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Dede</w:t>
      </w:r>
      <w:r>
        <w:rPr>
          <w:rFonts w:hint="eastAsia"/>
        </w:rPr>
        <w:t>CMS v5.7.109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h</w:t>
      </w:r>
      <w:r>
        <w:rPr>
          <w:rFonts w:hint="eastAsia"/>
          <w:lang w:val="en-US" w:eastAsia="zh-CN"/>
        </w:rPr>
        <w:t>ave</w:t>
      </w:r>
      <w:r>
        <w:rPr>
          <w:rFonts w:hint="eastAsia"/>
        </w:rPr>
        <w:t xml:space="preserve"> SSRF vulnerability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Accessing dnslog through the rssurl parameter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033270"/>
            <wp:effectExtent l="0" t="0" r="17145" b="241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Dnslog Successful Echo</w:t>
      </w:r>
    </w:p>
    <w:p>
      <w:pPr>
        <w:rPr>
          <w:rFonts w:hint="default"/>
        </w:rPr>
      </w:pPr>
      <w:r>
        <w:drawing>
          <wp:inline distT="0" distB="0" distL="114300" distR="114300">
            <wp:extent cx="5262880" cy="2821305"/>
            <wp:effectExtent l="0" t="0" r="20320" b="2349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rPr>
          <w:rFonts w:hint="default"/>
        </w:rPr>
        <w:t>Tracking GetRssLinks() function in the co_do.php file</w:t>
      </w:r>
    </w:p>
    <w:p>
      <w:r>
        <w:drawing>
          <wp:inline distT="0" distB="0" distL="114300" distR="114300">
            <wp:extent cx="5266690" cy="3291840"/>
            <wp:effectExtent l="0" t="0" r="1651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Continuing to follow up on the OpenUrl() function</w:t>
      </w:r>
      <w:r>
        <w:drawing>
          <wp:inline distT="0" distB="0" distL="114300" distR="114300">
            <wp:extent cx="5273675" cy="2204720"/>
            <wp:effectExtent l="0" t="0" r="952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Found in PrivateInit() function parse_url() function is the key to triggering</w:t>
      </w:r>
      <w:r>
        <w:rPr>
          <w:rFonts w:hint="default"/>
          <w:lang w:val="en-US"/>
        </w:rPr>
        <w:t xml:space="preserve"> ssrf</w:t>
      </w:r>
      <w:r>
        <w:rPr>
          <w:rFonts w:hint="default"/>
        </w:rPr>
        <w:t xml:space="preserve"> </w:t>
      </w:r>
      <w:r>
        <w:drawing>
          <wp:inline distT="0" distB="0" distL="114300" distR="114300">
            <wp:extent cx="5270500" cy="4479290"/>
            <wp:effectExtent l="0" t="0" r="1270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AF7539"/>
    <w:rsid w:val="7DAF7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2023-11-06T14:00:00Z</dcterms:created>
  <dc:creator>rika sama</dc:creator>
  <cp:lastModifiedBy>rika sama</cp:lastModifiedBy>
  <dcterms:modified xsi:type="dcterms:W3CDTF">2023-11-06T14:40:43Z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1033-6.2.2.8394</vt:lpwstr>
  </property>
  <property fmtid="{D5CDD505-2E9C-101B-9397-08002B2CF9AE}" pid="3" name="ICV">
    <vt:lpwstr>052FACF431B0CEA9F280486595193E7E_41</vt:lpwstr>
  </property>
</Properties>
</file>