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2FEA" w:rsidRDefault="000C2FE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C2FEA">
      <w:pPr>
        <w:pStyle w:val="normal1"/>
      </w:pPr>
    </w:p>
    <w:p w:rsidR="000C2FEA" w:rsidRDefault="00000000">
      <w:pPr>
        <w:pStyle w:val="normal1"/>
        <w:tabs>
          <w:tab w:val="left" w:pos="709"/>
        </w:tabs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ОТЧЕТ</w:t>
      </w:r>
    </w:p>
    <w:p w:rsidR="000C2FEA" w:rsidRDefault="00000000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по </w:t>
      </w:r>
      <w:proofErr w:type="spellStart"/>
      <w:r>
        <w:rPr>
          <w:b/>
          <w:sz w:val="32"/>
          <w:szCs w:val="32"/>
        </w:rPr>
        <w:t>хакатону</w:t>
      </w:r>
      <w:proofErr w:type="spellEnd"/>
      <w:r>
        <w:rPr>
          <w:b/>
          <w:sz w:val="32"/>
          <w:szCs w:val="32"/>
        </w:rPr>
        <w:t xml:space="preserve"> «Осенней школы по информационным </w:t>
      </w:r>
    </w:p>
    <w:p w:rsidR="000C2FEA" w:rsidRDefault="00000000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технологиям ОИЯИ» на тему</w:t>
      </w:r>
    </w:p>
    <w:p w:rsidR="000C2FEA" w:rsidRDefault="00000000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«Аналитика больших данных: «физика высоких энергий»» </w:t>
      </w:r>
    </w:p>
    <w:p w:rsidR="000C2FEA" w:rsidRDefault="000C2FEA">
      <w:pPr>
        <w:pStyle w:val="normal1"/>
        <w:spacing w:line="360" w:lineRule="auto"/>
        <w:jc w:val="center"/>
        <w:rPr>
          <w:b/>
          <w:sz w:val="28"/>
          <w:szCs w:val="28"/>
        </w:rPr>
      </w:pPr>
    </w:p>
    <w:p w:rsidR="000C2FEA" w:rsidRDefault="000C2FEA">
      <w:pPr>
        <w:pStyle w:val="normal1"/>
        <w:spacing w:line="360" w:lineRule="auto"/>
        <w:jc w:val="center"/>
        <w:rPr>
          <w:b/>
          <w:sz w:val="28"/>
          <w:szCs w:val="28"/>
        </w:rPr>
      </w:pPr>
    </w:p>
    <w:p w:rsidR="000C2FEA" w:rsidRDefault="000C2FEA">
      <w:pPr>
        <w:pStyle w:val="normal1"/>
        <w:spacing w:line="360" w:lineRule="auto"/>
        <w:jc w:val="center"/>
        <w:rPr>
          <w:b/>
          <w:sz w:val="28"/>
          <w:szCs w:val="28"/>
        </w:rPr>
      </w:pPr>
    </w:p>
    <w:p w:rsidR="000C2FEA" w:rsidRDefault="000C2FEA">
      <w:pPr>
        <w:pStyle w:val="normal1"/>
        <w:spacing w:line="360" w:lineRule="auto"/>
        <w:jc w:val="center"/>
        <w:rPr>
          <w:b/>
          <w:sz w:val="28"/>
          <w:szCs w:val="28"/>
        </w:rPr>
      </w:pPr>
    </w:p>
    <w:p w:rsidR="000C2FEA" w:rsidRDefault="000C2FEA">
      <w:pPr>
        <w:pStyle w:val="normal1"/>
        <w:spacing w:line="360" w:lineRule="auto"/>
        <w:jc w:val="center"/>
        <w:rPr>
          <w:b/>
          <w:sz w:val="28"/>
          <w:szCs w:val="28"/>
        </w:rPr>
      </w:pPr>
    </w:p>
    <w:p w:rsidR="000C2FEA" w:rsidRDefault="000C2FEA">
      <w:pPr>
        <w:pStyle w:val="normal1"/>
        <w:spacing w:line="360" w:lineRule="auto"/>
        <w:jc w:val="center"/>
        <w:rPr>
          <w:b/>
          <w:sz w:val="28"/>
          <w:szCs w:val="28"/>
        </w:rPr>
      </w:pPr>
    </w:p>
    <w:p w:rsidR="000C2FEA" w:rsidRDefault="000C2FEA">
      <w:pPr>
        <w:pStyle w:val="normal1"/>
        <w:spacing w:line="360" w:lineRule="auto"/>
        <w:jc w:val="center"/>
        <w:rPr>
          <w:b/>
          <w:sz w:val="28"/>
          <w:szCs w:val="28"/>
        </w:rPr>
      </w:pPr>
    </w:p>
    <w:p w:rsidR="000C2FEA" w:rsidRDefault="00000000">
      <w:pPr>
        <w:pStyle w:val="normal1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Участники 13 группы        </w:t>
      </w:r>
      <w:r>
        <w:rPr>
          <w:sz w:val="32"/>
          <w:szCs w:val="32"/>
          <w:u w:val="single"/>
        </w:rPr>
        <w:t xml:space="preserve">                                                 </w:t>
      </w:r>
      <w:r>
        <w:rPr>
          <w:sz w:val="32"/>
          <w:szCs w:val="32"/>
        </w:rPr>
        <w:t xml:space="preserve">    Рылова А.И.,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Сулимов А.С., Трофимов И.А., Елистратов В.Е.</w:t>
      </w:r>
    </w:p>
    <w:p w:rsidR="000C2FEA" w:rsidRDefault="000C2FEA">
      <w:pPr>
        <w:pStyle w:val="normal1"/>
        <w:spacing w:line="360" w:lineRule="auto"/>
        <w:rPr>
          <w:sz w:val="28"/>
          <w:szCs w:val="28"/>
        </w:rPr>
      </w:pPr>
    </w:p>
    <w:p w:rsidR="000C2FEA" w:rsidRDefault="000C2FEA">
      <w:pPr>
        <w:pStyle w:val="normal1"/>
        <w:spacing w:line="360" w:lineRule="auto"/>
        <w:rPr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sz w:val="32"/>
          <w:szCs w:val="32"/>
        </w:rPr>
      </w:pPr>
    </w:p>
    <w:p w:rsidR="000C2FEA" w:rsidRDefault="00000000">
      <w:pPr>
        <w:pStyle w:val="normal1"/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Дубна</w:t>
      </w:r>
    </w:p>
    <w:p w:rsidR="000C2FEA" w:rsidRDefault="00000000">
      <w:pPr>
        <w:pStyle w:val="normal1"/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2024 г.</w:t>
      </w:r>
    </w:p>
    <w:p w:rsidR="000C2FEA" w:rsidRDefault="000C2FEA">
      <w:pPr>
        <w:pStyle w:val="normal1"/>
        <w:spacing w:after="160" w:line="259" w:lineRule="auto"/>
        <w:jc w:val="center"/>
        <w:rPr>
          <w:b/>
          <w:sz w:val="32"/>
          <w:szCs w:val="32"/>
        </w:rPr>
      </w:pPr>
    </w:p>
    <w:p w:rsidR="000C2FEA" w:rsidRDefault="00000000">
      <w:pPr>
        <w:pStyle w:val="normal1"/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>1. Цель работы и инструменты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>2. Методология исследования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>3. Результаты и выводы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>4. Заключение</w:t>
      </w: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00000">
      <w:pPr>
        <w:pStyle w:val="normal1"/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1. Цель работы и инструменты</w:t>
      </w:r>
    </w:p>
    <w:p w:rsidR="000C2FEA" w:rsidRDefault="00000000">
      <w:pPr>
        <w:pStyle w:val="BodyText"/>
        <w:spacing w:after="160" w:line="259" w:lineRule="auto"/>
        <w:rPr>
          <w:b/>
          <w:sz w:val="32"/>
          <w:szCs w:val="32"/>
        </w:rPr>
      </w:pPr>
      <w:r>
        <w:rPr>
          <w:rStyle w:val="Strong"/>
          <w:b w:val="0"/>
          <w:bCs w:val="0"/>
          <w:sz w:val="28"/>
          <w:szCs w:val="28"/>
        </w:rPr>
        <w:t xml:space="preserve">1.1 </w:t>
      </w:r>
      <w:r>
        <w:rPr>
          <w:rStyle w:val="Strong"/>
          <w:sz w:val="28"/>
          <w:szCs w:val="28"/>
        </w:rPr>
        <w:t>Цель работы</w:t>
      </w:r>
    </w:p>
    <w:p w:rsidR="000C2FEA" w:rsidRDefault="00000000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программное решение для автоматизированного анализа предоставленного файла с публикационной активностью Китайской Народной Республики в области физики высоких энергий. 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>1.2</w:t>
      </w:r>
      <w:r>
        <w:rPr>
          <w:b/>
          <w:bCs/>
          <w:sz w:val="28"/>
          <w:szCs w:val="28"/>
        </w:rPr>
        <w:t xml:space="preserve"> Инструменты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 xml:space="preserve">Язык — </w:t>
      </w:r>
      <w:proofErr w:type="spellStart"/>
      <w:r>
        <w:rPr>
          <w:sz w:val="28"/>
          <w:szCs w:val="28"/>
        </w:rPr>
        <w:t>python</w:t>
      </w:r>
      <w:proofErr w:type="spellEnd"/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>Библиотеки:</w:t>
      </w:r>
    </w:p>
    <w:p w:rsidR="000C2FEA" w:rsidRDefault="00000000">
      <w:pPr>
        <w:pStyle w:val="normal1"/>
        <w:numPr>
          <w:ilvl w:val="0"/>
          <w:numId w:val="1"/>
        </w:numPr>
        <w:spacing w:after="160" w:line="259" w:lineRule="auto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numpy</w:t>
      </w:r>
      <w:proofErr w:type="spellEnd"/>
    </w:p>
    <w:p w:rsidR="000C2FEA" w:rsidRDefault="00000000">
      <w:pPr>
        <w:pStyle w:val="normal1"/>
        <w:numPr>
          <w:ilvl w:val="0"/>
          <w:numId w:val="1"/>
        </w:numPr>
        <w:spacing w:after="160" w:line="259" w:lineRule="auto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pandas</w:t>
      </w:r>
      <w:proofErr w:type="spellEnd"/>
    </w:p>
    <w:p w:rsidR="000C2FEA" w:rsidRDefault="00000000">
      <w:pPr>
        <w:pStyle w:val="normal1"/>
        <w:numPr>
          <w:ilvl w:val="0"/>
          <w:numId w:val="1"/>
        </w:numPr>
        <w:spacing w:after="160" w:line="259" w:lineRule="auto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pathlib</w:t>
      </w:r>
      <w:proofErr w:type="spellEnd"/>
    </w:p>
    <w:p w:rsidR="000C2FEA" w:rsidRDefault="00000000">
      <w:pPr>
        <w:pStyle w:val="normal1"/>
        <w:numPr>
          <w:ilvl w:val="0"/>
          <w:numId w:val="1"/>
        </w:numPr>
        <w:spacing w:after="160" w:line="259" w:lineRule="auto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json</w:t>
      </w:r>
      <w:proofErr w:type="spellEnd"/>
    </w:p>
    <w:p w:rsidR="000C2FEA" w:rsidRDefault="00000000">
      <w:pPr>
        <w:pStyle w:val="normal1"/>
        <w:numPr>
          <w:ilvl w:val="0"/>
          <w:numId w:val="1"/>
        </w:numPr>
        <w:spacing w:after="160" w:line="259" w:lineRule="auto"/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csv</w:t>
      </w:r>
      <w:proofErr w:type="spellEnd"/>
    </w:p>
    <w:p w:rsidR="000C2FEA" w:rsidRDefault="00000000">
      <w:pPr>
        <w:pStyle w:val="normal1"/>
        <w:numPr>
          <w:ilvl w:val="0"/>
          <w:numId w:val="1"/>
        </w:numPr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00000">
      <w:pPr>
        <w:pStyle w:val="normal1"/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2. Методология исследования</w:t>
      </w:r>
    </w:p>
    <w:p w:rsidR="000C2FEA" w:rsidRDefault="000C2FEA">
      <w:pPr>
        <w:pStyle w:val="normal1"/>
        <w:spacing w:after="160" w:line="259" w:lineRule="auto"/>
        <w:jc w:val="center"/>
        <w:rPr>
          <w:b/>
          <w:sz w:val="32"/>
          <w:szCs w:val="32"/>
        </w:rPr>
      </w:pP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b/>
          <w:bCs/>
          <w:sz w:val="28"/>
          <w:szCs w:val="28"/>
        </w:rPr>
        <w:t>2.1 Описание переменных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0C2FEA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0C2FEA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high_energy_physics_terms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Множество, содержащее ключевые слова на тему «физика высоких энергий»</w:t>
            </w:r>
          </w:p>
        </w:tc>
      </w:tr>
      <w:tr w:rsidR="000C2FEA">
        <w:trPr>
          <w:trHeight w:val="404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DataFrame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top_organizations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Cловарь</w:t>
            </w:r>
            <w:proofErr w:type="spellEnd"/>
            <w:r>
              <w:rPr>
                <w:sz w:val="28"/>
                <w:szCs w:val="28"/>
              </w:rPr>
              <w:t xml:space="preserve"> «топ 5 организаций по количеству статей»</w:t>
            </w:r>
          </w:p>
        </w:tc>
      </w:tr>
      <w:tr w:rsidR="000C2FEA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main_dir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Путь до папки с </w:t>
            </w:r>
            <w:proofErr w:type="spellStart"/>
            <w:r>
              <w:rPr>
                <w:sz w:val="28"/>
                <w:szCs w:val="28"/>
              </w:rPr>
              <w:t>csv</w:t>
            </w:r>
            <w:proofErr w:type="spellEnd"/>
            <w:r>
              <w:rPr>
                <w:sz w:val="28"/>
                <w:szCs w:val="28"/>
              </w:rPr>
              <w:t xml:space="preserve"> файлами</w:t>
            </w:r>
          </w:p>
        </w:tc>
      </w:tr>
      <w:tr w:rsidR="000C2FEA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organizations_dict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Cловаpь</w:t>
            </w:r>
            <w:proofErr w:type="spellEnd"/>
            <w:r>
              <w:rPr>
                <w:sz w:val="28"/>
                <w:szCs w:val="28"/>
              </w:rPr>
              <w:t xml:space="preserve"> вида: {Название института: как часто встречается}</w:t>
            </w:r>
          </w:p>
        </w:tc>
      </w:tr>
    </w:tbl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b/>
          <w:bCs/>
          <w:sz w:val="28"/>
          <w:szCs w:val="28"/>
        </w:rPr>
        <w:t>2.2 Описание функций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0C2FEA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функции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функции</w:t>
            </w:r>
          </w:p>
        </w:tc>
      </w:tr>
      <w:tr w:rsidR="000C2FEA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find_articles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Множество ключевых слов: </w:t>
            </w:r>
            <w:proofErr w:type="spellStart"/>
            <w:r>
              <w:rPr>
                <w:sz w:val="28"/>
                <w:szCs w:val="28"/>
              </w:rPr>
              <w:t>датафрейм</w:t>
            </w:r>
            <w:proofErr w:type="spellEnd"/>
            <w:r>
              <w:rPr>
                <w:sz w:val="28"/>
                <w:szCs w:val="28"/>
              </w:rPr>
              <w:t>, содержащий статьи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Ищет статьи, содержащие не менее двух ключевых слов </w:t>
            </w:r>
          </w:p>
        </w:tc>
      </w:tr>
      <w:tr w:rsidR="000C2FEA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process_file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Pr="00F94E3F" w:rsidRDefault="00000000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Путь</w:t>
            </w:r>
            <w:r w:rsidRPr="00F94E3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F94E3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файлу</w:t>
            </w:r>
            <w:r w:rsidRPr="00F94E3F">
              <w:rPr>
                <w:sz w:val="28"/>
                <w:szCs w:val="28"/>
                <w:lang w:val="en-US"/>
              </w:rPr>
              <w:t xml:space="preserve">,  </w:t>
            </w:r>
            <w:r>
              <w:rPr>
                <w:sz w:val="28"/>
                <w:szCs w:val="28"/>
              </w:rPr>
              <w:t>словарь</w:t>
            </w:r>
            <w:proofErr w:type="gramEnd"/>
            <w:r w:rsidRPr="00F94E3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E3F">
              <w:rPr>
                <w:sz w:val="28"/>
                <w:szCs w:val="28"/>
                <w:lang w:val="en-US"/>
              </w:rPr>
              <w:t>organizations_dict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словаря вида: {Название института: как часто встречается}</w:t>
            </w:r>
          </w:p>
        </w:tc>
      </w:tr>
      <w:tr w:rsidR="000C2FEA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top_5_pairs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2FEA" w:rsidRDefault="00000000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словарь «топ 5 организаций по количеству статей»</w:t>
            </w:r>
          </w:p>
        </w:tc>
      </w:tr>
    </w:tbl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00000">
      <w:pPr>
        <w:pStyle w:val="BodyText"/>
        <w:spacing w:after="160" w:line="259" w:lineRule="auto"/>
        <w:rPr>
          <w:b/>
          <w:sz w:val="32"/>
          <w:szCs w:val="32"/>
        </w:rPr>
      </w:pPr>
      <w:r>
        <w:rPr>
          <w:rStyle w:val="Strong"/>
          <w:sz w:val="28"/>
          <w:szCs w:val="28"/>
        </w:rPr>
        <w:t>2. 3 Основные этапы работы программы:</w:t>
      </w:r>
    </w:p>
    <w:p w:rsidR="000C2FEA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  <w:b w:val="0"/>
          <w:bCs w:val="0"/>
          <w:sz w:val="28"/>
          <w:szCs w:val="28"/>
        </w:rPr>
        <w:t>Загрузка ключевых слов</w:t>
      </w:r>
      <w:proofErr w:type="gramStart"/>
      <w:r>
        <w:rPr>
          <w:rStyle w:val="Strong"/>
          <w:b w:val="0"/>
          <w:bCs w:val="0"/>
          <w:sz w:val="28"/>
          <w:szCs w:val="28"/>
        </w:rPr>
        <w:t>:</w:t>
      </w:r>
      <w:r>
        <w:rPr>
          <w:sz w:val="28"/>
          <w:szCs w:val="28"/>
        </w:rPr>
        <w:t xml:space="preserve"> Создается</w:t>
      </w:r>
      <w:proofErr w:type="gramEnd"/>
      <w:r>
        <w:rPr>
          <w:sz w:val="28"/>
          <w:szCs w:val="28"/>
        </w:rPr>
        <w:t xml:space="preserve"> список ключевых слов, характерных для физики высоких энергий. </w:t>
      </w:r>
    </w:p>
    <w:p w:rsidR="000C2FEA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  <w:b w:val="0"/>
          <w:bCs w:val="0"/>
          <w:sz w:val="28"/>
          <w:szCs w:val="28"/>
        </w:rPr>
        <w:lastRenderedPageBreak/>
        <w:t>Чтение CSV-файлов:</w:t>
      </w:r>
      <w:r>
        <w:rPr>
          <w:sz w:val="28"/>
          <w:szCs w:val="28"/>
        </w:rPr>
        <w:t xml:space="preserve"> Программа последовательно читает каждый CSV-файл в указанной директории. </w:t>
      </w:r>
    </w:p>
    <w:p w:rsidR="000C2FEA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  <w:b w:val="0"/>
          <w:bCs w:val="0"/>
          <w:sz w:val="28"/>
          <w:szCs w:val="28"/>
        </w:rPr>
        <w:t>Фильтрация публикаций</w:t>
      </w:r>
      <w:proofErr w:type="gramStart"/>
      <w:r>
        <w:rPr>
          <w:rStyle w:val="Strong"/>
          <w:b w:val="0"/>
          <w:bCs w:val="0"/>
          <w:sz w:val="28"/>
          <w:szCs w:val="28"/>
        </w:rPr>
        <w:t>: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каждой публикации проверяется наличие ключевых слов. </w:t>
      </w:r>
    </w:p>
    <w:p w:rsidR="000C2FEA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  <w:b w:val="0"/>
          <w:bCs w:val="0"/>
          <w:sz w:val="28"/>
          <w:szCs w:val="28"/>
        </w:rPr>
        <w:t>Извлечение и подсчет организаций</w:t>
      </w:r>
      <w:proofErr w:type="gramStart"/>
      <w:r>
        <w:rPr>
          <w:rStyle w:val="Strong"/>
          <w:b w:val="0"/>
          <w:bCs w:val="0"/>
          <w:sz w:val="28"/>
          <w:szCs w:val="28"/>
        </w:rPr>
        <w:t>:</w:t>
      </w:r>
      <w:r>
        <w:rPr>
          <w:sz w:val="28"/>
          <w:szCs w:val="28"/>
        </w:rPr>
        <w:t xml:space="preserve"> Извлекаются</w:t>
      </w:r>
      <w:proofErr w:type="gramEnd"/>
      <w:r>
        <w:rPr>
          <w:sz w:val="28"/>
          <w:szCs w:val="28"/>
        </w:rPr>
        <w:t xml:space="preserve"> названия организаций из отобранных публикаций и ведется их подсчет. </w:t>
      </w:r>
    </w:p>
    <w:p w:rsidR="000C2FEA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  <w:b w:val="0"/>
          <w:bCs w:val="0"/>
          <w:sz w:val="28"/>
          <w:szCs w:val="28"/>
        </w:rPr>
        <w:t>Ранжирование:</w:t>
      </w:r>
      <w:r>
        <w:rPr>
          <w:sz w:val="28"/>
          <w:szCs w:val="28"/>
        </w:rPr>
        <w:t xml:space="preserve"> Организации ранжируются по количеству упоминаний. </w:t>
      </w:r>
    </w:p>
    <w:p w:rsidR="000C2FEA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  <w:b w:val="0"/>
          <w:bCs w:val="0"/>
          <w:sz w:val="28"/>
          <w:szCs w:val="28"/>
        </w:rPr>
        <w:t>Вывод результатов</w:t>
      </w:r>
      <w:proofErr w:type="gramStart"/>
      <w:r>
        <w:rPr>
          <w:rStyle w:val="Strong"/>
          <w:b w:val="0"/>
          <w:bCs w:val="0"/>
          <w:sz w:val="28"/>
          <w:szCs w:val="28"/>
        </w:rPr>
        <w:t>:</w:t>
      </w:r>
      <w:r>
        <w:rPr>
          <w:sz w:val="28"/>
          <w:szCs w:val="28"/>
        </w:rPr>
        <w:t xml:space="preserve"> Выводятся</w:t>
      </w:r>
      <w:proofErr w:type="gramEnd"/>
      <w:r>
        <w:rPr>
          <w:sz w:val="28"/>
          <w:szCs w:val="28"/>
        </w:rPr>
        <w:t xml:space="preserve"> топ-5 организаций с наибольшим количеством упоминаний.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 xml:space="preserve">2.4 </w:t>
      </w:r>
      <w:r>
        <w:rPr>
          <w:rStyle w:val="Strong"/>
          <w:sz w:val="28"/>
          <w:szCs w:val="28"/>
        </w:rPr>
        <w:t>Методы исследования:</w:t>
      </w:r>
    </w:p>
    <w:p w:rsidR="000C2FEA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  <w:b w:val="0"/>
          <w:bCs w:val="0"/>
          <w:sz w:val="28"/>
          <w:szCs w:val="28"/>
        </w:rPr>
        <w:t>Сбор и подготовка данных:</w:t>
      </w:r>
    </w:p>
    <w:p w:rsidR="000C2FEA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trong"/>
          <w:b w:val="0"/>
          <w:bCs w:val="0"/>
          <w:sz w:val="28"/>
          <w:szCs w:val="28"/>
        </w:rPr>
        <w:t>Источник данных:</w:t>
      </w:r>
      <w:r>
        <w:rPr>
          <w:sz w:val="28"/>
          <w:szCs w:val="28"/>
        </w:rPr>
        <w:t xml:space="preserve"> CSV-файлы, содержащие информацию о публикациях. </w:t>
      </w:r>
    </w:p>
    <w:p w:rsidR="000C2FEA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trong"/>
          <w:b w:val="0"/>
          <w:bCs w:val="0"/>
          <w:sz w:val="28"/>
          <w:szCs w:val="28"/>
        </w:rPr>
        <w:t>Предобработка:</w:t>
      </w:r>
      <w:r>
        <w:rPr>
          <w:sz w:val="28"/>
          <w:szCs w:val="28"/>
        </w:rPr>
        <w:t xml:space="preserve"> </w:t>
      </w:r>
    </w:p>
    <w:p w:rsidR="000C2FEA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Очистка данных от лишних столбцов и пропусков. </w:t>
      </w:r>
    </w:p>
    <w:p w:rsidR="000C2FEA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Приведение названий столбцов к единому формату. </w:t>
      </w:r>
    </w:p>
    <w:p w:rsidR="000C2FEA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Нормализация данных (например, приведение названий организаций к нижнему регистру). </w:t>
      </w:r>
    </w:p>
    <w:p w:rsidR="000C2FEA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  <w:b w:val="0"/>
          <w:bCs w:val="0"/>
          <w:sz w:val="28"/>
          <w:szCs w:val="28"/>
        </w:rPr>
        <w:t>Фильтрация публикаций по тематике:</w:t>
      </w:r>
    </w:p>
    <w:p w:rsidR="000C2FEA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trong"/>
          <w:b w:val="0"/>
          <w:bCs w:val="0"/>
          <w:sz w:val="28"/>
          <w:szCs w:val="28"/>
        </w:rPr>
        <w:t>Ключевые слова</w:t>
      </w:r>
      <w:proofErr w:type="gramStart"/>
      <w:r>
        <w:rPr>
          <w:rStyle w:val="Strong"/>
          <w:b w:val="0"/>
          <w:bCs w:val="0"/>
          <w:sz w:val="28"/>
          <w:szCs w:val="28"/>
        </w:rPr>
        <w:t>:</w:t>
      </w:r>
      <w:r>
        <w:rPr>
          <w:sz w:val="28"/>
          <w:szCs w:val="28"/>
        </w:rPr>
        <w:t xml:space="preserve"> Используется</w:t>
      </w:r>
      <w:proofErr w:type="gramEnd"/>
      <w:r>
        <w:rPr>
          <w:sz w:val="28"/>
          <w:szCs w:val="28"/>
        </w:rPr>
        <w:t xml:space="preserve"> предопределенный список ключевых терминов, характерных для физики высоких энергий. </w:t>
      </w:r>
    </w:p>
    <w:p w:rsidR="000C2FEA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trong"/>
          <w:b w:val="0"/>
          <w:bCs w:val="0"/>
          <w:sz w:val="28"/>
          <w:szCs w:val="28"/>
        </w:rPr>
        <w:t>Поиск совпадений:</w:t>
      </w:r>
      <w:r>
        <w:rPr>
          <w:sz w:val="28"/>
          <w:szCs w:val="28"/>
        </w:rPr>
        <w:t xml:space="preserve"> В каждой публикации ищется наличие хотя бы двух ключевых слов из списка. </w:t>
      </w:r>
    </w:p>
    <w:p w:rsidR="000C2FEA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  <w:b w:val="0"/>
          <w:bCs w:val="0"/>
          <w:sz w:val="28"/>
          <w:szCs w:val="28"/>
        </w:rPr>
        <w:t>Анализ организаций:</w:t>
      </w:r>
    </w:p>
    <w:p w:rsidR="000C2FEA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trong"/>
          <w:b w:val="0"/>
          <w:bCs w:val="0"/>
          <w:sz w:val="28"/>
          <w:szCs w:val="28"/>
        </w:rPr>
        <w:t>Извлечение названий организаций</w:t>
      </w:r>
      <w:proofErr w:type="gramStart"/>
      <w:r>
        <w:rPr>
          <w:rStyle w:val="Strong"/>
          <w:b w:val="0"/>
          <w:bCs w:val="0"/>
          <w:sz w:val="28"/>
          <w:szCs w:val="28"/>
        </w:rPr>
        <w:t>:</w:t>
      </w:r>
      <w:r>
        <w:rPr>
          <w:sz w:val="28"/>
          <w:szCs w:val="28"/>
        </w:rPr>
        <w:t xml:space="preserve"> Извлекаются</w:t>
      </w:r>
      <w:proofErr w:type="gramEnd"/>
      <w:r>
        <w:rPr>
          <w:sz w:val="28"/>
          <w:szCs w:val="28"/>
        </w:rPr>
        <w:t xml:space="preserve"> названия организаций из каждой публикации. </w:t>
      </w:r>
    </w:p>
    <w:p w:rsidR="000C2FEA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trong"/>
          <w:b w:val="0"/>
          <w:bCs w:val="0"/>
          <w:sz w:val="28"/>
          <w:szCs w:val="28"/>
        </w:rPr>
        <w:t>Подсчет упоминаний</w:t>
      </w:r>
      <w:proofErr w:type="gramStart"/>
      <w:r>
        <w:rPr>
          <w:rStyle w:val="Strong"/>
          <w:b w:val="0"/>
          <w:bCs w:val="0"/>
          <w:sz w:val="28"/>
          <w:szCs w:val="28"/>
        </w:rPr>
        <w:t>: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каждой организации ведется подсчет количества упоминаний. </w:t>
      </w:r>
    </w:p>
    <w:p w:rsidR="000C2FEA" w:rsidRDefault="00000000">
      <w:pPr>
        <w:pStyle w:val="BodyText"/>
        <w:numPr>
          <w:ilvl w:val="1"/>
          <w:numId w:val="3"/>
        </w:numPr>
        <w:tabs>
          <w:tab w:val="left" w:pos="1418"/>
        </w:tabs>
      </w:pPr>
      <w:r>
        <w:rPr>
          <w:rStyle w:val="Strong"/>
          <w:b w:val="0"/>
          <w:bCs w:val="0"/>
          <w:sz w:val="28"/>
          <w:szCs w:val="28"/>
        </w:rPr>
        <w:t>Ранжирование:</w:t>
      </w:r>
      <w:r>
        <w:rPr>
          <w:sz w:val="28"/>
          <w:szCs w:val="28"/>
        </w:rPr>
        <w:t xml:space="preserve"> Организации ранжируются по убыванию количества упоминаний.</w:t>
      </w: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jc w:val="center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jc w:val="center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jc w:val="center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jc w:val="center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jc w:val="center"/>
        <w:rPr>
          <w:b/>
          <w:sz w:val="32"/>
          <w:szCs w:val="32"/>
        </w:rPr>
      </w:pPr>
    </w:p>
    <w:p w:rsidR="000C2FEA" w:rsidRDefault="00000000">
      <w:pPr>
        <w:pStyle w:val="normal1"/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3. Результаты и выводы</w:t>
      </w: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b/>
          <w:bCs/>
          <w:sz w:val="28"/>
          <w:szCs w:val="28"/>
        </w:rPr>
        <w:t>3.1 Основные результаты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>В ходе анализа были выделены следующие организации с наибольшим количеством публикаций в области физики высоких энергий:</w:t>
      </w:r>
    </w:p>
    <w:p w:rsidR="000C2FEA" w:rsidRPr="00F94E3F" w:rsidRDefault="00000000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  <w:r w:rsidRPr="00F94E3F">
        <w:rPr>
          <w:sz w:val="28"/>
          <w:szCs w:val="28"/>
          <w:lang w:val="en-US"/>
        </w:rPr>
        <w:t>1. Guangxi Key Laboratory of Low Carbon Energy Materials, School of Chemistry and Pharmaceutical Sciences, Guangxi Normal University, Guilin</w:t>
      </w:r>
    </w:p>
    <w:p w:rsidR="000C2FEA" w:rsidRPr="00F94E3F" w:rsidRDefault="00000000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  <w:r w:rsidRPr="00F94E3F">
        <w:rPr>
          <w:sz w:val="28"/>
          <w:szCs w:val="28"/>
          <w:lang w:val="en-US"/>
        </w:rPr>
        <w:t xml:space="preserve">   • </w:t>
      </w:r>
      <w:r>
        <w:rPr>
          <w:sz w:val="28"/>
          <w:szCs w:val="28"/>
        </w:rPr>
        <w:t>Количество</w:t>
      </w:r>
      <w:r w:rsidRPr="00F94E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публикаций</w:t>
      </w:r>
      <w:r w:rsidRPr="00F94E3F">
        <w:rPr>
          <w:sz w:val="28"/>
          <w:szCs w:val="28"/>
          <w:lang w:val="en-US"/>
        </w:rPr>
        <w:t>: 33</w:t>
      </w:r>
    </w:p>
    <w:p w:rsidR="000C2FEA" w:rsidRPr="00F94E3F" w:rsidRDefault="00000000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  <w:r w:rsidRPr="00F94E3F">
        <w:rPr>
          <w:sz w:val="28"/>
          <w:szCs w:val="28"/>
          <w:lang w:val="en-US"/>
        </w:rPr>
        <w:t>2. Key Laboratory of Luminescence Analysis and Molecular Sensing (Southwest University), Ministry of Education, College of Chemistry and Chemical Engineering, Southwest University, Chongqing</w:t>
      </w:r>
    </w:p>
    <w:p w:rsidR="000C2FEA" w:rsidRPr="00F94E3F" w:rsidRDefault="00000000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  <w:r w:rsidRPr="00F94E3F">
        <w:rPr>
          <w:sz w:val="28"/>
          <w:szCs w:val="28"/>
          <w:lang w:val="en-US"/>
        </w:rPr>
        <w:t xml:space="preserve">   • </w:t>
      </w:r>
      <w:r>
        <w:rPr>
          <w:sz w:val="28"/>
          <w:szCs w:val="28"/>
        </w:rPr>
        <w:t>Количество</w:t>
      </w:r>
      <w:r w:rsidRPr="00F94E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публикаций</w:t>
      </w:r>
      <w:r w:rsidRPr="00F94E3F">
        <w:rPr>
          <w:sz w:val="28"/>
          <w:szCs w:val="28"/>
          <w:lang w:val="en-US"/>
        </w:rPr>
        <w:t>: 31</w:t>
      </w:r>
    </w:p>
    <w:p w:rsidR="000C2FEA" w:rsidRPr="00F94E3F" w:rsidRDefault="00000000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  <w:r w:rsidRPr="00F94E3F">
        <w:rPr>
          <w:sz w:val="28"/>
          <w:szCs w:val="28"/>
          <w:lang w:val="en-US"/>
        </w:rPr>
        <w:t>3. Key Laboratory of Luminescence Analysis and Molecular Sensing (Southwest University), Ministry of Education, School of Chemistry and Chemical Engineering, Southwest University, Chongqing</w:t>
      </w:r>
    </w:p>
    <w:p w:rsidR="000C2FEA" w:rsidRPr="00F94E3F" w:rsidRDefault="00000000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  <w:r w:rsidRPr="00F94E3F">
        <w:rPr>
          <w:sz w:val="28"/>
          <w:szCs w:val="28"/>
          <w:lang w:val="en-US"/>
        </w:rPr>
        <w:t xml:space="preserve">   • </w:t>
      </w:r>
      <w:r>
        <w:rPr>
          <w:sz w:val="28"/>
          <w:szCs w:val="28"/>
        </w:rPr>
        <w:t>Количество</w:t>
      </w:r>
      <w:r w:rsidRPr="00F94E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публикаций</w:t>
      </w:r>
      <w:r w:rsidRPr="00F94E3F">
        <w:rPr>
          <w:sz w:val="28"/>
          <w:szCs w:val="28"/>
          <w:lang w:val="en-US"/>
        </w:rPr>
        <w:t>: 29</w:t>
      </w:r>
    </w:p>
    <w:p w:rsidR="000C2FEA" w:rsidRPr="00F94E3F" w:rsidRDefault="00000000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  <w:r w:rsidRPr="00F94E3F">
        <w:rPr>
          <w:sz w:val="28"/>
          <w:szCs w:val="28"/>
          <w:lang w:val="en-US"/>
        </w:rPr>
        <w:t xml:space="preserve">4. School of Chemistry and Chemical Engineering, Ningxia Key Laboratory of Solar Chemical Conversion Technology, Key Laboratory for Chemical Engineering and Technology, State Ethnic Affairs Commission, North </w:t>
      </w:r>
      <w:proofErr w:type="spellStart"/>
      <w:r w:rsidRPr="00F94E3F">
        <w:rPr>
          <w:sz w:val="28"/>
          <w:szCs w:val="28"/>
          <w:lang w:val="en-US"/>
        </w:rPr>
        <w:t>Minzu</w:t>
      </w:r>
      <w:proofErr w:type="spellEnd"/>
      <w:r w:rsidRPr="00F94E3F">
        <w:rPr>
          <w:sz w:val="28"/>
          <w:szCs w:val="28"/>
          <w:lang w:val="en-US"/>
        </w:rPr>
        <w:t xml:space="preserve"> University, Yinchuan</w:t>
      </w:r>
    </w:p>
    <w:p w:rsidR="000C2FEA" w:rsidRPr="00F94E3F" w:rsidRDefault="00000000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  <w:r w:rsidRPr="00F94E3F">
        <w:rPr>
          <w:sz w:val="28"/>
          <w:szCs w:val="28"/>
          <w:lang w:val="en-US"/>
        </w:rPr>
        <w:t xml:space="preserve">   • </w:t>
      </w:r>
      <w:r>
        <w:rPr>
          <w:sz w:val="28"/>
          <w:szCs w:val="28"/>
        </w:rPr>
        <w:t>Количество</w:t>
      </w:r>
      <w:r w:rsidRPr="00F94E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публикаций</w:t>
      </w:r>
      <w:r w:rsidRPr="00F94E3F">
        <w:rPr>
          <w:sz w:val="28"/>
          <w:szCs w:val="28"/>
          <w:lang w:val="en-US"/>
        </w:rPr>
        <w:t>: 28</w:t>
      </w:r>
    </w:p>
    <w:p w:rsidR="000C2FEA" w:rsidRPr="00F94E3F" w:rsidRDefault="00000000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  <w:r w:rsidRPr="00F94E3F">
        <w:rPr>
          <w:sz w:val="28"/>
          <w:szCs w:val="28"/>
          <w:lang w:val="en-US"/>
        </w:rPr>
        <w:t>5. School of Mechatronic Engineering, Xi'an Technological University, Xi'an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 w:rsidRPr="00F94E3F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• Количество публикаций: 27</w:t>
      </w: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 xml:space="preserve">Время выполнения программы: 4 минуты 45 секунд на M3 Pro 12 </w:t>
      </w:r>
      <w:proofErr w:type="spellStart"/>
      <w:r>
        <w:rPr>
          <w:sz w:val="28"/>
          <w:szCs w:val="28"/>
        </w:rPr>
        <w:t>core</w:t>
      </w:r>
      <w:proofErr w:type="spellEnd"/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00000">
      <w:pPr>
        <w:pStyle w:val="normal1"/>
        <w:spacing w:after="160" w:line="259" w:lineRule="auto"/>
        <w:jc w:val="right"/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56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Рис. 1 «Диаграмма лидеров организаций по количеству статей»</w:t>
      </w: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b/>
          <w:bCs/>
          <w:sz w:val="28"/>
          <w:szCs w:val="28"/>
        </w:rPr>
        <w:t>3.2 Анализ и выводы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>Лидеры публикационной активности: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 xml:space="preserve">   • Наиболее активной организацией является </w:t>
      </w:r>
      <w:proofErr w:type="spellStart"/>
      <w:r>
        <w:rPr>
          <w:sz w:val="28"/>
          <w:szCs w:val="28"/>
        </w:rPr>
        <w:t>Guangxi</w:t>
      </w:r>
      <w:proofErr w:type="spellEnd"/>
      <w:r>
        <w:rPr>
          <w:sz w:val="28"/>
          <w:szCs w:val="28"/>
        </w:rPr>
        <w:t xml:space="preserve"> Key Laboratory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Carbon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Materials</w:t>
      </w:r>
      <w:proofErr w:type="spellEnd"/>
      <w:r>
        <w:rPr>
          <w:sz w:val="28"/>
          <w:szCs w:val="28"/>
        </w:rPr>
        <w:t xml:space="preserve"> с 33 публикациями. Это может свидетельствовать о высоком уровне исследований и активном участии в международных научных проектах.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 xml:space="preserve">   • Две лаборатории из Southwest University занимают второе и третье места по количеству публикаций, что указывает на значительное сотрудничество внутри данного университета.</w:t>
      </w:r>
    </w:p>
    <w:p w:rsidR="000C2FEA" w:rsidRPr="007F57AC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F94E3F" w:rsidRDefault="00F94E3F">
      <w:pPr>
        <w:pStyle w:val="normal1"/>
        <w:spacing w:after="160" w:line="259" w:lineRule="auto"/>
        <w:rPr>
          <w:b/>
          <w:sz w:val="32"/>
          <w:szCs w:val="32"/>
        </w:rPr>
      </w:pPr>
      <w:r w:rsidRPr="007F57AC">
        <w:rPr>
          <w:b/>
          <w:sz w:val="32"/>
          <w:szCs w:val="32"/>
        </w:rPr>
        <w:t xml:space="preserve">3.3 </w:t>
      </w:r>
      <w:r>
        <w:rPr>
          <w:b/>
          <w:sz w:val="32"/>
          <w:szCs w:val="32"/>
        </w:rPr>
        <w:t>Код</w:t>
      </w:r>
    </w:p>
    <w:p w:rsidR="00F94E3F" w:rsidRDefault="00F94E3F">
      <w:pPr>
        <w:pStyle w:val="normal1"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Код программы приложен </w:t>
      </w:r>
      <w:r w:rsidR="007F57AC">
        <w:rPr>
          <w:bCs/>
          <w:sz w:val="28"/>
          <w:szCs w:val="28"/>
        </w:rPr>
        <w:t xml:space="preserve">на </w:t>
      </w:r>
      <w:proofErr w:type="spellStart"/>
      <w:r w:rsidR="007F57AC">
        <w:rPr>
          <w:bCs/>
          <w:sz w:val="28"/>
          <w:szCs w:val="28"/>
          <w:lang w:val="en-US"/>
        </w:rPr>
        <w:t>github</w:t>
      </w:r>
      <w:proofErr w:type="spellEnd"/>
      <w:r w:rsidR="007F57AC" w:rsidRPr="007F57AC">
        <w:rPr>
          <w:bCs/>
          <w:sz w:val="28"/>
          <w:szCs w:val="28"/>
        </w:rPr>
        <w:t>.</w:t>
      </w:r>
    </w:p>
    <w:p w:rsidR="007F57AC" w:rsidRPr="007F57AC" w:rsidRDefault="007F57AC">
      <w:pPr>
        <w:pStyle w:val="normal1"/>
        <w:spacing w:after="160" w:line="259" w:lineRule="auto"/>
        <w:rPr>
          <w:bCs/>
          <w:sz w:val="28"/>
          <w:szCs w:val="28"/>
          <w:lang w:val="en-US"/>
        </w:rPr>
      </w:pPr>
      <w:hyperlink r:id="rId6" w:history="1">
        <w:r w:rsidRPr="007F57AC">
          <w:rPr>
            <w:rStyle w:val="Hyperlink"/>
            <w:bCs/>
            <w:sz w:val="28"/>
            <w:szCs w:val="28"/>
            <w:lang w:val="en-US"/>
          </w:rPr>
          <w:t>https://github.com/alice3e/JINR_autumn_school/blob/main/hacaton_2/hackaton_2_10_october.ipynb</w:t>
        </w:r>
      </w:hyperlink>
    </w:p>
    <w:p w:rsidR="000C2FEA" w:rsidRPr="007F57AC" w:rsidRDefault="000C2FEA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</w:p>
    <w:p w:rsidR="000C2FEA" w:rsidRPr="007F57AC" w:rsidRDefault="000C2FEA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</w:p>
    <w:p w:rsidR="000C2FEA" w:rsidRPr="007F57AC" w:rsidRDefault="000C2FEA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</w:p>
    <w:p w:rsidR="000C2FEA" w:rsidRPr="007F57AC" w:rsidRDefault="000C2FEA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</w:p>
    <w:p w:rsidR="000C2FEA" w:rsidRPr="007F57AC" w:rsidRDefault="000C2FEA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</w:p>
    <w:p w:rsidR="000C2FEA" w:rsidRPr="007F57AC" w:rsidRDefault="000C2FEA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</w:p>
    <w:p w:rsidR="000C2FEA" w:rsidRPr="007F57AC" w:rsidRDefault="000C2FEA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</w:p>
    <w:p w:rsidR="000C2FEA" w:rsidRPr="007F57AC" w:rsidRDefault="000C2FEA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</w:p>
    <w:p w:rsidR="000C2FEA" w:rsidRPr="007F57AC" w:rsidRDefault="000C2FEA">
      <w:pPr>
        <w:pStyle w:val="normal1"/>
        <w:spacing w:after="160" w:line="259" w:lineRule="auto"/>
        <w:rPr>
          <w:b/>
          <w:sz w:val="32"/>
          <w:szCs w:val="32"/>
          <w:lang w:val="en-US"/>
        </w:rPr>
      </w:pPr>
    </w:p>
    <w:p w:rsidR="000C2FEA" w:rsidRDefault="00000000">
      <w:pPr>
        <w:pStyle w:val="normal1"/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Заключение</w:t>
      </w:r>
    </w:p>
    <w:p w:rsidR="000C2FEA" w:rsidRDefault="00000000">
      <w:pPr>
        <w:pStyle w:val="normal1"/>
        <w:spacing w:after="160" w:line="259" w:lineRule="auto"/>
        <w:rPr>
          <w:b/>
          <w:sz w:val="32"/>
          <w:szCs w:val="32"/>
        </w:rPr>
      </w:pPr>
      <w:r>
        <w:rPr>
          <w:sz w:val="28"/>
          <w:szCs w:val="28"/>
        </w:rPr>
        <w:t>Анализ публикационной активности организаций КНР в области физики высоких энергий выявил ключевых игроков и направления сотрудничества. Результаты могут служить основой для дальнейшего развития научных партнерств и междисциплинарных исследований.</w:t>
      </w: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p w:rsidR="000C2FEA" w:rsidRDefault="000C2FEA">
      <w:pPr>
        <w:pStyle w:val="normal1"/>
        <w:spacing w:after="160" w:line="259" w:lineRule="auto"/>
        <w:rPr>
          <w:b/>
          <w:sz w:val="32"/>
          <w:szCs w:val="32"/>
        </w:rPr>
      </w:pPr>
    </w:p>
    <w:sectPr w:rsidR="000C2FEA">
      <w:pgSz w:w="11906" w:h="16838"/>
      <w:pgMar w:top="1134" w:right="1134" w:bottom="1134" w:left="1134" w:header="0" w:footer="0" w:gutter="0"/>
      <w:pgNumType w:start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92839"/>
    <w:multiLevelType w:val="multilevel"/>
    <w:tmpl w:val="763EAA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8B39E0"/>
    <w:multiLevelType w:val="multilevel"/>
    <w:tmpl w:val="17D6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0BB3CE4"/>
    <w:multiLevelType w:val="multilevel"/>
    <w:tmpl w:val="4F6897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AA67455"/>
    <w:multiLevelType w:val="multilevel"/>
    <w:tmpl w:val="7FC6311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2059163193">
    <w:abstractNumId w:val="1"/>
  </w:num>
  <w:num w:numId="2" w16cid:durableId="1969119878">
    <w:abstractNumId w:val="3"/>
  </w:num>
  <w:num w:numId="3" w16cid:durableId="48067939">
    <w:abstractNumId w:val="2"/>
  </w:num>
  <w:num w:numId="4" w16cid:durableId="151919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EA"/>
    <w:rsid w:val="000C2FEA"/>
    <w:rsid w:val="005906F1"/>
    <w:rsid w:val="00737BF0"/>
    <w:rsid w:val="007F57AC"/>
    <w:rsid w:val="008228AD"/>
    <w:rsid w:val="00F9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D1B7A"/>
  <w15:docId w15:val="{99467DD3-23CD-7048-84D2-EE351A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a">
    <w:name w:val="Маркеры"/>
    <w:qFormat/>
    <w:rPr>
      <w:rFonts w:ascii="OpenSymbol" w:eastAsia="OpenSymbol" w:hAnsi="OpenSymbol" w:cs="OpenSymbol"/>
    </w:rPr>
  </w:style>
  <w:style w:type="character" w:customStyle="1" w:styleId="a0">
    <w:name w:val="Символ нумерации"/>
    <w:qFormat/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2">
    <w:name w:val="Указатель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customStyle="1" w:styleId="a3">
    <w:name w:val="Содержимое таблицы"/>
    <w:basedOn w:val="Normal"/>
    <w:qFormat/>
    <w:pPr>
      <w:widowControl w:val="0"/>
      <w:suppressLineNumbers/>
    </w:pPr>
  </w:style>
  <w:style w:type="paragraph" w:customStyle="1" w:styleId="a4">
    <w:name w:val="Заголовок таблицы"/>
    <w:basedOn w:val="a3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7F57AC"/>
    <w:rPr>
      <w:color w:val="0000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ce3e/JINR_autumn_school/blob/main/hacaton_2/hackaton_2_10_october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Сулимов Андрей Станиславович</cp:lastModifiedBy>
  <cp:revision>3</cp:revision>
  <dcterms:created xsi:type="dcterms:W3CDTF">2024-10-11T06:40:00Z</dcterms:created>
  <dcterms:modified xsi:type="dcterms:W3CDTF">2024-10-11T06:46:00Z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2024-10-10T16:13:19Z</dcterms:created>
  <dc:creator/>
  <dc:description/>
  <dc:language>ru-RU</dc:language>
  <cp:lastModifiedBy/>
  <dcterms:modified xsi:type="dcterms:W3CDTF">2024-10-11T09:17:57Z</dcterms:modified>
  <cp:revision>2</cp:revision>
  <dc:subject/>
  <dc:title/>
</cp:coreProperties>
</file>