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200" w:after="200"/>
        <w:jc w:val="both"/>
        <w:rPr/>
      </w:pPr>
      <w:r>
        <w:rPr>
          <w:rFonts w:eastAsia="Arial" w:cs="Arial" w:ascii="Arial" w:hAnsi="Arial"/>
          <w:b/>
          <w:color w:val="auto"/>
          <w:sz w:val="22"/>
          <w:szCs w:val="22"/>
        </w:rPr>
        <w:t xml:space="preserve">Title: </w:t>
      </w:r>
      <w:r>
        <w:rPr>
          <w:rFonts w:eastAsia="Arial" w:cs="Arial" w:ascii="Arial" w:hAnsi="Arial"/>
          <w:b w:val="false"/>
          <w:bCs w:val="false"/>
          <w:color w:val="auto"/>
          <w:sz w:val="22"/>
          <w:szCs w:val="22"/>
        </w:rPr>
        <w:t xml:space="preserve"> </w:t>
      </w:r>
      <w:bookmarkStart w:id="0" w:name="__DdeLink__14269_1705673149"/>
      <w:r>
        <w:rPr>
          <w:rFonts w:eastAsia="Arial" w:cs="Arial" w:ascii="Arial" w:hAnsi="Arial"/>
          <w:b w:val="false"/>
          <w:bCs w:val="false"/>
          <w:i w:val="false"/>
          <w:caps w:val="false"/>
          <w:smallCaps w:val="false"/>
          <w:color w:val="auto"/>
          <w:spacing w:val="0"/>
          <w:sz w:val="22"/>
          <w:szCs w:val="22"/>
          <w:lang w:val="en-US"/>
        </w:rPr>
        <w:t xml:space="preserve">Coupling between tolerance and resistance </w:t>
      </w:r>
      <w:bookmarkEnd w:id="0"/>
      <w:r>
        <w:rPr>
          <w:rFonts w:eastAsia="Arial" w:cs="Arial" w:ascii="Arial" w:hAnsi="Arial"/>
          <w:b w:val="false"/>
          <w:bCs w:val="false"/>
          <w:i w:val="false"/>
          <w:caps w:val="false"/>
          <w:smallCaps w:val="false"/>
          <w:color w:val="auto"/>
          <w:spacing w:val="0"/>
          <w:sz w:val="22"/>
          <w:szCs w:val="22"/>
          <w:lang w:val="en-US"/>
        </w:rPr>
        <w:t xml:space="preserve">differs between related </w:t>
      </w:r>
      <w:r>
        <w:rPr>
          <w:rFonts w:eastAsia="Arial" w:cs="Arial" w:ascii="Arial" w:hAnsi="Arial"/>
          <w:b w:val="false"/>
          <w:bCs w:val="false"/>
          <w:i/>
          <w:iCs/>
          <w:caps w:val="false"/>
          <w:smallCaps w:val="false"/>
          <w:color w:val="auto"/>
          <w:spacing w:val="0"/>
          <w:sz w:val="22"/>
          <w:szCs w:val="22"/>
          <w:lang w:val="en-US"/>
        </w:rPr>
        <w:t>Eimeria</w:t>
      </w:r>
      <w:r>
        <w:rPr>
          <w:rFonts w:eastAsia="Arial" w:cs="Arial" w:ascii="Arial" w:hAnsi="Arial"/>
          <w:b w:val="false"/>
          <w:bCs w:val="false"/>
          <w:i w:val="false"/>
          <w:iCs w:val="false"/>
          <w:caps w:val="false"/>
          <w:smallCaps w:val="false"/>
          <w:color w:val="auto"/>
          <w:spacing w:val="0"/>
          <w:sz w:val="22"/>
          <w:szCs w:val="22"/>
          <w:lang w:val="en-US"/>
        </w:rPr>
        <w:t xml:space="preserve"> parasite species: implications for co-evolution with their mouse hosts</w:t>
      </w:r>
    </w:p>
    <w:p>
      <w:pPr>
        <w:pStyle w:val="Normal"/>
        <w:spacing w:lineRule="auto" w:line="276" w:before="200" w:after="200"/>
        <w:jc w:val="both"/>
        <w:rPr/>
      </w:pPr>
      <w:r>
        <w:rPr>
          <w:rFonts w:eastAsia="Arial" w:cs="Arial"/>
          <w:b/>
          <w:color w:val="auto"/>
          <w:sz w:val="22"/>
          <w:szCs w:val="22"/>
        </w:rPr>
        <w:t xml:space="preserve">Running title: </w:t>
      </w:r>
      <w:r>
        <w:rPr>
          <w:rFonts w:eastAsia="Arial" w:cs="Arial"/>
          <w:b w:val="false"/>
          <w:bCs w:val="false"/>
          <w:i/>
          <w:iCs/>
          <w:color w:val="auto"/>
          <w:sz w:val="22"/>
          <w:szCs w:val="22"/>
        </w:rPr>
        <w:t xml:space="preserve"> </w:t>
      </w:r>
      <w:r>
        <w:rPr>
          <w:rFonts w:eastAsia="Arial" w:cs="Arial"/>
          <w:b w:val="false"/>
          <w:bCs w:val="false"/>
          <w:i w:val="false"/>
          <w:iCs w:val="false"/>
          <w:color w:val="auto"/>
          <w:sz w:val="22"/>
          <w:szCs w:val="22"/>
        </w:rPr>
        <w:t>Different resistance-</w:t>
      </w:r>
      <w:r>
        <w:rPr>
          <w:rFonts w:eastAsia="Arial" w:cs="Arial"/>
          <w:b w:val="false"/>
          <w:bCs w:val="false"/>
          <w:i w:val="false"/>
          <w:iCs w:val="false"/>
          <w:caps w:val="false"/>
          <w:smallCaps w:val="false"/>
          <w:color w:val="auto"/>
          <w:spacing w:val="0"/>
          <w:sz w:val="22"/>
          <w:szCs w:val="22"/>
          <w:lang w:val="en-US"/>
        </w:rPr>
        <w:t xml:space="preserve">tolerance </w:t>
      </w:r>
      <w:r>
        <w:rPr>
          <w:rFonts w:eastAsia="Arial" w:cs="Arial"/>
          <w:b w:val="false"/>
          <w:bCs w:val="false"/>
          <w:i w:val="false"/>
          <w:iCs w:val="false"/>
          <w:caps w:val="false"/>
          <w:smallCaps w:val="false"/>
          <w:color w:val="auto"/>
          <w:spacing w:val="0"/>
          <w:sz w:val="22"/>
          <w:szCs w:val="22"/>
          <w:lang w:val="en-US"/>
        </w:rPr>
        <w:t>coupling</w:t>
      </w:r>
    </w:p>
    <w:p>
      <w:pPr>
        <w:pStyle w:val="Normal"/>
        <w:keepNext w:val="true"/>
        <w:keepLines/>
        <w:widowControl/>
        <w:spacing w:lineRule="auto" w:line="276"/>
        <w:jc w:val="both"/>
        <w:rPr>
          <w:rFonts w:ascii="Arial" w:hAnsi="Arial"/>
          <w:color w:val="auto"/>
          <w:sz w:val="22"/>
          <w:szCs w:val="22"/>
        </w:rPr>
      </w:pPr>
      <w:r>
        <w:rPr>
          <w:rFonts w:eastAsia="Arial" w:cs="Arial"/>
          <w:b/>
          <w:bCs/>
          <w:color w:val="auto"/>
          <w:sz w:val="22"/>
          <w:szCs w:val="22"/>
        </w:rPr>
        <w:t>Authors:</w:t>
      </w:r>
      <w:r>
        <w:rPr>
          <w:rFonts w:eastAsia="Arial" w:cs="Arial"/>
          <w:color w:val="auto"/>
          <w:sz w:val="22"/>
          <w:szCs w:val="22"/>
        </w:rPr>
        <w:t xml:space="preserve"> Alice Balard, Víctor Hugo Jarquín-Díaz, Jenny Jost, Vivian Mittné, Francisca Böhning, Ľudovít Ďureje, Jaroslav Piálek, Emanuel Heitlinger</w:t>
      </w:r>
    </w:p>
    <w:p>
      <w:pPr>
        <w:pStyle w:val="Normal"/>
        <w:widowControl/>
        <w:spacing w:lineRule="auto" w:line="276"/>
        <w:jc w:val="both"/>
        <w:rPr>
          <w:rFonts w:eastAsia="Arial" w:cs="Arial"/>
        </w:rPr>
      </w:pPr>
      <w:r>
        <w:rPr>
          <w:rFonts w:eastAsia="Arial" w:cs="Arial"/>
        </w:rPr>
      </w:r>
    </w:p>
    <w:p>
      <w:pPr>
        <w:pStyle w:val="Normal"/>
        <w:widowControl/>
        <w:spacing w:lineRule="auto" w:line="276"/>
        <w:jc w:val="both"/>
        <w:rPr>
          <w:rFonts w:ascii="Arial" w:hAnsi="Arial"/>
          <w:color w:val="auto"/>
          <w:sz w:val="22"/>
          <w:szCs w:val="22"/>
        </w:rPr>
      </w:pPr>
      <w:r>
        <w:rPr>
          <w:rFonts w:eastAsia="Arial" w:cs="Arial"/>
          <w:b/>
          <w:bCs/>
          <w:color w:val="auto"/>
          <w:sz w:val="22"/>
          <w:szCs w:val="22"/>
        </w:rPr>
        <w:t>Orcid Numbers:</w:t>
      </w:r>
      <w:r>
        <w:rPr>
          <w:rFonts w:eastAsia="Arial" w:cs="Arial"/>
          <w:color w:val="auto"/>
          <w:sz w:val="22"/>
          <w:szCs w:val="22"/>
        </w:rPr>
        <w:t xml:space="preserve"> </w:t>
      </w:r>
    </w:p>
    <w:p>
      <w:pPr>
        <w:pStyle w:val="Normal"/>
        <w:widowControl/>
        <w:spacing w:lineRule="auto" w:line="276"/>
        <w:jc w:val="both"/>
        <w:rPr>
          <w:rFonts w:ascii="Arial" w:hAnsi="Arial"/>
          <w:b w:val="false"/>
          <w:b w:val="false"/>
          <w:bCs w:val="false"/>
          <w:color w:val="auto"/>
          <w:sz w:val="22"/>
          <w:szCs w:val="22"/>
          <w:u w:val="none"/>
        </w:rPr>
      </w:pPr>
      <w:r>
        <w:rPr>
          <w:rFonts w:eastAsia="Arial" w:cs="Arial"/>
          <w:b w:val="false"/>
          <w:bCs w:val="false"/>
          <w:color w:val="auto"/>
          <w:sz w:val="22"/>
          <w:szCs w:val="22"/>
          <w:u w:val="none"/>
        </w:rPr>
        <w:t xml:space="preserve">Alice Balard: </w:t>
      </w:r>
      <w:r>
        <w:rPr>
          <w:rFonts w:eastAsia="Arial" w:cs="Arial"/>
          <w:b w:val="false"/>
          <w:bCs w:val="false"/>
          <w:i w:val="false"/>
          <w:caps w:val="false"/>
          <w:smallCaps w:val="false"/>
          <w:color w:val="auto"/>
          <w:spacing w:val="0"/>
          <w:sz w:val="22"/>
          <w:szCs w:val="22"/>
          <w:u w:val="none"/>
        </w:rPr>
        <w:t>https://orcid.org/0000-0002-0942-7479</w:t>
      </w:r>
    </w:p>
    <w:p>
      <w:pPr>
        <w:pStyle w:val="Normal"/>
        <w:widowControl/>
        <w:spacing w:lineRule="auto" w:line="276"/>
        <w:jc w:val="both"/>
        <w:rPr/>
      </w:pPr>
      <w:r>
        <w:rPr>
          <w:rFonts w:eastAsia="Arial" w:cs="Arial"/>
          <w:b w:val="false"/>
          <w:bCs w:val="false"/>
          <w:color w:val="auto"/>
          <w:sz w:val="22"/>
          <w:szCs w:val="22"/>
          <w:u w:val="none"/>
        </w:rPr>
        <w:t xml:space="preserve">Víctor Hugo Jarquín-Díaz: </w:t>
      </w:r>
      <w:hyperlink r:id="rId2" w:tgtFrame="_blank">
        <w:r>
          <w:rPr>
            <w:rStyle w:val="InternetLink"/>
            <w:rFonts w:eastAsia="Arial" w:cs="Arial"/>
            <w:b w:val="false"/>
            <w:bCs w:val="false"/>
            <w:i w:val="false"/>
            <w:caps w:val="false"/>
            <w:smallCaps w:val="false"/>
            <w:color w:val="auto"/>
            <w:spacing w:val="0"/>
            <w:sz w:val="22"/>
            <w:szCs w:val="22"/>
            <w:highlight w:val="white"/>
            <w:u w:val="none"/>
          </w:rPr>
          <w:t>https://orcid.org/0000-0003-3758-1091</w:t>
        </w:r>
      </w:hyperlink>
    </w:p>
    <w:p>
      <w:pPr>
        <w:pStyle w:val="Normal"/>
        <w:widowControl/>
        <w:spacing w:lineRule="auto" w:line="276"/>
        <w:jc w:val="both"/>
        <w:rPr/>
      </w:pPr>
      <w:r>
        <w:rPr>
          <w:rFonts w:eastAsia="Arial" w:cs="Arial"/>
          <w:b w:val="false"/>
          <w:bCs w:val="false"/>
          <w:color w:val="auto"/>
          <w:sz w:val="22"/>
          <w:szCs w:val="22"/>
          <w:u w:val="none"/>
        </w:rPr>
        <w:t xml:space="preserve">Jenny Jost: </w:t>
      </w:r>
      <w:hyperlink r:id="rId3" w:tgtFrame="_blank">
        <w:r>
          <w:rPr>
            <w:rStyle w:val="InternetLink"/>
            <w:rFonts w:eastAsia="Arial" w:cs="Arial"/>
            <w:b w:val="false"/>
            <w:bCs w:val="false"/>
            <w:i w:val="false"/>
            <w:caps w:val="false"/>
            <w:smallCaps w:val="false"/>
            <w:color w:val="auto"/>
            <w:spacing w:val="0"/>
            <w:sz w:val="22"/>
            <w:szCs w:val="22"/>
            <w:highlight w:val="white"/>
            <w:u w:val="none"/>
          </w:rPr>
          <w:t>https://orcid.org/0000-0003-2563-1637</w:t>
        </w:r>
      </w:hyperlink>
    </w:p>
    <w:p>
      <w:pPr>
        <w:pStyle w:val="Normal"/>
        <w:widowControl/>
        <w:spacing w:lineRule="auto" w:line="276"/>
        <w:jc w:val="both"/>
        <w:rPr/>
      </w:pPr>
      <w:r>
        <w:rPr>
          <w:rFonts w:eastAsia="Arial" w:cs="Arial"/>
          <w:b w:val="false"/>
          <w:bCs w:val="false"/>
          <w:color w:val="auto"/>
          <w:sz w:val="22"/>
          <w:szCs w:val="22"/>
          <w:u w:val="none"/>
        </w:rPr>
        <w:t xml:space="preserve">Jaroslav Piálek: </w:t>
      </w:r>
      <w:hyperlink r:id="rId4">
        <w:r>
          <w:rPr>
            <w:rStyle w:val="InternetLink"/>
            <w:rFonts w:eastAsia="Arial" w:cs="Arial"/>
            <w:b w:val="false"/>
            <w:bCs w:val="false"/>
            <w:i w:val="false"/>
            <w:caps w:val="false"/>
            <w:smallCaps w:val="false"/>
            <w:color w:val="auto"/>
            <w:spacing w:val="0"/>
            <w:sz w:val="22"/>
            <w:szCs w:val="22"/>
            <w:highlight w:val="white"/>
            <w:u w:val="none"/>
          </w:rPr>
          <w:t>https://orcid.org/0000-0002-0829-7481</w:t>
        </w:r>
      </w:hyperlink>
    </w:p>
    <w:p>
      <w:pPr>
        <w:pStyle w:val="Normal"/>
        <w:widowControl/>
        <w:spacing w:lineRule="auto" w:line="276"/>
        <w:jc w:val="both"/>
        <w:rPr/>
      </w:pPr>
      <w:r>
        <w:rPr>
          <w:rFonts w:eastAsia="Arial" w:cs="Arial"/>
          <w:b w:val="false"/>
          <w:bCs w:val="false"/>
          <w:color w:val="auto"/>
          <w:sz w:val="22"/>
          <w:szCs w:val="22"/>
          <w:u w:val="none"/>
        </w:rPr>
        <w:t xml:space="preserve">Emanuel Heitlinger: </w:t>
      </w:r>
      <w:hyperlink r:id="rId5" w:tgtFrame="_blank">
        <w:r>
          <w:rPr>
            <w:rStyle w:val="InternetLink"/>
            <w:rFonts w:eastAsia="Arial" w:cs="Arial"/>
            <w:b w:val="false"/>
            <w:bCs w:val="false"/>
            <w:i w:val="false"/>
            <w:caps w:val="false"/>
            <w:smallCaps w:val="false"/>
            <w:color w:val="auto"/>
            <w:spacing w:val="0"/>
            <w:sz w:val="22"/>
            <w:szCs w:val="22"/>
            <w:highlight w:val="white"/>
            <w:u w:val="none"/>
          </w:rPr>
          <w:t>https://orcid.org/0000-0002-7139-3425</w:t>
        </w:r>
      </w:hyperlink>
    </w:p>
    <w:p>
      <w:pPr>
        <w:pStyle w:val="Normal"/>
        <w:widowControl/>
        <w:spacing w:lineRule="auto" w:line="276"/>
        <w:jc w:val="both"/>
        <w:rPr>
          <w:rFonts w:eastAsia="Arial" w:cs="Arial"/>
        </w:rPr>
      </w:pPr>
      <w:r>
        <w:rPr>
          <w:rFonts w:eastAsia="Arial" w:cs="Arial"/>
        </w:rPr>
      </w:r>
    </w:p>
    <w:p>
      <w:pPr>
        <w:pStyle w:val="Normal"/>
        <w:widowControl/>
        <w:spacing w:lineRule="auto" w:line="276"/>
        <w:jc w:val="both"/>
        <w:rPr>
          <w:rFonts w:ascii="Arial" w:hAnsi="Arial" w:eastAsia="Arial" w:cs="Arial"/>
          <w:b w:val="false"/>
          <w:b w:val="false"/>
          <w:color w:val="auto"/>
          <w:sz w:val="22"/>
          <w:szCs w:val="22"/>
          <w:vertAlign w:val="superscript"/>
        </w:rPr>
      </w:pPr>
      <w:r>
        <w:rPr>
          <w:rFonts w:eastAsia="Arial" w:cs="Arial"/>
          <w:b w:val="false"/>
          <w:color w:val="auto"/>
          <w:sz w:val="22"/>
          <w:szCs w:val="22"/>
          <w:vertAlign w:val="superscript"/>
        </w:rPr>
      </w:r>
    </w:p>
    <w:p>
      <w:pPr>
        <w:pStyle w:val="Normal"/>
        <w:keepNext w:val="true"/>
        <w:keepLines/>
        <w:widowControl/>
        <w:spacing w:lineRule="auto" w:line="276"/>
        <w:jc w:val="both"/>
        <w:rPr>
          <w:rFonts w:ascii="Arial" w:hAnsi="Arial"/>
          <w:sz w:val="24"/>
          <w:szCs w:val="24"/>
        </w:rPr>
      </w:pPr>
      <w:r>
        <w:rPr>
          <w:rFonts w:eastAsia="Arial" w:cs="Arial"/>
          <w:b/>
          <w:bCs/>
          <w:color w:val="auto"/>
          <w:position w:val="0"/>
          <w:sz w:val="22"/>
          <w:sz w:val="22"/>
          <w:szCs w:val="22"/>
          <w:vertAlign w:val="baseline"/>
        </w:rPr>
        <w:t>Affiliations:</w:t>
      </w:r>
    </w:p>
    <w:p>
      <w:pPr>
        <w:pStyle w:val="Normal"/>
        <w:keepNext w:val="true"/>
        <w:keepLines/>
        <w:widowControl/>
        <w:spacing w:lineRule="auto" w:line="276"/>
        <w:jc w:val="both"/>
        <w:rPr>
          <w:rFonts w:ascii="Arial" w:hAnsi="Arial"/>
          <w:sz w:val="24"/>
          <w:szCs w:val="24"/>
        </w:rPr>
      </w:pPr>
      <w:r>
        <w:rPr>
          <w:rFonts w:eastAsia="Arial" w:cs="Arial"/>
          <w:b w:val="false"/>
          <w:bCs w:val="false"/>
          <w:color w:val="auto"/>
          <w:position w:val="0"/>
          <w:sz w:val="22"/>
          <w:sz w:val="22"/>
          <w:szCs w:val="22"/>
          <w:vertAlign w:val="baseline"/>
        </w:rPr>
        <w:tab/>
        <w:t>Jenny Jost, Vivian Mitthné, Francisca Böhning: Institute for Biology. Department of Molecular Parasitology. Humboldt University Berlin (HU). Philippstr. 13, Haus 14, 10115, Berlin, Germany</w:t>
      </w:r>
    </w:p>
    <w:p>
      <w:pPr>
        <w:pStyle w:val="Normal"/>
        <w:keepNext w:val="true"/>
        <w:keepLines/>
        <w:widowControl/>
        <w:spacing w:lineRule="auto" w:line="276"/>
        <w:jc w:val="both"/>
        <w:rPr>
          <w:rFonts w:ascii="Arial" w:hAnsi="Arial"/>
          <w:sz w:val="24"/>
          <w:szCs w:val="24"/>
        </w:rPr>
      </w:pPr>
      <w:r>
        <w:rPr>
          <w:rFonts w:eastAsia="Arial" w:cs="Arial"/>
          <w:b w:val="false"/>
          <w:bCs w:val="false"/>
          <w:color w:val="auto"/>
          <w:position w:val="0"/>
          <w:sz w:val="22"/>
          <w:sz w:val="22"/>
          <w:szCs w:val="22"/>
          <w:vertAlign w:val="baseline"/>
        </w:rPr>
        <w:tab/>
        <w:t xml:space="preserve">Alice Balard, Víctor Hugo Jarquín-Díaz, Emanuel Heitlinger: Institute for Biology. Department of Molecular Parasitology. Humboldt University Berlin (HU). Philippstr. 13, Haus 14, 10115, Berlin, Germany, </w:t>
      </w:r>
    </w:p>
    <w:p>
      <w:pPr>
        <w:pStyle w:val="Normal"/>
        <w:widowControl/>
        <w:spacing w:lineRule="auto" w:line="276"/>
        <w:jc w:val="both"/>
        <w:rPr>
          <w:rFonts w:ascii="Arial" w:hAnsi="Arial"/>
          <w:b w:val="false"/>
          <w:b w:val="false"/>
          <w:bCs w:val="false"/>
          <w:color w:val="auto"/>
          <w:sz w:val="24"/>
          <w:szCs w:val="24"/>
        </w:rPr>
      </w:pPr>
      <w:r>
        <w:rPr>
          <w:rFonts w:eastAsia="Arial" w:cs="Arial"/>
          <w:b w:val="false"/>
          <w:bCs w:val="false"/>
          <w:color w:val="auto"/>
          <w:position w:val="0"/>
          <w:sz w:val="22"/>
          <w:sz w:val="22"/>
          <w:szCs w:val="22"/>
          <w:vertAlign w:val="baseline"/>
        </w:rPr>
        <w:t>and</w:t>
      </w:r>
    </w:p>
    <w:p>
      <w:pPr>
        <w:pStyle w:val="Normal"/>
        <w:widowControl/>
        <w:spacing w:lineRule="auto" w:line="276"/>
        <w:jc w:val="both"/>
        <w:rPr>
          <w:rFonts w:ascii="Arial" w:hAnsi="Arial"/>
          <w:sz w:val="24"/>
          <w:szCs w:val="24"/>
        </w:rPr>
      </w:pPr>
      <w:r>
        <w:rPr>
          <w:rFonts w:eastAsia="Arial" w:cs="Arial"/>
          <w:b w:val="false"/>
          <w:bCs w:val="false"/>
          <w:color w:val="auto"/>
          <w:position w:val="0"/>
          <w:sz w:val="22"/>
          <w:sz w:val="22"/>
          <w:szCs w:val="22"/>
          <w:vertAlign w:val="baseline"/>
        </w:rPr>
        <w:t>Leibniz-Institut für Zoo- und Wildtierforschung (IZW) im Forschungsverbund Berlin e.V.. Alfred-Kowalke-Straße 17, 10315, Berlin, Germany</w:t>
      </w:r>
    </w:p>
    <w:p>
      <w:pPr>
        <w:pStyle w:val="Normal"/>
        <w:widowControl/>
        <w:spacing w:lineRule="auto" w:line="276"/>
        <w:jc w:val="both"/>
        <w:rPr>
          <w:rFonts w:ascii="Arial" w:hAnsi="Arial"/>
          <w:sz w:val="24"/>
          <w:szCs w:val="24"/>
        </w:rPr>
      </w:pPr>
      <w:r>
        <w:rPr>
          <w:rFonts w:eastAsia="Arial" w:cs="Arial"/>
          <w:b w:val="false"/>
          <w:bCs w:val="false"/>
          <w:color w:val="auto"/>
          <w:position w:val="0"/>
          <w:sz w:val="22"/>
          <w:sz w:val="22"/>
          <w:szCs w:val="22"/>
          <w:vertAlign w:val="baseline"/>
        </w:rPr>
        <w:tab/>
        <w:t>Ľudovít Ďureje, Jaroslav Piálek: Research Facility Studenec, Institute of Vertebrate Biology, Czech Academy of Sciences, Květná 8, 603 65 Brno, Czech Republic</w:t>
      </w:r>
    </w:p>
    <w:p>
      <w:pPr>
        <w:pStyle w:val="Normal"/>
        <w:widowControl/>
        <w:spacing w:lineRule="auto" w:line="276"/>
        <w:jc w:val="both"/>
        <w:rPr>
          <w:rFonts w:ascii="Arial" w:hAnsi="Arial" w:eastAsia="Arial" w:cs="Arial"/>
          <w:b/>
          <w:b/>
          <w:bCs/>
          <w:color w:val="auto"/>
          <w:sz w:val="22"/>
          <w:szCs w:val="22"/>
        </w:rPr>
      </w:pPr>
      <w:r>
        <w:rPr>
          <w:rFonts w:eastAsia="Arial" w:cs="Arial"/>
          <w:b/>
          <w:bCs/>
          <w:color w:val="auto"/>
          <w:sz w:val="22"/>
          <w:szCs w:val="22"/>
        </w:rPr>
      </w:r>
    </w:p>
    <w:p>
      <w:pPr>
        <w:pStyle w:val="Normal"/>
        <w:widowControl/>
        <w:spacing w:lineRule="auto" w:line="276"/>
        <w:jc w:val="both"/>
        <w:rPr>
          <w:sz w:val="24"/>
          <w:szCs w:val="24"/>
        </w:rPr>
      </w:pPr>
      <w:r>
        <w:rPr>
          <w:rFonts w:eastAsia="Arial" w:cs="Arial"/>
          <w:b/>
          <w:bCs/>
          <w:i w:val="false"/>
          <w:iCs w:val="false"/>
          <w:color w:val="auto"/>
          <w:sz w:val="22"/>
          <w:szCs w:val="22"/>
        </w:rPr>
        <w:t xml:space="preserve">Corresponding author: </w:t>
      </w:r>
    </w:p>
    <w:p>
      <w:pPr>
        <w:pStyle w:val="Normal"/>
        <w:widowControl/>
        <w:spacing w:lineRule="auto" w:line="276"/>
        <w:jc w:val="both"/>
        <w:rPr/>
      </w:pPr>
      <w:hyperlink r:id="rId6">
        <w:r>
          <w:rPr>
            <w:rStyle w:val="InternetLink"/>
            <w:rFonts w:eastAsia="Arial" w:cs="Arial"/>
            <w:b w:val="false"/>
            <w:bCs w:val="false"/>
            <w:i w:val="false"/>
            <w:iCs w:val="false"/>
            <w:color w:val="auto"/>
            <w:sz w:val="22"/>
            <w:szCs w:val="22"/>
            <w:u w:val="none"/>
          </w:rPr>
          <w:t>A</w:t>
        </w:r>
      </w:hyperlink>
      <w:r>
        <w:rPr>
          <w:rStyle w:val="InternetLink"/>
          <w:rFonts w:eastAsia="Arial" w:cs="Arial"/>
          <w:b w:val="false"/>
          <w:bCs w:val="false"/>
          <w:i w:val="false"/>
          <w:iCs w:val="false"/>
          <w:color w:val="auto"/>
          <w:sz w:val="22"/>
          <w:szCs w:val="22"/>
          <w:u w:val="none"/>
        </w:rPr>
        <w:t>lice Balard</w:t>
      </w:r>
    </w:p>
    <w:p>
      <w:pPr>
        <w:pStyle w:val="Normal"/>
        <w:widowControl/>
        <w:spacing w:lineRule="auto" w:line="276"/>
        <w:jc w:val="both"/>
        <w:rPr/>
      </w:pPr>
      <w:hyperlink r:id="rId7">
        <w:r>
          <w:rPr>
            <w:rStyle w:val="InternetLink"/>
            <w:rFonts w:eastAsia="Arial" w:cs="Arial"/>
            <w:b w:val="false"/>
            <w:bCs w:val="false"/>
            <w:i w:val="false"/>
            <w:iCs w:val="false"/>
            <w:color w:val="auto"/>
            <w:sz w:val="22"/>
            <w:szCs w:val="22"/>
            <w:u w:val="none"/>
          </w:rPr>
          <w:t>alice.cam.balard@gmail.com</w:t>
        </w:r>
      </w:hyperlink>
      <w:r>
        <w:rPr>
          <w:rStyle w:val="InternetLink"/>
          <w:rFonts w:eastAsia="Arial" w:cs="Arial"/>
          <w:b w:val="false"/>
          <w:bCs w:val="false"/>
          <w:i w:val="false"/>
          <w:iCs w:val="false"/>
          <w:color w:val="auto"/>
          <w:sz w:val="22"/>
          <w:szCs w:val="22"/>
          <w:u w:val="none"/>
        </w:rPr>
        <w:t xml:space="preserve"> </w:t>
      </w:r>
    </w:p>
    <w:p>
      <w:pPr>
        <w:pStyle w:val="Normal"/>
        <w:widowControl/>
        <w:spacing w:lineRule="auto" w:line="276"/>
        <w:jc w:val="both"/>
        <w:rPr/>
      </w:pPr>
      <w:r>
        <w:rPr>
          <w:rStyle w:val="InternetLink"/>
          <w:rFonts w:eastAsia="Arial" w:cs="Arial"/>
          <w:b w:val="false"/>
          <w:bCs w:val="false"/>
          <w:i w:val="false"/>
          <w:iCs w:val="false"/>
          <w:color w:val="auto"/>
          <w:sz w:val="22"/>
          <w:szCs w:val="22"/>
          <w:u w:val="none"/>
        </w:rPr>
        <w:t>+</w:t>
      </w:r>
      <w:r>
        <w:rPr>
          <w:rStyle w:val="InternetLink"/>
          <w:rFonts w:eastAsia="Arial" w:cs="Arial"/>
          <w:b w:val="false"/>
          <w:bCs w:val="false"/>
          <w:i w:val="false"/>
          <w:iCs w:val="false"/>
          <w:color w:val="auto"/>
          <w:sz w:val="22"/>
          <w:szCs w:val="22"/>
          <w:u w:val="none"/>
        </w:rPr>
        <w:t>49 17644273225</w:t>
      </w:r>
    </w:p>
    <w:p>
      <w:pPr>
        <w:pStyle w:val="Normal"/>
        <w:widowControl/>
        <w:spacing w:lineRule="auto" w:line="276" w:before="200" w:after="200"/>
        <w:jc w:val="both"/>
        <w:rPr>
          <w:rFonts w:ascii="Arial" w:hAnsi="Arial"/>
          <w:sz w:val="24"/>
          <w:szCs w:val="24"/>
        </w:rPr>
      </w:pPr>
      <w:r>
        <w:rPr>
          <w:rFonts w:eastAsia="Arial" w:cs="Arial"/>
          <w:b/>
          <w:color w:val="auto"/>
          <w:sz w:val="22"/>
          <w:szCs w:val="22"/>
          <w:u w:val="none"/>
        </w:rPr>
        <w:t xml:space="preserve">Authors contributions: </w:t>
      </w:r>
      <w:bookmarkStart w:id="1" w:name="__DdeLink__36_1554188482"/>
      <w:r>
        <w:rPr>
          <w:rFonts w:eastAsia="Arial" w:cs="Arial"/>
          <w:b w:val="false"/>
          <w:bCs w:val="false"/>
          <w:color w:val="auto"/>
          <w:sz w:val="22"/>
          <w:szCs w:val="22"/>
          <w:u w:val="none"/>
        </w:rPr>
        <w:t>AB, JP and EH designed the experiment and analysis. LD and JP provided the research material. AB, VHJD, JJ, VM and FB carried out the experiment. AB performed the analysis. AB and EH wrote the manuscript, with major contribution from JP and feedback from all the authors.</w:t>
      </w:r>
      <w:bookmarkEnd w:id="1"/>
    </w:p>
    <w:p>
      <w:pPr>
        <w:pStyle w:val="Normal"/>
        <w:widowControl/>
        <w:spacing w:lineRule="auto" w:line="276" w:before="200" w:after="200"/>
        <w:jc w:val="both"/>
        <w:rPr/>
      </w:pPr>
      <w:r>
        <w:rPr>
          <w:rFonts w:eastAsia="Liberation Serif" w:cs="Liberation Serif"/>
          <w:b/>
          <w:bCs/>
          <w:color w:val="auto"/>
          <w:sz w:val="22"/>
          <w:szCs w:val="22"/>
        </w:rPr>
        <w:t>Funding:</w:t>
      </w:r>
      <w:r>
        <w:rPr>
          <w:rFonts w:eastAsia="Liberation Serif" w:cs="Liberation Serif"/>
          <w:color w:val="auto"/>
          <w:sz w:val="22"/>
          <w:szCs w:val="22"/>
        </w:rPr>
        <w:t xml:space="preserve"> This work was funded by the German Research Foundation (DFG) Grant [HE 7320/1-1] to EH. VHJ is an associated student of GRK 2046 funded by the DFG. </w:t>
      </w:r>
      <w:r>
        <w:rPr>
          <w:rFonts w:eastAsia="Liberation Serif" w:cs="Liberation Serif"/>
          <w:color w:val="auto"/>
          <w:sz w:val="22"/>
          <w:szCs w:val="22"/>
          <w:lang w:val="en-GB"/>
        </w:rPr>
        <w:t>The maintenance of wild-derived strains was supported by the ROSE program from Czech Academy of Sciences and the Czech Science Foundation (project 16-23773S) to JP.</w:t>
      </w:r>
    </w:p>
    <w:sectPr>
      <w:type w:val="nextPage"/>
      <w:pgSz w:w="12240" w:h="15840"/>
      <w:pgMar w:left="1134" w:right="1134" w:header="0" w:top="1134" w:footer="0" w:bottom="1134" w:gutter="0"/>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entury Schoolbook">
    <w:charset w:val="01"/>
    <w:family w:val="roman"/>
    <w:pitch w:val="variable"/>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spacing w:lineRule="auto" w:line="480"/>
      <w:jc w:val="both"/>
    </w:pPr>
    <w:rPr>
      <w:rFonts w:ascii="Arial" w:hAnsi="Arial" w:eastAsia="SimSun" w:cs="Mangal"/>
      <w:color w:val="auto"/>
      <w:kern w:val="2"/>
      <w:sz w:val="24"/>
      <w:szCs w:val="24"/>
      <w:lang w:val="en-US" w:eastAsia="zh-CN" w:bidi="hi-IN"/>
    </w:rPr>
  </w:style>
  <w:style w:type="paragraph" w:styleId="Heading1">
    <w:name w:val="Heading 1"/>
    <w:basedOn w:val="Normal"/>
    <w:next w:val="Normal"/>
    <w:qFormat/>
    <w:pPr>
      <w:keepNext w:val="true"/>
      <w:widowControl w:val="false"/>
      <w:spacing w:before="480" w:after="120"/>
      <w:jc w:val="left"/>
      <w:outlineLvl w:val="0"/>
    </w:pPr>
    <w:rPr>
      <w:b/>
      <w:sz w:val="28"/>
      <w:szCs w:val="28"/>
    </w:rPr>
  </w:style>
  <w:style w:type="paragraph" w:styleId="Heading2">
    <w:name w:val="Heading 2"/>
    <w:basedOn w:val="Normal"/>
    <w:next w:val="Normal"/>
    <w:qFormat/>
    <w:pPr>
      <w:keepNext w:val="true"/>
      <w:widowControl w:val="false"/>
      <w:spacing w:before="200" w:after="120"/>
      <w:jc w:val="left"/>
      <w:outlineLvl w:val="1"/>
    </w:pPr>
    <w:rPr>
      <w:b/>
      <w:sz w:val="28"/>
      <w:szCs w:val="28"/>
    </w:rPr>
  </w:style>
  <w:style w:type="character" w:styleId="DefaultParagraphFont">
    <w:name w:val="Default Paragraph Font"/>
    <w:qFormat/>
    <w:rPr/>
  </w:style>
  <w:style w:type="character" w:styleId="InternetLink">
    <w:name w:val="Internet Link"/>
    <w:rPr>
      <w:color w:val="3300CC"/>
      <w:u w:val="single"/>
    </w:rPr>
  </w:style>
  <w:style w:type="character" w:styleId="NumberingSymbols">
    <w:name w:val="Numbering Symbols"/>
    <w:qFormat/>
    <w:rPr/>
  </w:style>
  <w:style w:type="character" w:styleId="CommentTextChar">
    <w:name w:val="Comment Text Char"/>
    <w:basedOn w:val="DefaultParagraphFont"/>
    <w:qFormat/>
    <w:rPr>
      <w:rFonts w:ascii="Arial" w:hAnsi="Ari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sz w:val="18"/>
      <w:szCs w:val="16"/>
    </w:rPr>
  </w:style>
  <w:style w:type="character" w:styleId="CommentSubjectChar">
    <w:name w:val="Comment Subject Char"/>
    <w:basedOn w:val="CommentTextChar"/>
    <w:qFormat/>
    <w:rPr>
      <w:rFonts w:ascii="Arial" w:hAnsi="Arial"/>
      <w:b/>
      <w:bCs/>
      <w:sz w:val="20"/>
      <w:szCs w:val="18"/>
    </w:rPr>
  </w:style>
  <w:style w:type="character" w:styleId="ListLabel1">
    <w:name w:val="ListLabel 1"/>
    <w:qFormat/>
    <w:rPr>
      <w:color w:val="auto"/>
      <w:u w:val="none"/>
    </w:rPr>
  </w:style>
  <w:style w:type="character" w:styleId="ListLabel2">
    <w:name w:val="ListLabel 2"/>
    <w:qFormat/>
    <w:rPr>
      <w:iCs/>
    </w:rPr>
  </w:style>
  <w:style w:type="character" w:styleId="ListLabel3">
    <w:name w:val="ListLabel 3"/>
    <w:qFormat/>
    <w:rPr/>
  </w:style>
  <w:style w:type="character" w:styleId="ListLabel4">
    <w:name w:val="ListLabel 4"/>
    <w:qFormat/>
    <w:rPr>
      <w:color w:val="auto"/>
      <w:u w:val="none"/>
    </w:rPr>
  </w:style>
  <w:style w:type="character" w:styleId="ListLabel5">
    <w:name w:val="ListLabel 5"/>
    <w:qFormat/>
    <w:rPr>
      <w:iCs/>
    </w:rPr>
  </w:style>
  <w:style w:type="character" w:styleId="ListLabel6">
    <w:name w:val="ListLabel 6"/>
    <w:qFormat/>
    <w:rPr/>
  </w:style>
  <w:style w:type="character" w:styleId="ListLabel7">
    <w:name w:val="ListLabel 7"/>
    <w:qFormat/>
    <w:rPr>
      <w:color w:val="auto"/>
      <w:u w:val="none"/>
    </w:rPr>
  </w:style>
  <w:style w:type="character" w:styleId="ListLabel8">
    <w:name w:val="ListLabel 8"/>
    <w:qFormat/>
    <w:rPr/>
  </w:style>
  <w:style w:type="character" w:styleId="ListLabel9">
    <w:name w:val="ListLabel 9"/>
    <w:qFormat/>
    <w:rPr>
      <w:iCs/>
    </w:rPr>
  </w:style>
  <w:style w:type="character" w:styleId="ListLabel10">
    <w:name w:val="ListLabel 10"/>
    <w:qFormat/>
    <w:rPr>
      <w:color w:val="auto"/>
      <w:u w:val="none"/>
    </w:rPr>
  </w:style>
  <w:style w:type="character" w:styleId="ListLabel11">
    <w:name w:val="ListLabel 11"/>
    <w:qFormat/>
    <w:rPr/>
  </w:style>
  <w:style w:type="character" w:styleId="ListLabel12">
    <w:name w:val="ListLabel 12"/>
    <w:qFormat/>
    <w:rPr>
      <w:iCs/>
    </w:rPr>
  </w:style>
  <w:style w:type="character" w:styleId="ListLabel13">
    <w:name w:val="ListLabel 13"/>
    <w:qFormat/>
    <w:rPr>
      <w:color w:val="auto"/>
      <w:u w:val="none"/>
    </w:rPr>
  </w:style>
  <w:style w:type="character" w:styleId="ListLabel14">
    <w:name w:val="ListLabel 14"/>
    <w:qFormat/>
    <w:rPr>
      <w:rFonts w:ascii="Arial" w:hAnsi="Arial"/>
      <w:b w:val="false"/>
      <w:i w:val="false"/>
      <w:caps w:val="false"/>
      <w:smallCaps w:val="false"/>
      <w:strike w:val="false"/>
      <w:dstrike w:val="false"/>
      <w:color w:val="auto"/>
      <w:spacing w:val="0"/>
      <w:sz w:val="24"/>
      <w:szCs w:val="24"/>
      <w:u w:val="none"/>
      <w:effect w:val="none"/>
    </w:rPr>
  </w:style>
  <w:style w:type="character" w:styleId="ListLabel15">
    <w:name w:val="ListLabel 15"/>
    <w:qFormat/>
    <w:rPr/>
  </w:style>
  <w:style w:type="character" w:styleId="ListLabel16">
    <w:name w:val="ListLabel 16"/>
    <w:qFormat/>
    <w:rPr>
      <w:iCs/>
    </w:rPr>
  </w:style>
  <w:style w:type="character" w:styleId="ListLabel17">
    <w:name w:val="ListLabel 17"/>
    <w:qFormat/>
    <w:rPr>
      <w:color w:val="auto"/>
      <w:u w:val="none"/>
    </w:rPr>
  </w:style>
  <w:style w:type="character" w:styleId="ListLabel18">
    <w:name w:val="ListLabel 18"/>
    <w:qFormat/>
    <w:rPr>
      <w:b w:val="false"/>
      <w:i w:val="false"/>
      <w:caps w:val="false"/>
      <w:smallCaps w:val="false"/>
      <w:strike w:val="false"/>
      <w:dstrike w:val="false"/>
      <w:color w:val="auto"/>
      <w:spacing w:val="0"/>
      <w:sz w:val="24"/>
      <w:szCs w:val="24"/>
      <w:u w:val="none"/>
      <w:effect w:val="none"/>
    </w:rPr>
  </w:style>
  <w:style w:type="character" w:styleId="ListLabel19">
    <w:name w:val="ListLabel 19"/>
    <w:qFormat/>
    <w:rPr>
      <w:rFonts w:ascii="Arial" w:hAnsi="Arial" w:eastAsia="Arial" w:cs="Arial"/>
      <w:b w:val="false"/>
      <w:bCs w:val="false"/>
      <w:i w:val="false"/>
      <w:iCs w:val="false"/>
      <w:color w:val="000000"/>
      <w:sz w:val="24"/>
      <w:szCs w:val="24"/>
      <w:u w:val="none"/>
    </w:rPr>
  </w:style>
  <w:style w:type="character" w:styleId="ListLabel20">
    <w:name w:val="ListLabel 20"/>
    <w:qFormat/>
    <w:rPr>
      <w:rFonts w:ascii="Arial" w:hAnsi="Arial" w:eastAsia="Arial" w:cs="Arial"/>
      <w:b w:val="false"/>
      <w:bCs w:val="false"/>
      <w:i w:val="false"/>
      <w:iCs w:val="false"/>
      <w:color w:val="2A6099"/>
      <w:sz w:val="24"/>
      <w:szCs w:val="24"/>
      <w:u w:val="none"/>
    </w:rPr>
  </w:style>
  <w:style w:type="character" w:styleId="ListLabel21">
    <w:name w:val="ListLabel 21"/>
    <w:qFormat/>
    <w:rPr>
      <w:rFonts w:ascii="Arial" w:hAnsi="Arial" w:eastAsia="Arial" w:cs="Arial"/>
      <w:b w:val="false"/>
      <w:bCs w:val="false"/>
      <w:i w:val="false"/>
      <w:caps w:val="false"/>
      <w:smallCaps w:val="false"/>
      <w:color w:val="auto"/>
      <w:spacing w:val="0"/>
      <w:sz w:val="22"/>
      <w:szCs w:val="22"/>
      <w:highlight w:val="white"/>
      <w:u w:val="none"/>
    </w:rPr>
  </w:style>
  <w:style w:type="character" w:styleId="ListLabel22">
    <w:name w:val="ListLabel 22"/>
    <w:qFormat/>
    <w:rPr>
      <w:rFonts w:ascii="Arial" w:hAnsi="Arial" w:eastAsia="Arial" w:cs="Arial"/>
      <w:b w:val="false"/>
      <w:bCs w:val="false"/>
      <w:i w:val="false"/>
      <w:iCs w:val="false"/>
      <w:color w:val="auto"/>
      <w:sz w:val="22"/>
      <w:szCs w:val="22"/>
      <w:u w:val="none"/>
    </w:rPr>
  </w:style>
  <w:style w:type="character" w:styleId="ListLabel23">
    <w:name w:val="ListLabel 23"/>
    <w:qFormat/>
    <w:rPr>
      <w:rFonts w:eastAsia="Arial" w:cs="Arial"/>
      <w:b w:val="false"/>
      <w:bCs w:val="false"/>
      <w:i w:val="false"/>
      <w:caps w:val="false"/>
      <w:smallCaps w:val="false"/>
      <w:color w:val="auto"/>
      <w:spacing w:val="0"/>
      <w:sz w:val="22"/>
      <w:szCs w:val="22"/>
      <w:highlight w:val="white"/>
      <w:u w:val="none"/>
    </w:rPr>
  </w:style>
  <w:style w:type="character" w:styleId="ListLabel24">
    <w:name w:val="ListLabel 24"/>
    <w:qFormat/>
    <w:rPr>
      <w:rFonts w:eastAsia="Arial" w:cs="Arial"/>
      <w:b w:val="false"/>
      <w:bCs w:val="false"/>
      <w:i w:val="false"/>
      <w:iCs w:val="false"/>
      <w:color w:val="auto"/>
      <w:sz w:val="22"/>
      <w:szCs w:val="22"/>
      <w:u w:val="none"/>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name w:val="Bibliography 1"/>
    <w:basedOn w:val="Index"/>
    <w:qFormat/>
    <w:pPr>
      <w:spacing w:lineRule="atLeast" w:line="480"/>
      <w:ind w:left="720" w:right="0" w:hanging="720"/>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suppressLineNumbers/>
      <w:tabs>
        <w:tab w:val="clear" w:pos="720"/>
        <w:tab w:val="center" w:pos="5386" w:leader="none"/>
        <w:tab w:val="right" w:pos="10772" w:leader="none"/>
      </w:tabs>
    </w:pPr>
    <w:rPr/>
  </w:style>
  <w:style w:type="paragraph" w:styleId="Footer">
    <w:name w:val="Footer"/>
    <w:basedOn w:val="Normal"/>
    <w:pPr>
      <w:suppressLineNumbers/>
      <w:tabs>
        <w:tab w:val="clear" w:pos="720"/>
        <w:tab w:val="center" w:pos="5386" w:leader="none"/>
        <w:tab w:val="right" w:pos="10772" w:leader="none"/>
      </w:tabs>
    </w:pPr>
    <w:rPr/>
  </w:style>
  <w:style w:type="paragraph" w:styleId="TableContents">
    <w:name w:val="Table Contents"/>
    <w:basedOn w:val="Normal"/>
    <w:qFormat/>
    <w:pPr>
      <w:suppressLineNumbers/>
    </w:pPr>
    <w:rPr/>
  </w:style>
  <w:style w:type="paragraph" w:styleId="Annotationtext">
    <w:name w:val="annotation text"/>
    <w:basedOn w:val="Normal"/>
    <w:qFormat/>
    <w:pPr>
      <w:spacing w:lineRule="auto" w:line="240"/>
    </w:pPr>
    <w:rPr>
      <w:sz w:val="20"/>
      <w:szCs w:val="18"/>
    </w:rPr>
  </w:style>
  <w:style w:type="paragraph" w:styleId="BalloonText">
    <w:name w:val="Balloon Text"/>
    <w:basedOn w:val="Normal"/>
    <w:qFormat/>
    <w:pPr>
      <w:spacing w:lineRule="auto" w:line="240"/>
    </w:pPr>
    <w:rPr>
      <w:rFonts w:ascii="Segoe UI" w:hAnsi="Segoe UI"/>
      <w:sz w:val="18"/>
      <w:szCs w:val="16"/>
    </w:rPr>
  </w:style>
  <w:style w:type="paragraph" w:styleId="Annotationsubject">
    <w:name w:val="annotation subject"/>
    <w:basedOn w:val="Annotationtext"/>
    <w:next w:val="Annotationtext"/>
    <w:qFormat/>
    <w:pPr/>
    <w:rPr>
      <w:b/>
      <w:bCs/>
    </w:rPr>
  </w:style>
  <w:style w:type="paragraph" w:styleId="LOnormal">
    <w:name w:val="LO-normal"/>
    <w:qFormat/>
    <w:pPr>
      <w:widowControl/>
      <w:bidi w:val="0"/>
      <w:jc w:val="left"/>
    </w:pPr>
    <w:rPr>
      <w:rFonts w:ascii="Century Schoolbook" w:hAnsi="Century Schoolbook" w:eastAsia="Century Schoolbook" w:cs="Century Schoolbook"/>
      <w:color w:val="00000A"/>
      <w:kern w:val="2"/>
      <w:sz w:val="24"/>
      <w:szCs w:val="24"/>
      <w:highlight w:val="white"/>
      <w:lang w:val="en-GB" w:eastAsia="zh-CN" w:bidi="hi-IN"/>
    </w:rPr>
  </w:style>
  <w:style w:type="paragraph" w:styleId="Title">
    <w:name w:val="Title"/>
    <w:basedOn w:val="LOnormal"/>
    <w:next w:val="Normal"/>
    <w:qFormat/>
    <w:pPr>
      <w:keepNext w:val="true"/>
      <w:keepLines w:val="false"/>
      <w:widowControl/>
      <w:shd w:val="clear" w:fill="auto"/>
      <w:spacing w:lineRule="auto" w:line="240" w:before="0" w:after="0"/>
      <w:ind w:left="0" w:right="0" w:hanging="0"/>
      <w:jc w:val="left"/>
    </w:pPr>
    <w:rPr>
      <w:rFonts w:ascii="Century Schoolbook" w:hAnsi="Century Schoolbook" w:eastAsia="Century Schoolbook" w:cs="Century Schoolbook"/>
      <w:b w:val="false"/>
      <w:i w:val="false"/>
      <w:caps w:val="false"/>
      <w:smallCaps w:val="false"/>
      <w:strike w:val="false"/>
      <w:dstrike w:val="false"/>
      <w:color w:val="00000A"/>
      <w:position w:val="0"/>
      <w:sz w:val="24"/>
      <w:sz w:val="24"/>
      <w:szCs w:val="24"/>
      <w:highlight w:val="white"/>
      <w:u w:val="none"/>
      <w:vertAlign w:val="baseline"/>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3-3758-1091" TargetMode="External"/><Relationship Id="rId3" Type="http://schemas.openxmlformats.org/officeDocument/2006/relationships/hyperlink" Target="https://orcid.org/0000-0003-2563-1637" TargetMode="External"/><Relationship Id="rId4" Type="http://schemas.openxmlformats.org/officeDocument/2006/relationships/hyperlink" Target="https://orcid.org/0000-0002-0829-7481" TargetMode="External"/><Relationship Id="rId5" Type="http://schemas.openxmlformats.org/officeDocument/2006/relationships/hyperlink" Target="https://orcid.org/0000-0002-7139-3425" TargetMode="External"/><Relationship Id="rId6" Type="http://schemas.openxmlformats.org/officeDocument/2006/relationships/hyperlink" Target="mailto:emanuelheitlinger@gmail.com" TargetMode="External"/><Relationship Id="rId7" Type="http://schemas.openxmlformats.org/officeDocument/2006/relationships/hyperlink" Target="mailto:alice.cam.balard@gmail.com"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797</TotalTime>
  <Application>LibreOffice/6.1.5.2$Linux_X86_64 LibreOffice_project/10$Build-2</Application>
  <Pages>1</Pages>
  <Words>257</Words>
  <Characters>1792</Characters>
  <CharactersWithSpaces>2037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2020-05-26T15:24:50Z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id="LodoCnlq"/&gt;&lt;style id="http://www.zotero.org/styles/apa" locale="en-US" hasBibliography="1" bibliographyStyleHasBeenSet="1"/&gt;&lt;prefs&gt;&lt;pref name="fieldType" value="ReferenceMark"/&gt;&lt;pref name="automa</vt:lpwstr>
  </property>
  <property fmtid="{D5CDD505-2E9C-101B-9397-08002B2CF9AE}" pid="9" name="ZOTERO_PREF_2">
    <vt:lpwstr>ticJournalAbbreviations" value="true"/&gt;&lt;/prefs&gt;&lt;/data&gt;</vt:lpwstr>
  </property>
</Properties>
</file>