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b/>
          <w:color w:val="0F172A"/>
          <w:sz w:val="32"/>
        </w:rPr>
        <w:t>[원페이지 프로포잘] 개발 과정이 보이는 포트폴리오 웹 빌더, Folioframe</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기업(예정)명</w:t>
            </w:r>
          </w:p>
        </w:tc>
        <w:tc>
          <w:tcPr>
            <w:tcW w:type="dxa" w:w="2484"/>
            <w:tcBorders>
              <w:top w:val="single" w:sz="4" w:space="0" w:color="CBD5E1"/>
              <w:left w:val="single" w:sz="4" w:space="0" w:color="CBD5E1"/>
              <w:bottom w:val="single" w:sz="4" w:space="0" w:color="CBD5E1"/>
              <w:right w:val="single" w:sz="4" w:space="0" w:color="CBD5E1"/>
            </w:tcBorders>
          </w:tcPr>
          <w:p>
            <w:r>
              <w:rPr>
                <w:sz w:val="18"/>
              </w:rPr>
              <w:t>Folioframe (폴리오프레임)</w:t>
            </w:r>
          </w:p>
        </w:tc>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신청자(대표자)</w:t>
            </w:r>
          </w:p>
        </w:tc>
        <w:tc>
          <w:tcPr>
            <w:tcW w:type="dxa" w:w="2484"/>
            <w:tcBorders>
              <w:top w:val="single" w:sz="4" w:space="0" w:color="CBD5E1"/>
              <w:left w:val="single" w:sz="4" w:space="0" w:color="CBD5E1"/>
              <w:bottom w:val="single" w:sz="4" w:space="0" w:color="CBD5E1"/>
              <w:right w:val="single" w:sz="4" w:space="0" w:color="CBD5E1"/>
            </w:tcBorders>
          </w:tcPr>
          <w:p>
            <w:r>
              <w:rPr>
                <w:sz w:val="18"/>
              </w:rPr>
              <w:t>배서연 (이화여대 컴퓨터공학)</w:t>
            </w:r>
          </w:p>
        </w:tc>
      </w:tr>
      <w:tr>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직업 / 신분</w:t>
            </w:r>
          </w:p>
        </w:tc>
        <w:tc>
          <w:tcPr>
            <w:tcW w:type="dxa" w:w="2484"/>
            <w:tcBorders>
              <w:top w:val="single" w:sz="4" w:space="0" w:color="CBD5E1"/>
              <w:left w:val="single" w:sz="4" w:space="0" w:color="CBD5E1"/>
              <w:bottom w:val="single" w:sz="4" w:space="0" w:color="CBD5E1"/>
              <w:right w:val="single" w:sz="4" w:space="0" w:color="CBD5E1"/>
            </w:tcBorders>
          </w:tcPr>
          <w:p>
            <w:r>
              <w:rPr>
                <w:sz w:val="18"/>
              </w:rPr>
              <w:t>대학생 (예비창업자)</w:t>
            </w:r>
          </w:p>
        </w:tc>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산출물 목표</w:t>
            </w:r>
          </w:p>
        </w:tc>
        <w:tc>
          <w:tcPr>
            <w:tcW w:type="dxa" w:w="2484"/>
            <w:tcBorders>
              <w:top w:val="single" w:sz="4" w:space="0" w:color="CBD5E1"/>
              <w:left w:val="single" w:sz="4" w:space="0" w:color="CBD5E1"/>
              <w:bottom w:val="single" w:sz="4" w:space="0" w:color="CBD5E1"/>
              <w:right w:val="single" w:sz="4" w:space="0" w:color="CBD5E1"/>
            </w:tcBorders>
          </w:tcPr>
          <w:p>
            <w:r>
              <w:rPr>
                <w:sz w:val="18"/>
              </w:rPr>
              <w:t>반응형 SaaS 웹 빌더 1식</w:t>
            </w:r>
          </w:p>
        </w:tc>
      </w:tr>
      <w:tr>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연락처 / 메일</w:t>
            </w:r>
          </w:p>
        </w:tc>
        <w:tc>
          <w:tcPr>
            <w:tcW w:type="dxa" w:w="2484"/>
            <w:tcBorders>
              <w:top w:val="single" w:sz="4" w:space="0" w:color="CBD5E1"/>
              <w:left w:val="single" w:sz="4" w:space="0" w:color="CBD5E1"/>
              <w:bottom w:val="single" w:sz="4" w:space="0" w:color="CBD5E1"/>
              <w:right w:val="single" w:sz="4" w:space="0" w:color="CBD5E1"/>
            </w:tcBorders>
          </w:tcPr>
          <w:p>
            <w:r>
              <w:rPr>
                <w:sz w:val="18"/>
              </w:rPr>
              <w:t>alicebsy@naver.com</w:t>
            </w:r>
          </w:p>
        </w:tc>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제출처</w:t>
            </w:r>
          </w:p>
        </w:tc>
        <w:tc>
          <w:tcPr>
            <w:tcW w:type="dxa" w:w="2484"/>
            <w:tcBorders>
              <w:top w:val="single" w:sz="4" w:space="0" w:color="CBD5E1"/>
              <w:left w:val="single" w:sz="4" w:space="0" w:color="CBD5E1"/>
              <w:bottom w:val="single" w:sz="4" w:space="0" w:color="CBD5E1"/>
              <w:right w:val="single" w:sz="4" w:space="0" w:color="CBD5E1"/>
            </w:tcBorders>
          </w:tcPr>
          <w:p>
            <w:r>
              <w:rPr>
                <w:sz w:val="18"/>
              </w:rPr>
              <w:t>phr0413@ewha.ac.kr (창업지원단)</w:t>
            </w:r>
          </w:p>
        </w:tc>
      </w:tr>
      <w:tr>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MVP 시연 링크</w:t>
            </w:r>
          </w:p>
        </w:tc>
        <w:tc>
          <w:tcPr>
            <w:tcW w:type="dxa" w:w="2484"/>
            <w:tcBorders>
              <w:top w:val="single" w:sz="4" w:space="0" w:color="CBD5E1"/>
              <w:left w:val="single" w:sz="4" w:space="0" w:color="CBD5E1"/>
              <w:bottom w:val="single" w:sz="4" w:space="0" w:color="CBD5E1"/>
              <w:right w:val="single" w:sz="4" w:space="0" w:color="CBD5E1"/>
            </w:tcBorders>
          </w:tcPr>
          <w:p>
            <w:r/>
            <w:hyperlink r:id="rId9">
              <w:r>
                <w:rPr>
                  <w:color w:val="2563EB"/>
                  <w:u w:val="single"/>
                </w:rPr>
                <w:t>https://folioframe-lake.vercel.app/p/alicebsy-2b4efa</w:t>
              </w:r>
            </w:hyperlink>
          </w:p>
        </w:tc>
        <w:tc>
          <w:tcPr>
            <w:tcW w:type="dxa" w:w="2484"/>
            <w:shd w:fill="F1F5F9"/>
            <w:tcBorders>
              <w:top w:val="single" w:sz="4" w:space="0" w:color="CBD5E1"/>
              <w:left w:val="single" w:sz="4" w:space="0" w:color="CBD5E1"/>
              <w:bottom w:val="single" w:sz="4" w:space="0" w:color="CBD5E1"/>
              <w:right w:val="single" w:sz="4" w:space="0" w:color="CBD5E1"/>
            </w:tcBorders>
          </w:tcPr>
          <w:p>
            <w:pPr>
              <w:jc w:val="center"/>
            </w:pPr>
            <w:r>
              <w:rPr>
                <w:b/>
                <w:sz w:val="18"/>
              </w:rPr>
              <w:t>작성일자</w:t>
            </w:r>
          </w:p>
        </w:tc>
        <w:tc>
          <w:tcPr>
            <w:tcW w:type="dxa" w:w="2484"/>
            <w:tcBorders>
              <w:top w:val="single" w:sz="4" w:space="0" w:color="CBD5E1"/>
              <w:left w:val="single" w:sz="4" w:space="0" w:color="CBD5E1"/>
              <w:bottom w:val="single" w:sz="4" w:space="0" w:color="CBD5E1"/>
              <w:right w:val="single" w:sz="4" w:space="0" w:color="CBD5E1"/>
            </w:tcBorders>
          </w:tcPr>
          <w:p>
            <w:r>
              <w:rPr>
                <w:sz w:val="18"/>
              </w:rPr>
              <w:t>2026. 08. 20</w:t>
            </w:r>
          </w:p>
        </w:tc>
      </w:tr>
    </w:tbl>
    <w:p>
      <w:pPr>
        <w:spacing w:after="40"/>
      </w:pPr>
    </w:p>
    <w:p>
      <w:pPr>
        <w:spacing w:before="200" w:after="60"/>
      </w:pPr>
      <w:r>
        <w:rPr>
          <w:rFonts w:ascii="Malgun Gothic" w:hAnsi="Malgun Gothic"/>
          <w:b/>
          <w:color w:val="1E3A8A"/>
          <w:sz w:val="23"/>
        </w:rPr>
        <w:t>1. 문제인식 / 시장 조사 규모 분석 (Problem &amp; Market)</w:t>
      </w:r>
    </w:p>
    <w:p>
      <w:r>
        <w:rPr>
          <w:b/>
        </w:rPr>
        <w:t xml:space="preserve">• [창업 배경 : 내가 직접 겪은 진짜 불편함] </w:t>
      </w:r>
      <w:r>
        <w:t>인턴/취업 포트폴리오를 준비하며 노션이나 PDF는 개발자가 고민한 아키텍처나 트러블슈팅 과정을 보여주기에 너무 답답했고, 웹사이트를 직접 코딩하자니 3주 넘게 걸려 코테 준비 시간을 빼앗김. "개발자의 문제 해결 과정이 바로 보이는 빌더를 직접 만들자"고 결심하여 Folioframe을 직접 기획·배포함. 교내 동기들과 IT동아리 팀원들의 폭발적 공감("나도 똑같이 고민했다")을 얻어 보편적 문제임을 확신함.</w:t>
        <w:br/>
      </w:r>
      <w:r>
        <w:rPr>
          <w:b/>
        </w:rPr>
        <w:t xml:space="preserve">• [기존 시장의 한계] </w:t>
      </w:r>
      <w:r>
        <w:t>구직자는 실무 역량을 입체적으로 증명하지 못하고, 채용관은 단순 키워드 나열식 서류에서 실제 코드 품질을 검증하기 어려움.</w:t>
        <w:br/>
      </w:r>
      <w:r>
        <w:rPr>
          <w:b/>
        </w:rPr>
        <w:t xml:space="preserve">• [목표 시장 퍼널] </w:t>
      </w:r>
      <w:r>
        <w:t>전국 SW전공/부트캠프 취준생(연 15만 명) 타깃 ➔ 수도권 대학/동아리 200,000회 노출 ➔ 초기 유입 10,000명(5%) ➔ 활성 포트폴리오 3,000건 달성.</w:t>
      </w:r>
    </w:p>
    <w:p>
      <w:pPr>
        <w:spacing w:before="80" w:after="80"/>
        <w:jc w:val="center"/>
      </w:pP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olioframe_diagram1.png"/>
                    <pic:cNvPicPr/>
                  </pic:nvPicPr>
                  <pic:blipFill>
                    <a:blip r:embed="rId10"/>
                    <a:stretch>
                      <a:fillRect/>
                    </a:stretch>
                  </pic:blipFill>
                  <pic:spPr>
                    <a:xfrm>
                      <a:off x="0" y="0"/>
                      <a:ext cx="5486400" cy="3429000"/>
                    </a:xfrm>
                    <a:prstGeom prst="rect"/>
                  </pic:spPr>
                </pic:pic>
              </a:graphicData>
            </a:graphic>
          </wp:inline>
        </w:drawing>
      </w:r>
    </w:p>
    <w:p>
      <w:pPr>
        <w:spacing w:before="200" w:after="60"/>
      </w:pPr>
      <w:r>
        <w:rPr>
          <w:rFonts w:ascii="Malgun Gothic" w:hAnsi="Malgun Gothic"/>
          <w:b/>
          <w:color w:val="1E3A8A"/>
          <w:sz w:val="23"/>
        </w:rPr>
        <w:t>2. 해결방안 (Solution &amp; Key Features)</w:t>
      </w:r>
    </w:p>
    <w:p>
      <w:r>
        <w:rPr>
          <w:b/>
        </w:rPr>
        <w:t>"개발자가 프로젝트와 트러블슈팅 과정을 직접 입력하면, 깔끔한 웹 포트폴리오로 바로 발행해 주는 서비스"</w:t>
        <w:br/>
      </w:r>
      <w:r>
        <w:rPr>
          <w:b/>
        </w:rPr>
        <w:t xml:space="preserve">1) [트러블슈팅 특화 템플릿] </w:t>
      </w:r>
      <w:r>
        <w:t>[문제 상황 ➔ 원인 분석 ➔ 해결 코드 ➔ 성능 개선 지표(응답속도 84% 단축 등)]를 블록 형태로 직관적으로 작성·시각화.</w:t>
        <w:br/>
      </w:r>
      <w:r>
        <w:rPr>
          <w:b/>
        </w:rPr>
        <w:t xml:space="preserve">2) [원클릭 웹 링크 발행] </w:t>
      </w:r>
      <w:r>
        <w:t>입력 즉시 고유 웹 링크(folioframe.app/p/...)가 생성되어 이력서나 지원서에 바로 첨부 가능.</w:t>
        <w:br/>
      </w:r>
      <w:r>
        <w:rPr>
          <w:b/>
        </w:rPr>
        <w:t xml:space="preserve">3) [기술 스택 &amp; 라이브 데모 연결] </w:t>
      </w:r>
      <w:r>
        <w:t>기술 태그, GitHub 코드 링크, 실제 배포된 웹 서비스 데모(iframe), 시연 영상을 한곳에 임베드.</w:t>
        <w:br/>
      </w:r>
      <w:r>
        <w:rPr>
          <w:b/>
        </w:rPr>
        <w:t xml:space="preserve">4) [채용자 맞춤형 2-Track 뷰어] </w:t>
      </w:r>
      <w:r>
        <w:t>3분 만에 핵심을 파악하는 [카드형 요약 모드]와 기술 면접관을 위한 [코드/아키텍처 딥다이브 모드] 원클릭 전환.</w:t>
      </w:r>
    </w:p>
    <w:p>
      <w:pPr>
        <w:spacing w:before="200" w:after="60"/>
      </w:pPr>
      <w:r>
        <w:rPr>
          <w:rFonts w:ascii="Malgun Gothic" w:hAnsi="Malgun Gothic"/>
          <w:b/>
          <w:color w:val="1E3A8A"/>
          <w:sz w:val="23"/>
        </w:rPr>
        <w:t>3. 비즈니스 모델 및 서비스 흐름도 (Business Model &amp; Flowchart)</w:t>
      </w:r>
    </w:p>
    <w:p>
      <w:pPr>
        <w:spacing w:before="80" w:after="80"/>
        <w:jc w:val="center"/>
      </w:pPr>
    </w:p>
    <w:p>
      <w:r>
        <w:drawing>
          <wp:inline xmlns:a="http://schemas.openxmlformats.org/drawingml/2006/main" xmlns:pic="http://schemas.openxmlformats.org/drawingml/2006/picture">
            <wp:extent cx="5943600" cy="3434080"/>
            <wp:docPr id="2" name="Picture 2"/>
            <wp:cNvGraphicFramePr>
              <a:graphicFrameLocks noChangeAspect="1"/>
            </wp:cNvGraphicFramePr>
            <a:graphic>
              <a:graphicData uri="http://schemas.openxmlformats.org/drawingml/2006/picture">
                <pic:pic>
                  <pic:nvPicPr>
                    <pic:cNvPr id="0" name="folioframe_diagram2.png"/>
                    <pic:cNvPicPr/>
                  </pic:nvPicPr>
                  <pic:blipFill>
                    <a:blip r:embed="rId11"/>
                    <a:stretch>
                      <a:fillRect/>
                    </a:stretch>
                  </pic:blipFill>
                  <pic:spPr>
                    <a:xfrm>
                      <a:off x="0" y="0"/>
                      <a:ext cx="5943600" cy="3434080"/>
                    </a:xfrm>
                    <a:prstGeom prst="rect"/>
                  </pic:spPr>
                </pic:pic>
              </a:graphicData>
            </a:graphic>
          </wp:inline>
        </w:drawing>
      </w:r>
    </w:p>
    <w:p>
      <w:r>
        <w:rPr>
          <w:b/>
        </w:rPr>
        <w:t xml:space="preserve">• [B2C Freemium] </w:t>
      </w:r>
      <w:r>
        <w:t>기본 3개 프로젝트 무료 제공(유저 락인) / Pro 플랜(월 4,900~9,900원: 커스텀 도메인, 고화질 PDF, 방문자 통계 등).</w:t>
        <w:br/>
      </w:r>
      <w:r>
        <w:rPr>
          <w:b/>
        </w:rPr>
        <w:t xml:space="preserve">• [B2B / B2U SaaS] </w:t>
      </w:r>
      <w:r>
        <w:t>IT 부트캠프 및 대학 취업지원단 대상 수강생 포트폴리오 통합 관리 대시보드 공급 (기관당 연 300~500만 원).</w:t>
        <w:br/>
      </w:r>
      <w:r>
        <w:rPr>
          <w:b/>
        </w:rPr>
        <w:t xml:space="preserve">• [B2B 채용 매칭] </w:t>
      </w:r>
      <w:r>
        <w:t>검증된 포트폴리오 기반 인재 서칭 및 스타트업 채용 연계 시 성공 수수료 (합격자 연봉의 7%).</w:t>
      </w:r>
    </w:p>
    <w:p>
      <w:pPr>
        <w:spacing w:before="200" w:after="60"/>
      </w:pPr>
      <w:r>
        <w:rPr>
          <w:rFonts w:ascii="Malgun Gothic" w:hAnsi="Malgun Gothic"/>
          <w:b/>
          <w:color w:val="1E3A8A"/>
          <w:sz w:val="23"/>
        </w:rPr>
        <w:t>4. 조직 및 팀원 구성 계획 (Team &amp; Capabilities)</w:t>
      </w:r>
    </w:p>
    <w:p>
      <w:r>
        <w:rPr>
          <w:b/>
        </w:rPr>
        <w:t xml:space="preserve">• 대표자 (배서연): </w:t>
      </w:r>
      <w:r>
        <w:t>이화여대 컴퓨터공학 전공. Java/Spring Boot 기반 백엔드 및 웹 개발 역량 보유. 문제의식에서 출발해 Folioframe의 기획부터 실제 배포까지 1인 개발로 직접 완성한 실행력 입증. 50명 규모 연합동아리 회장 역임으로 소통과 팀 운영 능력 검증.</w:t>
        <w:br/>
      </w:r>
      <w:r>
        <w:rPr>
          <w:b/>
        </w:rPr>
        <w:t xml:space="preserve">• 향후 채용 계획: </w:t>
      </w:r>
      <w:r>
        <w:t>2027년 상반기 UI/UX 디자이너 1명, 2027년 하반기 프론트엔드/AI 엔지니어 1명 영입 예정.</w:t>
        <w:br/>
      </w:r>
      <w:r>
        <w:rPr>
          <w:b/>
        </w:rPr>
        <w:t xml:space="preserve">• 자문 네트워크: </w:t>
      </w:r>
      <w:r>
        <w:t>이화여대 창업지원단 멘토링, 컴퓨터공학과 교수진 기술 자문, 주요 IT 부트캠프 기관 협업.</w:t>
      </w:r>
    </w:p>
    <w:p>
      <w:pPr>
        <w:spacing w:before="200" w:after="60"/>
      </w:pPr>
      <w:r>
        <w:rPr>
          <w:rFonts w:ascii="Malgun Gothic" w:hAnsi="Malgun Gothic"/>
          <w:b/>
          <w:color w:val="1E3A8A"/>
          <w:sz w:val="23"/>
        </w:rPr>
        <w:t>5. 24개월 추진 일정 및 로드맵 (2027 ~ 2028 마일스톤 간트차트)</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Pr>
          <w:p>
            <w:pPr>
              <w:jc w:val="center"/>
            </w:pPr>
            <w:r>
              <w:rPr>
                <w:b/>
                <w:color w:val="FFFFFF"/>
                <w:sz w:val="17"/>
              </w:rPr>
              <w:t>구분</w:t>
            </w:r>
          </w:p>
        </w:tc>
        <w:tc>
          <w:tcPr>
            <w:tcW w:type="dxa" w:w="1987"/>
            <w:shd w:fill="1E3A8A"/>
          </w:tcPr>
          <w:p>
            <w:pPr>
              <w:jc w:val="center"/>
            </w:pPr>
            <w:r>
              <w:rPr>
                <w:b/>
                <w:color w:val="FFFFFF"/>
                <w:sz w:val="17"/>
              </w:rPr>
              <w:t>2027 상반기 (M1~M6)</w:t>
            </w:r>
          </w:p>
        </w:tc>
        <w:tc>
          <w:tcPr>
            <w:tcW w:type="dxa" w:w="1987"/>
            <w:shd w:fill="1E3A8A"/>
          </w:tcPr>
          <w:p>
            <w:pPr>
              <w:jc w:val="center"/>
            </w:pPr>
            <w:r>
              <w:rPr>
                <w:b/>
                <w:color w:val="FFFFFF"/>
                <w:sz w:val="17"/>
              </w:rPr>
              <w:t>2027 하반기 (M7~M12)</w:t>
            </w:r>
          </w:p>
        </w:tc>
        <w:tc>
          <w:tcPr>
            <w:tcW w:type="dxa" w:w="1987"/>
            <w:shd w:fill="1E3A8A"/>
          </w:tcPr>
          <w:p>
            <w:pPr>
              <w:jc w:val="center"/>
            </w:pPr>
            <w:r>
              <w:rPr>
                <w:b/>
                <w:color w:val="FFFFFF"/>
                <w:sz w:val="17"/>
              </w:rPr>
              <w:t>2028 상반기 (M13~M18)</w:t>
            </w:r>
          </w:p>
        </w:tc>
        <w:tc>
          <w:tcPr>
            <w:tcW w:type="dxa" w:w="1987"/>
            <w:shd w:fill="1E3A8A"/>
          </w:tcPr>
          <w:p>
            <w:pPr>
              <w:jc w:val="center"/>
            </w:pPr>
            <w:r>
              <w:rPr>
                <w:b/>
                <w:color w:val="FFFFFF"/>
                <w:sz w:val="17"/>
              </w:rPr>
              <w:t>2028 하반기 (M19~M24)</w:t>
            </w:r>
          </w:p>
        </w:tc>
      </w:tr>
      <w:tr>
        <w:tc>
          <w:tcPr>
            <w:tcW w:type="dxa" w:w="1987"/>
            <w:shd w:fill="F1F5F9"/>
            <w:tcBorders>
              <w:top w:val="single" w:sz="4" w:space="0" w:color="CBD5E1"/>
              <w:left w:val="single" w:sz="4" w:space="0" w:color="CBD5E1"/>
              <w:bottom w:val="single" w:sz="4" w:space="0" w:color="CBD5E1"/>
              <w:right w:val="single" w:sz="4" w:space="0" w:color="CBD5E1"/>
            </w:tcBorders>
          </w:tcPr>
          <w:p>
            <w:pPr>
              <w:jc w:val="center"/>
            </w:pPr>
            <w:r>
              <w:rPr>
                <w:b/>
                <w:sz w:val="17"/>
              </w:rPr>
              <w:t>기술개발</w:t>
              <w:br/>
              <w:t>(R&amp;D)</w:t>
            </w:r>
          </w:p>
        </w:tc>
        <w:tc>
          <w:tcPr>
            <w:tcW w:type="dxa" w:w="1987"/>
            <w:tcBorders>
              <w:top w:val="single" w:sz="4" w:space="0" w:color="CBD5E1"/>
              <w:left w:val="single" w:sz="4" w:space="0" w:color="CBD5E1"/>
              <w:bottom w:val="single" w:sz="4" w:space="0" w:color="CBD5E1"/>
              <w:right w:val="single" w:sz="4" w:space="0" w:color="CBD5E1"/>
            </w:tcBorders>
          </w:tcPr>
          <w:p>
            <w:r>
              <w:rPr>
                <w:sz w:val="16"/>
              </w:rPr>
              <w:t>• 코어 에디터 고도화</w:t>
              <w:br/>
              <w:t>• 트러블슈팅 Diff 뷰어</w:t>
              <w:br/>
              <w:t>• 모바일 뷰 최적화</w:t>
            </w:r>
          </w:p>
        </w:tc>
        <w:tc>
          <w:tcPr>
            <w:tcW w:type="dxa" w:w="1987"/>
            <w:tcBorders>
              <w:top w:val="single" w:sz="4" w:space="0" w:color="CBD5E1"/>
              <w:left w:val="single" w:sz="4" w:space="0" w:color="CBD5E1"/>
              <w:bottom w:val="single" w:sz="4" w:space="0" w:color="CBD5E1"/>
              <w:right w:val="single" w:sz="4" w:space="0" w:color="CBD5E1"/>
            </w:tcBorders>
          </w:tcPr>
          <w:p>
            <w:r>
              <w:rPr>
                <w:sz w:val="16"/>
              </w:rPr>
              <w:t>• B2B 기관용 관리툴</w:t>
              <w:br/>
              <w:t>• 커스텀 도메인 연동</w:t>
              <w:br/>
              <w:t>• Pro 유료 결제 모듈</w:t>
            </w:r>
          </w:p>
        </w:tc>
        <w:tc>
          <w:tcPr>
            <w:tcW w:type="dxa" w:w="1987"/>
            <w:tcBorders>
              <w:top w:val="single" w:sz="4" w:space="0" w:color="CBD5E1"/>
              <w:left w:val="single" w:sz="4" w:space="0" w:color="CBD5E1"/>
              <w:bottom w:val="single" w:sz="4" w:space="0" w:color="CBD5E1"/>
              <w:right w:val="single" w:sz="4" w:space="0" w:color="CBD5E1"/>
            </w:tcBorders>
          </w:tcPr>
          <w:p>
            <w:r>
              <w:rPr>
                <w:sz w:val="16"/>
              </w:rPr>
              <w:t>• AI 기술 요약 엔진</w:t>
              <w:br/>
              <w:t>• 글로벌 영문 뷰 지원</w:t>
              <w:br/>
              <w:t>• ATS 채용 연동 API</w:t>
            </w:r>
          </w:p>
        </w:tc>
        <w:tc>
          <w:tcPr>
            <w:tcW w:type="dxa" w:w="1987"/>
            <w:tcBorders>
              <w:top w:val="single" w:sz="4" w:space="0" w:color="CBD5E1"/>
              <w:left w:val="single" w:sz="4" w:space="0" w:color="CBD5E1"/>
              <w:bottom w:val="single" w:sz="4" w:space="0" w:color="CBD5E1"/>
              <w:right w:val="single" w:sz="4" w:space="0" w:color="CBD5E1"/>
            </w:tcBorders>
          </w:tcPr>
          <w:p>
            <w:r>
              <w:rPr>
                <w:sz w:val="16"/>
              </w:rPr>
              <w:t>• 대용량 분산 아키텍처</w:t>
              <w:br/>
              <w:t>• 기관별 커스텀 테마</w:t>
              <w:br/>
              <w:t>• 성능 안정화 및 유지보수</w:t>
            </w:r>
          </w:p>
        </w:tc>
      </w:tr>
      <w:tr>
        <w:tc>
          <w:tcPr>
            <w:tcW w:type="dxa" w:w="1987"/>
            <w:shd w:fill="F1F5F9"/>
            <w:tcBorders>
              <w:top w:val="single" w:sz="4" w:space="0" w:color="CBD5E1"/>
              <w:left w:val="single" w:sz="4" w:space="0" w:color="CBD5E1"/>
              <w:bottom w:val="single" w:sz="4" w:space="0" w:color="CBD5E1"/>
              <w:right w:val="single" w:sz="4" w:space="0" w:color="CBD5E1"/>
            </w:tcBorders>
          </w:tcPr>
          <w:p>
            <w:pPr>
              <w:jc w:val="center"/>
            </w:pPr>
            <w:r>
              <w:rPr>
                <w:b/>
                <w:sz w:val="17"/>
              </w:rPr>
              <w:t>시장진입</w:t>
              <w:br/>
              <w:t>(GTM)</w:t>
            </w:r>
          </w:p>
        </w:tc>
        <w:tc>
          <w:tcPr>
            <w:tcW w:type="dxa" w:w="1987"/>
            <w:tcBorders>
              <w:top w:val="single" w:sz="4" w:space="0" w:color="CBD5E1"/>
              <w:left w:val="single" w:sz="4" w:space="0" w:color="CBD5E1"/>
              <w:bottom w:val="single" w:sz="4" w:space="0" w:color="CBD5E1"/>
              <w:right w:val="single" w:sz="4" w:space="0" w:color="CBD5E1"/>
            </w:tcBorders>
          </w:tcPr>
          <w:p>
            <w:r>
              <w:rPr>
                <w:sz w:val="16"/>
              </w:rPr>
              <w:t>• 교내 컴공과 &amp; 동아리 베타</w:t>
              <w:br/>
              <w:t>• 초기 사용자 1,000명 확보</w:t>
              <w:br/>
              <w:t>• 정량 유저 피드백 수렴</w:t>
            </w:r>
          </w:p>
        </w:tc>
        <w:tc>
          <w:tcPr>
            <w:tcW w:type="dxa" w:w="1987"/>
            <w:tcBorders>
              <w:top w:val="single" w:sz="4" w:space="0" w:color="CBD5E1"/>
              <w:left w:val="single" w:sz="4" w:space="0" w:color="CBD5E1"/>
              <w:bottom w:val="single" w:sz="4" w:space="0" w:color="CBD5E1"/>
              <w:right w:val="single" w:sz="4" w:space="0" w:color="CBD5E1"/>
            </w:tcBorders>
          </w:tcPr>
          <w:p>
            <w:r>
              <w:rPr>
                <w:sz w:val="16"/>
              </w:rPr>
              <w:t>• IT 부트캠프 5개 제휴</w:t>
              <w:br/>
              <w:t>• B2C Pro 플랜 런칭</w:t>
              <w:br/>
              <w:t>• 누적 사용자 5,000명</w:t>
            </w:r>
          </w:p>
        </w:tc>
        <w:tc>
          <w:tcPr>
            <w:tcW w:type="dxa" w:w="1987"/>
            <w:tcBorders>
              <w:top w:val="single" w:sz="4" w:space="0" w:color="CBD5E1"/>
              <w:left w:val="single" w:sz="4" w:space="0" w:color="CBD5E1"/>
              <w:bottom w:val="single" w:sz="4" w:space="0" w:color="CBD5E1"/>
              <w:right w:val="single" w:sz="4" w:space="0" w:color="CBD5E1"/>
            </w:tcBorders>
          </w:tcPr>
          <w:p>
            <w:r>
              <w:rPr>
                <w:sz w:val="16"/>
              </w:rPr>
              <w:t>• 대학 취업지원단 공급</w:t>
              <w:br/>
              <w:t>• 채용 매칭 플랫폼 오픈</w:t>
              <w:br/>
              <w:t>• 누적 사용자 12,000명</w:t>
            </w:r>
          </w:p>
        </w:tc>
        <w:tc>
          <w:tcPr>
            <w:tcW w:type="dxa" w:w="1987"/>
            <w:tcBorders>
              <w:top w:val="single" w:sz="4" w:space="0" w:color="CBD5E1"/>
              <w:left w:val="single" w:sz="4" w:space="0" w:color="CBD5E1"/>
              <w:bottom w:val="single" w:sz="4" w:space="0" w:color="CBD5E1"/>
              <w:right w:val="single" w:sz="4" w:space="0" w:color="CBD5E1"/>
            </w:tcBorders>
          </w:tcPr>
          <w:p>
            <w:r>
              <w:rPr>
                <w:sz w:val="16"/>
              </w:rPr>
              <w:t>• IT 기업 50개사 파트너십</w:t>
              <w:br/>
              <w:t>• 글로벌 사용자 유치</w:t>
              <w:br/>
              <w:t>• 누적 사용자 20,000명</w:t>
            </w:r>
          </w:p>
        </w:tc>
      </w:tr>
      <w:tr>
        <w:tc>
          <w:tcPr>
            <w:tcW w:type="dxa" w:w="1987"/>
            <w:shd w:fill="F1F5F9"/>
            <w:tcBorders>
              <w:top w:val="single" w:sz="4" w:space="0" w:color="CBD5E1"/>
              <w:left w:val="single" w:sz="4" w:space="0" w:color="CBD5E1"/>
              <w:bottom w:val="single" w:sz="4" w:space="0" w:color="CBD5E1"/>
              <w:right w:val="single" w:sz="4" w:space="0" w:color="CBD5E1"/>
            </w:tcBorders>
          </w:tcPr>
          <w:p>
            <w:pPr>
              <w:jc w:val="center"/>
            </w:pPr>
            <w:r>
              <w:rPr>
                <w:b/>
                <w:sz w:val="17"/>
              </w:rPr>
              <w:t>자금조달</w:t>
              <w:br/>
              <w:t>(Funding)</w:t>
            </w:r>
          </w:p>
        </w:tc>
        <w:tc>
          <w:tcPr>
            <w:tcW w:type="dxa" w:w="1987"/>
            <w:tcBorders>
              <w:top w:val="single" w:sz="4" w:space="0" w:color="CBD5E1"/>
              <w:left w:val="single" w:sz="4" w:space="0" w:color="CBD5E1"/>
              <w:bottom w:val="single" w:sz="4" w:space="0" w:color="CBD5E1"/>
              <w:right w:val="single" w:sz="4" w:space="0" w:color="CBD5E1"/>
            </w:tcBorders>
          </w:tcPr>
          <w:p>
            <w:r>
              <w:rPr>
                <w:sz w:val="16"/>
              </w:rPr>
              <w:t>• 예비창업패키지 (0.4억)</w:t>
              <w:br/>
              <w:t>• 사업화 자금 집행</w:t>
            </w:r>
          </w:p>
        </w:tc>
        <w:tc>
          <w:tcPr>
            <w:tcW w:type="dxa" w:w="1987"/>
            <w:tcBorders>
              <w:top w:val="single" w:sz="4" w:space="0" w:color="CBD5E1"/>
              <w:left w:val="single" w:sz="4" w:space="0" w:color="CBD5E1"/>
              <w:bottom w:val="single" w:sz="4" w:space="0" w:color="CBD5E1"/>
              <w:right w:val="single" w:sz="4" w:space="0" w:color="CBD5E1"/>
            </w:tcBorders>
          </w:tcPr>
          <w:p>
            <w:r>
              <w:rPr>
                <w:sz w:val="16"/>
              </w:rPr>
              <w:t>• 청사관 / 초창패 (0.7억)</w:t>
              <w:br/>
              <w:t>• Pro 구독 매출 발생</w:t>
            </w:r>
          </w:p>
        </w:tc>
        <w:tc>
          <w:tcPr>
            <w:tcW w:type="dxa" w:w="1987"/>
            <w:tcBorders>
              <w:top w:val="single" w:sz="4" w:space="0" w:color="CBD5E1"/>
              <w:left w:val="single" w:sz="4" w:space="0" w:color="CBD5E1"/>
              <w:bottom w:val="single" w:sz="4" w:space="0" w:color="CBD5E1"/>
              <w:right w:val="single" w:sz="4" w:space="0" w:color="CBD5E1"/>
            </w:tcBorders>
          </w:tcPr>
          <w:p>
            <w:r>
              <w:rPr>
                <w:sz w:val="16"/>
              </w:rPr>
              <w:t>• 중기부 디딤돌 R&amp;D (1.0억)</w:t>
              <w:br/>
              <w:t>• B2B 기관 라이선스 매출</w:t>
            </w:r>
          </w:p>
        </w:tc>
        <w:tc>
          <w:tcPr>
            <w:tcW w:type="dxa" w:w="1987"/>
            <w:tcBorders>
              <w:top w:val="single" w:sz="4" w:space="0" w:color="CBD5E1"/>
              <w:left w:val="single" w:sz="4" w:space="0" w:color="CBD5E1"/>
              <w:bottom w:val="single" w:sz="4" w:space="0" w:color="CBD5E1"/>
              <w:right w:val="single" w:sz="4" w:space="0" w:color="CBD5E1"/>
            </w:tcBorders>
          </w:tcPr>
          <w:p>
            <w:r>
              <w:rPr>
                <w:sz w:val="16"/>
              </w:rPr>
              <w:t>• TIPS / 시드 투자 (1.5억)</w:t>
              <w:br/>
              <w:t>• 채용 수수료 매출 확대</w:t>
            </w:r>
          </w:p>
        </w:tc>
      </w:tr>
      <w:tr>
        <w:tc>
          <w:tcPr>
            <w:tcW w:type="dxa" w:w="1987"/>
            <w:shd w:fill="F1F5F9"/>
            <w:tcBorders>
              <w:top w:val="single" w:sz="4" w:space="0" w:color="CBD5E1"/>
              <w:left w:val="single" w:sz="4" w:space="0" w:color="CBD5E1"/>
              <w:bottom w:val="single" w:sz="4" w:space="0" w:color="CBD5E1"/>
              <w:right w:val="single" w:sz="4" w:space="0" w:color="CBD5E1"/>
            </w:tcBorders>
          </w:tcPr>
          <w:p>
            <w:pPr>
              <w:jc w:val="center"/>
            </w:pPr>
            <w:r>
              <w:rPr>
                <w:b/>
                <w:sz w:val="17"/>
              </w:rPr>
              <w:t>운영/인력</w:t>
            </w:r>
          </w:p>
        </w:tc>
        <w:tc>
          <w:tcPr>
            <w:tcW w:type="dxa" w:w="1987"/>
            <w:tcBorders>
              <w:top w:val="single" w:sz="4" w:space="0" w:color="CBD5E1"/>
              <w:left w:val="single" w:sz="4" w:space="0" w:color="CBD5E1"/>
              <w:bottom w:val="single" w:sz="4" w:space="0" w:color="CBD5E1"/>
              <w:right w:val="single" w:sz="4" w:space="0" w:color="CBD5E1"/>
            </w:tcBorders>
          </w:tcPr>
          <w:p>
            <w:r>
              <w:rPr>
                <w:sz w:val="16"/>
              </w:rPr>
              <w:t>• 대표자 1인 개발</w:t>
              <w:br/>
              <w:t>• 개인사업자 등록</w:t>
              <w:br/>
              <w:t>• UI/UX 디자이너 채용</w:t>
            </w:r>
          </w:p>
        </w:tc>
        <w:tc>
          <w:tcPr>
            <w:tcW w:type="dxa" w:w="1987"/>
            <w:tcBorders>
              <w:top w:val="single" w:sz="4" w:space="0" w:color="CBD5E1"/>
              <w:left w:val="single" w:sz="4" w:space="0" w:color="CBD5E1"/>
              <w:bottom w:val="single" w:sz="4" w:space="0" w:color="CBD5E1"/>
              <w:right w:val="single" w:sz="4" w:space="0" w:color="CBD5E1"/>
            </w:tcBorders>
          </w:tcPr>
          <w:p>
            <w:r>
              <w:rPr>
                <w:sz w:val="16"/>
              </w:rPr>
              <w:t>• 법인 설립 전환</w:t>
              <w:br/>
              <w:t>• 풀스택 엔지니어 채용</w:t>
              <w:br/>
              <w:t>• 연구전담부서 준비</w:t>
            </w:r>
          </w:p>
        </w:tc>
        <w:tc>
          <w:tcPr>
            <w:tcW w:type="dxa" w:w="1987"/>
            <w:tcBorders>
              <w:top w:val="single" w:sz="4" w:space="0" w:color="CBD5E1"/>
              <w:left w:val="single" w:sz="4" w:space="0" w:color="CBD5E1"/>
              <w:bottom w:val="single" w:sz="4" w:space="0" w:color="CBD5E1"/>
              <w:right w:val="single" w:sz="4" w:space="0" w:color="CBD5E1"/>
            </w:tcBorders>
          </w:tcPr>
          <w:p>
            <w:r>
              <w:rPr>
                <w:sz w:val="16"/>
              </w:rPr>
              <w:t>• 기업부설연구소 설립</w:t>
              <w:br/>
              <w:t>• B2B 세일즈 파트너 영입</w:t>
              <w:br/>
              <w:t>• 연구전담인력 확보</w:t>
            </w:r>
          </w:p>
        </w:tc>
        <w:tc>
          <w:tcPr>
            <w:tcW w:type="dxa" w:w="1987"/>
            <w:tcBorders>
              <w:top w:val="single" w:sz="4" w:space="0" w:color="CBD5E1"/>
              <w:left w:val="single" w:sz="4" w:space="0" w:color="CBD5E1"/>
              <w:bottom w:val="single" w:sz="4" w:space="0" w:color="CBD5E1"/>
              <w:right w:val="single" w:sz="4" w:space="0" w:color="CBD5E1"/>
            </w:tcBorders>
          </w:tcPr>
          <w:p>
            <w:r>
              <w:rPr>
                <w:sz w:val="16"/>
              </w:rPr>
              <w:t>• 개발 3명, 디자인 1명, 영업 1명</w:t>
              <w:br/>
              <w:t>• 조직 확장 및 안정화</w:t>
            </w:r>
          </w:p>
        </w:tc>
      </w:tr>
      <w:tr>
        <w:tc>
          <w:tcPr>
            <w:tcW w:type="dxa" w:w="1987"/>
            <w:shd w:fill="F1F5F9"/>
            <w:tcBorders>
              <w:top w:val="single" w:sz="4" w:space="0" w:color="CBD5E1"/>
              <w:left w:val="single" w:sz="4" w:space="0" w:color="CBD5E1"/>
              <w:bottom w:val="single" w:sz="4" w:space="0" w:color="CBD5E1"/>
              <w:right w:val="single" w:sz="4" w:space="0" w:color="CBD5E1"/>
            </w:tcBorders>
          </w:tcPr>
          <w:p>
            <w:pPr>
              <w:jc w:val="center"/>
            </w:pPr>
            <w:r>
              <w:rPr>
                <w:b/>
                <w:sz w:val="17"/>
              </w:rPr>
              <w:t>SUM</w:t>
              <w:br/>
              <w:t>(누적자금)</w:t>
            </w:r>
          </w:p>
        </w:tc>
        <w:tc>
          <w:tcPr>
            <w:tcW w:type="dxa" w:w="1987"/>
            <w:tcBorders>
              <w:top w:val="single" w:sz="4" w:space="0" w:color="CBD5E1"/>
              <w:left w:val="single" w:sz="4" w:space="0" w:color="CBD5E1"/>
              <w:bottom w:val="single" w:sz="4" w:space="0" w:color="CBD5E1"/>
              <w:right w:val="single" w:sz="4" w:space="0" w:color="CBD5E1"/>
            </w:tcBorders>
          </w:tcPr>
          <w:p>
            <w:r>
              <w:rPr>
                <w:sz w:val="16"/>
              </w:rPr>
              <w:t>누적 0.4억 원 조달</w:t>
            </w:r>
          </w:p>
        </w:tc>
        <w:tc>
          <w:tcPr>
            <w:tcW w:type="dxa" w:w="1987"/>
            <w:tcBorders>
              <w:top w:val="single" w:sz="4" w:space="0" w:color="CBD5E1"/>
              <w:left w:val="single" w:sz="4" w:space="0" w:color="CBD5E1"/>
              <w:bottom w:val="single" w:sz="4" w:space="0" w:color="CBD5E1"/>
              <w:right w:val="single" w:sz="4" w:space="0" w:color="CBD5E1"/>
            </w:tcBorders>
          </w:tcPr>
          <w:p>
            <w:r>
              <w:rPr>
                <w:sz w:val="16"/>
              </w:rPr>
              <w:t>누적 1.1억 원 / 유료화</w:t>
            </w:r>
          </w:p>
        </w:tc>
        <w:tc>
          <w:tcPr>
            <w:tcW w:type="dxa" w:w="1987"/>
            <w:tcBorders>
              <w:top w:val="single" w:sz="4" w:space="0" w:color="CBD5E1"/>
              <w:left w:val="single" w:sz="4" w:space="0" w:color="CBD5E1"/>
              <w:bottom w:val="single" w:sz="4" w:space="0" w:color="CBD5E1"/>
              <w:right w:val="single" w:sz="4" w:space="0" w:color="CBD5E1"/>
            </w:tcBorders>
          </w:tcPr>
          <w:p>
            <w:r>
              <w:rPr>
                <w:sz w:val="16"/>
              </w:rPr>
              <w:t>누적 2.5억 원 달성</w:t>
            </w:r>
          </w:p>
        </w:tc>
        <w:tc>
          <w:tcPr>
            <w:tcW w:type="dxa" w:w="1987"/>
            <w:tcBorders>
              <w:top w:val="single" w:sz="4" w:space="0" w:color="CBD5E1"/>
              <w:left w:val="single" w:sz="4" w:space="0" w:color="CBD5E1"/>
              <w:bottom w:val="single" w:sz="4" w:space="0" w:color="CBD5E1"/>
              <w:right w:val="single" w:sz="4" w:space="0" w:color="CBD5E1"/>
            </w:tcBorders>
          </w:tcPr>
          <w:p>
            <w:r>
              <w:rPr>
                <w:sz w:val="16"/>
              </w:rPr>
              <w:t>누적 4.2억 원 / 2만 유저</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algun Gothic" w:hAnsi="Malgun Gothic"/>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lioframe-lake.vercel.app/p/alicebsy-2b4efa" TargetMode="Externa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