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DE239" w14:textId="77777777" w:rsidR="00B13771" w:rsidRDefault="00B13771" w:rsidP="00B13771">
      <w:pPr>
        <w:jc w:val="center"/>
        <w:rPr>
          <w:rFonts w:cs="Times New Roman"/>
          <w:sz w:val="28"/>
          <w:szCs w:val="28"/>
        </w:rPr>
      </w:pPr>
      <w:bookmarkStart w:id="0" w:name="_Hlk158068381"/>
      <w:bookmarkEnd w:id="0"/>
      <w:r w:rsidRPr="009E52BE">
        <w:rPr>
          <w:rFonts w:cs="Times New Roman"/>
          <w:sz w:val="28"/>
          <w:szCs w:val="28"/>
        </w:rPr>
        <w:t>Федеральное государственное автоном</w:t>
      </w:r>
      <w:r>
        <w:rPr>
          <w:rFonts w:cs="Times New Roman"/>
          <w:sz w:val="28"/>
          <w:szCs w:val="28"/>
        </w:rPr>
        <w:t>ное образовательное учреждение</w:t>
      </w:r>
    </w:p>
    <w:p w14:paraId="703C5FE6" w14:textId="77777777" w:rsidR="00B13771" w:rsidRDefault="00B13771" w:rsidP="00B13771">
      <w:pPr>
        <w:jc w:val="center"/>
        <w:rPr>
          <w:rFonts w:cs="Times New Roman"/>
          <w:sz w:val="28"/>
          <w:szCs w:val="28"/>
        </w:rPr>
      </w:pPr>
      <w:r w:rsidRPr="009E52BE">
        <w:rPr>
          <w:rFonts w:cs="Times New Roman"/>
          <w:sz w:val="28"/>
          <w:szCs w:val="28"/>
        </w:rPr>
        <w:t>высшего образования</w:t>
      </w:r>
    </w:p>
    <w:p w14:paraId="5737E76D" w14:textId="77777777" w:rsidR="00B13771" w:rsidRDefault="00B13771" w:rsidP="00B13771">
      <w:pPr>
        <w:jc w:val="center"/>
        <w:rPr>
          <w:rFonts w:cs="Times New Roman"/>
          <w:sz w:val="28"/>
          <w:szCs w:val="28"/>
        </w:rPr>
      </w:pPr>
      <w:r>
        <w:rPr>
          <w:rFonts w:cs="Times New Roman"/>
          <w:sz w:val="28"/>
          <w:szCs w:val="28"/>
        </w:rPr>
        <w:t>«Национальный исследовательский университет «Высшая школа экономики»</w:t>
      </w:r>
    </w:p>
    <w:p w14:paraId="16B61798" w14:textId="77777777" w:rsidR="00B13771" w:rsidRDefault="00B13771" w:rsidP="00B13771">
      <w:pPr>
        <w:jc w:val="center"/>
        <w:rPr>
          <w:rFonts w:cs="Times New Roman"/>
          <w:sz w:val="28"/>
          <w:szCs w:val="28"/>
        </w:rPr>
      </w:pPr>
    </w:p>
    <w:p w14:paraId="62B3D146" w14:textId="77777777" w:rsidR="00B13771" w:rsidRDefault="00B13771" w:rsidP="00B13771">
      <w:pPr>
        <w:jc w:val="center"/>
        <w:rPr>
          <w:rFonts w:cs="Times New Roman"/>
          <w:b/>
          <w:sz w:val="28"/>
          <w:szCs w:val="28"/>
        </w:rPr>
      </w:pPr>
      <w:r w:rsidRPr="009E52BE">
        <w:rPr>
          <w:rFonts w:cs="Times New Roman"/>
          <w:b/>
          <w:sz w:val="28"/>
          <w:szCs w:val="28"/>
        </w:rPr>
        <w:t>Московский институт электроники и математики им. А. Н. Тихонова</w:t>
      </w:r>
    </w:p>
    <w:p w14:paraId="277046F8" w14:textId="77777777" w:rsidR="00B13771" w:rsidRDefault="00B13771" w:rsidP="00B13771">
      <w:pPr>
        <w:jc w:val="center"/>
        <w:rPr>
          <w:rFonts w:cs="Times New Roman"/>
          <w:b/>
          <w:sz w:val="28"/>
          <w:szCs w:val="28"/>
        </w:rPr>
      </w:pPr>
    </w:p>
    <w:p w14:paraId="5CA88802" w14:textId="353E3EA5" w:rsidR="00957260" w:rsidRPr="00874913" w:rsidRDefault="00957260" w:rsidP="00957260">
      <w:pPr>
        <w:widowControl w:val="0"/>
        <w:autoSpaceDE w:val="0"/>
        <w:autoSpaceDN w:val="0"/>
        <w:spacing w:before="194" w:line="298" w:lineRule="exact"/>
        <w:ind w:left="1329" w:right="1119"/>
        <w:jc w:val="center"/>
        <w:rPr>
          <w:rFonts w:eastAsia="Times New Roman" w:cs="Times New Roman"/>
          <w:sz w:val="28"/>
          <w:szCs w:val="28"/>
        </w:rPr>
      </w:pPr>
      <w:r w:rsidRPr="00957260">
        <w:rPr>
          <w:rFonts w:eastAsia="Times New Roman" w:cs="Times New Roman"/>
          <w:sz w:val="28"/>
          <w:szCs w:val="28"/>
        </w:rPr>
        <w:t>Практическая</w:t>
      </w:r>
      <w:r w:rsidRPr="00957260">
        <w:rPr>
          <w:rFonts w:eastAsia="Times New Roman" w:cs="Times New Roman"/>
          <w:spacing w:val="-4"/>
          <w:sz w:val="28"/>
          <w:szCs w:val="28"/>
        </w:rPr>
        <w:t xml:space="preserve"> </w:t>
      </w:r>
      <w:r w:rsidRPr="00957260">
        <w:rPr>
          <w:rFonts w:eastAsia="Times New Roman" w:cs="Times New Roman"/>
          <w:sz w:val="28"/>
          <w:szCs w:val="28"/>
        </w:rPr>
        <w:t>работа №</w:t>
      </w:r>
      <w:r w:rsidR="00874913" w:rsidRPr="00874913">
        <w:rPr>
          <w:rFonts w:eastAsia="Times New Roman" w:cs="Times New Roman"/>
          <w:sz w:val="28"/>
          <w:szCs w:val="28"/>
        </w:rPr>
        <w:t>5</w:t>
      </w:r>
    </w:p>
    <w:p w14:paraId="487692D6" w14:textId="77777777" w:rsidR="00957260" w:rsidRPr="00957260" w:rsidRDefault="00957260" w:rsidP="00957260">
      <w:pPr>
        <w:widowControl w:val="0"/>
        <w:autoSpaceDE w:val="0"/>
        <w:autoSpaceDN w:val="0"/>
        <w:spacing w:line="240" w:lineRule="auto"/>
        <w:ind w:left="1327" w:right="1117"/>
        <w:jc w:val="center"/>
        <w:rPr>
          <w:rFonts w:eastAsia="Times New Roman" w:cs="Times New Roman"/>
          <w:sz w:val="28"/>
          <w:szCs w:val="28"/>
        </w:rPr>
      </w:pPr>
      <w:r w:rsidRPr="00957260">
        <w:rPr>
          <w:rFonts w:eastAsia="Times New Roman" w:cs="Times New Roman"/>
          <w:sz w:val="28"/>
          <w:szCs w:val="28"/>
        </w:rPr>
        <w:t>по дисциплине «Автоматизация проектных работ»</w:t>
      </w:r>
    </w:p>
    <w:p w14:paraId="07EC0672" w14:textId="77777777" w:rsidR="00957260" w:rsidRPr="00957260" w:rsidRDefault="00957260" w:rsidP="00957260">
      <w:pPr>
        <w:widowControl w:val="0"/>
        <w:autoSpaceDE w:val="0"/>
        <w:autoSpaceDN w:val="0"/>
        <w:spacing w:line="240" w:lineRule="auto"/>
        <w:ind w:left="1451" w:right="1245"/>
        <w:jc w:val="center"/>
        <w:rPr>
          <w:rFonts w:eastAsia="Times New Roman" w:cs="Times New Roman"/>
          <w:sz w:val="28"/>
          <w:szCs w:val="28"/>
        </w:rPr>
      </w:pPr>
      <w:r w:rsidRPr="00957260">
        <w:rPr>
          <w:rFonts w:eastAsia="Times New Roman" w:cs="Times New Roman"/>
          <w:sz w:val="28"/>
          <w:szCs w:val="28"/>
        </w:rPr>
        <w:t>по направлению 09.03.01 Информатика и вычислительная техника</w:t>
      </w:r>
      <w:r w:rsidRPr="00957260">
        <w:rPr>
          <w:rFonts w:eastAsia="Times New Roman" w:cs="Times New Roman"/>
          <w:spacing w:val="-62"/>
          <w:sz w:val="28"/>
          <w:szCs w:val="28"/>
        </w:rPr>
        <w:t xml:space="preserve"> </w:t>
      </w:r>
      <w:r w:rsidRPr="00957260">
        <w:rPr>
          <w:rFonts w:eastAsia="Times New Roman" w:cs="Times New Roman"/>
          <w:sz w:val="28"/>
          <w:szCs w:val="28"/>
        </w:rPr>
        <w:t>студента</w:t>
      </w:r>
      <w:r w:rsidRPr="00957260">
        <w:rPr>
          <w:rFonts w:eastAsia="Times New Roman" w:cs="Times New Roman"/>
          <w:spacing w:val="-2"/>
          <w:sz w:val="28"/>
          <w:szCs w:val="28"/>
        </w:rPr>
        <w:t xml:space="preserve"> </w:t>
      </w:r>
      <w:r w:rsidRPr="00957260">
        <w:rPr>
          <w:rFonts w:eastAsia="Times New Roman" w:cs="Times New Roman"/>
          <w:sz w:val="28"/>
          <w:szCs w:val="28"/>
        </w:rPr>
        <w:t>образовательной программы</w:t>
      </w:r>
      <w:r w:rsidRPr="00957260">
        <w:rPr>
          <w:rFonts w:eastAsia="Times New Roman" w:cs="Times New Roman"/>
          <w:spacing w:val="-1"/>
          <w:sz w:val="28"/>
          <w:szCs w:val="28"/>
        </w:rPr>
        <w:t xml:space="preserve"> </w:t>
      </w:r>
      <w:r w:rsidRPr="00957260">
        <w:rPr>
          <w:rFonts w:eastAsia="Times New Roman" w:cs="Times New Roman"/>
          <w:sz w:val="28"/>
          <w:szCs w:val="28"/>
        </w:rPr>
        <w:t>бакалавриата</w:t>
      </w:r>
    </w:p>
    <w:p w14:paraId="04BFE9B5" w14:textId="77777777" w:rsidR="00957260" w:rsidRPr="00957260" w:rsidRDefault="00957260" w:rsidP="00957260">
      <w:pPr>
        <w:widowControl w:val="0"/>
        <w:autoSpaceDE w:val="0"/>
        <w:autoSpaceDN w:val="0"/>
        <w:spacing w:before="4" w:line="240" w:lineRule="auto"/>
        <w:ind w:left="1329" w:right="1114"/>
        <w:jc w:val="center"/>
        <w:rPr>
          <w:rFonts w:eastAsia="Times New Roman" w:cs="Times New Roman"/>
          <w:sz w:val="28"/>
          <w:szCs w:val="28"/>
        </w:rPr>
      </w:pPr>
      <w:r w:rsidRPr="00957260">
        <w:rPr>
          <w:rFonts w:eastAsia="Times New Roman" w:cs="Times New Roman"/>
          <w:sz w:val="28"/>
          <w:szCs w:val="28"/>
        </w:rPr>
        <w:t>«Информатика</w:t>
      </w:r>
      <w:r w:rsidRPr="00957260">
        <w:rPr>
          <w:rFonts w:eastAsia="Times New Roman" w:cs="Times New Roman"/>
          <w:spacing w:val="-7"/>
          <w:sz w:val="28"/>
          <w:szCs w:val="28"/>
        </w:rPr>
        <w:t xml:space="preserve"> </w:t>
      </w:r>
      <w:r w:rsidRPr="00957260">
        <w:rPr>
          <w:rFonts w:eastAsia="Times New Roman" w:cs="Times New Roman"/>
          <w:sz w:val="28"/>
          <w:szCs w:val="28"/>
        </w:rPr>
        <w:t>и</w:t>
      </w:r>
      <w:r w:rsidRPr="00957260">
        <w:rPr>
          <w:rFonts w:eastAsia="Times New Roman" w:cs="Times New Roman"/>
          <w:spacing w:val="-6"/>
          <w:sz w:val="28"/>
          <w:szCs w:val="28"/>
        </w:rPr>
        <w:t xml:space="preserve"> </w:t>
      </w:r>
      <w:r w:rsidRPr="00957260">
        <w:rPr>
          <w:rFonts w:eastAsia="Times New Roman" w:cs="Times New Roman"/>
          <w:sz w:val="28"/>
          <w:szCs w:val="28"/>
        </w:rPr>
        <w:t>вычислительная</w:t>
      </w:r>
      <w:r w:rsidRPr="00957260">
        <w:rPr>
          <w:rFonts w:eastAsia="Times New Roman" w:cs="Times New Roman"/>
          <w:spacing w:val="-5"/>
          <w:sz w:val="28"/>
          <w:szCs w:val="28"/>
        </w:rPr>
        <w:t xml:space="preserve"> </w:t>
      </w:r>
      <w:r w:rsidRPr="00957260">
        <w:rPr>
          <w:rFonts w:eastAsia="Times New Roman" w:cs="Times New Roman"/>
          <w:sz w:val="28"/>
          <w:szCs w:val="28"/>
        </w:rPr>
        <w:t>техника»</w:t>
      </w:r>
    </w:p>
    <w:p w14:paraId="01C28502" w14:textId="77777777" w:rsidR="00957260" w:rsidRPr="00957260" w:rsidRDefault="00957260" w:rsidP="00957260">
      <w:pPr>
        <w:spacing w:line="287" w:lineRule="exact"/>
        <w:ind w:left="4626"/>
        <w:jc w:val="right"/>
        <w:rPr>
          <w:rFonts w:eastAsia="Times New Roman" w:cs="Times New Roman"/>
          <w:sz w:val="28"/>
          <w:szCs w:val="28"/>
        </w:rPr>
      </w:pPr>
    </w:p>
    <w:p w14:paraId="131B47B3" w14:textId="77777777" w:rsidR="00957260" w:rsidRPr="00957260" w:rsidRDefault="00957260" w:rsidP="00957260">
      <w:pPr>
        <w:spacing w:line="287" w:lineRule="exact"/>
        <w:ind w:left="4626"/>
        <w:jc w:val="right"/>
        <w:rPr>
          <w:rFonts w:eastAsia="Times New Roman" w:cs="Times New Roman"/>
          <w:sz w:val="28"/>
          <w:szCs w:val="28"/>
        </w:rPr>
      </w:pPr>
    </w:p>
    <w:p w14:paraId="76C1EAAA" w14:textId="77777777" w:rsidR="00957260" w:rsidRPr="00957260" w:rsidRDefault="00957260" w:rsidP="00957260">
      <w:pPr>
        <w:spacing w:line="287" w:lineRule="exact"/>
        <w:ind w:left="4626"/>
        <w:jc w:val="right"/>
        <w:rPr>
          <w:rFonts w:eastAsia="Times New Roman" w:cs="Times New Roman"/>
          <w:sz w:val="28"/>
          <w:szCs w:val="28"/>
        </w:rPr>
      </w:pPr>
    </w:p>
    <w:p w14:paraId="2C639B45" w14:textId="77777777" w:rsidR="00957260" w:rsidRPr="00957260" w:rsidRDefault="00957260" w:rsidP="00957260">
      <w:pPr>
        <w:spacing w:line="287" w:lineRule="exact"/>
        <w:ind w:left="4626"/>
        <w:jc w:val="right"/>
        <w:rPr>
          <w:rFonts w:eastAsia="Times New Roman" w:cs="Times New Roman"/>
          <w:sz w:val="28"/>
          <w:szCs w:val="28"/>
        </w:rPr>
      </w:pPr>
    </w:p>
    <w:p w14:paraId="4C856C04" w14:textId="08547D9D" w:rsidR="00957260" w:rsidRPr="00957260" w:rsidRDefault="00957260" w:rsidP="00957260">
      <w:pPr>
        <w:spacing w:line="287" w:lineRule="exact"/>
        <w:ind w:left="4626"/>
        <w:jc w:val="right"/>
        <w:rPr>
          <w:rFonts w:eastAsia="Times New Roman" w:cs="Times New Roman"/>
          <w:sz w:val="28"/>
          <w:szCs w:val="28"/>
        </w:rPr>
      </w:pPr>
      <w:r w:rsidRPr="00957260">
        <w:rPr>
          <w:rFonts w:eastAsia="Times New Roman" w:cs="Times New Roman"/>
          <w:sz w:val="28"/>
          <w:szCs w:val="28"/>
        </w:rPr>
        <w:t>Проверил:</w:t>
      </w:r>
    </w:p>
    <w:p w14:paraId="358DA660" w14:textId="77777777" w:rsidR="00957260" w:rsidRPr="00957260" w:rsidRDefault="00957260" w:rsidP="00957260">
      <w:pPr>
        <w:spacing w:line="287" w:lineRule="exact"/>
        <w:ind w:left="4626" w:hanging="378"/>
        <w:jc w:val="right"/>
        <w:rPr>
          <w:rFonts w:eastAsia="Times New Roman" w:cs="Times New Roman"/>
          <w:sz w:val="28"/>
          <w:szCs w:val="28"/>
        </w:rPr>
      </w:pPr>
      <w:r w:rsidRPr="00957260">
        <w:rPr>
          <w:rFonts w:eastAsia="Times New Roman" w:cs="Times New Roman"/>
          <w:sz w:val="28"/>
          <w:szCs w:val="28"/>
        </w:rPr>
        <w:t>Полесский С.И</w:t>
      </w:r>
    </w:p>
    <w:p w14:paraId="16349150" w14:textId="77777777" w:rsidR="00957260" w:rsidRPr="00957260" w:rsidRDefault="00957260" w:rsidP="00957260">
      <w:pPr>
        <w:spacing w:line="240" w:lineRule="auto"/>
        <w:jc w:val="right"/>
        <w:rPr>
          <w:rFonts w:eastAsia="Times New Roman" w:cs="Times New Roman"/>
          <w:sz w:val="28"/>
          <w:szCs w:val="28"/>
        </w:rPr>
      </w:pPr>
    </w:p>
    <w:p w14:paraId="79B754C5" w14:textId="77777777" w:rsidR="00957260" w:rsidRPr="00957260" w:rsidRDefault="00957260" w:rsidP="00957260">
      <w:pPr>
        <w:spacing w:line="240" w:lineRule="auto"/>
        <w:jc w:val="right"/>
        <w:rPr>
          <w:rFonts w:eastAsia="Times New Roman" w:cs="Times New Roman"/>
          <w:sz w:val="28"/>
          <w:szCs w:val="28"/>
        </w:rPr>
      </w:pPr>
    </w:p>
    <w:p w14:paraId="093BF7F1" w14:textId="77777777" w:rsidR="00957260" w:rsidRPr="00957260" w:rsidRDefault="00957260" w:rsidP="00957260">
      <w:pPr>
        <w:spacing w:line="240" w:lineRule="auto"/>
        <w:jc w:val="right"/>
        <w:rPr>
          <w:rFonts w:eastAsia="Times New Roman" w:cs="Times New Roman"/>
          <w:sz w:val="28"/>
          <w:szCs w:val="28"/>
        </w:rPr>
      </w:pPr>
    </w:p>
    <w:p w14:paraId="5CA37B17" w14:textId="77777777" w:rsidR="00957260" w:rsidRPr="00957260" w:rsidRDefault="00957260" w:rsidP="00957260">
      <w:pPr>
        <w:spacing w:line="240" w:lineRule="auto"/>
        <w:ind w:left="4554"/>
        <w:jc w:val="right"/>
        <w:rPr>
          <w:rFonts w:eastAsia="Times New Roman" w:cs="Times New Roman"/>
          <w:sz w:val="28"/>
          <w:szCs w:val="28"/>
        </w:rPr>
      </w:pPr>
      <w:r w:rsidRPr="00957260">
        <w:rPr>
          <w:rFonts w:eastAsia="Times New Roman" w:cs="Times New Roman"/>
          <w:sz w:val="28"/>
          <w:szCs w:val="28"/>
        </w:rPr>
        <w:t>Выполнил:</w:t>
      </w:r>
    </w:p>
    <w:p w14:paraId="06B61772" w14:textId="155C4E8F" w:rsidR="00957260" w:rsidRPr="00957260" w:rsidRDefault="00957260" w:rsidP="00957260">
      <w:pPr>
        <w:spacing w:line="240" w:lineRule="auto"/>
        <w:ind w:left="4554"/>
        <w:jc w:val="right"/>
        <w:rPr>
          <w:rFonts w:eastAsia="Times New Roman" w:cs="Times New Roman"/>
          <w:sz w:val="28"/>
          <w:szCs w:val="28"/>
        </w:rPr>
      </w:pPr>
      <w:r w:rsidRPr="00957260">
        <w:rPr>
          <w:rFonts w:eastAsia="Times New Roman" w:cs="Times New Roman"/>
          <w:sz w:val="28"/>
          <w:szCs w:val="28"/>
        </w:rPr>
        <w:t>Шаронов Е. А.</w:t>
      </w:r>
    </w:p>
    <w:p w14:paraId="12AE2E15" w14:textId="4A845C53" w:rsidR="00957260" w:rsidRPr="00957260" w:rsidRDefault="00957260" w:rsidP="00957260">
      <w:pPr>
        <w:spacing w:line="240" w:lineRule="auto"/>
        <w:ind w:left="4554"/>
        <w:jc w:val="right"/>
        <w:rPr>
          <w:rFonts w:eastAsia="Times New Roman" w:cs="Times New Roman"/>
          <w:sz w:val="28"/>
          <w:szCs w:val="28"/>
        </w:rPr>
      </w:pPr>
      <w:r w:rsidRPr="00957260">
        <w:rPr>
          <w:rFonts w:eastAsia="Times New Roman" w:cs="Times New Roman"/>
          <w:sz w:val="28"/>
          <w:szCs w:val="28"/>
        </w:rPr>
        <w:t>БИВ 212</w:t>
      </w:r>
    </w:p>
    <w:bookmarkStart w:id="1" w:name="_Toc161355863" w:displacedByCustomXml="next"/>
    <w:sdt>
      <w:sdtPr>
        <w:rPr>
          <w:rFonts w:asciiTheme="minorHAnsi" w:eastAsiaTheme="minorHAnsi" w:hAnsiTheme="minorHAnsi" w:cstheme="minorBidi"/>
          <w:b w:val="0"/>
          <w:color w:val="auto"/>
          <w:sz w:val="22"/>
          <w:szCs w:val="22"/>
        </w:rPr>
        <w:id w:val="-527723328"/>
        <w:docPartObj>
          <w:docPartGallery w:val="Table of Contents"/>
          <w:docPartUnique/>
        </w:docPartObj>
      </w:sdtPr>
      <w:sdtEndPr>
        <w:rPr>
          <w:rFonts w:ascii="Times New Roman" w:hAnsi="Times New Roman"/>
        </w:rPr>
      </w:sdtEndPr>
      <w:sdtContent>
        <w:p w14:paraId="13D706FE" w14:textId="10A3A037" w:rsidR="000849ED" w:rsidRDefault="000849ED" w:rsidP="005007B2">
          <w:pPr>
            <w:pStyle w:val="Heading1"/>
            <w:numPr>
              <w:ilvl w:val="0"/>
              <w:numId w:val="0"/>
            </w:numPr>
            <w:ind w:left="709"/>
          </w:pPr>
          <w:r>
            <w:t>Оглавление</w:t>
          </w:r>
          <w:bookmarkEnd w:id="1"/>
        </w:p>
        <w:p w14:paraId="24E4972C" w14:textId="25D5C753" w:rsidR="003B1777" w:rsidRDefault="000849ED">
          <w:pPr>
            <w:pStyle w:val="TOC1"/>
            <w:tabs>
              <w:tab w:val="right" w:leader="dot" w:pos="9346"/>
            </w:tabs>
            <w:rPr>
              <w:rFonts w:asciiTheme="minorHAnsi" w:eastAsiaTheme="minorEastAsia" w:hAnsiTheme="minorHAnsi"/>
              <w:noProof/>
              <w:lang w:eastAsia="ru-RU"/>
            </w:rPr>
          </w:pPr>
          <w:r>
            <w:fldChar w:fldCharType="begin"/>
          </w:r>
          <w:r>
            <w:instrText xml:space="preserve"> TOC \o "1-3" \h \z \u </w:instrText>
          </w:r>
          <w:r>
            <w:fldChar w:fldCharType="separate"/>
          </w:r>
          <w:hyperlink w:anchor="_Toc161355863" w:history="1">
            <w:r w:rsidR="003B1777" w:rsidRPr="007F44A6">
              <w:rPr>
                <w:rStyle w:val="Hyperlink"/>
                <w:noProof/>
              </w:rPr>
              <w:t>Оглавление</w:t>
            </w:r>
            <w:r w:rsidR="003B1777">
              <w:rPr>
                <w:noProof/>
                <w:webHidden/>
              </w:rPr>
              <w:tab/>
            </w:r>
            <w:r w:rsidR="003B1777">
              <w:rPr>
                <w:noProof/>
                <w:webHidden/>
              </w:rPr>
              <w:fldChar w:fldCharType="begin"/>
            </w:r>
            <w:r w:rsidR="003B1777">
              <w:rPr>
                <w:noProof/>
                <w:webHidden/>
              </w:rPr>
              <w:instrText xml:space="preserve"> PAGEREF _Toc161355863 \h </w:instrText>
            </w:r>
            <w:r w:rsidR="003B1777">
              <w:rPr>
                <w:noProof/>
                <w:webHidden/>
              </w:rPr>
            </w:r>
            <w:r w:rsidR="003B1777">
              <w:rPr>
                <w:noProof/>
                <w:webHidden/>
              </w:rPr>
              <w:fldChar w:fldCharType="separate"/>
            </w:r>
            <w:r w:rsidR="003B1777">
              <w:rPr>
                <w:noProof/>
                <w:webHidden/>
              </w:rPr>
              <w:t>2</w:t>
            </w:r>
            <w:r w:rsidR="003B1777">
              <w:rPr>
                <w:noProof/>
                <w:webHidden/>
              </w:rPr>
              <w:fldChar w:fldCharType="end"/>
            </w:r>
          </w:hyperlink>
        </w:p>
        <w:p w14:paraId="7088427B" w14:textId="4115CCD7" w:rsidR="003B1777" w:rsidRDefault="003B1777">
          <w:pPr>
            <w:pStyle w:val="TOC1"/>
            <w:tabs>
              <w:tab w:val="right" w:leader="dot" w:pos="9346"/>
            </w:tabs>
            <w:rPr>
              <w:rFonts w:asciiTheme="minorHAnsi" w:eastAsiaTheme="minorEastAsia" w:hAnsiTheme="minorHAnsi"/>
              <w:noProof/>
              <w:lang w:eastAsia="ru-RU"/>
            </w:rPr>
          </w:pPr>
          <w:hyperlink w:anchor="_Toc161355864" w:history="1">
            <w:r w:rsidRPr="007F44A6">
              <w:rPr>
                <w:rStyle w:val="Hyperlink"/>
                <w:noProof/>
              </w:rPr>
              <w:t>Лабораторная работа № 5 "Идентификация параметров модели диода"</w:t>
            </w:r>
            <w:r>
              <w:rPr>
                <w:noProof/>
                <w:webHidden/>
              </w:rPr>
              <w:tab/>
            </w:r>
            <w:r>
              <w:rPr>
                <w:noProof/>
                <w:webHidden/>
              </w:rPr>
              <w:fldChar w:fldCharType="begin"/>
            </w:r>
            <w:r>
              <w:rPr>
                <w:noProof/>
                <w:webHidden/>
              </w:rPr>
              <w:instrText xml:space="preserve"> PAGEREF _Toc161355864 \h </w:instrText>
            </w:r>
            <w:r>
              <w:rPr>
                <w:noProof/>
                <w:webHidden/>
              </w:rPr>
            </w:r>
            <w:r>
              <w:rPr>
                <w:noProof/>
                <w:webHidden/>
              </w:rPr>
              <w:fldChar w:fldCharType="separate"/>
            </w:r>
            <w:r>
              <w:rPr>
                <w:noProof/>
                <w:webHidden/>
              </w:rPr>
              <w:t>3</w:t>
            </w:r>
            <w:r>
              <w:rPr>
                <w:noProof/>
                <w:webHidden/>
              </w:rPr>
              <w:fldChar w:fldCharType="end"/>
            </w:r>
          </w:hyperlink>
        </w:p>
        <w:p w14:paraId="366B5E2C" w14:textId="753DEEDB" w:rsidR="003B1777" w:rsidRDefault="003B1777">
          <w:pPr>
            <w:pStyle w:val="TOC2"/>
            <w:tabs>
              <w:tab w:val="right" w:leader="dot" w:pos="9346"/>
            </w:tabs>
            <w:rPr>
              <w:rFonts w:asciiTheme="minorHAnsi" w:eastAsiaTheme="minorEastAsia" w:hAnsiTheme="minorHAnsi"/>
              <w:noProof/>
              <w:lang w:eastAsia="ru-RU"/>
            </w:rPr>
          </w:pPr>
          <w:hyperlink w:anchor="_Toc161355865" w:history="1">
            <w:r w:rsidRPr="007F44A6">
              <w:rPr>
                <w:rStyle w:val="Hyperlink"/>
                <w:noProof/>
              </w:rPr>
              <w:t>1.1 ЦЕЛЬ РАБОТЫ</w:t>
            </w:r>
            <w:r>
              <w:rPr>
                <w:noProof/>
                <w:webHidden/>
              </w:rPr>
              <w:tab/>
            </w:r>
            <w:r>
              <w:rPr>
                <w:noProof/>
                <w:webHidden/>
              </w:rPr>
              <w:fldChar w:fldCharType="begin"/>
            </w:r>
            <w:r>
              <w:rPr>
                <w:noProof/>
                <w:webHidden/>
              </w:rPr>
              <w:instrText xml:space="preserve"> PAGEREF _Toc161355865 \h </w:instrText>
            </w:r>
            <w:r>
              <w:rPr>
                <w:noProof/>
                <w:webHidden/>
              </w:rPr>
            </w:r>
            <w:r>
              <w:rPr>
                <w:noProof/>
                <w:webHidden/>
              </w:rPr>
              <w:fldChar w:fldCharType="separate"/>
            </w:r>
            <w:r>
              <w:rPr>
                <w:noProof/>
                <w:webHidden/>
              </w:rPr>
              <w:t>3</w:t>
            </w:r>
            <w:r>
              <w:rPr>
                <w:noProof/>
                <w:webHidden/>
              </w:rPr>
              <w:fldChar w:fldCharType="end"/>
            </w:r>
          </w:hyperlink>
        </w:p>
        <w:p w14:paraId="500890A1" w14:textId="66DB5CE6" w:rsidR="003B1777" w:rsidRDefault="003B1777">
          <w:pPr>
            <w:pStyle w:val="TOC2"/>
            <w:tabs>
              <w:tab w:val="right" w:leader="dot" w:pos="9346"/>
            </w:tabs>
            <w:rPr>
              <w:rFonts w:asciiTheme="minorHAnsi" w:eastAsiaTheme="minorEastAsia" w:hAnsiTheme="minorHAnsi"/>
              <w:noProof/>
              <w:lang w:eastAsia="ru-RU"/>
            </w:rPr>
          </w:pPr>
          <w:hyperlink w:anchor="_Toc161355866" w:history="1">
            <w:r w:rsidRPr="007F44A6">
              <w:rPr>
                <w:rStyle w:val="Hyperlink"/>
                <w:noProof/>
              </w:rPr>
              <w:t>1.2 КРАТКИЕ ТЕОРЕТИЧЕСКИЕ СВЕДЕНИЯ</w:t>
            </w:r>
            <w:r>
              <w:rPr>
                <w:noProof/>
                <w:webHidden/>
              </w:rPr>
              <w:tab/>
            </w:r>
            <w:r>
              <w:rPr>
                <w:noProof/>
                <w:webHidden/>
              </w:rPr>
              <w:fldChar w:fldCharType="begin"/>
            </w:r>
            <w:r>
              <w:rPr>
                <w:noProof/>
                <w:webHidden/>
              </w:rPr>
              <w:instrText xml:space="preserve"> PAGEREF _Toc161355866 \h </w:instrText>
            </w:r>
            <w:r>
              <w:rPr>
                <w:noProof/>
                <w:webHidden/>
              </w:rPr>
            </w:r>
            <w:r>
              <w:rPr>
                <w:noProof/>
                <w:webHidden/>
              </w:rPr>
              <w:fldChar w:fldCharType="separate"/>
            </w:r>
            <w:r>
              <w:rPr>
                <w:noProof/>
                <w:webHidden/>
              </w:rPr>
              <w:t>3</w:t>
            </w:r>
            <w:r>
              <w:rPr>
                <w:noProof/>
                <w:webHidden/>
              </w:rPr>
              <w:fldChar w:fldCharType="end"/>
            </w:r>
          </w:hyperlink>
        </w:p>
        <w:p w14:paraId="73A157BD" w14:textId="224DB20E" w:rsidR="003B1777" w:rsidRDefault="003B1777">
          <w:pPr>
            <w:pStyle w:val="TOC3"/>
            <w:tabs>
              <w:tab w:val="right" w:leader="dot" w:pos="9346"/>
            </w:tabs>
            <w:rPr>
              <w:rFonts w:asciiTheme="minorHAnsi" w:eastAsiaTheme="minorEastAsia" w:hAnsiTheme="minorHAnsi"/>
              <w:noProof/>
              <w:lang w:eastAsia="ru-RU"/>
            </w:rPr>
          </w:pPr>
          <w:hyperlink w:anchor="_Toc161355867" w:history="1">
            <w:r w:rsidRPr="007F44A6">
              <w:rPr>
                <w:rStyle w:val="Hyperlink"/>
                <w:rFonts w:eastAsia="Times New Roman"/>
                <w:noProof/>
                <w:kern w:val="36"/>
              </w:rPr>
              <w:t xml:space="preserve">1.2.1 </w:t>
            </w:r>
            <w:r w:rsidRPr="007F44A6">
              <w:rPr>
                <w:rStyle w:val="Hyperlink"/>
                <w:rFonts w:eastAsia="Times New Roman"/>
                <w:noProof/>
              </w:rPr>
              <w:t>Что такое идеальный диод?</w:t>
            </w:r>
            <w:r>
              <w:rPr>
                <w:noProof/>
                <w:webHidden/>
              </w:rPr>
              <w:tab/>
            </w:r>
            <w:r>
              <w:rPr>
                <w:noProof/>
                <w:webHidden/>
              </w:rPr>
              <w:fldChar w:fldCharType="begin"/>
            </w:r>
            <w:r>
              <w:rPr>
                <w:noProof/>
                <w:webHidden/>
              </w:rPr>
              <w:instrText xml:space="preserve"> PAGEREF _Toc161355867 \h </w:instrText>
            </w:r>
            <w:r>
              <w:rPr>
                <w:noProof/>
                <w:webHidden/>
              </w:rPr>
            </w:r>
            <w:r>
              <w:rPr>
                <w:noProof/>
                <w:webHidden/>
              </w:rPr>
              <w:fldChar w:fldCharType="separate"/>
            </w:r>
            <w:r>
              <w:rPr>
                <w:noProof/>
                <w:webHidden/>
              </w:rPr>
              <w:t>3</w:t>
            </w:r>
            <w:r>
              <w:rPr>
                <w:noProof/>
                <w:webHidden/>
              </w:rPr>
              <w:fldChar w:fldCharType="end"/>
            </w:r>
          </w:hyperlink>
        </w:p>
        <w:p w14:paraId="0FAFD30B" w14:textId="1ECCA689" w:rsidR="003B1777" w:rsidRDefault="003B1777">
          <w:pPr>
            <w:pStyle w:val="TOC3"/>
            <w:tabs>
              <w:tab w:val="right" w:leader="dot" w:pos="9346"/>
            </w:tabs>
            <w:rPr>
              <w:rFonts w:asciiTheme="minorHAnsi" w:eastAsiaTheme="minorEastAsia" w:hAnsiTheme="minorHAnsi"/>
              <w:noProof/>
              <w:lang w:eastAsia="ru-RU"/>
            </w:rPr>
          </w:pPr>
          <w:hyperlink w:anchor="_Toc161355868" w:history="1">
            <w:r w:rsidRPr="007F44A6">
              <w:rPr>
                <w:rStyle w:val="Hyperlink"/>
                <w:rFonts w:eastAsia="Times New Roman"/>
                <w:noProof/>
              </w:rPr>
              <w:t>1.2.2 ВАХ реального полупроводникового диода</w:t>
            </w:r>
            <w:r>
              <w:rPr>
                <w:noProof/>
                <w:webHidden/>
              </w:rPr>
              <w:tab/>
            </w:r>
            <w:r>
              <w:rPr>
                <w:noProof/>
                <w:webHidden/>
              </w:rPr>
              <w:fldChar w:fldCharType="begin"/>
            </w:r>
            <w:r>
              <w:rPr>
                <w:noProof/>
                <w:webHidden/>
              </w:rPr>
              <w:instrText xml:space="preserve"> PAGEREF _Toc161355868 \h </w:instrText>
            </w:r>
            <w:r>
              <w:rPr>
                <w:noProof/>
                <w:webHidden/>
              </w:rPr>
            </w:r>
            <w:r>
              <w:rPr>
                <w:noProof/>
                <w:webHidden/>
              </w:rPr>
              <w:fldChar w:fldCharType="separate"/>
            </w:r>
            <w:r>
              <w:rPr>
                <w:noProof/>
                <w:webHidden/>
              </w:rPr>
              <w:t>4</w:t>
            </w:r>
            <w:r>
              <w:rPr>
                <w:noProof/>
                <w:webHidden/>
              </w:rPr>
              <w:fldChar w:fldCharType="end"/>
            </w:r>
          </w:hyperlink>
        </w:p>
        <w:p w14:paraId="673FF754" w14:textId="7EA61ECE" w:rsidR="003B1777" w:rsidRDefault="003B1777">
          <w:pPr>
            <w:pStyle w:val="TOC3"/>
            <w:tabs>
              <w:tab w:val="right" w:leader="dot" w:pos="9346"/>
            </w:tabs>
            <w:rPr>
              <w:rFonts w:asciiTheme="minorHAnsi" w:eastAsiaTheme="minorEastAsia" w:hAnsiTheme="minorHAnsi"/>
              <w:noProof/>
              <w:lang w:eastAsia="ru-RU"/>
            </w:rPr>
          </w:pPr>
          <w:hyperlink w:anchor="_Toc161355869" w:history="1">
            <w:r w:rsidRPr="007F44A6">
              <w:rPr>
                <w:rStyle w:val="Hyperlink"/>
                <w:rFonts w:ascii="Arial" w:eastAsia="Times New Roman" w:hAnsi="Arial" w:cs="Arial"/>
                <w:b/>
                <w:bCs/>
                <w:noProof/>
              </w:rPr>
              <w:t>V</w:t>
            </w:r>
            <w:r w:rsidRPr="007F44A6">
              <w:rPr>
                <w:rStyle w:val="Hyperlink"/>
                <w:rFonts w:ascii="Arial" w:eastAsia="Times New Roman" w:hAnsi="Arial" w:cs="Arial"/>
                <w:b/>
                <w:bCs/>
                <w:noProof/>
                <w:vertAlign w:val="subscript"/>
              </w:rPr>
              <w:t>ϒ</w:t>
            </w:r>
            <w:r w:rsidRPr="007F44A6">
              <w:rPr>
                <w:rStyle w:val="Hyperlink"/>
                <w:rFonts w:ascii="Arial" w:eastAsia="Times New Roman" w:hAnsi="Arial" w:cs="Arial"/>
                <w:b/>
                <w:bCs/>
                <w:noProof/>
              </w:rPr>
              <w:t>(гамма) - напряжение порога проводимости</w:t>
            </w:r>
            <w:r>
              <w:rPr>
                <w:noProof/>
                <w:webHidden/>
              </w:rPr>
              <w:tab/>
            </w:r>
            <w:r>
              <w:rPr>
                <w:noProof/>
                <w:webHidden/>
              </w:rPr>
              <w:fldChar w:fldCharType="begin"/>
            </w:r>
            <w:r>
              <w:rPr>
                <w:noProof/>
                <w:webHidden/>
              </w:rPr>
              <w:instrText xml:space="preserve"> PAGEREF _Toc161355869 \h </w:instrText>
            </w:r>
            <w:r>
              <w:rPr>
                <w:noProof/>
                <w:webHidden/>
              </w:rPr>
            </w:r>
            <w:r>
              <w:rPr>
                <w:noProof/>
                <w:webHidden/>
              </w:rPr>
              <w:fldChar w:fldCharType="separate"/>
            </w:r>
            <w:r>
              <w:rPr>
                <w:noProof/>
                <w:webHidden/>
              </w:rPr>
              <w:t>4</w:t>
            </w:r>
            <w:r>
              <w:rPr>
                <w:noProof/>
                <w:webHidden/>
              </w:rPr>
              <w:fldChar w:fldCharType="end"/>
            </w:r>
          </w:hyperlink>
        </w:p>
        <w:p w14:paraId="1C004369" w14:textId="50F5C4BC" w:rsidR="003B1777" w:rsidRDefault="003B1777">
          <w:pPr>
            <w:pStyle w:val="TOC3"/>
            <w:tabs>
              <w:tab w:val="right" w:leader="dot" w:pos="9346"/>
            </w:tabs>
            <w:rPr>
              <w:rFonts w:asciiTheme="minorHAnsi" w:eastAsiaTheme="minorEastAsia" w:hAnsiTheme="minorHAnsi"/>
              <w:noProof/>
              <w:lang w:eastAsia="ru-RU"/>
            </w:rPr>
          </w:pPr>
          <w:hyperlink w:anchor="_Toc161355870" w:history="1">
            <w:r w:rsidRPr="007F44A6">
              <w:rPr>
                <w:rStyle w:val="Hyperlink"/>
                <w:rFonts w:ascii="Arial" w:eastAsia="Times New Roman" w:hAnsi="Arial" w:cs="Arial"/>
                <w:b/>
                <w:bCs/>
                <w:noProof/>
              </w:rPr>
              <w:t>I</w:t>
            </w:r>
            <w:r w:rsidRPr="007F44A6">
              <w:rPr>
                <w:rStyle w:val="Hyperlink"/>
                <w:rFonts w:ascii="Arial" w:eastAsia="Times New Roman" w:hAnsi="Arial" w:cs="Arial"/>
                <w:b/>
                <w:bCs/>
                <w:noProof/>
                <w:vertAlign w:val="subscript"/>
              </w:rPr>
              <w:t>D_MAX</w:t>
            </w:r>
            <w:r w:rsidRPr="007F44A6">
              <w:rPr>
                <w:rStyle w:val="Hyperlink"/>
                <w:rFonts w:ascii="Arial" w:eastAsia="Times New Roman" w:hAnsi="Arial" w:cs="Arial"/>
                <w:b/>
                <w:bCs/>
                <w:noProof/>
              </w:rPr>
              <w:t> - максимальный ток через диод при прямом включении</w:t>
            </w:r>
            <w:r>
              <w:rPr>
                <w:noProof/>
                <w:webHidden/>
              </w:rPr>
              <w:tab/>
            </w:r>
            <w:r>
              <w:rPr>
                <w:noProof/>
                <w:webHidden/>
              </w:rPr>
              <w:fldChar w:fldCharType="begin"/>
            </w:r>
            <w:r>
              <w:rPr>
                <w:noProof/>
                <w:webHidden/>
              </w:rPr>
              <w:instrText xml:space="preserve"> PAGEREF _Toc161355870 \h </w:instrText>
            </w:r>
            <w:r>
              <w:rPr>
                <w:noProof/>
                <w:webHidden/>
              </w:rPr>
            </w:r>
            <w:r>
              <w:rPr>
                <w:noProof/>
                <w:webHidden/>
              </w:rPr>
              <w:fldChar w:fldCharType="separate"/>
            </w:r>
            <w:r>
              <w:rPr>
                <w:noProof/>
                <w:webHidden/>
              </w:rPr>
              <w:t>4</w:t>
            </w:r>
            <w:r>
              <w:rPr>
                <w:noProof/>
                <w:webHidden/>
              </w:rPr>
              <w:fldChar w:fldCharType="end"/>
            </w:r>
          </w:hyperlink>
        </w:p>
        <w:p w14:paraId="5126CA37" w14:textId="76C0A292" w:rsidR="003B1777" w:rsidRDefault="003B1777">
          <w:pPr>
            <w:pStyle w:val="TOC3"/>
            <w:tabs>
              <w:tab w:val="right" w:leader="dot" w:pos="9346"/>
            </w:tabs>
            <w:rPr>
              <w:rFonts w:asciiTheme="minorHAnsi" w:eastAsiaTheme="minorEastAsia" w:hAnsiTheme="minorHAnsi"/>
              <w:noProof/>
              <w:lang w:eastAsia="ru-RU"/>
            </w:rPr>
          </w:pPr>
          <w:hyperlink w:anchor="_Toc161355871" w:history="1">
            <w:r w:rsidRPr="007F44A6">
              <w:rPr>
                <w:rStyle w:val="Hyperlink"/>
                <w:rFonts w:ascii="Arial" w:eastAsia="Times New Roman" w:hAnsi="Arial" w:cs="Arial"/>
                <w:b/>
                <w:bCs/>
                <w:noProof/>
              </w:rPr>
              <w:t>I</w:t>
            </w:r>
            <w:r w:rsidRPr="007F44A6">
              <w:rPr>
                <w:rStyle w:val="Hyperlink"/>
                <w:rFonts w:ascii="Arial" w:eastAsia="Times New Roman" w:hAnsi="Arial" w:cs="Arial"/>
                <w:b/>
                <w:bCs/>
                <w:noProof/>
                <w:vertAlign w:val="subscript"/>
              </w:rPr>
              <w:t>OP</w:t>
            </w:r>
            <w:r w:rsidRPr="007F44A6">
              <w:rPr>
                <w:rStyle w:val="Hyperlink"/>
                <w:rFonts w:ascii="Arial" w:eastAsia="Times New Roman" w:hAnsi="Arial" w:cs="Arial"/>
                <w:b/>
                <w:bCs/>
                <w:noProof/>
              </w:rPr>
              <w:t> – обратный ток утечки</w:t>
            </w:r>
            <w:r>
              <w:rPr>
                <w:noProof/>
                <w:webHidden/>
              </w:rPr>
              <w:tab/>
            </w:r>
            <w:r>
              <w:rPr>
                <w:noProof/>
                <w:webHidden/>
              </w:rPr>
              <w:fldChar w:fldCharType="begin"/>
            </w:r>
            <w:r>
              <w:rPr>
                <w:noProof/>
                <w:webHidden/>
              </w:rPr>
              <w:instrText xml:space="preserve"> PAGEREF _Toc161355871 \h </w:instrText>
            </w:r>
            <w:r>
              <w:rPr>
                <w:noProof/>
                <w:webHidden/>
              </w:rPr>
            </w:r>
            <w:r>
              <w:rPr>
                <w:noProof/>
                <w:webHidden/>
              </w:rPr>
              <w:fldChar w:fldCharType="separate"/>
            </w:r>
            <w:r>
              <w:rPr>
                <w:noProof/>
                <w:webHidden/>
              </w:rPr>
              <w:t>5</w:t>
            </w:r>
            <w:r>
              <w:rPr>
                <w:noProof/>
                <w:webHidden/>
              </w:rPr>
              <w:fldChar w:fldCharType="end"/>
            </w:r>
          </w:hyperlink>
        </w:p>
        <w:p w14:paraId="58288D3A" w14:textId="2D32DC30" w:rsidR="003B1777" w:rsidRDefault="003B1777">
          <w:pPr>
            <w:pStyle w:val="TOC3"/>
            <w:tabs>
              <w:tab w:val="right" w:leader="dot" w:pos="9346"/>
            </w:tabs>
            <w:rPr>
              <w:rFonts w:asciiTheme="minorHAnsi" w:eastAsiaTheme="minorEastAsia" w:hAnsiTheme="minorHAnsi"/>
              <w:noProof/>
              <w:lang w:eastAsia="ru-RU"/>
            </w:rPr>
          </w:pPr>
          <w:hyperlink w:anchor="_Toc161355872" w:history="1">
            <w:r w:rsidRPr="007F44A6">
              <w:rPr>
                <w:rStyle w:val="Hyperlink"/>
                <w:rFonts w:ascii="Arial" w:eastAsia="Times New Roman" w:hAnsi="Arial" w:cs="Arial"/>
                <w:b/>
                <w:bCs/>
                <w:noProof/>
                <w:lang w:val="en-US"/>
              </w:rPr>
              <w:t xml:space="preserve">PIV (Peak Inverse Voltage) - </w:t>
            </w:r>
            <w:r w:rsidRPr="007F44A6">
              <w:rPr>
                <w:rStyle w:val="Hyperlink"/>
                <w:rFonts w:ascii="Arial" w:eastAsia="Times New Roman" w:hAnsi="Arial" w:cs="Arial"/>
                <w:b/>
                <w:bCs/>
                <w:noProof/>
              </w:rPr>
              <w:t>Напряжение</w:t>
            </w:r>
            <w:r w:rsidRPr="007F44A6">
              <w:rPr>
                <w:rStyle w:val="Hyperlink"/>
                <w:rFonts w:ascii="Arial" w:eastAsia="Times New Roman" w:hAnsi="Arial" w:cs="Arial"/>
                <w:b/>
                <w:bCs/>
                <w:noProof/>
                <w:lang w:val="en-US"/>
              </w:rPr>
              <w:t xml:space="preserve"> </w:t>
            </w:r>
            <w:r w:rsidRPr="007F44A6">
              <w:rPr>
                <w:rStyle w:val="Hyperlink"/>
                <w:rFonts w:ascii="Arial" w:eastAsia="Times New Roman" w:hAnsi="Arial" w:cs="Arial"/>
                <w:b/>
                <w:bCs/>
                <w:noProof/>
              </w:rPr>
              <w:t>пробоя</w:t>
            </w:r>
            <w:r>
              <w:rPr>
                <w:noProof/>
                <w:webHidden/>
              </w:rPr>
              <w:tab/>
            </w:r>
            <w:r>
              <w:rPr>
                <w:noProof/>
                <w:webHidden/>
              </w:rPr>
              <w:fldChar w:fldCharType="begin"/>
            </w:r>
            <w:r>
              <w:rPr>
                <w:noProof/>
                <w:webHidden/>
              </w:rPr>
              <w:instrText xml:space="preserve"> PAGEREF _Toc161355872 \h </w:instrText>
            </w:r>
            <w:r>
              <w:rPr>
                <w:noProof/>
                <w:webHidden/>
              </w:rPr>
            </w:r>
            <w:r>
              <w:rPr>
                <w:noProof/>
                <w:webHidden/>
              </w:rPr>
              <w:fldChar w:fldCharType="separate"/>
            </w:r>
            <w:r>
              <w:rPr>
                <w:noProof/>
                <w:webHidden/>
              </w:rPr>
              <w:t>5</w:t>
            </w:r>
            <w:r>
              <w:rPr>
                <w:noProof/>
                <w:webHidden/>
              </w:rPr>
              <w:fldChar w:fldCharType="end"/>
            </w:r>
          </w:hyperlink>
        </w:p>
        <w:p w14:paraId="26BEBD78" w14:textId="563F61B5" w:rsidR="003B1777" w:rsidRDefault="003B1777">
          <w:pPr>
            <w:pStyle w:val="TOC3"/>
            <w:tabs>
              <w:tab w:val="right" w:leader="dot" w:pos="9346"/>
            </w:tabs>
            <w:rPr>
              <w:rFonts w:asciiTheme="minorHAnsi" w:eastAsiaTheme="minorEastAsia" w:hAnsiTheme="minorHAnsi"/>
              <w:noProof/>
              <w:lang w:eastAsia="ru-RU"/>
            </w:rPr>
          </w:pPr>
          <w:hyperlink w:anchor="_Toc161355873" w:history="1">
            <w:r w:rsidRPr="007F44A6">
              <w:rPr>
                <w:rStyle w:val="Hyperlink"/>
                <w:rFonts w:ascii="Arial" w:eastAsia="Times New Roman" w:hAnsi="Arial" w:cs="Arial"/>
                <w:b/>
                <w:bCs/>
                <w:noProof/>
              </w:rPr>
              <w:t>Паразитическая емкость PN-перехода</w:t>
            </w:r>
            <w:r>
              <w:rPr>
                <w:noProof/>
                <w:webHidden/>
              </w:rPr>
              <w:tab/>
            </w:r>
            <w:r>
              <w:rPr>
                <w:noProof/>
                <w:webHidden/>
              </w:rPr>
              <w:fldChar w:fldCharType="begin"/>
            </w:r>
            <w:r>
              <w:rPr>
                <w:noProof/>
                <w:webHidden/>
              </w:rPr>
              <w:instrText xml:space="preserve"> PAGEREF _Toc161355873 \h </w:instrText>
            </w:r>
            <w:r>
              <w:rPr>
                <w:noProof/>
                <w:webHidden/>
              </w:rPr>
            </w:r>
            <w:r>
              <w:rPr>
                <w:noProof/>
                <w:webHidden/>
              </w:rPr>
              <w:fldChar w:fldCharType="separate"/>
            </w:r>
            <w:r>
              <w:rPr>
                <w:noProof/>
                <w:webHidden/>
              </w:rPr>
              <w:t>5</w:t>
            </w:r>
            <w:r>
              <w:rPr>
                <w:noProof/>
                <w:webHidden/>
              </w:rPr>
              <w:fldChar w:fldCharType="end"/>
            </w:r>
          </w:hyperlink>
        </w:p>
        <w:p w14:paraId="7E775E6F" w14:textId="7C9C1CBC" w:rsidR="003B1777" w:rsidRDefault="003B1777">
          <w:pPr>
            <w:pStyle w:val="TOC3"/>
            <w:tabs>
              <w:tab w:val="right" w:leader="dot" w:pos="9346"/>
            </w:tabs>
            <w:rPr>
              <w:rFonts w:asciiTheme="minorHAnsi" w:eastAsiaTheme="minorEastAsia" w:hAnsiTheme="minorHAnsi"/>
              <w:noProof/>
              <w:lang w:eastAsia="ru-RU"/>
            </w:rPr>
          </w:pPr>
          <w:hyperlink w:anchor="_Toc161355874" w:history="1">
            <w:r w:rsidRPr="007F44A6">
              <w:rPr>
                <w:rStyle w:val="Hyperlink"/>
                <w:rFonts w:eastAsia="Times New Roman"/>
                <w:noProof/>
              </w:rPr>
              <w:t>1.2.3 Приближенные модели диодов</w:t>
            </w:r>
            <w:r>
              <w:rPr>
                <w:noProof/>
                <w:webHidden/>
              </w:rPr>
              <w:tab/>
            </w:r>
            <w:r>
              <w:rPr>
                <w:noProof/>
                <w:webHidden/>
              </w:rPr>
              <w:fldChar w:fldCharType="begin"/>
            </w:r>
            <w:r>
              <w:rPr>
                <w:noProof/>
                <w:webHidden/>
              </w:rPr>
              <w:instrText xml:space="preserve"> PAGEREF _Toc161355874 \h </w:instrText>
            </w:r>
            <w:r>
              <w:rPr>
                <w:noProof/>
                <w:webHidden/>
              </w:rPr>
            </w:r>
            <w:r>
              <w:rPr>
                <w:noProof/>
                <w:webHidden/>
              </w:rPr>
              <w:fldChar w:fldCharType="separate"/>
            </w:r>
            <w:r>
              <w:rPr>
                <w:noProof/>
                <w:webHidden/>
              </w:rPr>
              <w:t>5</w:t>
            </w:r>
            <w:r>
              <w:rPr>
                <w:noProof/>
                <w:webHidden/>
              </w:rPr>
              <w:fldChar w:fldCharType="end"/>
            </w:r>
          </w:hyperlink>
        </w:p>
        <w:p w14:paraId="446ED138" w14:textId="462AABEF" w:rsidR="003B1777" w:rsidRDefault="003B1777">
          <w:pPr>
            <w:pStyle w:val="TOC3"/>
            <w:tabs>
              <w:tab w:val="right" w:leader="dot" w:pos="9346"/>
            </w:tabs>
            <w:rPr>
              <w:rFonts w:asciiTheme="minorHAnsi" w:eastAsiaTheme="minorEastAsia" w:hAnsiTheme="minorHAnsi"/>
              <w:noProof/>
              <w:lang w:eastAsia="ru-RU"/>
            </w:rPr>
          </w:pPr>
          <w:hyperlink w:anchor="_Toc161355875" w:history="1">
            <w:r w:rsidRPr="007F44A6">
              <w:rPr>
                <w:rStyle w:val="Hyperlink"/>
                <w:rFonts w:ascii="Arial" w:eastAsia="Times New Roman" w:hAnsi="Arial" w:cs="Arial"/>
                <w:b/>
                <w:bCs/>
                <w:noProof/>
              </w:rPr>
              <w:t>Приближенная модель диода «идеальный диод + V</w:t>
            </w:r>
            <w:r w:rsidRPr="007F44A6">
              <w:rPr>
                <w:rStyle w:val="Hyperlink"/>
                <w:rFonts w:ascii="Arial" w:eastAsia="Times New Roman" w:hAnsi="Arial" w:cs="Arial"/>
                <w:b/>
                <w:bCs/>
                <w:noProof/>
                <w:vertAlign w:val="subscript"/>
              </w:rPr>
              <w:t>ϒ</w:t>
            </w:r>
            <w:r w:rsidRPr="007F44A6">
              <w:rPr>
                <w:rStyle w:val="Hyperlink"/>
                <w:rFonts w:ascii="Arial" w:eastAsia="Times New Roman" w:hAnsi="Arial" w:cs="Arial"/>
                <w:b/>
                <w:bCs/>
                <w:noProof/>
              </w:rPr>
              <w:t>»</w:t>
            </w:r>
            <w:r>
              <w:rPr>
                <w:noProof/>
                <w:webHidden/>
              </w:rPr>
              <w:tab/>
            </w:r>
            <w:r>
              <w:rPr>
                <w:noProof/>
                <w:webHidden/>
              </w:rPr>
              <w:fldChar w:fldCharType="begin"/>
            </w:r>
            <w:r>
              <w:rPr>
                <w:noProof/>
                <w:webHidden/>
              </w:rPr>
              <w:instrText xml:space="preserve"> PAGEREF _Toc161355875 \h </w:instrText>
            </w:r>
            <w:r>
              <w:rPr>
                <w:noProof/>
                <w:webHidden/>
              </w:rPr>
            </w:r>
            <w:r>
              <w:rPr>
                <w:noProof/>
                <w:webHidden/>
              </w:rPr>
              <w:fldChar w:fldCharType="separate"/>
            </w:r>
            <w:r>
              <w:rPr>
                <w:noProof/>
                <w:webHidden/>
              </w:rPr>
              <w:t>6</w:t>
            </w:r>
            <w:r>
              <w:rPr>
                <w:noProof/>
                <w:webHidden/>
              </w:rPr>
              <w:fldChar w:fldCharType="end"/>
            </w:r>
          </w:hyperlink>
        </w:p>
        <w:p w14:paraId="6A5D25C9" w14:textId="74FCE2FB" w:rsidR="003B1777" w:rsidRDefault="003B1777">
          <w:pPr>
            <w:pStyle w:val="TOC3"/>
            <w:tabs>
              <w:tab w:val="right" w:leader="dot" w:pos="9346"/>
            </w:tabs>
            <w:rPr>
              <w:rFonts w:asciiTheme="minorHAnsi" w:eastAsiaTheme="minorEastAsia" w:hAnsiTheme="minorHAnsi"/>
              <w:noProof/>
              <w:lang w:eastAsia="ru-RU"/>
            </w:rPr>
          </w:pPr>
          <w:hyperlink w:anchor="_Toc161355876" w:history="1">
            <w:r w:rsidRPr="007F44A6">
              <w:rPr>
                <w:rStyle w:val="Hyperlink"/>
                <w:rFonts w:ascii="Arial" w:eastAsia="Times New Roman" w:hAnsi="Arial" w:cs="Arial"/>
                <w:b/>
                <w:bCs/>
                <w:noProof/>
              </w:rPr>
              <w:t>Приближенная модель диода «идеальный диод + V</w:t>
            </w:r>
            <w:r w:rsidRPr="007F44A6">
              <w:rPr>
                <w:rStyle w:val="Hyperlink"/>
                <w:rFonts w:ascii="Arial" w:eastAsia="Times New Roman" w:hAnsi="Arial" w:cs="Arial"/>
                <w:b/>
                <w:bCs/>
                <w:noProof/>
                <w:vertAlign w:val="subscript"/>
              </w:rPr>
              <w:t>ϒ</w:t>
            </w:r>
            <w:r w:rsidRPr="007F44A6">
              <w:rPr>
                <w:rStyle w:val="Hyperlink"/>
                <w:rFonts w:ascii="Arial" w:eastAsia="Times New Roman" w:hAnsi="Arial" w:cs="Arial"/>
                <w:b/>
                <w:bCs/>
                <w:noProof/>
              </w:rPr>
              <w:t> + r</w:t>
            </w:r>
            <w:r w:rsidRPr="007F44A6">
              <w:rPr>
                <w:rStyle w:val="Hyperlink"/>
                <w:rFonts w:ascii="Arial" w:eastAsia="Times New Roman" w:hAnsi="Arial" w:cs="Arial"/>
                <w:b/>
                <w:bCs/>
                <w:noProof/>
                <w:vertAlign w:val="subscript"/>
              </w:rPr>
              <w:t>D</w:t>
            </w:r>
            <w:r w:rsidRPr="007F44A6">
              <w:rPr>
                <w:rStyle w:val="Hyperlink"/>
                <w:rFonts w:ascii="Arial" w:eastAsia="Times New Roman" w:hAnsi="Arial" w:cs="Arial"/>
                <w:b/>
                <w:bCs/>
                <w:noProof/>
              </w:rPr>
              <w:t>»</w:t>
            </w:r>
            <w:r>
              <w:rPr>
                <w:noProof/>
                <w:webHidden/>
              </w:rPr>
              <w:tab/>
            </w:r>
            <w:r>
              <w:rPr>
                <w:noProof/>
                <w:webHidden/>
              </w:rPr>
              <w:fldChar w:fldCharType="begin"/>
            </w:r>
            <w:r>
              <w:rPr>
                <w:noProof/>
                <w:webHidden/>
              </w:rPr>
              <w:instrText xml:space="preserve"> PAGEREF _Toc161355876 \h </w:instrText>
            </w:r>
            <w:r>
              <w:rPr>
                <w:noProof/>
                <w:webHidden/>
              </w:rPr>
            </w:r>
            <w:r>
              <w:rPr>
                <w:noProof/>
                <w:webHidden/>
              </w:rPr>
              <w:fldChar w:fldCharType="separate"/>
            </w:r>
            <w:r>
              <w:rPr>
                <w:noProof/>
                <w:webHidden/>
              </w:rPr>
              <w:t>6</w:t>
            </w:r>
            <w:r>
              <w:rPr>
                <w:noProof/>
                <w:webHidden/>
              </w:rPr>
              <w:fldChar w:fldCharType="end"/>
            </w:r>
          </w:hyperlink>
        </w:p>
        <w:p w14:paraId="127F8510" w14:textId="640C556A" w:rsidR="003B1777" w:rsidRDefault="003B1777">
          <w:pPr>
            <w:pStyle w:val="TOC2"/>
            <w:tabs>
              <w:tab w:val="right" w:leader="dot" w:pos="9346"/>
            </w:tabs>
            <w:rPr>
              <w:rFonts w:asciiTheme="minorHAnsi" w:eastAsiaTheme="minorEastAsia" w:hAnsiTheme="minorHAnsi"/>
              <w:noProof/>
              <w:lang w:eastAsia="ru-RU"/>
            </w:rPr>
          </w:pPr>
          <w:hyperlink w:anchor="_Toc161355877" w:history="1">
            <w:r w:rsidRPr="007F44A6">
              <w:rPr>
                <w:rStyle w:val="Hyperlink"/>
                <w:rFonts w:eastAsia="Times New Roman"/>
                <w:noProof/>
              </w:rPr>
              <w:t>1.3</w:t>
            </w:r>
            <w:r w:rsidRPr="007F44A6">
              <w:rPr>
                <w:rStyle w:val="Hyperlink"/>
                <w:noProof/>
              </w:rPr>
              <w:t xml:space="preserve"> ПОРЯДОК ВЫПОЛНЕНИЯ ЛАБОРАТОРНОЙ РАБОТЫ</w:t>
            </w:r>
            <w:r>
              <w:rPr>
                <w:noProof/>
                <w:webHidden/>
              </w:rPr>
              <w:tab/>
            </w:r>
            <w:r>
              <w:rPr>
                <w:noProof/>
                <w:webHidden/>
              </w:rPr>
              <w:fldChar w:fldCharType="begin"/>
            </w:r>
            <w:r>
              <w:rPr>
                <w:noProof/>
                <w:webHidden/>
              </w:rPr>
              <w:instrText xml:space="preserve"> PAGEREF _Toc161355877 \h </w:instrText>
            </w:r>
            <w:r>
              <w:rPr>
                <w:noProof/>
                <w:webHidden/>
              </w:rPr>
            </w:r>
            <w:r>
              <w:rPr>
                <w:noProof/>
                <w:webHidden/>
              </w:rPr>
              <w:fldChar w:fldCharType="separate"/>
            </w:r>
            <w:r>
              <w:rPr>
                <w:noProof/>
                <w:webHidden/>
              </w:rPr>
              <w:t>7</w:t>
            </w:r>
            <w:r>
              <w:rPr>
                <w:noProof/>
                <w:webHidden/>
              </w:rPr>
              <w:fldChar w:fldCharType="end"/>
            </w:r>
          </w:hyperlink>
        </w:p>
        <w:p w14:paraId="41205FA6" w14:textId="26744297" w:rsidR="003B1777" w:rsidRDefault="003B1777">
          <w:pPr>
            <w:pStyle w:val="TOC2"/>
            <w:tabs>
              <w:tab w:val="right" w:leader="dot" w:pos="9346"/>
            </w:tabs>
            <w:rPr>
              <w:rFonts w:asciiTheme="minorHAnsi" w:eastAsiaTheme="minorEastAsia" w:hAnsiTheme="minorHAnsi"/>
              <w:noProof/>
              <w:lang w:eastAsia="ru-RU"/>
            </w:rPr>
          </w:pPr>
          <w:hyperlink w:anchor="_Toc161355878" w:history="1">
            <w:r w:rsidRPr="007F44A6">
              <w:rPr>
                <w:rStyle w:val="Hyperlink"/>
                <w:noProof/>
              </w:rPr>
              <w:t>1.4 КОНТРОЛЬНЫЕ ВОПРОСЫ</w:t>
            </w:r>
            <w:r>
              <w:rPr>
                <w:noProof/>
                <w:webHidden/>
              </w:rPr>
              <w:tab/>
            </w:r>
            <w:r>
              <w:rPr>
                <w:noProof/>
                <w:webHidden/>
              </w:rPr>
              <w:fldChar w:fldCharType="begin"/>
            </w:r>
            <w:r>
              <w:rPr>
                <w:noProof/>
                <w:webHidden/>
              </w:rPr>
              <w:instrText xml:space="preserve"> PAGEREF _Toc161355878 \h </w:instrText>
            </w:r>
            <w:r>
              <w:rPr>
                <w:noProof/>
                <w:webHidden/>
              </w:rPr>
            </w:r>
            <w:r>
              <w:rPr>
                <w:noProof/>
                <w:webHidden/>
              </w:rPr>
              <w:fldChar w:fldCharType="separate"/>
            </w:r>
            <w:r>
              <w:rPr>
                <w:noProof/>
                <w:webHidden/>
              </w:rPr>
              <w:t>8</w:t>
            </w:r>
            <w:r>
              <w:rPr>
                <w:noProof/>
                <w:webHidden/>
              </w:rPr>
              <w:fldChar w:fldCharType="end"/>
            </w:r>
          </w:hyperlink>
        </w:p>
        <w:p w14:paraId="4097C78F" w14:textId="12023CEC" w:rsidR="00253AF5" w:rsidRPr="00874913" w:rsidRDefault="000849ED" w:rsidP="00874913">
          <w:pPr>
            <w:sectPr w:rsidR="00253AF5" w:rsidRPr="00874913" w:rsidSect="00874913">
              <w:footerReference w:type="default" r:id="rId11"/>
              <w:pgSz w:w="11900" w:h="16840"/>
              <w:pgMar w:top="1121" w:right="845" w:bottom="706" w:left="1699" w:header="720" w:footer="720" w:gutter="0"/>
              <w:cols w:space="720"/>
              <w:noEndnote/>
              <w:titlePg/>
              <w:docGrid w:linePitch="299"/>
            </w:sectPr>
          </w:pPr>
          <w:r>
            <w:rPr>
              <w:b/>
              <w:bCs/>
            </w:rPr>
            <w:fldChar w:fldCharType="end"/>
          </w:r>
        </w:p>
      </w:sdtContent>
    </w:sdt>
    <w:p w14:paraId="6E2FD168" w14:textId="3C2FDD01" w:rsidR="00874913" w:rsidRPr="00AA4964" w:rsidRDefault="00874913" w:rsidP="00874913">
      <w:pPr>
        <w:pStyle w:val="Heading1"/>
        <w:numPr>
          <w:ilvl w:val="0"/>
          <w:numId w:val="0"/>
        </w:numPr>
        <w:ind w:left="709"/>
      </w:pPr>
      <w:bookmarkStart w:id="2" w:name="_Toc161355864"/>
      <w:r w:rsidRPr="00AA4964">
        <w:lastRenderedPageBreak/>
        <w:t>Лабораторная работа № 5</w:t>
      </w:r>
      <w:r>
        <w:br/>
      </w:r>
      <w:r w:rsidRPr="00AA4964">
        <w:t>"Идентификация параметров модели диода"</w:t>
      </w:r>
      <w:bookmarkEnd w:id="2"/>
    </w:p>
    <w:p w14:paraId="3B81713A" w14:textId="70AC465E" w:rsidR="00874913" w:rsidRPr="00AA4964" w:rsidRDefault="00874913" w:rsidP="00874913">
      <w:pPr>
        <w:pStyle w:val="Heading2"/>
      </w:pPr>
      <w:bookmarkStart w:id="3" w:name="_Toc161355865"/>
      <w:r w:rsidRPr="00AA4964">
        <w:t>ЦЕЛЬ РАБОТЫ</w:t>
      </w:r>
      <w:bookmarkEnd w:id="3"/>
    </w:p>
    <w:p w14:paraId="6FE18E04" w14:textId="77777777" w:rsidR="00874913" w:rsidRPr="00AA4964" w:rsidRDefault="00874913" w:rsidP="00874913">
      <w:pPr>
        <w:pStyle w:val="ListParagraph"/>
        <w:numPr>
          <w:ilvl w:val="0"/>
          <w:numId w:val="31"/>
        </w:numPr>
        <w:rPr>
          <w:rFonts w:cs="Times New Roman"/>
          <w:sz w:val="28"/>
          <w:szCs w:val="28"/>
        </w:rPr>
      </w:pPr>
      <w:r w:rsidRPr="00AA4964">
        <w:rPr>
          <w:rFonts w:cs="Times New Roman"/>
          <w:sz w:val="28"/>
          <w:szCs w:val="28"/>
        </w:rPr>
        <w:t>Экспериментально получить вольт – амперную характеристику (ВАХ) полупроводникового диода.</w:t>
      </w:r>
    </w:p>
    <w:p w14:paraId="3B122863" w14:textId="77777777" w:rsidR="00874913" w:rsidRPr="00AA4964" w:rsidRDefault="00874913" w:rsidP="00874913">
      <w:pPr>
        <w:pStyle w:val="ListParagraph"/>
        <w:numPr>
          <w:ilvl w:val="0"/>
          <w:numId w:val="31"/>
        </w:numPr>
        <w:rPr>
          <w:rFonts w:cs="Times New Roman"/>
          <w:sz w:val="28"/>
          <w:szCs w:val="28"/>
        </w:rPr>
      </w:pPr>
      <w:r w:rsidRPr="00AA4964">
        <w:rPr>
          <w:rFonts w:cs="Times New Roman"/>
          <w:sz w:val="28"/>
          <w:szCs w:val="28"/>
        </w:rPr>
        <w:t xml:space="preserve">Исследовать влияние температуры на характеристики </w:t>
      </w:r>
      <w:r w:rsidRPr="00AA4964">
        <w:rPr>
          <w:rFonts w:cs="Times New Roman"/>
          <w:sz w:val="28"/>
          <w:szCs w:val="28"/>
          <w:lang w:val="en-US"/>
        </w:rPr>
        <w:t>p</w:t>
      </w:r>
      <w:r w:rsidRPr="00AA4964">
        <w:rPr>
          <w:rFonts w:cs="Times New Roman"/>
          <w:sz w:val="28"/>
          <w:szCs w:val="28"/>
        </w:rPr>
        <w:t>-</w:t>
      </w:r>
      <w:r w:rsidRPr="00AA4964">
        <w:rPr>
          <w:rFonts w:cs="Times New Roman"/>
          <w:sz w:val="28"/>
          <w:szCs w:val="28"/>
          <w:lang w:val="en-US"/>
        </w:rPr>
        <w:t>n</w:t>
      </w:r>
      <w:r w:rsidRPr="00AA4964">
        <w:rPr>
          <w:rFonts w:cs="Times New Roman"/>
          <w:sz w:val="28"/>
          <w:szCs w:val="28"/>
        </w:rPr>
        <w:t xml:space="preserve"> диодов.</w:t>
      </w:r>
    </w:p>
    <w:p w14:paraId="42A43E66" w14:textId="77777777" w:rsidR="00874913" w:rsidRPr="00AA4964" w:rsidRDefault="00874913" w:rsidP="00874913">
      <w:pPr>
        <w:pStyle w:val="ListParagraph"/>
        <w:rPr>
          <w:rFonts w:cs="Times New Roman"/>
          <w:sz w:val="28"/>
          <w:szCs w:val="28"/>
        </w:rPr>
      </w:pPr>
    </w:p>
    <w:p w14:paraId="31FAA021" w14:textId="3B10C4B2" w:rsidR="00874913" w:rsidRPr="00AA4964" w:rsidRDefault="00874913" w:rsidP="00874913">
      <w:pPr>
        <w:pStyle w:val="Heading2"/>
      </w:pPr>
      <w:bookmarkStart w:id="4" w:name="_Toc161355866"/>
      <w:r w:rsidRPr="00AA4964">
        <w:t>КРАТКИЕ ТЕОРЕТИЧЕСКИЕ СВЕДЕНИЯ</w:t>
      </w:r>
      <w:bookmarkEnd w:id="4"/>
    </w:p>
    <w:p w14:paraId="76DDD9FE" w14:textId="77777777" w:rsidR="00874913" w:rsidRPr="00AA4964" w:rsidRDefault="00874913" w:rsidP="00874913">
      <w:pPr>
        <w:pStyle w:val="Heading3"/>
        <w:rPr>
          <w:rFonts w:eastAsia="Times New Roman"/>
        </w:rPr>
      </w:pPr>
      <w:bookmarkStart w:id="5" w:name="_Toc161355867"/>
      <w:r w:rsidRPr="00AA4964">
        <w:rPr>
          <w:rFonts w:eastAsia="Times New Roman"/>
          <w:kern w:val="36"/>
        </w:rPr>
        <w:t xml:space="preserve">1.2.1 </w:t>
      </w:r>
      <w:r w:rsidRPr="00AA4964">
        <w:rPr>
          <w:rFonts w:eastAsia="Times New Roman"/>
        </w:rPr>
        <w:t>Что такое идеальный диод?</w:t>
      </w:r>
      <w:bookmarkEnd w:id="5"/>
    </w:p>
    <w:p w14:paraId="3800D478" w14:textId="77777777" w:rsidR="00874913" w:rsidRPr="00AA4964" w:rsidRDefault="00874913" w:rsidP="003D6A5E">
      <w:pPr>
        <w:pStyle w:val="a0"/>
      </w:pPr>
      <w:r w:rsidRPr="00AA4964">
        <w:t>Основная задача обычного выпрямительного диода – </w:t>
      </w:r>
      <w:r w:rsidRPr="00AA4964">
        <w:rPr>
          <w:i/>
          <w:iCs/>
        </w:rPr>
        <w:t>проводить электрический ток в одном направлении, и не пропускать его в обратном</w:t>
      </w:r>
      <w:r w:rsidRPr="00AA4964">
        <w:t>. Следовательно, идеальный диод должен быть очень хорошим проводником с нулевым сопротивлением при прямом подключении напряжения (плюс - к аноду, минус - к катоду), и абсолютным изолятором с бесконечным сопротивлением при обратном.</w:t>
      </w:r>
    </w:p>
    <w:p w14:paraId="12E3C85A" w14:textId="77777777" w:rsidR="00874913" w:rsidRPr="00AA4964" w:rsidRDefault="00874913" w:rsidP="00874913">
      <w:pPr>
        <w:pStyle w:val="a7"/>
      </w:pPr>
      <w:r w:rsidRPr="00AA4964">
        <w:t>Вот так это выглядит на графике:</w:t>
      </w:r>
    </w:p>
    <w:p w14:paraId="4789E67B" w14:textId="43398EA8" w:rsidR="00874913" w:rsidRDefault="00874913" w:rsidP="003D6A5E">
      <w:pPr>
        <w:pStyle w:val="a2"/>
      </w:pPr>
      <w:r w:rsidRPr="00AA4964">
        <w:rPr>
          <w:noProof/>
        </w:rPr>
        <w:drawing>
          <wp:inline distT="0" distB="0" distL="0" distR="0" wp14:anchorId="31DBF4E1" wp14:editId="49D31D67">
            <wp:extent cx="2073775" cy="1834430"/>
            <wp:effectExtent l="0" t="0" r="3175" b="0"/>
            <wp:docPr id="5" name="Рисунок 5" descr="http://hightolow.ru/images/VI/VI_id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_ideal" descr="http://hightolow.ru/images/VI/VI_ideal.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4558" t="6944" r="17364" b="32836"/>
                    <a:stretch/>
                  </pic:blipFill>
                  <pic:spPr bwMode="auto">
                    <a:xfrm>
                      <a:off x="0" y="0"/>
                      <a:ext cx="2074985" cy="1835501"/>
                    </a:xfrm>
                    <a:prstGeom prst="rect">
                      <a:avLst/>
                    </a:prstGeom>
                    <a:noFill/>
                    <a:ln>
                      <a:noFill/>
                    </a:ln>
                    <a:extLst>
                      <a:ext uri="{53640926-AAD7-44D8-BBD7-CCE9431645EC}">
                        <a14:shadowObscured xmlns:a14="http://schemas.microsoft.com/office/drawing/2010/main"/>
                      </a:ext>
                    </a:extLst>
                  </pic:spPr>
                </pic:pic>
              </a:graphicData>
            </a:graphic>
          </wp:inline>
        </w:drawing>
      </w:r>
    </w:p>
    <w:p w14:paraId="12229EF9" w14:textId="3DE9B785" w:rsidR="003D6A5E" w:rsidRPr="003D6A5E" w:rsidRDefault="003D6A5E" w:rsidP="003D6A5E">
      <w:pPr>
        <w:pStyle w:val="a3"/>
      </w:pPr>
      <w:r>
        <w:t xml:space="preserve">Рисунок </w:t>
      </w:r>
      <w:r w:rsidR="003B1777">
        <w:fldChar w:fldCharType="begin"/>
      </w:r>
      <w:r w:rsidR="003B1777">
        <w:instrText xml:space="preserve"> SEQ Рисунок \* ARABIC </w:instrText>
      </w:r>
      <w:r w:rsidR="003B1777">
        <w:fldChar w:fldCharType="separate"/>
      </w:r>
      <w:r w:rsidR="003B1777">
        <w:rPr>
          <w:noProof/>
        </w:rPr>
        <w:t>1</w:t>
      </w:r>
      <w:r w:rsidR="003B1777">
        <w:rPr>
          <w:noProof/>
        </w:rPr>
        <w:fldChar w:fldCharType="end"/>
      </w:r>
      <w:r>
        <w:t xml:space="preserve"> –</w:t>
      </w:r>
      <w:r w:rsidRPr="003D6A5E">
        <w:t xml:space="preserve"> </w:t>
      </w:r>
      <w:r>
        <w:t>Зависимость тока от напряжения на идеальном диоде</w:t>
      </w:r>
    </w:p>
    <w:p w14:paraId="105BE8F5" w14:textId="77777777" w:rsidR="00874913" w:rsidRPr="00AA4964" w:rsidRDefault="00874913" w:rsidP="003D6A5E">
      <w:pPr>
        <w:pStyle w:val="a0"/>
      </w:pPr>
      <w:r w:rsidRPr="00AA4964">
        <w:t>Такая модель диода используется в случаях, когда важна только логическая функция прибора. Например, в цифровой электронике.</w:t>
      </w:r>
    </w:p>
    <w:p w14:paraId="3104C48A" w14:textId="77777777" w:rsidR="00874913" w:rsidRPr="00AA4964" w:rsidRDefault="00874913" w:rsidP="00874913">
      <w:pPr>
        <w:shd w:val="clear" w:color="auto" w:fill="FFFFFF"/>
        <w:spacing w:before="450" w:after="0" w:line="240" w:lineRule="auto"/>
        <w:outlineLvl w:val="1"/>
        <w:rPr>
          <w:rFonts w:ascii="Arial" w:eastAsia="Times New Roman" w:hAnsi="Arial" w:cs="Arial"/>
          <w:b/>
          <w:bCs/>
          <w:sz w:val="24"/>
          <w:szCs w:val="24"/>
        </w:rPr>
      </w:pPr>
    </w:p>
    <w:p w14:paraId="1EF4AB31" w14:textId="77777777" w:rsidR="00874913" w:rsidRPr="00AA4964" w:rsidRDefault="00874913" w:rsidP="00874913">
      <w:pPr>
        <w:pStyle w:val="Heading3"/>
        <w:rPr>
          <w:rFonts w:eastAsia="Times New Roman"/>
        </w:rPr>
      </w:pPr>
      <w:bookmarkStart w:id="6" w:name="_Toc161355868"/>
      <w:r w:rsidRPr="00AA4964">
        <w:rPr>
          <w:rFonts w:eastAsia="Times New Roman"/>
        </w:rPr>
        <w:lastRenderedPageBreak/>
        <w:t>1.2.2 ВАХ реального полупроводникового диода</w:t>
      </w:r>
      <w:bookmarkEnd w:id="6"/>
    </w:p>
    <w:p w14:paraId="2B582E19" w14:textId="77777777" w:rsidR="00874913" w:rsidRPr="00AA4964" w:rsidRDefault="00874913" w:rsidP="003D6A5E">
      <w:pPr>
        <w:pStyle w:val="a0"/>
      </w:pPr>
      <w:r w:rsidRPr="00AA4964">
        <w:t>Однако на практике, в силу своей полупроводниковой структуры, настоящий диод обладает рядом недостатков и ограничений по сравнению с идеальным диодом. Это можно увидеть на графике, приведенном ниже.</w:t>
      </w:r>
    </w:p>
    <w:p w14:paraId="70ED50DE" w14:textId="4C6F8189" w:rsidR="00874913" w:rsidRDefault="00874913" w:rsidP="003D6A5E">
      <w:pPr>
        <w:pStyle w:val="a2"/>
        <w:rPr>
          <w:rFonts w:eastAsia="Times New Roman"/>
        </w:rPr>
      </w:pPr>
      <w:r w:rsidRPr="00575AAB">
        <w:rPr>
          <w:noProof/>
        </w:rPr>
        <w:drawing>
          <wp:inline distT="0" distB="0" distL="0" distR="0" wp14:anchorId="776D7753" wp14:editId="10AB15A1">
            <wp:extent cx="4404359" cy="2784143"/>
            <wp:effectExtent l="0" t="0" r="0" b="0"/>
            <wp:docPr id="4" name="Рисунок 4" descr="http://hightolow.ru/images/VI/VI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_full" descr="http://hightolow.ru/images/VI/VI_full.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24144"/>
                    <a:stretch/>
                  </pic:blipFill>
                  <pic:spPr bwMode="auto">
                    <a:xfrm>
                      <a:off x="0" y="0"/>
                      <a:ext cx="4418977" cy="2793384"/>
                    </a:xfrm>
                    <a:prstGeom prst="rect">
                      <a:avLst/>
                    </a:prstGeom>
                    <a:noFill/>
                    <a:ln>
                      <a:noFill/>
                    </a:ln>
                    <a:extLst>
                      <a:ext uri="{53640926-AAD7-44D8-BBD7-CCE9431645EC}">
                        <a14:shadowObscured xmlns:a14="http://schemas.microsoft.com/office/drawing/2010/main"/>
                      </a:ext>
                    </a:extLst>
                  </pic:spPr>
                </pic:pic>
              </a:graphicData>
            </a:graphic>
          </wp:inline>
        </w:drawing>
      </w:r>
    </w:p>
    <w:p w14:paraId="6CC94AAB" w14:textId="64062D63" w:rsidR="003D6A5E" w:rsidRPr="003D6A5E" w:rsidRDefault="003D6A5E" w:rsidP="003D6A5E">
      <w:pPr>
        <w:pStyle w:val="a3"/>
      </w:pPr>
      <w:r>
        <w:t xml:space="preserve">Рисунок </w:t>
      </w:r>
      <w:r w:rsidR="003B1777">
        <w:fldChar w:fldCharType="begin"/>
      </w:r>
      <w:r w:rsidR="003B1777">
        <w:instrText xml:space="preserve"> SEQ Рисунок \* ARABIC </w:instrText>
      </w:r>
      <w:r w:rsidR="003B1777">
        <w:fldChar w:fldCharType="separate"/>
      </w:r>
      <w:r w:rsidR="003B1777">
        <w:rPr>
          <w:noProof/>
        </w:rPr>
        <w:t>2</w:t>
      </w:r>
      <w:r w:rsidR="003B1777">
        <w:rPr>
          <w:noProof/>
        </w:rPr>
        <w:fldChar w:fldCharType="end"/>
      </w:r>
      <w:r>
        <w:t xml:space="preserve"> –</w:t>
      </w:r>
      <w:r w:rsidRPr="003D6A5E">
        <w:t xml:space="preserve"> </w:t>
      </w:r>
      <w:r>
        <w:t>Зависимость тока от напряжения в настоящем диоде</w:t>
      </w:r>
    </w:p>
    <w:p w14:paraId="64A68153" w14:textId="77777777" w:rsidR="00874913" w:rsidRPr="00AA4964" w:rsidRDefault="00874913" w:rsidP="00874913">
      <w:pPr>
        <w:spacing w:before="450" w:after="0" w:line="240" w:lineRule="auto"/>
        <w:outlineLvl w:val="2"/>
        <w:rPr>
          <w:rFonts w:ascii="Arial" w:eastAsia="Times New Roman" w:hAnsi="Arial" w:cs="Arial"/>
          <w:b/>
          <w:bCs/>
          <w:sz w:val="23"/>
          <w:szCs w:val="23"/>
        </w:rPr>
      </w:pPr>
      <w:bookmarkStart w:id="7" w:name="_Toc161355869"/>
      <w:r w:rsidRPr="00AA4964">
        <w:rPr>
          <w:rFonts w:ascii="Arial" w:eastAsia="Times New Roman" w:hAnsi="Arial" w:cs="Arial"/>
          <w:b/>
          <w:bCs/>
          <w:sz w:val="23"/>
          <w:szCs w:val="23"/>
        </w:rPr>
        <w:t>V</w:t>
      </w:r>
      <w:r w:rsidRPr="00AA4964">
        <w:rPr>
          <w:rFonts w:ascii="Arial" w:eastAsia="Times New Roman" w:hAnsi="Arial" w:cs="Arial"/>
          <w:b/>
          <w:bCs/>
          <w:sz w:val="18"/>
          <w:szCs w:val="18"/>
          <w:vertAlign w:val="subscript"/>
        </w:rPr>
        <w:t>ϒ</w:t>
      </w:r>
      <w:r w:rsidRPr="00AA4964">
        <w:rPr>
          <w:rFonts w:ascii="Arial" w:eastAsia="Times New Roman" w:hAnsi="Arial" w:cs="Arial"/>
          <w:b/>
          <w:bCs/>
          <w:sz w:val="23"/>
          <w:szCs w:val="23"/>
        </w:rPr>
        <w:t>(гамма) - напряжение порога проводимости</w:t>
      </w:r>
      <w:bookmarkEnd w:id="7"/>
    </w:p>
    <w:p w14:paraId="62BC4B7B" w14:textId="33F4516E" w:rsidR="00874913" w:rsidRPr="00AA4964" w:rsidRDefault="00874913" w:rsidP="003D6A5E">
      <w:pPr>
        <w:pStyle w:val="a0"/>
      </w:pPr>
      <w:r w:rsidRPr="00AA4964">
        <w:t>При прямом включении напряжение на диоде должно достигнуть определенного порогового значения - </w:t>
      </w:r>
      <w:r w:rsidRPr="00AA4964">
        <w:rPr>
          <w:i/>
          <w:iCs/>
        </w:rPr>
        <w:t>V</w:t>
      </w:r>
      <w:r w:rsidRPr="00AA4964">
        <w:rPr>
          <w:i/>
          <w:iCs/>
          <w:sz w:val="18"/>
          <w:szCs w:val="18"/>
          <w:vertAlign w:val="subscript"/>
        </w:rPr>
        <w:t>ϒ</w:t>
      </w:r>
      <w:r w:rsidRPr="00AA4964">
        <w:t xml:space="preserve">. Это напряжение, при котором PN-переход в полупроводнике открывается достаточно, чтобы диод начал хорошо проводить ток. </w:t>
      </w:r>
      <w:r w:rsidR="003D6A5E" w:rsidRPr="00AA4964">
        <w:t>До того, как</w:t>
      </w:r>
      <w:r w:rsidRPr="00AA4964">
        <w:t xml:space="preserve"> напряжение между анодом и катодом достигнет этого значения, диод является очень плохим проводником. </w:t>
      </w:r>
      <w:r w:rsidRPr="00AA4964">
        <w:rPr>
          <w:i/>
          <w:iCs/>
        </w:rPr>
        <w:t>V</w:t>
      </w:r>
      <w:r w:rsidRPr="00AA4964">
        <w:rPr>
          <w:i/>
          <w:iCs/>
          <w:sz w:val="18"/>
          <w:szCs w:val="18"/>
          <w:vertAlign w:val="subscript"/>
        </w:rPr>
        <w:t>ϒ</w:t>
      </w:r>
      <w:r w:rsidRPr="00AA4964">
        <w:t> у кремниевых приборов примерно 0.7V, у германиевых – около 0.3V.</w:t>
      </w:r>
    </w:p>
    <w:p w14:paraId="6CA890F6" w14:textId="77777777" w:rsidR="00874913" w:rsidRPr="00AA4964" w:rsidRDefault="00874913" w:rsidP="00874913">
      <w:pPr>
        <w:spacing w:before="450" w:after="0" w:line="240" w:lineRule="auto"/>
        <w:outlineLvl w:val="2"/>
        <w:rPr>
          <w:rFonts w:ascii="Arial" w:eastAsia="Times New Roman" w:hAnsi="Arial" w:cs="Arial"/>
          <w:b/>
          <w:bCs/>
          <w:sz w:val="23"/>
          <w:szCs w:val="23"/>
        </w:rPr>
      </w:pPr>
      <w:bookmarkStart w:id="8" w:name="_Toc161355870"/>
      <w:r w:rsidRPr="00AA4964">
        <w:rPr>
          <w:rFonts w:ascii="Arial" w:eastAsia="Times New Roman" w:hAnsi="Arial" w:cs="Arial"/>
          <w:b/>
          <w:bCs/>
          <w:sz w:val="23"/>
          <w:szCs w:val="23"/>
        </w:rPr>
        <w:t>I</w:t>
      </w:r>
      <w:r w:rsidRPr="00AA4964">
        <w:rPr>
          <w:rFonts w:ascii="Arial" w:eastAsia="Times New Roman" w:hAnsi="Arial" w:cs="Arial"/>
          <w:b/>
          <w:bCs/>
          <w:sz w:val="18"/>
          <w:szCs w:val="18"/>
          <w:vertAlign w:val="subscript"/>
        </w:rPr>
        <w:t>D_MAX</w:t>
      </w:r>
      <w:r w:rsidRPr="00AA4964">
        <w:rPr>
          <w:rFonts w:ascii="Arial" w:eastAsia="Times New Roman" w:hAnsi="Arial" w:cs="Arial"/>
          <w:b/>
          <w:bCs/>
          <w:sz w:val="23"/>
          <w:szCs w:val="23"/>
        </w:rPr>
        <w:t> - максимальный ток через диод при прямом включении</w:t>
      </w:r>
      <w:bookmarkEnd w:id="8"/>
    </w:p>
    <w:p w14:paraId="19CE210F" w14:textId="112CB921" w:rsidR="00874913" w:rsidRPr="00AA4964" w:rsidRDefault="00874913" w:rsidP="003D6A5E">
      <w:pPr>
        <w:pStyle w:val="a0"/>
      </w:pPr>
      <w:r w:rsidRPr="00AA4964">
        <w:t>При прямом включении полупроводниковый диод способен выдержать ограниченную силу тока</w:t>
      </w:r>
      <w:r w:rsidR="003D6A5E">
        <w:t xml:space="preserve"> </w:t>
      </w:r>
      <w:r w:rsidRPr="00AA4964">
        <w:rPr>
          <w:i/>
          <w:iCs/>
        </w:rPr>
        <w:t>I</w:t>
      </w:r>
      <w:r w:rsidRPr="00AA4964">
        <w:rPr>
          <w:i/>
          <w:iCs/>
          <w:sz w:val="18"/>
          <w:szCs w:val="18"/>
          <w:vertAlign w:val="subscript"/>
        </w:rPr>
        <w:t>D_MAX</w:t>
      </w:r>
      <w:r w:rsidRPr="00AA4964">
        <w:t>. Когда ток через прибор превышает этот предел, диод перегревается. В результате разрушается кристаллическая структура полупроводника, и прибор становится непригодным. Величина данной силы тока сильно колеблется в зависимости от разных типов диодов и их производителей.</w:t>
      </w:r>
    </w:p>
    <w:p w14:paraId="13D70150" w14:textId="77777777" w:rsidR="00874913" w:rsidRPr="00AA4964" w:rsidRDefault="00874913" w:rsidP="003D6A5E">
      <w:pPr>
        <w:keepNext/>
        <w:spacing w:before="450" w:after="0" w:line="240" w:lineRule="auto"/>
        <w:outlineLvl w:val="2"/>
        <w:rPr>
          <w:rFonts w:ascii="Arial" w:eastAsia="Times New Roman" w:hAnsi="Arial" w:cs="Arial"/>
          <w:b/>
          <w:bCs/>
          <w:sz w:val="23"/>
          <w:szCs w:val="23"/>
        </w:rPr>
      </w:pPr>
      <w:bookmarkStart w:id="9" w:name="_Toc161355871"/>
      <w:r w:rsidRPr="00AA4964">
        <w:rPr>
          <w:rFonts w:ascii="Arial" w:eastAsia="Times New Roman" w:hAnsi="Arial" w:cs="Arial"/>
          <w:b/>
          <w:bCs/>
          <w:sz w:val="23"/>
          <w:szCs w:val="23"/>
        </w:rPr>
        <w:lastRenderedPageBreak/>
        <w:t>I</w:t>
      </w:r>
      <w:r w:rsidRPr="00AA4964">
        <w:rPr>
          <w:rFonts w:ascii="Arial" w:eastAsia="Times New Roman" w:hAnsi="Arial" w:cs="Arial"/>
          <w:b/>
          <w:bCs/>
          <w:sz w:val="18"/>
          <w:szCs w:val="18"/>
          <w:vertAlign w:val="subscript"/>
        </w:rPr>
        <w:t>OP</w:t>
      </w:r>
      <w:r w:rsidRPr="00AA4964">
        <w:rPr>
          <w:rFonts w:ascii="Arial" w:eastAsia="Times New Roman" w:hAnsi="Arial" w:cs="Arial"/>
          <w:b/>
          <w:bCs/>
          <w:sz w:val="23"/>
          <w:szCs w:val="23"/>
        </w:rPr>
        <w:t> – обратный ток утечки</w:t>
      </w:r>
      <w:bookmarkEnd w:id="9"/>
    </w:p>
    <w:p w14:paraId="3A5A0AC4" w14:textId="77777777" w:rsidR="00874913" w:rsidRPr="00AA4964" w:rsidRDefault="00874913" w:rsidP="003D6A5E">
      <w:pPr>
        <w:pStyle w:val="a0"/>
      </w:pPr>
      <w:r w:rsidRPr="00AA4964">
        <w:t>При обратном включении диод не является абсолютным изолятором и имеет конечное сопротивление, хоть и очень высокое. Это служит причиной образования тока утечки или обратного тока </w:t>
      </w:r>
      <w:r w:rsidRPr="00AA4964">
        <w:rPr>
          <w:i/>
          <w:iCs/>
        </w:rPr>
        <w:t>I</w:t>
      </w:r>
      <w:r w:rsidRPr="00AA4964">
        <w:rPr>
          <w:i/>
          <w:iCs/>
          <w:sz w:val="18"/>
          <w:szCs w:val="18"/>
          <w:vertAlign w:val="subscript"/>
        </w:rPr>
        <w:t>OP</w:t>
      </w:r>
      <w:r w:rsidRPr="00AA4964">
        <w:t>. Ток утечки у германиевых приборов достигает до 200 µА, у кремниевых до нескольких десятков nА. Самые последние высококачественные кремниевые диоды с предельно низким обратным током имеют этот показатель около 0.5 nA.</w:t>
      </w:r>
    </w:p>
    <w:p w14:paraId="2B5BDD97" w14:textId="16EC48E0" w:rsidR="00874913" w:rsidRPr="00AA4964" w:rsidRDefault="009C50F6" w:rsidP="00874913">
      <w:pPr>
        <w:spacing w:before="450" w:after="0" w:line="240" w:lineRule="auto"/>
        <w:outlineLvl w:val="2"/>
        <w:rPr>
          <w:rFonts w:ascii="Arial" w:eastAsia="Times New Roman" w:hAnsi="Arial" w:cs="Arial"/>
          <w:b/>
          <w:bCs/>
          <w:sz w:val="23"/>
          <w:szCs w:val="23"/>
          <w:lang w:val="en-US"/>
        </w:rPr>
      </w:pPr>
      <w:bookmarkStart w:id="10" w:name="_Toc161355872"/>
      <w:r w:rsidRPr="00AA4964">
        <w:rPr>
          <w:rFonts w:ascii="Arial" w:eastAsia="Times New Roman" w:hAnsi="Arial" w:cs="Arial"/>
          <w:b/>
          <w:bCs/>
          <w:sz w:val="23"/>
          <w:szCs w:val="23"/>
          <w:lang w:val="en-US"/>
        </w:rPr>
        <w:t>PIV (</w:t>
      </w:r>
      <w:r w:rsidR="00874913" w:rsidRPr="00AA4964">
        <w:rPr>
          <w:rFonts w:ascii="Arial" w:eastAsia="Times New Roman" w:hAnsi="Arial" w:cs="Arial"/>
          <w:b/>
          <w:bCs/>
          <w:sz w:val="23"/>
          <w:szCs w:val="23"/>
          <w:lang w:val="en-US"/>
        </w:rPr>
        <w:t xml:space="preserve">Peak Inverse Voltage) - </w:t>
      </w:r>
      <w:r w:rsidR="00874913" w:rsidRPr="00AA4964">
        <w:rPr>
          <w:rFonts w:ascii="Arial" w:eastAsia="Times New Roman" w:hAnsi="Arial" w:cs="Arial"/>
          <w:b/>
          <w:bCs/>
          <w:sz w:val="23"/>
          <w:szCs w:val="23"/>
        </w:rPr>
        <w:t>Напряжение</w:t>
      </w:r>
      <w:r w:rsidR="00874913" w:rsidRPr="00AA4964">
        <w:rPr>
          <w:rFonts w:ascii="Arial" w:eastAsia="Times New Roman" w:hAnsi="Arial" w:cs="Arial"/>
          <w:b/>
          <w:bCs/>
          <w:sz w:val="23"/>
          <w:szCs w:val="23"/>
          <w:lang w:val="en-US"/>
        </w:rPr>
        <w:t xml:space="preserve"> </w:t>
      </w:r>
      <w:r w:rsidR="00874913" w:rsidRPr="00AA4964">
        <w:rPr>
          <w:rFonts w:ascii="Arial" w:eastAsia="Times New Roman" w:hAnsi="Arial" w:cs="Arial"/>
          <w:b/>
          <w:bCs/>
          <w:sz w:val="23"/>
          <w:szCs w:val="23"/>
        </w:rPr>
        <w:t>пробоя</w:t>
      </w:r>
      <w:bookmarkEnd w:id="10"/>
    </w:p>
    <w:p w14:paraId="7E50C244" w14:textId="77777777" w:rsidR="00874913" w:rsidRPr="00AA4964" w:rsidRDefault="00874913" w:rsidP="003D6A5E">
      <w:pPr>
        <w:pStyle w:val="a0"/>
      </w:pPr>
      <w:r w:rsidRPr="00AA4964">
        <w:t>При обратном включении диод способен выдерживать ограниченное напряжение – напряжение пробоя </w:t>
      </w:r>
      <w:r w:rsidRPr="00AA4964">
        <w:rPr>
          <w:i/>
          <w:iCs/>
        </w:rPr>
        <w:t>PIV</w:t>
      </w:r>
      <w:r w:rsidRPr="00AA4964">
        <w:t>. Если внешняя разность потенциалов превышает это значение, диод резко понижает свое сопротивление и превращается в проводник. Такой эффект нежелательный, так как диод должен быть хорошим проводником только при прямом включении. Величина напряжения пробоя колеблется в зависимости от разных типов диодов и их производителей.</w:t>
      </w:r>
    </w:p>
    <w:p w14:paraId="7B39B7CA" w14:textId="77777777" w:rsidR="00874913" w:rsidRPr="00AA4964" w:rsidRDefault="00874913" w:rsidP="00874913">
      <w:pPr>
        <w:spacing w:before="450" w:after="0" w:line="240" w:lineRule="auto"/>
        <w:outlineLvl w:val="2"/>
        <w:rPr>
          <w:rFonts w:ascii="Arial" w:eastAsia="Times New Roman" w:hAnsi="Arial" w:cs="Arial"/>
          <w:b/>
          <w:bCs/>
          <w:sz w:val="23"/>
          <w:szCs w:val="23"/>
        </w:rPr>
      </w:pPr>
      <w:bookmarkStart w:id="11" w:name="_Toc161355873"/>
      <w:r w:rsidRPr="00AA4964">
        <w:rPr>
          <w:rFonts w:ascii="Arial" w:eastAsia="Times New Roman" w:hAnsi="Arial" w:cs="Arial"/>
          <w:b/>
          <w:bCs/>
          <w:sz w:val="23"/>
          <w:szCs w:val="23"/>
        </w:rPr>
        <w:t>Паразитическая емкость PN-перехода</w:t>
      </w:r>
      <w:bookmarkEnd w:id="11"/>
    </w:p>
    <w:p w14:paraId="704CC1C8" w14:textId="77777777" w:rsidR="00874913" w:rsidRPr="00AA4964" w:rsidRDefault="00874913" w:rsidP="003D6A5E">
      <w:pPr>
        <w:pStyle w:val="a0"/>
      </w:pPr>
      <w:r w:rsidRPr="00AA4964">
        <w:t>Даже если на диод подать напряжение значительно выше V</w:t>
      </w:r>
      <w:r w:rsidRPr="00AA4964">
        <w:rPr>
          <w:sz w:val="18"/>
          <w:szCs w:val="18"/>
          <w:vertAlign w:val="subscript"/>
        </w:rPr>
        <w:t>ϒ</w:t>
      </w:r>
      <w:r w:rsidRPr="00AA4964">
        <w:t>, он не начнет мгновенно проводить ток. Причиной этому является паразитическая емкость PN перехода, на наполнение которой требуется определенное время. Это сказывается на частотных характеристиках прибора.</w:t>
      </w:r>
    </w:p>
    <w:p w14:paraId="4BB30A2B" w14:textId="7BC6D3F1" w:rsidR="00874913" w:rsidRDefault="00874913" w:rsidP="003D6A5E">
      <w:pPr>
        <w:pStyle w:val="a2"/>
      </w:pPr>
      <w:r w:rsidRPr="00AA4964">
        <w:rPr>
          <w:noProof/>
        </w:rPr>
        <w:drawing>
          <wp:inline distT="0" distB="0" distL="0" distR="0" wp14:anchorId="18C8739B" wp14:editId="7220A955">
            <wp:extent cx="2074704" cy="1185545"/>
            <wp:effectExtent l="0" t="0" r="1905" b="0"/>
            <wp:docPr id="3" name="Рисунок 3" descr="http://hightolow.ru/images/diode/diode_c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ode_cap" descr="http://hightolow.ru/images/diode/diode_cap.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98456" cy="1199117"/>
                    </a:xfrm>
                    <a:prstGeom prst="rect">
                      <a:avLst/>
                    </a:prstGeom>
                    <a:noFill/>
                    <a:ln>
                      <a:noFill/>
                    </a:ln>
                  </pic:spPr>
                </pic:pic>
              </a:graphicData>
            </a:graphic>
          </wp:inline>
        </w:drawing>
      </w:r>
    </w:p>
    <w:p w14:paraId="15BDD1D0" w14:textId="338F6BFE" w:rsidR="003D6A5E" w:rsidRPr="003D6A5E" w:rsidRDefault="003D6A5E" w:rsidP="003D6A5E">
      <w:pPr>
        <w:pStyle w:val="a3"/>
      </w:pPr>
      <w:r>
        <w:t xml:space="preserve">Рисунок </w:t>
      </w:r>
      <w:r w:rsidR="003B1777">
        <w:fldChar w:fldCharType="begin"/>
      </w:r>
      <w:r w:rsidR="003B1777">
        <w:instrText xml:space="preserve"> SEQ Рисунок \* ARABIC </w:instrText>
      </w:r>
      <w:r w:rsidR="003B1777">
        <w:fldChar w:fldCharType="separate"/>
      </w:r>
      <w:r w:rsidR="003B1777">
        <w:rPr>
          <w:noProof/>
        </w:rPr>
        <w:t>3</w:t>
      </w:r>
      <w:r w:rsidR="003B1777">
        <w:rPr>
          <w:noProof/>
        </w:rPr>
        <w:fldChar w:fldCharType="end"/>
      </w:r>
      <w:r>
        <w:t xml:space="preserve"> – Схема диода с паразитической ёмкостью</w:t>
      </w:r>
    </w:p>
    <w:p w14:paraId="2E99FED8" w14:textId="77777777" w:rsidR="00874913" w:rsidRPr="00AA4964" w:rsidRDefault="00874913" w:rsidP="00874913">
      <w:pPr>
        <w:pStyle w:val="Heading3"/>
        <w:rPr>
          <w:rFonts w:eastAsia="Times New Roman"/>
        </w:rPr>
      </w:pPr>
      <w:bookmarkStart w:id="12" w:name="_Toc161355874"/>
      <w:r w:rsidRPr="00AA4964">
        <w:rPr>
          <w:rFonts w:eastAsia="Times New Roman"/>
        </w:rPr>
        <w:t>1.2.3 Приближенные модели диодов</w:t>
      </w:r>
      <w:bookmarkEnd w:id="12"/>
    </w:p>
    <w:p w14:paraId="64D27B89" w14:textId="77777777" w:rsidR="00874913" w:rsidRPr="00AA4964" w:rsidRDefault="00874913" w:rsidP="003D6A5E">
      <w:pPr>
        <w:pStyle w:val="a0"/>
      </w:pPr>
      <w:r w:rsidRPr="00AA4964">
        <w:t>В большинстве случаев, для расчетов в электронных схемах, не используют точную модель диода со всеми его характеристиками. Нелинейность этой функции слишком усложняет задачу. Предпочитают использовать, так называемые, приближенные модели.</w:t>
      </w:r>
    </w:p>
    <w:p w14:paraId="79DA1327" w14:textId="77777777" w:rsidR="00874913" w:rsidRPr="00AA4964" w:rsidRDefault="00874913" w:rsidP="00874913">
      <w:pPr>
        <w:spacing w:before="450" w:after="0" w:line="240" w:lineRule="auto"/>
        <w:outlineLvl w:val="2"/>
        <w:rPr>
          <w:rFonts w:ascii="Arial" w:eastAsia="Times New Roman" w:hAnsi="Arial" w:cs="Arial"/>
          <w:b/>
          <w:bCs/>
          <w:sz w:val="23"/>
          <w:szCs w:val="23"/>
        </w:rPr>
      </w:pPr>
      <w:bookmarkStart w:id="13" w:name="_Toc161355875"/>
      <w:r w:rsidRPr="00AA4964">
        <w:rPr>
          <w:rFonts w:ascii="Arial" w:eastAsia="Times New Roman" w:hAnsi="Arial" w:cs="Arial"/>
          <w:b/>
          <w:bCs/>
          <w:sz w:val="23"/>
          <w:szCs w:val="23"/>
        </w:rPr>
        <w:lastRenderedPageBreak/>
        <w:t>Приближенная модель диода «идеальный диод + V</w:t>
      </w:r>
      <w:r w:rsidRPr="00AA4964">
        <w:rPr>
          <w:rFonts w:ascii="Arial" w:eastAsia="Times New Roman" w:hAnsi="Arial" w:cs="Arial"/>
          <w:b/>
          <w:bCs/>
          <w:sz w:val="18"/>
          <w:szCs w:val="18"/>
          <w:vertAlign w:val="subscript"/>
        </w:rPr>
        <w:t>ϒ</w:t>
      </w:r>
      <w:r w:rsidRPr="00AA4964">
        <w:rPr>
          <w:rFonts w:ascii="Arial" w:eastAsia="Times New Roman" w:hAnsi="Arial" w:cs="Arial"/>
          <w:b/>
          <w:bCs/>
          <w:sz w:val="23"/>
          <w:szCs w:val="23"/>
        </w:rPr>
        <w:t>»</w:t>
      </w:r>
      <w:bookmarkEnd w:id="13"/>
    </w:p>
    <w:p w14:paraId="3E1DBDF2" w14:textId="77777777" w:rsidR="00874913" w:rsidRPr="00AA4964" w:rsidRDefault="00874913" w:rsidP="003D6A5E">
      <w:pPr>
        <w:pStyle w:val="a0"/>
      </w:pPr>
      <w:r w:rsidRPr="00AA4964">
        <w:t>Самой простой и часто используемой является приближенная модель первого уровня. Она состоит из идеального диода и, добавленного к нему, напряжения порога проводимости V</w:t>
      </w:r>
      <w:r w:rsidRPr="00AA4964">
        <w:rPr>
          <w:sz w:val="18"/>
          <w:szCs w:val="18"/>
          <w:vertAlign w:val="subscript"/>
        </w:rPr>
        <w:t>ϒ</w:t>
      </w:r>
      <w:r w:rsidRPr="00AA4964">
        <w:t>.</w:t>
      </w:r>
    </w:p>
    <w:p w14:paraId="160CD3A5" w14:textId="7C41420E" w:rsidR="00874913" w:rsidRDefault="00874913" w:rsidP="003D6A5E">
      <w:pPr>
        <w:pStyle w:val="a2"/>
      </w:pPr>
      <w:r w:rsidRPr="00AA4964">
        <w:rPr>
          <w:noProof/>
        </w:rPr>
        <w:drawing>
          <wp:inline distT="0" distB="0" distL="0" distR="0" wp14:anchorId="0AFFFC95" wp14:editId="3509A788">
            <wp:extent cx="4495307" cy="2436125"/>
            <wp:effectExtent l="0" t="0" r="635" b="2540"/>
            <wp:docPr id="2" name="Рисунок 2" descr="http://hightolow.ru/images/VI/VI_si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_simple_1" descr="http://hightolow.ru/images/VI/VI_simple_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21722"/>
                    <a:stretch/>
                  </pic:blipFill>
                  <pic:spPr bwMode="auto">
                    <a:xfrm>
                      <a:off x="0" y="0"/>
                      <a:ext cx="4502302" cy="2439916"/>
                    </a:xfrm>
                    <a:prstGeom prst="rect">
                      <a:avLst/>
                    </a:prstGeom>
                    <a:noFill/>
                    <a:ln>
                      <a:noFill/>
                    </a:ln>
                    <a:extLst>
                      <a:ext uri="{53640926-AAD7-44D8-BBD7-CCE9431645EC}">
                        <a14:shadowObscured xmlns:a14="http://schemas.microsoft.com/office/drawing/2010/main"/>
                      </a:ext>
                    </a:extLst>
                  </pic:spPr>
                </pic:pic>
              </a:graphicData>
            </a:graphic>
          </wp:inline>
        </w:drawing>
      </w:r>
    </w:p>
    <w:p w14:paraId="6E900B32" w14:textId="699FD53D" w:rsidR="003D6A5E" w:rsidRPr="003D6A5E" w:rsidRDefault="003D6A5E" w:rsidP="003D6A5E">
      <w:pPr>
        <w:pStyle w:val="a3"/>
        <w:rPr>
          <w:rFonts w:eastAsia="Times New Roman" w:cs="Times New Roman"/>
          <w:sz w:val="24"/>
          <w:szCs w:val="24"/>
        </w:rPr>
      </w:pPr>
      <w:r>
        <w:t xml:space="preserve">Рисунок </w:t>
      </w:r>
      <w:r w:rsidR="003B1777">
        <w:fldChar w:fldCharType="begin"/>
      </w:r>
      <w:r w:rsidR="003B1777">
        <w:instrText xml:space="preserve"> SEQ Рисунок \* ARABIC </w:instrText>
      </w:r>
      <w:r w:rsidR="003B1777">
        <w:fldChar w:fldCharType="separate"/>
      </w:r>
      <w:r w:rsidR="003B1777">
        <w:rPr>
          <w:noProof/>
        </w:rPr>
        <w:t>4</w:t>
      </w:r>
      <w:r w:rsidR="003B1777">
        <w:rPr>
          <w:noProof/>
        </w:rPr>
        <w:fldChar w:fldCharType="end"/>
      </w:r>
      <w:r>
        <w:t xml:space="preserve"> – Приближённая модель </w:t>
      </w:r>
      <w:r w:rsidRPr="003D6A5E">
        <w:t>“</w:t>
      </w:r>
      <w:r>
        <w:t xml:space="preserve">Идеальный диод + </w:t>
      </w:r>
      <w:r>
        <w:rPr>
          <w:lang w:val="en-US"/>
        </w:rPr>
        <w:t>Vy</w:t>
      </w:r>
      <w:r w:rsidRPr="003D6A5E">
        <w:t>”</w:t>
      </w:r>
    </w:p>
    <w:p w14:paraId="0520158C" w14:textId="77777777" w:rsidR="00874913" w:rsidRPr="00AA4964" w:rsidRDefault="00874913" w:rsidP="00874913">
      <w:pPr>
        <w:spacing w:before="450" w:after="0" w:line="240" w:lineRule="auto"/>
        <w:outlineLvl w:val="2"/>
        <w:rPr>
          <w:rFonts w:ascii="Arial" w:eastAsia="Times New Roman" w:hAnsi="Arial" w:cs="Arial"/>
          <w:b/>
          <w:bCs/>
          <w:sz w:val="23"/>
          <w:szCs w:val="23"/>
        </w:rPr>
      </w:pPr>
      <w:bookmarkStart w:id="14" w:name="_Toc161355876"/>
      <w:r w:rsidRPr="00AA4964">
        <w:rPr>
          <w:rFonts w:ascii="Arial" w:eastAsia="Times New Roman" w:hAnsi="Arial" w:cs="Arial"/>
          <w:b/>
          <w:bCs/>
          <w:sz w:val="23"/>
          <w:szCs w:val="23"/>
        </w:rPr>
        <w:t>Приближенная модель диода «идеальный диод + V</w:t>
      </w:r>
      <w:r w:rsidRPr="00AA4964">
        <w:rPr>
          <w:rFonts w:ascii="Arial" w:eastAsia="Times New Roman" w:hAnsi="Arial" w:cs="Arial"/>
          <w:b/>
          <w:bCs/>
          <w:sz w:val="18"/>
          <w:szCs w:val="18"/>
          <w:vertAlign w:val="subscript"/>
        </w:rPr>
        <w:t>ϒ</w:t>
      </w:r>
      <w:r w:rsidRPr="00AA4964">
        <w:rPr>
          <w:rFonts w:ascii="Arial" w:eastAsia="Times New Roman" w:hAnsi="Arial" w:cs="Arial"/>
          <w:b/>
          <w:bCs/>
          <w:sz w:val="23"/>
          <w:szCs w:val="23"/>
        </w:rPr>
        <w:t> + r</w:t>
      </w:r>
      <w:r w:rsidRPr="00AA4964">
        <w:rPr>
          <w:rFonts w:ascii="Arial" w:eastAsia="Times New Roman" w:hAnsi="Arial" w:cs="Arial"/>
          <w:b/>
          <w:bCs/>
          <w:sz w:val="18"/>
          <w:szCs w:val="18"/>
          <w:vertAlign w:val="subscript"/>
        </w:rPr>
        <w:t>D</w:t>
      </w:r>
      <w:r w:rsidRPr="00AA4964">
        <w:rPr>
          <w:rFonts w:ascii="Arial" w:eastAsia="Times New Roman" w:hAnsi="Arial" w:cs="Arial"/>
          <w:b/>
          <w:bCs/>
          <w:sz w:val="23"/>
          <w:szCs w:val="23"/>
        </w:rPr>
        <w:t>»</w:t>
      </w:r>
      <w:bookmarkEnd w:id="14"/>
    </w:p>
    <w:p w14:paraId="3AE73C9B" w14:textId="77777777" w:rsidR="00874913" w:rsidRPr="00AA4964" w:rsidRDefault="00874913" w:rsidP="003D6A5E">
      <w:pPr>
        <w:pStyle w:val="a0"/>
      </w:pPr>
      <w:r w:rsidRPr="00AA4964">
        <w:t>Иногда используют чуть более сложную и точную приближенную модель второго уровня. В этом случае добавляют к модели первого уровня внутреннее сопротивление диода, преобразовав его функцию из экспоненты в линейную.</w:t>
      </w:r>
    </w:p>
    <w:p w14:paraId="540CC83F" w14:textId="37F7AFCE" w:rsidR="00874913" w:rsidRDefault="00874913" w:rsidP="003D6A5E">
      <w:pPr>
        <w:pStyle w:val="a2"/>
      </w:pPr>
      <w:r w:rsidRPr="00AA4964">
        <w:rPr>
          <w:noProof/>
        </w:rPr>
        <w:drawing>
          <wp:inline distT="0" distB="0" distL="0" distR="0" wp14:anchorId="510CAF28" wp14:editId="0B0468EA">
            <wp:extent cx="4287646" cy="2531660"/>
            <wp:effectExtent l="0" t="0" r="0" b="2540"/>
            <wp:docPr id="1" name="Рисунок 1" descr="http://hightolow.ru/images/VI/VI_simp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_simple_2" descr="http://hightolow.ru/images/VI/VI_simple_2.png"/>
                    <pic:cNvPicPr>
                      <a:picLocks noChangeAspect="1" noChangeArrowheads="1"/>
                    </pic:cNvPicPr>
                  </pic:nvPicPr>
                  <pic:blipFill rotWithShape="1">
                    <a:blip r:embed="rId16">
                      <a:extLst>
                        <a:ext uri="{28A0092B-C50C-407E-A947-70E740481C1C}">
                          <a14:useLocalDpi xmlns:a14="http://schemas.microsoft.com/office/drawing/2010/main" val="0"/>
                        </a:ext>
                      </a:extLst>
                    </a:blip>
                    <a:srcRect b="17336"/>
                    <a:stretch/>
                  </pic:blipFill>
                  <pic:spPr bwMode="auto">
                    <a:xfrm>
                      <a:off x="0" y="0"/>
                      <a:ext cx="4295674" cy="2536400"/>
                    </a:xfrm>
                    <a:prstGeom prst="rect">
                      <a:avLst/>
                    </a:prstGeom>
                    <a:noFill/>
                    <a:ln>
                      <a:noFill/>
                    </a:ln>
                    <a:extLst>
                      <a:ext uri="{53640926-AAD7-44D8-BBD7-CCE9431645EC}">
                        <a14:shadowObscured xmlns:a14="http://schemas.microsoft.com/office/drawing/2010/main"/>
                      </a:ext>
                    </a:extLst>
                  </pic:spPr>
                </pic:pic>
              </a:graphicData>
            </a:graphic>
          </wp:inline>
        </w:drawing>
      </w:r>
    </w:p>
    <w:p w14:paraId="34203BB7" w14:textId="28667F2C" w:rsidR="003D6A5E" w:rsidRDefault="003D6A5E" w:rsidP="003D6A5E">
      <w:pPr>
        <w:pStyle w:val="a3"/>
      </w:pPr>
      <w:r>
        <w:t xml:space="preserve">Рисунок </w:t>
      </w:r>
      <w:r w:rsidR="003B1777">
        <w:fldChar w:fldCharType="begin"/>
      </w:r>
      <w:r w:rsidR="003B1777">
        <w:instrText xml:space="preserve"> SEQ Рисунок \* ARABIC </w:instrText>
      </w:r>
      <w:r w:rsidR="003B1777">
        <w:fldChar w:fldCharType="separate"/>
      </w:r>
      <w:r w:rsidR="003B1777">
        <w:rPr>
          <w:noProof/>
        </w:rPr>
        <w:t>5</w:t>
      </w:r>
      <w:r w:rsidR="003B1777">
        <w:rPr>
          <w:noProof/>
        </w:rPr>
        <w:fldChar w:fldCharType="end"/>
      </w:r>
      <w:r>
        <w:t xml:space="preserve"> – Приближённая модель </w:t>
      </w:r>
      <w:r w:rsidRPr="003D6A5E">
        <w:t>“</w:t>
      </w:r>
      <w:r>
        <w:t xml:space="preserve">Идеальный диод + </w:t>
      </w:r>
      <w:r>
        <w:rPr>
          <w:lang w:val="en-US"/>
        </w:rPr>
        <w:t>Vy</w:t>
      </w:r>
      <w:r w:rsidRPr="003D6A5E">
        <w:t xml:space="preserve"> + </w:t>
      </w:r>
      <w:proofErr w:type="spellStart"/>
      <w:r>
        <w:rPr>
          <w:lang w:val="en-US"/>
        </w:rPr>
        <w:t>rD</w:t>
      </w:r>
      <w:proofErr w:type="spellEnd"/>
      <w:r w:rsidRPr="003D6A5E">
        <w:t>”</w:t>
      </w:r>
    </w:p>
    <w:p w14:paraId="096AECBC" w14:textId="77777777" w:rsidR="00874913" w:rsidRDefault="00874913" w:rsidP="00874913">
      <w:pPr>
        <w:jc w:val="center"/>
      </w:pPr>
    </w:p>
    <w:p w14:paraId="6608A596" w14:textId="77777777" w:rsidR="00874913" w:rsidRPr="00AA4964" w:rsidRDefault="00874913" w:rsidP="00874913">
      <w:pPr>
        <w:jc w:val="center"/>
      </w:pPr>
    </w:p>
    <w:p w14:paraId="74C55BA8" w14:textId="61D75EBA" w:rsidR="00874913" w:rsidRPr="00AA4964" w:rsidRDefault="00874913" w:rsidP="00874913">
      <w:pPr>
        <w:pStyle w:val="Heading2"/>
        <w:rPr>
          <w:rFonts w:eastAsia="Times New Roman"/>
          <w:sz w:val="24"/>
          <w:szCs w:val="24"/>
        </w:rPr>
      </w:pPr>
      <w:bookmarkStart w:id="15" w:name="_Toc161355877"/>
      <w:r w:rsidRPr="00AA4964">
        <w:lastRenderedPageBreak/>
        <w:t>ПОРЯДОК ВЫПОЛНЕНИЯ ЛАБОРАТОРНОЙ РАБОТЫ</w:t>
      </w:r>
      <w:bookmarkEnd w:id="15"/>
    </w:p>
    <w:p w14:paraId="525A3903" w14:textId="60A264BE" w:rsidR="00874913" w:rsidRDefault="00874913" w:rsidP="00874913">
      <w:pPr>
        <w:rPr>
          <w:rFonts w:cs="Times New Roman"/>
          <w:sz w:val="28"/>
          <w:szCs w:val="28"/>
        </w:rPr>
      </w:pPr>
      <w:r w:rsidRPr="00AA4964">
        <w:rPr>
          <w:rFonts w:cs="Times New Roman"/>
          <w:sz w:val="28"/>
          <w:szCs w:val="28"/>
        </w:rPr>
        <w:t>1. Выбрать номер варианта.</w:t>
      </w:r>
    </w:p>
    <w:p w14:paraId="50FFC00A" w14:textId="73F058C6" w:rsidR="00C74AF5" w:rsidRDefault="00C74AF5" w:rsidP="00C74AF5">
      <w:pPr>
        <w:pStyle w:val="a2"/>
      </w:pPr>
      <w:r w:rsidRPr="00C74AF5">
        <w:rPr>
          <w:noProof/>
        </w:rPr>
        <w:drawing>
          <wp:inline distT="0" distB="0" distL="0" distR="0" wp14:anchorId="3037DD03" wp14:editId="516DB081">
            <wp:extent cx="5205052" cy="1823298"/>
            <wp:effectExtent l="0" t="0" r="0" b="5715"/>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33126" cy="1833132"/>
                    </a:xfrm>
                    <a:prstGeom prst="rect">
                      <a:avLst/>
                    </a:prstGeom>
                  </pic:spPr>
                </pic:pic>
              </a:graphicData>
            </a:graphic>
          </wp:inline>
        </w:drawing>
      </w:r>
    </w:p>
    <w:p w14:paraId="668AA195" w14:textId="00754DE7" w:rsidR="00C74AF5" w:rsidRPr="00555D76" w:rsidRDefault="00C74AF5" w:rsidP="00C74AF5">
      <w:pPr>
        <w:pStyle w:val="a3"/>
      </w:pPr>
      <w:r>
        <w:t xml:space="preserve">Рисунок </w:t>
      </w:r>
      <w:r w:rsidR="003B1777">
        <w:fldChar w:fldCharType="begin"/>
      </w:r>
      <w:r w:rsidR="003B1777">
        <w:instrText xml:space="preserve"> SEQ Рисунок \* ARABIC </w:instrText>
      </w:r>
      <w:r w:rsidR="003B1777">
        <w:fldChar w:fldCharType="separate"/>
      </w:r>
      <w:r w:rsidR="003B1777">
        <w:rPr>
          <w:noProof/>
        </w:rPr>
        <w:t>6</w:t>
      </w:r>
      <w:r w:rsidR="003B1777">
        <w:rPr>
          <w:noProof/>
        </w:rPr>
        <w:fldChar w:fldCharType="end"/>
      </w:r>
      <w:r>
        <w:t xml:space="preserve"> – Таблица вариантов</w:t>
      </w:r>
    </w:p>
    <w:p w14:paraId="34165AB0" w14:textId="4B09BD61" w:rsidR="00874913" w:rsidRDefault="00874913" w:rsidP="00874913">
      <w:pPr>
        <w:rPr>
          <w:rFonts w:cs="Times New Roman"/>
          <w:sz w:val="28"/>
          <w:szCs w:val="28"/>
        </w:rPr>
      </w:pPr>
      <w:r w:rsidRPr="00AA4964">
        <w:rPr>
          <w:rFonts w:cs="Times New Roman"/>
          <w:sz w:val="28"/>
          <w:szCs w:val="28"/>
        </w:rPr>
        <w:t>2. Убедиться, что установлена комнатная температура окружающей среды:</w:t>
      </w:r>
      <w:r w:rsidR="003D6A5E">
        <w:rPr>
          <w:rFonts w:cs="Times New Roman"/>
          <w:sz w:val="28"/>
          <w:szCs w:val="28"/>
        </w:rPr>
        <w:t xml:space="preserve"> </w:t>
      </w:r>
      <m:oMath>
        <m:r>
          <w:rPr>
            <w:rFonts w:ascii="Cambria Math" w:hAnsi="Cambria Math" w:cs="Times New Roman"/>
            <w:sz w:val="28"/>
            <w:szCs w:val="28"/>
          </w:rPr>
          <m:t>Т(ºС) = 25 ºС</m:t>
        </m:r>
      </m:oMath>
      <w:r w:rsidRPr="00AA4964">
        <w:rPr>
          <w:rFonts w:cs="Times New Roman"/>
          <w:sz w:val="28"/>
          <w:szCs w:val="28"/>
        </w:rPr>
        <w:t>.</w:t>
      </w:r>
    </w:p>
    <w:p w14:paraId="4FB3210E" w14:textId="1C4C2A8F" w:rsidR="001E6678" w:rsidRDefault="001E6678" w:rsidP="001E6678">
      <w:pPr>
        <w:pStyle w:val="a2"/>
      </w:pPr>
      <w:r w:rsidRPr="001E6678">
        <w:rPr>
          <w:noProof/>
        </w:rPr>
        <w:drawing>
          <wp:inline distT="0" distB="0" distL="0" distR="0" wp14:anchorId="27FABFA2" wp14:editId="0633B41F">
            <wp:extent cx="5215474" cy="2388358"/>
            <wp:effectExtent l="0" t="0" r="4445" b="0"/>
            <wp:docPr id="194" name="Рисунок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7861" cy="2394030"/>
                    </a:xfrm>
                    <a:prstGeom prst="rect">
                      <a:avLst/>
                    </a:prstGeom>
                  </pic:spPr>
                </pic:pic>
              </a:graphicData>
            </a:graphic>
          </wp:inline>
        </w:drawing>
      </w:r>
    </w:p>
    <w:p w14:paraId="31096826" w14:textId="5C334441" w:rsidR="001E6678" w:rsidRPr="001E6678" w:rsidRDefault="001E6678" w:rsidP="001E6678">
      <w:pPr>
        <w:pStyle w:val="a3"/>
      </w:pPr>
      <w:r>
        <w:t xml:space="preserve">Рисунок </w:t>
      </w:r>
      <w:r w:rsidR="003B1777">
        <w:fldChar w:fldCharType="begin"/>
      </w:r>
      <w:r w:rsidR="003B1777">
        <w:instrText xml:space="preserve"> SEQ Рисунок \* ARABIC </w:instrText>
      </w:r>
      <w:r w:rsidR="003B1777">
        <w:fldChar w:fldCharType="separate"/>
      </w:r>
      <w:r w:rsidR="003B1777">
        <w:rPr>
          <w:noProof/>
        </w:rPr>
        <w:t>7</w:t>
      </w:r>
      <w:r w:rsidR="003B1777">
        <w:rPr>
          <w:noProof/>
        </w:rPr>
        <w:fldChar w:fldCharType="end"/>
      </w:r>
      <w:r>
        <w:t xml:space="preserve"> –</w:t>
      </w:r>
      <w:r w:rsidRPr="00555D76">
        <w:t xml:space="preserve"> </w:t>
      </w:r>
      <w:r>
        <w:t>Выбор температуры</w:t>
      </w:r>
    </w:p>
    <w:p w14:paraId="58A1D00D" w14:textId="3B86BCBE" w:rsidR="00874913" w:rsidRDefault="00874913" w:rsidP="00874913">
      <w:pPr>
        <w:rPr>
          <w:rFonts w:cs="Times New Roman"/>
          <w:sz w:val="28"/>
          <w:szCs w:val="28"/>
        </w:rPr>
      </w:pPr>
      <w:r w:rsidRPr="00AA4964">
        <w:rPr>
          <w:rFonts w:cs="Times New Roman"/>
          <w:sz w:val="28"/>
          <w:szCs w:val="28"/>
        </w:rPr>
        <w:t xml:space="preserve">3. Изменяя значение </w:t>
      </w:r>
      <w:r w:rsidRPr="00AA4964">
        <w:rPr>
          <w:rFonts w:cs="Times New Roman"/>
          <w:sz w:val="28"/>
          <w:szCs w:val="28"/>
          <w:lang w:val="en-US"/>
        </w:rPr>
        <w:t>I</w:t>
      </w:r>
      <w:r w:rsidRPr="00AA4964">
        <w:rPr>
          <w:rFonts w:cs="Times New Roman"/>
          <w:sz w:val="20"/>
          <w:szCs w:val="20"/>
          <w:lang w:val="en-US"/>
        </w:rPr>
        <w:t>o</w:t>
      </w:r>
      <w:r w:rsidRPr="00AA4964">
        <w:rPr>
          <w:rFonts w:cs="Times New Roman"/>
          <w:sz w:val="28"/>
          <w:szCs w:val="28"/>
        </w:rPr>
        <w:t xml:space="preserve"> добиться совпадения графиков ВАХ (индикатор станет зеленым).</w:t>
      </w:r>
    </w:p>
    <w:p w14:paraId="3B03A35C" w14:textId="232DA476" w:rsidR="001E6678" w:rsidRPr="00555D76" w:rsidRDefault="00555D76" w:rsidP="001E6678">
      <w:pPr>
        <w:pStyle w:val="a2"/>
      </w:pPr>
      <w:r w:rsidRPr="00555D76">
        <w:rPr>
          <w:noProof/>
        </w:rPr>
        <w:drawing>
          <wp:inline distT="0" distB="0" distL="0" distR="0" wp14:anchorId="290AF718" wp14:editId="2A787AFE">
            <wp:extent cx="5154669" cy="2361063"/>
            <wp:effectExtent l="0" t="0" r="8255"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86229" cy="2375519"/>
                    </a:xfrm>
                    <a:prstGeom prst="rect">
                      <a:avLst/>
                    </a:prstGeom>
                  </pic:spPr>
                </pic:pic>
              </a:graphicData>
            </a:graphic>
          </wp:inline>
        </w:drawing>
      </w:r>
    </w:p>
    <w:p w14:paraId="218614C1" w14:textId="09B07211" w:rsidR="001E6678" w:rsidRPr="00555D76" w:rsidRDefault="001E6678" w:rsidP="001E6678">
      <w:pPr>
        <w:pStyle w:val="a3"/>
      </w:pPr>
      <w:r>
        <w:t xml:space="preserve">Рисунок </w:t>
      </w:r>
      <w:r w:rsidR="003B1777">
        <w:fldChar w:fldCharType="begin"/>
      </w:r>
      <w:r w:rsidR="003B1777">
        <w:instrText xml:space="preserve"> SEQ Рисунок \* ARABIC </w:instrText>
      </w:r>
      <w:r w:rsidR="003B1777">
        <w:fldChar w:fldCharType="separate"/>
      </w:r>
      <w:r w:rsidR="003B1777">
        <w:rPr>
          <w:noProof/>
        </w:rPr>
        <w:t>8</w:t>
      </w:r>
      <w:r w:rsidR="003B1777">
        <w:rPr>
          <w:noProof/>
        </w:rPr>
        <w:fldChar w:fldCharType="end"/>
      </w:r>
      <w:r>
        <w:t xml:space="preserve"> –</w:t>
      </w:r>
      <w:r w:rsidRPr="00555D76">
        <w:t xml:space="preserve"> </w:t>
      </w:r>
      <w:r>
        <w:t xml:space="preserve">Определение </w:t>
      </w:r>
      <m:oMath>
        <m:sSub>
          <m:sSubPr>
            <m:ctrlPr>
              <w:rPr>
                <w:rFonts w:ascii="Cambria Math" w:hAnsi="Cambria Math"/>
                <w:i/>
              </w:rPr>
            </m:ctrlPr>
          </m:sSubPr>
          <m:e>
            <m:r>
              <w:rPr>
                <w:rFonts w:ascii="Cambria Math" w:hAnsi="Cambria Math"/>
              </w:rPr>
              <m:t>I</m:t>
            </m:r>
          </m:e>
          <m:sub>
            <m:r>
              <w:rPr>
                <w:rFonts w:ascii="Cambria Math" w:hAnsi="Cambria Math"/>
              </w:rPr>
              <m:t>0</m:t>
            </m:r>
          </m:sub>
        </m:sSub>
      </m:oMath>
    </w:p>
    <w:p w14:paraId="52B772D1" w14:textId="69973881" w:rsidR="00874913" w:rsidRDefault="00874913" w:rsidP="00874913">
      <w:pPr>
        <w:rPr>
          <w:rFonts w:cs="Times New Roman"/>
          <w:sz w:val="28"/>
          <w:szCs w:val="28"/>
        </w:rPr>
      </w:pPr>
      <w:r w:rsidRPr="00AA4964">
        <w:rPr>
          <w:rFonts w:cs="Times New Roman"/>
          <w:sz w:val="28"/>
          <w:szCs w:val="28"/>
        </w:rPr>
        <w:lastRenderedPageBreak/>
        <w:t xml:space="preserve">4. Пользуясь полученным </w:t>
      </w:r>
      <w:r w:rsidRPr="00AA4964">
        <w:rPr>
          <w:rFonts w:cs="Times New Roman"/>
          <w:sz w:val="28"/>
          <w:szCs w:val="28"/>
          <w:lang w:val="en-US"/>
        </w:rPr>
        <w:t>I</w:t>
      </w:r>
      <w:r w:rsidRPr="00AA4964">
        <w:rPr>
          <w:rFonts w:cs="Times New Roman"/>
          <w:sz w:val="20"/>
          <w:szCs w:val="20"/>
          <w:lang w:val="en-US"/>
        </w:rPr>
        <w:t>o</w:t>
      </w:r>
      <w:r w:rsidRPr="00AA4964">
        <w:rPr>
          <w:rFonts w:cs="Times New Roman"/>
          <w:sz w:val="20"/>
          <w:szCs w:val="20"/>
        </w:rPr>
        <w:t xml:space="preserve"> </w:t>
      </w:r>
      <w:r w:rsidRPr="00AA4964">
        <w:rPr>
          <w:rFonts w:cs="Times New Roman"/>
          <w:sz w:val="28"/>
          <w:szCs w:val="28"/>
        </w:rPr>
        <w:t>и таблицей определить рассматриваемый диод.</w:t>
      </w:r>
    </w:p>
    <w:p w14:paraId="695F9E14" w14:textId="6882C404" w:rsidR="001E6678" w:rsidRPr="00555D76" w:rsidRDefault="00555D76" w:rsidP="001E6678">
      <w:pPr>
        <w:pStyle w:val="a0"/>
        <w:rPr>
          <w:i/>
        </w:rPr>
      </w:pPr>
      <w:r>
        <w:t xml:space="preserve">Согласно таблице с параметрами диодов, под значение </w:t>
      </w:r>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=0.4 мкА</m:t>
        </m:r>
      </m:oMath>
      <w:r>
        <w:rPr>
          <w:rFonts w:eastAsiaTheme="minorEastAsia"/>
        </w:rPr>
        <w:t xml:space="preserve"> подходит модель </w:t>
      </w:r>
      <w:r w:rsidRPr="007053D5">
        <w:rPr>
          <w:rFonts w:eastAsiaTheme="minorEastAsia"/>
          <w:b/>
          <w:bCs/>
          <w:u w:val="single"/>
        </w:rPr>
        <w:t>КД103Б</w:t>
      </w:r>
      <w:r w:rsidR="007053D5" w:rsidRPr="007053D5">
        <w:rPr>
          <w:rFonts w:eastAsiaTheme="minorEastAsia"/>
        </w:rPr>
        <w:t>.</w:t>
      </w:r>
    </w:p>
    <w:p w14:paraId="62BC8B93" w14:textId="5CDF4B33" w:rsidR="00874913" w:rsidRDefault="00874913" w:rsidP="00874913">
      <w:pPr>
        <w:rPr>
          <w:rFonts w:cs="Times New Roman"/>
          <w:sz w:val="28"/>
          <w:szCs w:val="28"/>
        </w:rPr>
      </w:pPr>
      <w:r w:rsidRPr="00AA4964">
        <w:rPr>
          <w:rFonts w:cs="Times New Roman"/>
          <w:sz w:val="28"/>
          <w:szCs w:val="28"/>
        </w:rPr>
        <w:t>5. Изменяя Т (ºС) посмотреть влияние окружающей среды на ВАХ диода.</w:t>
      </w:r>
    </w:p>
    <w:p w14:paraId="7D54CE96" w14:textId="264CF1D8" w:rsidR="00555D76" w:rsidRDefault="00555D76" w:rsidP="00874913">
      <w:pPr>
        <w:rPr>
          <w:rFonts w:cs="Times New Roman"/>
          <w:sz w:val="28"/>
          <w:szCs w:val="28"/>
        </w:rPr>
      </w:pPr>
      <w:r>
        <w:rPr>
          <w:rFonts w:cs="Times New Roman"/>
          <w:sz w:val="28"/>
          <w:szCs w:val="28"/>
        </w:rPr>
        <w:t>Сравним ВАХ диода при разных значениях температуры.</w:t>
      </w:r>
    </w:p>
    <w:p w14:paraId="70E6B8A4" w14:textId="22E89C53" w:rsidR="00555D76" w:rsidRDefault="00555D76" w:rsidP="00555D76">
      <w:pPr>
        <w:pStyle w:val="a2"/>
      </w:pPr>
      <w:r w:rsidRPr="00555D76">
        <w:rPr>
          <w:noProof/>
        </w:rPr>
        <w:drawing>
          <wp:inline distT="0" distB="0" distL="0" distR="0" wp14:anchorId="3B87470E" wp14:editId="53E5169E">
            <wp:extent cx="4678007" cy="2149733"/>
            <wp:effectExtent l="0" t="0" r="889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92743" cy="2156505"/>
                    </a:xfrm>
                    <a:prstGeom prst="rect">
                      <a:avLst/>
                    </a:prstGeom>
                  </pic:spPr>
                </pic:pic>
              </a:graphicData>
            </a:graphic>
          </wp:inline>
        </w:drawing>
      </w:r>
    </w:p>
    <w:p w14:paraId="50C1DDA4" w14:textId="73F66ED8" w:rsidR="00555D76" w:rsidRPr="00555D76" w:rsidRDefault="00555D76" w:rsidP="00555D76">
      <w:pPr>
        <w:pStyle w:val="a3"/>
      </w:pPr>
      <w:r>
        <w:t xml:space="preserve">Рисунок </w:t>
      </w:r>
      <w:r>
        <w:fldChar w:fldCharType="begin"/>
      </w:r>
      <w:r>
        <w:instrText xml:space="preserve"> SEQ Рисунок \* ARABIC </w:instrText>
      </w:r>
      <w:r>
        <w:fldChar w:fldCharType="separate"/>
      </w:r>
      <w:r w:rsidR="003B1777">
        <w:rPr>
          <w:noProof/>
        </w:rPr>
        <w:t>9</w:t>
      </w:r>
      <w:r>
        <w:rPr>
          <w:noProof/>
        </w:rPr>
        <w:fldChar w:fldCharType="end"/>
      </w:r>
      <w:r>
        <w:t xml:space="preserve"> – ВАХ диода при </w:t>
      </w:r>
      <m:oMath>
        <m:r>
          <w:rPr>
            <w:rFonts w:ascii="Cambria Math" w:hAnsi="Cambria Math"/>
          </w:rPr>
          <m:t>T=5 °C</m:t>
        </m:r>
      </m:oMath>
    </w:p>
    <w:p w14:paraId="1F1F5238" w14:textId="7DB86227" w:rsidR="00555D76" w:rsidRDefault="00555D76" w:rsidP="00555D76">
      <w:pPr>
        <w:pStyle w:val="a2"/>
      </w:pPr>
      <w:r w:rsidRPr="00555D76">
        <w:rPr>
          <w:noProof/>
        </w:rPr>
        <w:drawing>
          <wp:inline distT="0" distB="0" distL="0" distR="0" wp14:anchorId="55B8B97A" wp14:editId="0EA37EFD">
            <wp:extent cx="4664359" cy="2147450"/>
            <wp:effectExtent l="0" t="0" r="3175"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78133" cy="2153792"/>
                    </a:xfrm>
                    <a:prstGeom prst="rect">
                      <a:avLst/>
                    </a:prstGeom>
                  </pic:spPr>
                </pic:pic>
              </a:graphicData>
            </a:graphic>
          </wp:inline>
        </w:drawing>
      </w:r>
    </w:p>
    <w:p w14:paraId="259A749F" w14:textId="0ABE3EB2" w:rsidR="00555D76" w:rsidRDefault="00555D76" w:rsidP="00555D76">
      <w:pPr>
        <w:pStyle w:val="a3"/>
        <w:rPr>
          <w:rFonts w:eastAsiaTheme="minorEastAsia"/>
        </w:rPr>
      </w:pPr>
      <w:r>
        <w:t xml:space="preserve">Рисунок </w:t>
      </w:r>
      <w:r>
        <w:fldChar w:fldCharType="begin"/>
      </w:r>
      <w:r>
        <w:instrText xml:space="preserve"> SEQ Рисунок \* ARABIC </w:instrText>
      </w:r>
      <w:r>
        <w:fldChar w:fldCharType="separate"/>
      </w:r>
      <w:r w:rsidR="003B1777">
        <w:rPr>
          <w:noProof/>
        </w:rPr>
        <w:t>10</w:t>
      </w:r>
      <w:r>
        <w:rPr>
          <w:noProof/>
        </w:rPr>
        <w:fldChar w:fldCharType="end"/>
      </w:r>
      <w:r>
        <w:t xml:space="preserve"> – ВАХ диода при </w:t>
      </w:r>
      <m:oMath>
        <m:r>
          <w:rPr>
            <w:rFonts w:ascii="Cambria Math" w:hAnsi="Cambria Math"/>
          </w:rPr>
          <m:t>T=50 °C</m:t>
        </m:r>
      </m:oMath>
    </w:p>
    <w:p w14:paraId="6A798666" w14:textId="0653FD50" w:rsidR="00555D76" w:rsidRPr="00555D76" w:rsidRDefault="00555D76" w:rsidP="00555D76">
      <w:pPr>
        <w:pStyle w:val="a0"/>
      </w:pPr>
      <w:r>
        <w:t>Не трудно заметить, что при увеличении температуры график сдвигается вправо, т.е. ток при одинаковых значениях напряжения становится меньше.</w:t>
      </w:r>
    </w:p>
    <w:p w14:paraId="76436376" w14:textId="77777777" w:rsidR="00874913" w:rsidRPr="00AA4964" w:rsidRDefault="00874913" w:rsidP="00874913">
      <w:pPr>
        <w:rPr>
          <w:rFonts w:cs="Times New Roman"/>
          <w:sz w:val="28"/>
          <w:szCs w:val="28"/>
        </w:rPr>
      </w:pPr>
      <w:r w:rsidRPr="00AA4964">
        <w:rPr>
          <w:rFonts w:cs="Times New Roman"/>
          <w:sz w:val="28"/>
          <w:szCs w:val="28"/>
        </w:rPr>
        <w:t>6. Составить отчет.</w:t>
      </w:r>
    </w:p>
    <w:p w14:paraId="124B96A3" w14:textId="3398A2C7" w:rsidR="00874913" w:rsidRPr="00AA4964" w:rsidRDefault="00874913" w:rsidP="00874913">
      <w:pPr>
        <w:pStyle w:val="Heading2"/>
      </w:pPr>
      <w:bookmarkStart w:id="16" w:name="_Toc161355878"/>
      <w:r w:rsidRPr="00AA4964">
        <w:t>КОНТРОЛЬНЫЕ ВОПРОСЫ</w:t>
      </w:r>
      <w:bookmarkEnd w:id="16"/>
    </w:p>
    <w:p w14:paraId="78DEACEC" w14:textId="04312B92" w:rsidR="00874913" w:rsidRDefault="00874913" w:rsidP="00874913">
      <w:pPr>
        <w:rPr>
          <w:rFonts w:cs="Times New Roman"/>
          <w:sz w:val="28"/>
          <w:szCs w:val="28"/>
        </w:rPr>
      </w:pPr>
      <w:r w:rsidRPr="00AA4964">
        <w:rPr>
          <w:rFonts w:cs="Times New Roman"/>
          <w:sz w:val="28"/>
          <w:szCs w:val="28"/>
        </w:rPr>
        <w:t>1. Что такое полупроводниковый диод.</w:t>
      </w:r>
    </w:p>
    <w:p w14:paraId="6D61457F" w14:textId="5F513693" w:rsidR="00555D76" w:rsidRPr="00555D76" w:rsidRDefault="00555D76" w:rsidP="00555D76">
      <w:pPr>
        <w:pStyle w:val="a0"/>
      </w:pPr>
      <w:r>
        <w:t xml:space="preserve">Простейший полупроводниковый элемент, состоящий из одного </w:t>
      </w:r>
      <w:r>
        <w:rPr>
          <w:lang w:val="en-US"/>
        </w:rPr>
        <w:t>p</w:t>
      </w:r>
      <w:r w:rsidRPr="00555D76">
        <w:t>-</w:t>
      </w:r>
      <w:r>
        <w:rPr>
          <w:lang w:val="en-US"/>
        </w:rPr>
        <w:t>n</w:t>
      </w:r>
      <w:r w:rsidRPr="00555D76">
        <w:t xml:space="preserve"> </w:t>
      </w:r>
      <w:r>
        <w:t xml:space="preserve">перехода. </w:t>
      </w:r>
      <w:r w:rsidR="00667F22">
        <w:t>В первом приближении д</w:t>
      </w:r>
      <w:r>
        <w:t>иод</w:t>
      </w:r>
      <w:r w:rsidR="00667F22">
        <w:t xml:space="preserve"> полностью</w:t>
      </w:r>
      <w:r>
        <w:t xml:space="preserve"> пропускает </w:t>
      </w:r>
      <w:r w:rsidR="00667F22">
        <w:t>ток в одном направлении и не пропускает в другом.</w:t>
      </w:r>
    </w:p>
    <w:p w14:paraId="119CE567" w14:textId="49A787EF" w:rsidR="00874913" w:rsidRDefault="00874913" w:rsidP="00874913">
      <w:pPr>
        <w:rPr>
          <w:rFonts w:cs="Times New Roman"/>
          <w:sz w:val="28"/>
          <w:szCs w:val="28"/>
        </w:rPr>
      </w:pPr>
      <w:r w:rsidRPr="00AA4964">
        <w:rPr>
          <w:rFonts w:cs="Times New Roman"/>
          <w:sz w:val="28"/>
          <w:szCs w:val="28"/>
        </w:rPr>
        <w:lastRenderedPageBreak/>
        <w:t xml:space="preserve">2. Влияние температуры на характеристики </w:t>
      </w:r>
      <w:r w:rsidRPr="00AA4964">
        <w:rPr>
          <w:rFonts w:cs="Times New Roman"/>
          <w:sz w:val="28"/>
          <w:szCs w:val="28"/>
          <w:lang w:val="en-US"/>
        </w:rPr>
        <w:t>p</w:t>
      </w:r>
      <w:r w:rsidRPr="00AA4964">
        <w:rPr>
          <w:rFonts w:cs="Times New Roman"/>
          <w:sz w:val="28"/>
          <w:szCs w:val="28"/>
        </w:rPr>
        <w:t>-</w:t>
      </w:r>
      <w:r w:rsidRPr="00AA4964">
        <w:rPr>
          <w:rFonts w:cs="Times New Roman"/>
          <w:sz w:val="28"/>
          <w:szCs w:val="28"/>
          <w:lang w:val="en-US"/>
        </w:rPr>
        <w:t>n</w:t>
      </w:r>
      <w:r w:rsidRPr="00AA4964">
        <w:rPr>
          <w:rFonts w:cs="Times New Roman"/>
          <w:sz w:val="28"/>
          <w:szCs w:val="28"/>
        </w:rPr>
        <w:t xml:space="preserve"> диодов.</w:t>
      </w:r>
    </w:p>
    <w:p w14:paraId="3B16B032" w14:textId="3A777E92" w:rsidR="00667F22" w:rsidRPr="00AA4964" w:rsidRDefault="00667F22" w:rsidP="00667F22">
      <w:pPr>
        <w:pStyle w:val="a0"/>
      </w:pPr>
      <w:r>
        <w:t>Как известно, полупроводники способны менять свою проводимость в зависимости от внешних факторов, в том числе температуры. П</w:t>
      </w:r>
      <w:r w:rsidRPr="00667F22">
        <w:t>ри повышении температуры увеличивается обратный ток, уменьшается напряжение пробоя, уменьшается коэффициент диффузионной проводимости, увеличивается ёмкость перехода. При этом, напряжение прямого включения практически не изменяется</w:t>
      </w:r>
    </w:p>
    <w:p w14:paraId="4B196A12" w14:textId="153F8501" w:rsidR="00874913" w:rsidRDefault="00874913" w:rsidP="00874913">
      <w:pPr>
        <w:rPr>
          <w:rFonts w:cs="Times New Roman"/>
          <w:sz w:val="28"/>
          <w:szCs w:val="28"/>
        </w:rPr>
      </w:pPr>
      <w:r w:rsidRPr="00AA4964">
        <w:rPr>
          <w:rFonts w:cs="Times New Roman"/>
          <w:sz w:val="28"/>
          <w:szCs w:val="28"/>
        </w:rPr>
        <w:t>3. Способ снятия ВАХ диодов с помощью амперметра и вольтметра.</w:t>
      </w:r>
    </w:p>
    <w:p w14:paraId="40DE224C" w14:textId="2870397B" w:rsidR="00667F22" w:rsidRPr="00AA4964" w:rsidRDefault="00667F22" w:rsidP="00667F22">
      <w:pPr>
        <w:pStyle w:val="a0"/>
      </w:pPr>
      <w:r>
        <w:t>Подключить диод к регулируемому источнику напряжения последовательно с амперметром. Меняя значение напряжения, записывать напряжение и ток на диоде. Для снятия обратной ветви изменить схему включения диода или подать отрицательное напряжение.</w:t>
      </w:r>
    </w:p>
    <w:p w14:paraId="29072396" w14:textId="7459EED5" w:rsidR="00874913" w:rsidRDefault="00874913" w:rsidP="00874913">
      <w:pPr>
        <w:rPr>
          <w:rFonts w:cs="Times New Roman"/>
          <w:sz w:val="28"/>
          <w:szCs w:val="28"/>
        </w:rPr>
      </w:pPr>
      <w:r w:rsidRPr="00AA4964">
        <w:rPr>
          <w:rFonts w:cs="Times New Roman"/>
          <w:sz w:val="28"/>
          <w:szCs w:val="28"/>
        </w:rPr>
        <w:t xml:space="preserve">4. Работа </w:t>
      </w:r>
      <w:r w:rsidRPr="00AA4964">
        <w:rPr>
          <w:rFonts w:cs="Times New Roman"/>
          <w:sz w:val="28"/>
          <w:szCs w:val="28"/>
          <w:lang w:val="en-US"/>
        </w:rPr>
        <w:t>p</w:t>
      </w:r>
      <w:r w:rsidRPr="00AA4964">
        <w:rPr>
          <w:rFonts w:cs="Times New Roman"/>
          <w:sz w:val="28"/>
          <w:szCs w:val="28"/>
        </w:rPr>
        <w:t>-</w:t>
      </w:r>
      <w:r w:rsidRPr="00AA4964">
        <w:rPr>
          <w:rFonts w:cs="Times New Roman"/>
          <w:sz w:val="28"/>
          <w:szCs w:val="28"/>
          <w:lang w:val="en-US"/>
        </w:rPr>
        <w:t>n</w:t>
      </w:r>
      <w:r w:rsidRPr="00AA4964">
        <w:rPr>
          <w:rFonts w:cs="Times New Roman"/>
          <w:sz w:val="28"/>
          <w:szCs w:val="28"/>
        </w:rPr>
        <w:t xml:space="preserve"> перехода при прямом и обратном включении.</w:t>
      </w:r>
    </w:p>
    <w:p w14:paraId="392C68B3" w14:textId="6CDDCA0A" w:rsidR="00667F22" w:rsidRPr="003F543E" w:rsidRDefault="003F543E" w:rsidP="003F543E">
      <w:pPr>
        <w:pStyle w:val="a0"/>
      </w:pPr>
      <w:r>
        <w:t xml:space="preserve">В диоде есть область </w:t>
      </w:r>
      <w:r>
        <w:rPr>
          <w:lang w:val="en-US"/>
        </w:rPr>
        <w:t>p</w:t>
      </w:r>
      <w:r w:rsidRPr="003F543E">
        <w:t>-</w:t>
      </w:r>
      <w:r>
        <w:t xml:space="preserve">полупроводника, содержащая избыточный положительный заряд, и </w:t>
      </w:r>
      <w:r>
        <w:rPr>
          <w:lang w:val="en-US"/>
        </w:rPr>
        <w:t>n</w:t>
      </w:r>
      <w:r w:rsidRPr="003F543E">
        <w:t>-</w:t>
      </w:r>
      <w:r>
        <w:t xml:space="preserve">пп – с отрицательным. В области </w:t>
      </w:r>
      <w:r>
        <w:rPr>
          <w:lang w:val="en-US"/>
        </w:rPr>
        <w:t>p</w:t>
      </w:r>
      <w:r w:rsidRPr="003F543E">
        <w:t>-</w:t>
      </w:r>
      <w:r>
        <w:rPr>
          <w:lang w:val="en-US"/>
        </w:rPr>
        <w:t>n</w:t>
      </w:r>
      <w:r w:rsidRPr="003F543E">
        <w:t xml:space="preserve"> </w:t>
      </w:r>
      <w:r>
        <w:t xml:space="preserve">перехода слой отрицательных зарядов притягивается к положительной области и наоборот. Следовательно, создаётся внутреннее поле, направленное от </w:t>
      </w:r>
      <w:r>
        <w:rPr>
          <w:lang w:val="en-US"/>
        </w:rPr>
        <w:t>n</w:t>
      </w:r>
      <w:r w:rsidRPr="003F543E">
        <w:t xml:space="preserve"> </w:t>
      </w:r>
      <w:r>
        <w:t xml:space="preserve">области к </w:t>
      </w:r>
      <w:r>
        <w:rPr>
          <w:lang w:val="en-US"/>
        </w:rPr>
        <w:t>p</w:t>
      </w:r>
      <w:r w:rsidRPr="003F543E">
        <w:t xml:space="preserve">. </w:t>
      </w:r>
      <w:r>
        <w:t xml:space="preserve">При подаче положительного напряжения на диод, создаётся противоположно направленное внешнее поле, которое сужает область перехода и, начиная с определённого значения (0.6-0.7 для кремния и 0.2-0.3 для германия), позволяет свободное протекание тока. При обратном включении внешнее поле сонаправлено внутреннему, и оно расширяет </w:t>
      </w:r>
      <w:r>
        <w:rPr>
          <w:lang w:val="en-US"/>
        </w:rPr>
        <w:t>p</w:t>
      </w:r>
      <w:r w:rsidRPr="003F543E">
        <w:t>-</w:t>
      </w:r>
      <w:r>
        <w:rPr>
          <w:lang w:val="en-US"/>
        </w:rPr>
        <w:t>n</w:t>
      </w:r>
      <w:r w:rsidRPr="003F543E">
        <w:t xml:space="preserve"> </w:t>
      </w:r>
      <w:r>
        <w:t>переход, затрудняя протекание тока</w:t>
      </w:r>
      <w:r w:rsidR="003B1777">
        <w:t>, пока дальнейшее увеличение перехода не станет невозможным, и внешнее напряжение не сможет переносить через него заряды. Тогда случится обратный пробой.</w:t>
      </w:r>
    </w:p>
    <w:p w14:paraId="11ECEC50" w14:textId="13601310" w:rsidR="00874913" w:rsidRDefault="00874913" w:rsidP="00874913">
      <w:pPr>
        <w:rPr>
          <w:rFonts w:cs="Times New Roman"/>
          <w:sz w:val="28"/>
          <w:szCs w:val="28"/>
        </w:rPr>
      </w:pPr>
      <w:r w:rsidRPr="00AA4964">
        <w:rPr>
          <w:rFonts w:cs="Times New Roman"/>
          <w:sz w:val="28"/>
          <w:szCs w:val="28"/>
        </w:rPr>
        <w:t>5. Основные параметры диода.</w:t>
      </w:r>
    </w:p>
    <w:p w14:paraId="74CCC5DB" w14:textId="1F01C5B1" w:rsidR="003B1777" w:rsidRPr="00AA4964" w:rsidRDefault="00000000" w:rsidP="003B1777">
      <w:pPr>
        <w:pStyle w:val="a0"/>
      </w:pPr>
      <m:oMath>
        <m:sSub>
          <m:sSubPr>
            <m:ctrlPr>
              <w:rPr>
                <w:rFonts w:ascii="Cambria Math" w:hAnsi="Cambria Math"/>
                <w:i/>
              </w:rPr>
            </m:ctrlPr>
          </m:sSubPr>
          <m:e>
            <m:r>
              <w:rPr>
                <w:rFonts w:ascii="Cambria Math" w:hAnsi="Cambria Math"/>
              </w:rPr>
              <m:t>V</m:t>
            </m:r>
          </m:e>
          <m:sub>
            <m:r>
              <w:rPr>
                <w:rFonts w:ascii="Cambria Math" w:hAnsi="Cambria Math"/>
              </w:rPr>
              <m:t>ϒ</m:t>
            </m:r>
          </m:sub>
        </m:sSub>
      </m:oMath>
      <w:r w:rsidR="003B1777">
        <w:rPr>
          <w:rFonts w:eastAsiaTheme="minorEastAsia"/>
        </w:rPr>
        <w:t xml:space="preserve"> </w:t>
      </w:r>
      <w:r w:rsidR="003B1777">
        <w:t>–</w:t>
      </w:r>
      <w:r w:rsidR="003B1777" w:rsidRPr="003B1777">
        <w:t xml:space="preserve"> напряжение порога проводимости</w:t>
      </w:r>
      <w:r w:rsidR="003B1777" w:rsidRPr="00AA4964">
        <w:t xml:space="preserve">, при котором PN-переход в полупроводнике открывается достаточно, чтобы диод начал хорошо проводить ток. </w:t>
      </w:r>
    </w:p>
    <w:p w14:paraId="6ECF4BD5" w14:textId="7599C918" w:rsidR="003B1777" w:rsidRPr="003B1777" w:rsidRDefault="00000000" w:rsidP="003B1777">
      <w:pPr>
        <w:pStyle w:val="a0"/>
      </w:pP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D</m:t>
                </m:r>
              </m:e>
              <m:sub>
                <m:r>
                  <w:rPr>
                    <w:rFonts w:ascii="Cambria Math" w:hAnsi="Cambria Math"/>
                  </w:rPr>
                  <m:t>MAX</m:t>
                </m:r>
              </m:sub>
            </m:sSub>
          </m:sub>
        </m:sSub>
      </m:oMath>
      <w:r w:rsidR="003B1777" w:rsidRPr="003B1777">
        <w:t> </w:t>
      </w:r>
      <w:r w:rsidR="003B1777">
        <w:t>–</w:t>
      </w:r>
      <w:r w:rsidR="003B1777" w:rsidRPr="003B1777">
        <w:t xml:space="preserve"> максимальный ток через диод при прямом включении</w:t>
      </w:r>
      <w:r w:rsidR="003B1777">
        <w:t>, при котором диод не выйдет из строя</w:t>
      </w:r>
    </w:p>
    <w:p w14:paraId="20E85C62" w14:textId="53B0975F" w:rsidR="003B1777" w:rsidRPr="003B1777" w:rsidRDefault="00000000" w:rsidP="003B1777">
      <w:pPr>
        <w:pStyle w:val="a0"/>
      </w:pPr>
      <m:oMath>
        <m:sSub>
          <m:sSubPr>
            <m:ctrlPr>
              <w:rPr>
                <w:rFonts w:ascii="Cambria Math" w:hAnsi="Cambria Math"/>
                <w:i/>
              </w:rPr>
            </m:ctrlPr>
          </m:sSubPr>
          <m:e>
            <m:r>
              <w:rPr>
                <w:rFonts w:ascii="Cambria Math" w:hAnsi="Cambria Math"/>
              </w:rPr>
              <m:t>I</m:t>
            </m:r>
          </m:e>
          <m:sub>
            <m:r>
              <w:rPr>
                <w:rFonts w:ascii="Cambria Math" w:hAnsi="Cambria Math"/>
              </w:rPr>
              <m:t>OP</m:t>
            </m:r>
          </m:sub>
        </m:sSub>
      </m:oMath>
      <w:r w:rsidR="003B1777" w:rsidRPr="003B1777">
        <w:t> – обратный ток утечки</w:t>
      </w:r>
      <w:r w:rsidR="003B1777">
        <w:t>, текущий через обратно включённый закрытый диод</w:t>
      </w:r>
    </w:p>
    <w:p w14:paraId="0F91B015" w14:textId="3AE5213F" w:rsidR="003B1777" w:rsidRPr="003B1777" w:rsidRDefault="003B1777" w:rsidP="003B1777">
      <w:pPr>
        <w:pStyle w:val="a0"/>
      </w:pPr>
      <m:oMath>
        <m:r>
          <w:rPr>
            <w:rFonts w:ascii="Cambria Math" w:hAnsi="Cambria Math"/>
          </w:rPr>
          <m:t>PIV</m:t>
        </m:r>
      </m:oMath>
      <w:r w:rsidRPr="003B1777">
        <w:t xml:space="preserve"> </w:t>
      </w:r>
      <w:r>
        <w:t>–</w:t>
      </w:r>
      <w:r w:rsidRPr="003B1777">
        <w:t xml:space="preserve"> </w:t>
      </w:r>
      <w:r>
        <w:t>н</w:t>
      </w:r>
      <w:r w:rsidRPr="003B1777">
        <w:t>апряжение пробоя</w:t>
      </w:r>
      <w:r>
        <w:t>, при котором открывается обратно включённый диод</w:t>
      </w:r>
    </w:p>
    <w:p w14:paraId="67C81BC9" w14:textId="5936E2F0" w:rsidR="003F543E" w:rsidRPr="00AA4964" w:rsidRDefault="003B1777" w:rsidP="003B1777">
      <w:pPr>
        <w:pStyle w:val="a0"/>
      </w:pPr>
      <w:r w:rsidRPr="003B1777">
        <w:t>Паразитическая емкость PN-перехода</w:t>
      </w:r>
      <w:r>
        <w:t>, характеризующая задержку перед открытием диода после подачи напряжения.</w:t>
      </w:r>
    </w:p>
    <w:p w14:paraId="06669E89" w14:textId="29ACE69C" w:rsidR="00F93290" w:rsidRDefault="00874913" w:rsidP="00874913">
      <w:pPr>
        <w:rPr>
          <w:rFonts w:cs="Times New Roman"/>
          <w:sz w:val="28"/>
          <w:szCs w:val="28"/>
        </w:rPr>
      </w:pPr>
      <w:r w:rsidRPr="00AA4964">
        <w:rPr>
          <w:rFonts w:cs="Times New Roman"/>
          <w:sz w:val="28"/>
          <w:szCs w:val="28"/>
        </w:rPr>
        <w:t>6. ВАХ идеального диода.</w:t>
      </w:r>
    </w:p>
    <w:p w14:paraId="6BFE6207" w14:textId="77777777" w:rsidR="003B1777" w:rsidRDefault="003B1777" w:rsidP="003B1777">
      <w:pPr>
        <w:pStyle w:val="a2"/>
      </w:pPr>
      <w:r w:rsidRPr="00AA4964">
        <w:rPr>
          <w:noProof/>
        </w:rPr>
        <w:drawing>
          <wp:inline distT="0" distB="0" distL="0" distR="0" wp14:anchorId="39915C9F" wp14:editId="189B0CA4">
            <wp:extent cx="2073775" cy="1834430"/>
            <wp:effectExtent l="0" t="0" r="3175" b="0"/>
            <wp:docPr id="9" name="Рисунок 9" descr="http://hightolow.ru/images/VI/VI_id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_ideal" descr="http://hightolow.ru/images/VI/VI_ideal.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4558" t="6944" r="17364" b="32836"/>
                    <a:stretch/>
                  </pic:blipFill>
                  <pic:spPr bwMode="auto">
                    <a:xfrm>
                      <a:off x="0" y="0"/>
                      <a:ext cx="2074985" cy="1835501"/>
                    </a:xfrm>
                    <a:prstGeom prst="rect">
                      <a:avLst/>
                    </a:prstGeom>
                    <a:noFill/>
                    <a:ln>
                      <a:noFill/>
                    </a:ln>
                    <a:extLst>
                      <a:ext uri="{53640926-AAD7-44D8-BBD7-CCE9431645EC}">
                        <a14:shadowObscured xmlns:a14="http://schemas.microsoft.com/office/drawing/2010/main"/>
                      </a:ext>
                    </a:extLst>
                  </pic:spPr>
                </pic:pic>
              </a:graphicData>
            </a:graphic>
          </wp:inline>
        </w:drawing>
      </w:r>
    </w:p>
    <w:p w14:paraId="3A3B36D9" w14:textId="4A69CDA7" w:rsidR="003F543E" w:rsidRDefault="003B1777" w:rsidP="003B1777">
      <w:pPr>
        <w:pStyle w:val="a3"/>
      </w:pPr>
      <w:r>
        <w:t xml:space="preserve">Рисунок </w:t>
      </w:r>
      <w:r>
        <w:fldChar w:fldCharType="begin"/>
      </w:r>
      <w:r>
        <w:instrText xml:space="preserve"> SEQ Рисунок \* ARABIC </w:instrText>
      </w:r>
      <w:r>
        <w:fldChar w:fldCharType="separate"/>
      </w:r>
      <w:r>
        <w:rPr>
          <w:noProof/>
        </w:rPr>
        <w:t>11</w:t>
      </w:r>
      <w:r>
        <w:rPr>
          <w:noProof/>
        </w:rPr>
        <w:fldChar w:fldCharType="end"/>
      </w:r>
      <w:r>
        <w:t xml:space="preserve"> –</w:t>
      </w:r>
      <w:r w:rsidRPr="003D6A5E">
        <w:t xml:space="preserve"> </w:t>
      </w:r>
      <w:r>
        <w:t>ВАХ на идеальном диоде</w:t>
      </w:r>
    </w:p>
    <w:p w14:paraId="58035709" w14:textId="538F59F5" w:rsidR="003B1777" w:rsidRDefault="003B1777" w:rsidP="003B1777">
      <w:pPr>
        <w:pStyle w:val="Heading2"/>
        <w:rPr>
          <w:lang w:val="ru-RU"/>
        </w:rPr>
      </w:pPr>
      <w:r>
        <w:rPr>
          <w:lang w:val="ru-RU"/>
        </w:rPr>
        <w:t>Выводы</w:t>
      </w:r>
    </w:p>
    <w:p w14:paraId="3D7AEEE9" w14:textId="69A802DF" w:rsidR="003B1777" w:rsidRDefault="003B1777" w:rsidP="003B1777">
      <w:pPr>
        <w:pStyle w:val="a0"/>
      </w:pPr>
      <w:r>
        <w:t>По результатам работы можно сделать ряд выводов о полупроводниковых диодах. Основной задачей выпрямительного диода является возможность пропускать ток только в одном направлении. Поэтому в первом приближении, можно считать его идеальным проводником в прямом включении и разрывом цепи в обратном. Такая модель подходит для цифровой электроники. Однако иногда нужно использовать более сложные модели, учитывающие напряжение открытия</w:t>
      </w:r>
      <w:r w:rsidR="00D4539A">
        <w:t xml:space="preserve">, сопротивлении прямого включения, обратный ток утечки или напряжение обратного пробоя. Все эти параметры определяются моделью диода, т.е. его физическими характеристиками. Из практической части можно заключить, что по </w:t>
      </w:r>
      <w:r w:rsidR="00094CC1">
        <w:t>вольтамперной</w:t>
      </w:r>
      <w:r w:rsidR="00D4539A">
        <w:t xml:space="preserve"> характеристике можно определить модель диода.</w:t>
      </w:r>
      <w:r w:rsidR="00094CC1">
        <w:t xml:space="preserve"> А также, что на характеристики диода, как любого полупроводника, значительно влияет окружающая температура.</w:t>
      </w:r>
    </w:p>
    <w:p w14:paraId="2E00A583" w14:textId="77777777" w:rsidR="006C4627" w:rsidRDefault="006C4627" w:rsidP="003B1777">
      <w:pPr>
        <w:pStyle w:val="a0"/>
      </w:pPr>
    </w:p>
    <w:p w14:paraId="111CC357" w14:textId="77777777" w:rsidR="006C4627" w:rsidRPr="006C4627" w:rsidRDefault="006C4627" w:rsidP="006C4627">
      <w:pPr>
        <w:pStyle w:val="a0"/>
      </w:pPr>
      <w:r w:rsidRPr="006C4627">
        <w:lastRenderedPageBreak/>
        <w:t>Л.Р. 5 Допы Шаронов Е.А.</w:t>
      </w:r>
    </w:p>
    <w:p w14:paraId="177E8EAE" w14:textId="77777777" w:rsidR="006C4627" w:rsidRPr="006C4627" w:rsidRDefault="006C4627" w:rsidP="006C4627">
      <w:pPr>
        <w:pStyle w:val="a0"/>
        <w:rPr>
          <w:b/>
          <w:bCs/>
        </w:rPr>
      </w:pPr>
      <w:r w:rsidRPr="006C4627">
        <w:rPr>
          <w:b/>
          <w:bCs/>
        </w:rPr>
        <w:t>1) Выходит ли диод из строя при превышении напряжения пробоя?</w:t>
      </w:r>
    </w:p>
    <w:p w14:paraId="6D3468A3" w14:textId="77777777" w:rsidR="006C4627" w:rsidRPr="006C4627" w:rsidRDefault="006C4627" w:rsidP="006C4627">
      <w:pPr>
        <w:pStyle w:val="a0"/>
      </w:pPr>
      <w:r w:rsidRPr="006C4627">
        <w:t>Да, диод может выйти из строя при превышении напряжения пробоя. Напряжение пробоя — это максимальное обратное напряжение, которое диод может выдержать без повреждения. Если напряжение, приложенное к диоду в обратном направлении, превышает это значение, то сопротивление диода езко падает, через него может протекать большой ток, что может привести к его разрушению.</w:t>
      </w:r>
    </w:p>
    <w:p w14:paraId="0E9F18FC" w14:textId="77777777" w:rsidR="006C4627" w:rsidRPr="006C4627" w:rsidRDefault="006C4627" w:rsidP="006C4627">
      <w:pPr>
        <w:pStyle w:val="a0"/>
      </w:pPr>
      <w:r w:rsidRPr="006C4627">
        <w:t>Но это необязательно. Например, для стабилитронов (диодов Зенера) область обратного пробоя является рабочей, и они не выходят из строя, если не превышать допустимый ток.</w:t>
      </w:r>
    </w:p>
    <w:p w14:paraId="088E3CAA" w14:textId="77777777" w:rsidR="006C4627" w:rsidRPr="006C4627" w:rsidRDefault="006C4627" w:rsidP="006C4627">
      <w:pPr>
        <w:pStyle w:val="a0"/>
        <w:rPr>
          <w:b/>
          <w:bCs/>
        </w:rPr>
      </w:pPr>
      <w:r w:rsidRPr="006C4627">
        <w:rPr>
          <w:b/>
          <w:bCs/>
        </w:rPr>
        <w:t>2) Для каких целей последовательно со светодиодами включают резистор? На какой из параметров светодиода влияет данный резистор?</w:t>
      </w:r>
    </w:p>
    <w:p w14:paraId="53B9F350" w14:textId="77777777" w:rsidR="006C4627" w:rsidRPr="006C4627" w:rsidRDefault="006C4627" w:rsidP="006C4627">
      <w:pPr>
        <w:pStyle w:val="a0"/>
      </w:pPr>
      <w:r w:rsidRPr="006C4627">
        <w:t>Резистор последовательно со светодиодом включают для ограничения тока, протекающего через светодиод. Это необходимо, потому что светодиоды имеют нелинейную вольтамперную характеристику, и без ограничения тока могут протекать слишком большие токи, что может привести к их повреждению. Резистор выбирается таким образом, чтобы ток через светодиод не превышал допустимого значения, но при этом был достаточным для его нормальной работы. Резистор влияет на ток, протекающий через светодиод, мощность, падающую на диоде, и, следовательно, на его яркость.</w:t>
      </w:r>
    </w:p>
    <w:p w14:paraId="1FB82EB0" w14:textId="77777777" w:rsidR="006C4627" w:rsidRPr="006C4627" w:rsidRDefault="006C4627" w:rsidP="006C4627">
      <w:pPr>
        <w:pStyle w:val="a0"/>
        <w:rPr>
          <w:b/>
          <w:bCs/>
        </w:rPr>
      </w:pPr>
      <w:r w:rsidRPr="006C4627">
        <w:rPr>
          <w:b/>
          <w:bCs/>
        </w:rPr>
        <w:t>3) Что такое и чем характеризуется ток утечки?</w:t>
      </w:r>
    </w:p>
    <w:p w14:paraId="77E3DB9E" w14:textId="41EADEFD" w:rsidR="006C4627" w:rsidRPr="006C4627" w:rsidRDefault="006C4627" w:rsidP="006C4627">
      <w:pPr>
        <w:pStyle w:val="a0"/>
      </w:pPr>
      <w:r w:rsidRPr="006C4627">
        <w:t>Ток утечки диода (</w:t>
      </w:r>
      <m:oMath>
        <m:sSub>
          <m:sSubPr>
            <m:ctrlPr>
              <w:rPr>
                <w:rFonts w:ascii="Cambria Math" w:hAnsi="Cambria Math"/>
                <w:i/>
              </w:rPr>
            </m:ctrlPr>
          </m:sSubPr>
          <m:e>
            <m:r>
              <w:rPr>
                <w:rFonts w:ascii="Cambria Math" w:hAnsi="Cambria Math"/>
              </w:rPr>
              <m:t>I</m:t>
            </m:r>
          </m:e>
          <m:sub>
            <m:r>
              <w:rPr>
                <w:rFonts w:ascii="Cambria Math" w:hAnsi="Cambria Math"/>
              </w:rPr>
              <m:t>OP</m:t>
            </m:r>
          </m:sub>
        </m:sSub>
      </m:oMath>
      <w:r w:rsidRPr="006C4627">
        <w:t>) — это небольшой ток, протекающий через диод в обратном направлении, когда приложенное напряжение меньше напряжения пробоя. Этот ток возникает из-за несовершенства p-n перехода и термически генерируемых носителей заряда в полупроводниковом материале, т.е. диод не является при обратном включении идеальным разрывом цепи, а имеет конечное сопротивление.</w:t>
      </w:r>
    </w:p>
    <w:p w14:paraId="77067D1A" w14:textId="77777777" w:rsidR="006C4627" w:rsidRPr="003B1777" w:rsidRDefault="006C4627" w:rsidP="003B1777">
      <w:pPr>
        <w:pStyle w:val="a0"/>
      </w:pPr>
    </w:p>
    <w:sectPr w:rsidR="006C4627" w:rsidRPr="003B1777" w:rsidSect="00874913">
      <w:footerReference w:type="default" r:id="rId22"/>
      <w:footerReference w:type="first" r:id="rId23"/>
      <w:pgSz w:w="11900" w:h="16840"/>
      <w:pgMar w:top="1121" w:right="846" w:bottom="706" w:left="1699"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B50F58" w14:textId="77777777" w:rsidR="00FE0B64" w:rsidRDefault="00FE0B64" w:rsidP="00571A49">
      <w:pPr>
        <w:spacing w:after="0" w:line="240" w:lineRule="auto"/>
      </w:pPr>
      <w:r>
        <w:separator/>
      </w:r>
    </w:p>
  </w:endnote>
  <w:endnote w:type="continuationSeparator" w:id="0">
    <w:p w14:paraId="348C55E2" w14:textId="77777777" w:rsidR="00FE0B64" w:rsidRDefault="00FE0B64" w:rsidP="00571A49">
      <w:pPr>
        <w:spacing w:after="0" w:line="240" w:lineRule="auto"/>
      </w:pPr>
      <w:r>
        <w:continuationSeparator/>
      </w:r>
    </w:p>
  </w:endnote>
  <w:endnote w:type="continuationNotice" w:id="1">
    <w:p w14:paraId="310135B5" w14:textId="77777777" w:rsidR="00FE0B64" w:rsidRDefault="00FE0B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8396279"/>
      <w:docPartObj>
        <w:docPartGallery w:val="Page Numbers (Bottom of Page)"/>
        <w:docPartUnique/>
      </w:docPartObj>
    </w:sdtPr>
    <w:sdtContent>
      <w:p w14:paraId="07941219" w14:textId="147F8105" w:rsidR="00874913" w:rsidRDefault="00874913">
        <w:pPr>
          <w:pStyle w:val="Footer"/>
          <w:jc w:val="center"/>
        </w:pPr>
        <w:r>
          <w:fldChar w:fldCharType="begin"/>
        </w:r>
        <w:r>
          <w:instrText>PAGE   \* MERGEFORMAT</w:instrText>
        </w:r>
        <w:r>
          <w:fldChar w:fldCharType="separate"/>
        </w:r>
        <w:r>
          <w:t>2</w:t>
        </w:r>
        <w:r>
          <w:fldChar w:fldCharType="end"/>
        </w:r>
      </w:p>
    </w:sdtContent>
  </w:sdt>
  <w:p w14:paraId="1DB0A38E" w14:textId="77777777" w:rsidR="00874913" w:rsidRDefault="008749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4557922"/>
      <w:docPartObj>
        <w:docPartGallery w:val="Page Numbers (Bottom of Page)"/>
        <w:docPartUnique/>
      </w:docPartObj>
    </w:sdtPr>
    <w:sdtContent>
      <w:p w14:paraId="287991FC" w14:textId="2DBA12CC" w:rsidR="00571A49" w:rsidRDefault="00571A49" w:rsidP="00EB1A2B">
        <w:pPr>
          <w:pStyle w:val="Footer"/>
          <w:jc w:val="center"/>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94B7C9" w14:textId="6A906EA4" w:rsidR="001C6D0E" w:rsidRPr="001C6D0E" w:rsidRDefault="001C6D0E" w:rsidP="001C6D0E">
    <w:pPr>
      <w:jc w:val="center"/>
      <w:rPr>
        <w:rFonts w:cs="Times New Roman"/>
        <w:sz w:val="28"/>
        <w:szCs w:val="28"/>
      </w:rPr>
    </w:pPr>
    <w:r>
      <w:rPr>
        <w:rFonts w:cs="Times New Roman"/>
        <w:sz w:val="28"/>
        <w:szCs w:val="28"/>
      </w:rPr>
      <w:t>Москва, 2024</w:t>
    </w:r>
    <w:r w:rsidRPr="001200B4">
      <w:rPr>
        <w:rFonts w:cs="Times New Roman"/>
        <w:sz w:val="28"/>
        <w:szCs w:val="28"/>
      </w:rPr>
      <w:t xml:space="preserve"> 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C1C151" w14:textId="77777777" w:rsidR="00FE0B64" w:rsidRDefault="00FE0B64" w:rsidP="00571A49">
      <w:pPr>
        <w:spacing w:after="0" w:line="240" w:lineRule="auto"/>
      </w:pPr>
      <w:r>
        <w:separator/>
      </w:r>
    </w:p>
  </w:footnote>
  <w:footnote w:type="continuationSeparator" w:id="0">
    <w:p w14:paraId="785162AC" w14:textId="77777777" w:rsidR="00FE0B64" w:rsidRDefault="00FE0B64" w:rsidP="00571A49">
      <w:pPr>
        <w:spacing w:after="0" w:line="240" w:lineRule="auto"/>
      </w:pPr>
      <w:r>
        <w:continuationSeparator/>
      </w:r>
    </w:p>
  </w:footnote>
  <w:footnote w:type="continuationNotice" w:id="1">
    <w:p w14:paraId="61B0B669" w14:textId="77777777" w:rsidR="00FE0B64" w:rsidRDefault="00FE0B6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30F49"/>
    <w:multiLevelType w:val="hybridMultilevel"/>
    <w:tmpl w:val="3594D190"/>
    <w:lvl w:ilvl="0" w:tplc="B56097BA">
      <w:start w:val="1"/>
      <w:numFmt w:val="decimal"/>
      <w:lvlText w:val="8.%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3206E31"/>
    <w:multiLevelType w:val="multilevel"/>
    <w:tmpl w:val="4A4A5386"/>
    <w:lvl w:ilvl="0">
      <w:start w:val="1"/>
      <w:numFmt w:val="decimal"/>
      <w:suff w:val="space"/>
      <w:lvlText w:val="%1."/>
      <w:lvlJc w:val="left"/>
      <w:pPr>
        <w:ind w:left="1069" w:hanging="360"/>
      </w:pPr>
      <w:rPr>
        <w:rFonts w:hint="default"/>
      </w:rPr>
    </w:lvl>
    <w:lvl w:ilvl="1">
      <w:start w:val="1"/>
      <w:numFmt w:val="decimal"/>
      <w:isLgl/>
      <w:suff w:val="space"/>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 w15:restartNumberingAfterBreak="0">
    <w:nsid w:val="139569D4"/>
    <w:multiLevelType w:val="multilevel"/>
    <w:tmpl w:val="5EC4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B3FE5"/>
    <w:multiLevelType w:val="hybridMultilevel"/>
    <w:tmpl w:val="4B265058"/>
    <w:lvl w:ilvl="0" w:tplc="F238F010">
      <w:start w:val="1"/>
      <w:numFmt w:val="decimal"/>
      <w:suff w:val="space"/>
      <w:lvlText w:val="3.%1"/>
      <w:lvlJc w:val="left"/>
      <w:pPr>
        <w:ind w:left="142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4" w15:restartNumberingAfterBreak="0">
    <w:nsid w:val="1EF72D8D"/>
    <w:multiLevelType w:val="hybridMultilevel"/>
    <w:tmpl w:val="C9D8F914"/>
    <w:lvl w:ilvl="0" w:tplc="EF483306">
      <w:start w:val="1"/>
      <w:numFmt w:val="decimal"/>
      <w:suff w:val="space"/>
      <w:lvlText w:val="2.%1"/>
      <w:lvlJc w:val="left"/>
      <w:pPr>
        <w:ind w:left="163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1FB4955"/>
    <w:multiLevelType w:val="hybridMultilevel"/>
    <w:tmpl w:val="3CB2F89C"/>
    <w:lvl w:ilvl="0" w:tplc="FE38510E">
      <w:start w:val="1"/>
      <w:numFmt w:val="decimal"/>
      <w:pStyle w:val="Heading2"/>
      <w:suff w:val="space"/>
      <w:lvlText w:val="1.%1"/>
      <w:lvlJc w:val="left"/>
      <w:pPr>
        <w:ind w:left="1429"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2EC7384"/>
    <w:multiLevelType w:val="hybridMultilevel"/>
    <w:tmpl w:val="D174CC48"/>
    <w:lvl w:ilvl="0" w:tplc="04190001">
      <w:start w:val="1"/>
      <w:numFmt w:val="bullet"/>
      <w:lvlText w:val=""/>
      <w:lvlJc w:val="left"/>
      <w:pPr>
        <w:ind w:left="2130" w:hanging="360"/>
      </w:pPr>
      <w:rPr>
        <w:rFonts w:ascii="Symbol" w:hAnsi="Symbol" w:hint="default"/>
      </w:rPr>
    </w:lvl>
    <w:lvl w:ilvl="1" w:tplc="04190003">
      <w:start w:val="1"/>
      <w:numFmt w:val="bullet"/>
      <w:lvlText w:val="o"/>
      <w:lvlJc w:val="left"/>
      <w:pPr>
        <w:ind w:left="2850" w:hanging="360"/>
      </w:pPr>
      <w:rPr>
        <w:rFonts w:ascii="Courier New" w:hAnsi="Courier New" w:cs="Courier New" w:hint="default"/>
      </w:rPr>
    </w:lvl>
    <w:lvl w:ilvl="2" w:tplc="04190005" w:tentative="1">
      <w:start w:val="1"/>
      <w:numFmt w:val="bullet"/>
      <w:lvlText w:val=""/>
      <w:lvlJc w:val="left"/>
      <w:pPr>
        <w:ind w:left="3570" w:hanging="360"/>
      </w:pPr>
      <w:rPr>
        <w:rFonts w:ascii="Wingdings" w:hAnsi="Wingdings" w:hint="default"/>
      </w:rPr>
    </w:lvl>
    <w:lvl w:ilvl="3" w:tplc="04190001" w:tentative="1">
      <w:start w:val="1"/>
      <w:numFmt w:val="bullet"/>
      <w:lvlText w:val=""/>
      <w:lvlJc w:val="left"/>
      <w:pPr>
        <w:ind w:left="4290" w:hanging="360"/>
      </w:pPr>
      <w:rPr>
        <w:rFonts w:ascii="Symbol" w:hAnsi="Symbol" w:hint="default"/>
      </w:rPr>
    </w:lvl>
    <w:lvl w:ilvl="4" w:tplc="04190003" w:tentative="1">
      <w:start w:val="1"/>
      <w:numFmt w:val="bullet"/>
      <w:lvlText w:val="o"/>
      <w:lvlJc w:val="left"/>
      <w:pPr>
        <w:ind w:left="5010" w:hanging="360"/>
      </w:pPr>
      <w:rPr>
        <w:rFonts w:ascii="Courier New" w:hAnsi="Courier New" w:cs="Courier New" w:hint="default"/>
      </w:rPr>
    </w:lvl>
    <w:lvl w:ilvl="5" w:tplc="04190005" w:tentative="1">
      <w:start w:val="1"/>
      <w:numFmt w:val="bullet"/>
      <w:lvlText w:val=""/>
      <w:lvlJc w:val="left"/>
      <w:pPr>
        <w:ind w:left="5730" w:hanging="360"/>
      </w:pPr>
      <w:rPr>
        <w:rFonts w:ascii="Wingdings" w:hAnsi="Wingdings" w:hint="default"/>
      </w:rPr>
    </w:lvl>
    <w:lvl w:ilvl="6" w:tplc="04190001" w:tentative="1">
      <w:start w:val="1"/>
      <w:numFmt w:val="bullet"/>
      <w:lvlText w:val=""/>
      <w:lvlJc w:val="left"/>
      <w:pPr>
        <w:ind w:left="6450" w:hanging="360"/>
      </w:pPr>
      <w:rPr>
        <w:rFonts w:ascii="Symbol" w:hAnsi="Symbol" w:hint="default"/>
      </w:rPr>
    </w:lvl>
    <w:lvl w:ilvl="7" w:tplc="04190003" w:tentative="1">
      <w:start w:val="1"/>
      <w:numFmt w:val="bullet"/>
      <w:lvlText w:val="o"/>
      <w:lvlJc w:val="left"/>
      <w:pPr>
        <w:ind w:left="7170" w:hanging="360"/>
      </w:pPr>
      <w:rPr>
        <w:rFonts w:ascii="Courier New" w:hAnsi="Courier New" w:cs="Courier New" w:hint="default"/>
      </w:rPr>
    </w:lvl>
    <w:lvl w:ilvl="8" w:tplc="04190005" w:tentative="1">
      <w:start w:val="1"/>
      <w:numFmt w:val="bullet"/>
      <w:lvlText w:val=""/>
      <w:lvlJc w:val="left"/>
      <w:pPr>
        <w:ind w:left="7890" w:hanging="360"/>
      </w:pPr>
      <w:rPr>
        <w:rFonts w:ascii="Wingdings" w:hAnsi="Wingdings" w:hint="default"/>
      </w:rPr>
    </w:lvl>
  </w:abstractNum>
  <w:abstractNum w:abstractNumId="7" w15:restartNumberingAfterBreak="0">
    <w:nsid w:val="29BB2C95"/>
    <w:multiLevelType w:val="hybridMultilevel"/>
    <w:tmpl w:val="12F81AFE"/>
    <w:lvl w:ilvl="0" w:tplc="C996302A">
      <w:start w:val="1"/>
      <w:numFmt w:val="decimal"/>
      <w:suff w:val="space"/>
      <w:lvlText w:val="4.%1"/>
      <w:lvlJc w:val="left"/>
      <w:pPr>
        <w:ind w:left="1635"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8" w15:restartNumberingAfterBreak="0">
    <w:nsid w:val="32D974DD"/>
    <w:multiLevelType w:val="hybridMultilevel"/>
    <w:tmpl w:val="F83240B4"/>
    <w:lvl w:ilvl="0" w:tplc="47EA69DE">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3885092E"/>
    <w:multiLevelType w:val="hybridMultilevel"/>
    <w:tmpl w:val="551810BA"/>
    <w:lvl w:ilvl="0" w:tplc="F86CDAB8">
      <w:start w:val="1"/>
      <w:numFmt w:val="decimal"/>
      <w:suff w:val="space"/>
      <w:lvlText w:val="5.%1"/>
      <w:lvlJc w:val="left"/>
      <w:pPr>
        <w:ind w:left="1635"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0" w15:restartNumberingAfterBreak="0">
    <w:nsid w:val="428D5E0A"/>
    <w:multiLevelType w:val="hybridMultilevel"/>
    <w:tmpl w:val="A6E8B80C"/>
    <w:lvl w:ilvl="0" w:tplc="40CAF7B0">
      <w:start w:val="1"/>
      <w:numFmt w:val="decimal"/>
      <w:pStyle w:val="Heading1"/>
      <w:suff w:val="space"/>
      <w:lvlText w:val="%1."/>
      <w:lvlJc w:val="left"/>
      <w:pPr>
        <w:ind w:left="163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7716E62"/>
    <w:multiLevelType w:val="multilevel"/>
    <w:tmpl w:val="0BAAC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9B0E49"/>
    <w:multiLevelType w:val="multilevel"/>
    <w:tmpl w:val="64B0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BB3355"/>
    <w:multiLevelType w:val="hybridMultilevel"/>
    <w:tmpl w:val="DDFED230"/>
    <w:lvl w:ilvl="0" w:tplc="9E303B76">
      <w:start w:val="1"/>
      <w:numFmt w:val="bullet"/>
      <w:suff w:val="space"/>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36806DC"/>
    <w:multiLevelType w:val="hybridMultilevel"/>
    <w:tmpl w:val="CFE2C2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83D61A1"/>
    <w:multiLevelType w:val="hybridMultilevel"/>
    <w:tmpl w:val="5F2A5E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FB86DDF"/>
    <w:multiLevelType w:val="hybridMultilevel"/>
    <w:tmpl w:val="932A54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3CA7FD0"/>
    <w:multiLevelType w:val="hybridMultilevel"/>
    <w:tmpl w:val="5DF013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7C24B24"/>
    <w:multiLevelType w:val="hybridMultilevel"/>
    <w:tmpl w:val="38126A0E"/>
    <w:lvl w:ilvl="0" w:tplc="0AF25A56">
      <w:start w:val="1"/>
      <w:numFmt w:val="decimal"/>
      <w:pStyle w:val="a"/>
      <w:suff w:val="space"/>
      <w:lvlText w:val="%1."/>
      <w:lvlJc w:val="left"/>
      <w:pPr>
        <w:ind w:left="1429" w:hanging="360"/>
      </w:pPr>
      <w:rPr>
        <w:rFonts w:hint="default"/>
        <w:b w:val="0"/>
        <w:bCs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74163694"/>
    <w:multiLevelType w:val="multilevel"/>
    <w:tmpl w:val="2BA01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F91490"/>
    <w:multiLevelType w:val="hybridMultilevel"/>
    <w:tmpl w:val="1FAED6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B675E73"/>
    <w:multiLevelType w:val="multilevel"/>
    <w:tmpl w:val="62E8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F70941"/>
    <w:multiLevelType w:val="hybridMultilevel"/>
    <w:tmpl w:val="559A8A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27358326">
    <w:abstractNumId w:val="14"/>
  </w:num>
  <w:num w:numId="2" w16cid:durableId="359480543">
    <w:abstractNumId w:val="17"/>
  </w:num>
  <w:num w:numId="3" w16cid:durableId="1239366634">
    <w:abstractNumId w:val="10"/>
  </w:num>
  <w:num w:numId="4" w16cid:durableId="734477808">
    <w:abstractNumId w:val="5"/>
  </w:num>
  <w:num w:numId="5" w16cid:durableId="1686245563">
    <w:abstractNumId w:val="4"/>
  </w:num>
  <w:num w:numId="6" w16cid:durableId="1330328375">
    <w:abstractNumId w:val="21"/>
  </w:num>
  <w:num w:numId="7" w16cid:durableId="2082368075">
    <w:abstractNumId w:val="2"/>
  </w:num>
  <w:num w:numId="8" w16cid:durableId="184952580">
    <w:abstractNumId w:val="12"/>
  </w:num>
  <w:num w:numId="9" w16cid:durableId="595287215">
    <w:abstractNumId w:val="6"/>
  </w:num>
  <w:num w:numId="10" w16cid:durableId="565727416">
    <w:abstractNumId w:val="18"/>
  </w:num>
  <w:num w:numId="11" w16cid:durableId="1210921292">
    <w:abstractNumId w:val="22"/>
  </w:num>
  <w:num w:numId="12" w16cid:durableId="1376351801">
    <w:abstractNumId w:val="20"/>
  </w:num>
  <w:num w:numId="13" w16cid:durableId="593592129">
    <w:abstractNumId w:val="16"/>
  </w:num>
  <w:num w:numId="14" w16cid:durableId="237831323">
    <w:abstractNumId w:val="7"/>
  </w:num>
  <w:num w:numId="15" w16cid:durableId="1552688560">
    <w:abstractNumId w:val="9"/>
  </w:num>
  <w:num w:numId="16" w16cid:durableId="1295600546">
    <w:abstractNumId w:val="18"/>
    <w:lvlOverride w:ilvl="0">
      <w:startOverride w:val="1"/>
    </w:lvlOverride>
  </w:num>
  <w:num w:numId="17" w16cid:durableId="1757702189">
    <w:abstractNumId w:val="18"/>
    <w:lvlOverride w:ilvl="0">
      <w:startOverride w:val="1"/>
    </w:lvlOverride>
  </w:num>
  <w:num w:numId="18" w16cid:durableId="194969969">
    <w:abstractNumId w:val="18"/>
    <w:lvlOverride w:ilvl="0">
      <w:startOverride w:val="1"/>
    </w:lvlOverride>
  </w:num>
  <w:num w:numId="19" w16cid:durableId="1893420900">
    <w:abstractNumId w:val="3"/>
  </w:num>
  <w:num w:numId="20" w16cid:durableId="593125667">
    <w:abstractNumId w:val="8"/>
  </w:num>
  <w:num w:numId="21" w16cid:durableId="1080056732">
    <w:abstractNumId w:val="18"/>
    <w:lvlOverride w:ilvl="0">
      <w:startOverride w:val="1"/>
    </w:lvlOverride>
  </w:num>
  <w:num w:numId="22" w16cid:durableId="1404333847">
    <w:abstractNumId w:val="18"/>
    <w:lvlOverride w:ilvl="0">
      <w:startOverride w:val="1"/>
    </w:lvlOverride>
  </w:num>
  <w:num w:numId="23" w16cid:durableId="146286351">
    <w:abstractNumId w:val="13"/>
  </w:num>
  <w:num w:numId="24" w16cid:durableId="1534002977">
    <w:abstractNumId w:val="1"/>
  </w:num>
  <w:num w:numId="25" w16cid:durableId="19371342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11945942">
    <w:abstractNumId w:val="0"/>
  </w:num>
  <w:num w:numId="27" w16cid:durableId="235357226">
    <w:abstractNumId w:val="18"/>
    <w:lvlOverride w:ilvl="0">
      <w:startOverride w:val="1"/>
    </w:lvlOverride>
  </w:num>
  <w:num w:numId="28" w16cid:durableId="547496850">
    <w:abstractNumId w:val="18"/>
    <w:lvlOverride w:ilvl="0">
      <w:startOverride w:val="1"/>
    </w:lvlOverride>
  </w:num>
  <w:num w:numId="29" w16cid:durableId="657152598">
    <w:abstractNumId w:val="11"/>
  </w:num>
  <w:num w:numId="30" w16cid:durableId="141970672">
    <w:abstractNumId w:val="19"/>
  </w:num>
  <w:num w:numId="31" w16cid:durableId="1863473284">
    <w:abstractNumId w:val="15"/>
  </w:num>
  <w:num w:numId="32" w16cid:durableId="2128767139">
    <w:abstractNumId w:val="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459"/>
    <w:rsid w:val="0000571D"/>
    <w:rsid w:val="00005FC6"/>
    <w:rsid w:val="00012877"/>
    <w:rsid w:val="000419FB"/>
    <w:rsid w:val="00041E9E"/>
    <w:rsid w:val="00045453"/>
    <w:rsid w:val="00047A8B"/>
    <w:rsid w:val="0005188F"/>
    <w:rsid w:val="0005190F"/>
    <w:rsid w:val="00051EA8"/>
    <w:rsid w:val="00053E93"/>
    <w:rsid w:val="00055406"/>
    <w:rsid w:val="00055443"/>
    <w:rsid w:val="000616F5"/>
    <w:rsid w:val="00062264"/>
    <w:rsid w:val="00062CDD"/>
    <w:rsid w:val="00064FC6"/>
    <w:rsid w:val="000704A6"/>
    <w:rsid w:val="00072A93"/>
    <w:rsid w:val="000809EE"/>
    <w:rsid w:val="000849ED"/>
    <w:rsid w:val="00093F05"/>
    <w:rsid w:val="00094CC1"/>
    <w:rsid w:val="00096A7F"/>
    <w:rsid w:val="00096D25"/>
    <w:rsid w:val="000A64A4"/>
    <w:rsid w:val="000C0E9D"/>
    <w:rsid w:val="000C350D"/>
    <w:rsid w:val="000C660C"/>
    <w:rsid w:val="000C6CC4"/>
    <w:rsid w:val="000D180D"/>
    <w:rsid w:val="000D48F2"/>
    <w:rsid w:val="000D4D0E"/>
    <w:rsid w:val="000D5A2A"/>
    <w:rsid w:val="000D7351"/>
    <w:rsid w:val="000E7C04"/>
    <w:rsid w:val="000F3003"/>
    <w:rsid w:val="000F5B85"/>
    <w:rsid w:val="00102D5F"/>
    <w:rsid w:val="00113E38"/>
    <w:rsid w:val="00120AB1"/>
    <w:rsid w:val="00122DCF"/>
    <w:rsid w:val="00123CA1"/>
    <w:rsid w:val="00126FA2"/>
    <w:rsid w:val="00127CE1"/>
    <w:rsid w:val="00130658"/>
    <w:rsid w:val="001432A5"/>
    <w:rsid w:val="00152E88"/>
    <w:rsid w:val="00154F02"/>
    <w:rsid w:val="00166E37"/>
    <w:rsid w:val="00175FC9"/>
    <w:rsid w:val="00180F66"/>
    <w:rsid w:val="00185F47"/>
    <w:rsid w:val="00191D37"/>
    <w:rsid w:val="001A345D"/>
    <w:rsid w:val="001B7C7A"/>
    <w:rsid w:val="001C0052"/>
    <w:rsid w:val="001C6D0E"/>
    <w:rsid w:val="001D0315"/>
    <w:rsid w:val="001D124A"/>
    <w:rsid w:val="001D5C52"/>
    <w:rsid w:val="001E6339"/>
    <w:rsid w:val="001E6678"/>
    <w:rsid w:val="001F5284"/>
    <w:rsid w:val="001F697E"/>
    <w:rsid w:val="00202D1B"/>
    <w:rsid w:val="0020337E"/>
    <w:rsid w:val="0020352E"/>
    <w:rsid w:val="00211B84"/>
    <w:rsid w:val="00212C6C"/>
    <w:rsid w:val="00213DB0"/>
    <w:rsid w:val="00221F36"/>
    <w:rsid w:val="002229DC"/>
    <w:rsid w:val="00224347"/>
    <w:rsid w:val="00227681"/>
    <w:rsid w:val="00235299"/>
    <w:rsid w:val="00244DFC"/>
    <w:rsid w:val="00246A25"/>
    <w:rsid w:val="00250EE2"/>
    <w:rsid w:val="002538AC"/>
    <w:rsid w:val="00253AF5"/>
    <w:rsid w:val="00254174"/>
    <w:rsid w:val="00255EE6"/>
    <w:rsid w:val="002631FC"/>
    <w:rsid w:val="002669E9"/>
    <w:rsid w:val="00284449"/>
    <w:rsid w:val="00292764"/>
    <w:rsid w:val="00293D83"/>
    <w:rsid w:val="00294809"/>
    <w:rsid w:val="00296DD4"/>
    <w:rsid w:val="002A2807"/>
    <w:rsid w:val="002A2E52"/>
    <w:rsid w:val="002A516C"/>
    <w:rsid w:val="002B4707"/>
    <w:rsid w:val="002C19A7"/>
    <w:rsid w:val="002C4E84"/>
    <w:rsid w:val="002C540E"/>
    <w:rsid w:val="002C6A9F"/>
    <w:rsid w:val="002D0587"/>
    <w:rsid w:val="002D28D5"/>
    <w:rsid w:val="002D59E5"/>
    <w:rsid w:val="002D76C1"/>
    <w:rsid w:val="002E3AD5"/>
    <w:rsid w:val="00300F4D"/>
    <w:rsid w:val="003069EB"/>
    <w:rsid w:val="00307518"/>
    <w:rsid w:val="00323114"/>
    <w:rsid w:val="0032317A"/>
    <w:rsid w:val="00325AB7"/>
    <w:rsid w:val="00327099"/>
    <w:rsid w:val="00331347"/>
    <w:rsid w:val="00341B41"/>
    <w:rsid w:val="0034546E"/>
    <w:rsid w:val="00353D53"/>
    <w:rsid w:val="00361FA1"/>
    <w:rsid w:val="003718F6"/>
    <w:rsid w:val="00396D6F"/>
    <w:rsid w:val="003A0CD4"/>
    <w:rsid w:val="003A3091"/>
    <w:rsid w:val="003A3E70"/>
    <w:rsid w:val="003A4473"/>
    <w:rsid w:val="003A5E8C"/>
    <w:rsid w:val="003A7C8C"/>
    <w:rsid w:val="003B065A"/>
    <w:rsid w:val="003B0BED"/>
    <w:rsid w:val="003B1460"/>
    <w:rsid w:val="003B1777"/>
    <w:rsid w:val="003C0D0D"/>
    <w:rsid w:val="003D2E8F"/>
    <w:rsid w:val="003D6A5E"/>
    <w:rsid w:val="003E2E42"/>
    <w:rsid w:val="003E631E"/>
    <w:rsid w:val="003F122B"/>
    <w:rsid w:val="003F1A97"/>
    <w:rsid w:val="003F543E"/>
    <w:rsid w:val="00402F13"/>
    <w:rsid w:val="004065E8"/>
    <w:rsid w:val="004073BA"/>
    <w:rsid w:val="0041083F"/>
    <w:rsid w:val="0041274A"/>
    <w:rsid w:val="00413093"/>
    <w:rsid w:val="004141EC"/>
    <w:rsid w:val="00415335"/>
    <w:rsid w:val="00415362"/>
    <w:rsid w:val="004163A7"/>
    <w:rsid w:val="00420AB1"/>
    <w:rsid w:val="004217E5"/>
    <w:rsid w:val="00422B68"/>
    <w:rsid w:val="00426983"/>
    <w:rsid w:val="00431A3A"/>
    <w:rsid w:val="00436A37"/>
    <w:rsid w:val="004425CF"/>
    <w:rsid w:val="0044763F"/>
    <w:rsid w:val="00451927"/>
    <w:rsid w:val="0046322A"/>
    <w:rsid w:val="00465639"/>
    <w:rsid w:val="00467882"/>
    <w:rsid w:val="00470132"/>
    <w:rsid w:val="00473DA9"/>
    <w:rsid w:val="0049318F"/>
    <w:rsid w:val="00495C8B"/>
    <w:rsid w:val="00496E0A"/>
    <w:rsid w:val="0049763F"/>
    <w:rsid w:val="004A563A"/>
    <w:rsid w:val="004A6897"/>
    <w:rsid w:val="004B44B8"/>
    <w:rsid w:val="004C025B"/>
    <w:rsid w:val="004C58D1"/>
    <w:rsid w:val="004D1DC0"/>
    <w:rsid w:val="004D2D36"/>
    <w:rsid w:val="004D647D"/>
    <w:rsid w:val="004E4A7D"/>
    <w:rsid w:val="004E689F"/>
    <w:rsid w:val="004F02CC"/>
    <w:rsid w:val="004F4D63"/>
    <w:rsid w:val="004F5922"/>
    <w:rsid w:val="004F6A46"/>
    <w:rsid w:val="005007B2"/>
    <w:rsid w:val="0050256F"/>
    <w:rsid w:val="00507843"/>
    <w:rsid w:val="005102F8"/>
    <w:rsid w:val="005157AA"/>
    <w:rsid w:val="00527565"/>
    <w:rsid w:val="00532408"/>
    <w:rsid w:val="00532B57"/>
    <w:rsid w:val="00536740"/>
    <w:rsid w:val="005463AA"/>
    <w:rsid w:val="005507FF"/>
    <w:rsid w:val="00551437"/>
    <w:rsid w:val="00551F48"/>
    <w:rsid w:val="00553097"/>
    <w:rsid w:val="00555D76"/>
    <w:rsid w:val="00560509"/>
    <w:rsid w:val="0056621C"/>
    <w:rsid w:val="00571A49"/>
    <w:rsid w:val="00580216"/>
    <w:rsid w:val="00581C0F"/>
    <w:rsid w:val="005903A9"/>
    <w:rsid w:val="00591671"/>
    <w:rsid w:val="0059177A"/>
    <w:rsid w:val="0059357D"/>
    <w:rsid w:val="00594A55"/>
    <w:rsid w:val="005A0555"/>
    <w:rsid w:val="005A3F05"/>
    <w:rsid w:val="005B1FF5"/>
    <w:rsid w:val="005C0C1C"/>
    <w:rsid w:val="005C23B0"/>
    <w:rsid w:val="005C56B2"/>
    <w:rsid w:val="005C61FC"/>
    <w:rsid w:val="005D32EF"/>
    <w:rsid w:val="005E73D6"/>
    <w:rsid w:val="005F699F"/>
    <w:rsid w:val="00602795"/>
    <w:rsid w:val="0060F0DF"/>
    <w:rsid w:val="0061183D"/>
    <w:rsid w:val="00615262"/>
    <w:rsid w:val="00615758"/>
    <w:rsid w:val="00617FD1"/>
    <w:rsid w:val="0062141D"/>
    <w:rsid w:val="00624096"/>
    <w:rsid w:val="006267C0"/>
    <w:rsid w:val="00631AD3"/>
    <w:rsid w:val="0064187F"/>
    <w:rsid w:val="00653438"/>
    <w:rsid w:val="00664F35"/>
    <w:rsid w:val="00667F22"/>
    <w:rsid w:val="00670CA8"/>
    <w:rsid w:val="00673AB7"/>
    <w:rsid w:val="006776BE"/>
    <w:rsid w:val="006C0706"/>
    <w:rsid w:val="006C21C9"/>
    <w:rsid w:val="006C2DA3"/>
    <w:rsid w:val="006C4627"/>
    <w:rsid w:val="006C4766"/>
    <w:rsid w:val="006D17DE"/>
    <w:rsid w:val="006D246F"/>
    <w:rsid w:val="006D736B"/>
    <w:rsid w:val="006E20C1"/>
    <w:rsid w:val="006E5960"/>
    <w:rsid w:val="006E5C35"/>
    <w:rsid w:val="006E7DBF"/>
    <w:rsid w:val="006F0B4C"/>
    <w:rsid w:val="006F1017"/>
    <w:rsid w:val="006F4A93"/>
    <w:rsid w:val="006F5E50"/>
    <w:rsid w:val="006F75A9"/>
    <w:rsid w:val="00703F9D"/>
    <w:rsid w:val="007053D5"/>
    <w:rsid w:val="00705B22"/>
    <w:rsid w:val="007067A2"/>
    <w:rsid w:val="0071368A"/>
    <w:rsid w:val="0071418D"/>
    <w:rsid w:val="00714F0B"/>
    <w:rsid w:val="00715C83"/>
    <w:rsid w:val="007227C2"/>
    <w:rsid w:val="00732C95"/>
    <w:rsid w:val="0073389F"/>
    <w:rsid w:val="00735D5D"/>
    <w:rsid w:val="007370D0"/>
    <w:rsid w:val="00746904"/>
    <w:rsid w:val="007505B3"/>
    <w:rsid w:val="0075155A"/>
    <w:rsid w:val="007531D0"/>
    <w:rsid w:val="00762A45"/>
    <w:rsid w:val="0076410A"/>
    <w:rsid w:val="007648EB"/>
    <w:rsid w:val="00767099"/>
    <w:rsid w:val="00767B6F"/>
    <w:rsid w:val="0077577A"/>
    <w:rsid w:val="00775834"/>
    <w:rsid w:val="00777692"/>
    <w:rsid w:val="00780892"/>
    <w:rsid w:val="00787B37"/>
    <w:rsid w:val="00797E43"/>
    <w:rsid w:val="007A2A07"/>
    <w:rsid w:val="007A2A26"/>
    <w:rsid w:val="007A623B"/>
    <w:rsid w:val="007B034E"/>
    <w:rsid w:val="007C0528"/>
    <w:rsid w:val="007C3438"/>
    <w:rsid w:val="007C4751"/>
    <w:rsid w:val="007D2F57"/>
    <w:rsid w:val="007D31AE"/>
    <w:rsid w:val="007D385B"/>
    <w:rsid w:val="007E06B4"/>
    <w:rsid w:val="007E7798"/>
    <w:rsid w:val="0080740F"/>
    <w:rsid w:val="0080752C"/>
    <w:rsid w:val="00807F98"/>
    <w:rsid w:val="00810622"/>
    <w:rsid w:val="0081393D"/>
    <w:rsid w:val="00814921"/>
    <w:rsid w:val="00816B11"/>
    <w:rsid w:val="0082359B"/>
    <w:rsid w:val="00832500"/>
    <w:rsid w:val="00833503"/>
    <w:rsid w:val="00841086"/>
    <w:rsid w:val="0084782A"/>
    <w:rsid w:val="00850BEA"/>
    <w:rsid w:val="008546FD"/>
    <w:rsid w:val="008556D0"/>
    <w:rsid w:val="008625BE"/>
    <w:rsid w:val="00865181"/>
    <w:rsid w:val="00866186"/>
    <w:rsid w:val="008743F2"/>
    <w:rsid w:val="00874913"/>
    <w:rsid w:val="00880F5F"/>
    <w:rsid w:val="00892FF9"/>
    <w:rsid w:val="008A0E1B"/>
    <w:rsid w:val="008A0F0F"/>
    <w:rsid w:val="008A18C1"/>
    <w:rsid w:val="008A45DB"/>
    <w:rsid w:val="008A740D"/>
    <w:rsid w:val="008B7616"/>
    <w:rsid w:val="008E1E22"/>
    <w:rsid w:val="008E2F3E"/>
    <w:rsid w:val="008E32DF"/>
    <w:rsid w:val="008F1B8A"/>
    <w:rsid w:val="008F3D97"/>
    <w:rsid w:val="009119A7"/>
    <w:rsid w:val="0091336D"/>
    <w:rsid w:val="00920D66"/>
    <w:rsid w:val="00922CBB"/>
    <w:rsid w:val="009269D5"/>
    <w:rsid w:val="009274B5"/>
    <w:rsid w:val="009307A5"/>
    <w:rsid w:val="0093561C"/>
    <w:rsid w:val="009407B1"/>
    <w:rsid w:val="00941631"/>
    <w:rsid w:val="0094191A"/>
    <w:rsid w:val="0094448C"/>
    <w:rsid w:val="00945EA2"/>
    <w:rsid w:val="00952459"/>
    <w:rsid w:val="009568E0"/>
    <w:rsid w:val="00957260"/>
    <w:rsid w:val="0096215C"/>
    <w:rsid w:val="00963B32"/>
    <w:rsid w:val="0097043A"/>
    <w:rsid w:val="009704B0"/>
    <w:rsid w:val="00975D21"/>
    <w:rsid w:val="009809E7"/>
    <w:rsid w:val="00983034"/>
    <w:rsid w:val="00985A19"/>
    <w:rsid w:val="00997B7E"/>
    <w:rsid w:val="009A0304"/>
    <w:rsid w:val="009A4901"/>
    <w:rsid w:val="009A552F"/>
    <w:rsid w:val="009B04A9"/>
    <w:rsid w:val="009B0BBF"/>
    <w:rsid w:val="009B6C95"/>
    <w:rsid w:val="009B7D05"/>
    <w:rsid w:val="009C50F6"/>
    <w:rsid w:val="009C569A"/>
    <w:rsid w:val="009D240A"/>
    <w:rsid w:val="009D272F"/>
    <w:rsid w:val="009D27CB"/>
    <w:rsid w:val="009E20F7"/>
    <w:rsid w:val="009E7305"/>
    <w:rsid w:val="009F56B2"/>
    <w:rsid w:val="009F7A02"/>
    <w:rsid w:val="00A01017"/>
    <w:rsid w:val="00A04D4A"/>
    <w:rsid w:val="00A16571"/>
    <w:rsid w:val="00A20BBF"/>
    <w:rsid w:val="00A21C1F"/>
    <w:rsid w:val="00A2216A"/>
    <w:rsid w:val="00A35129"/>
    <w:rsid w:val="00A36F0C"/>
    <w:rsid w:val="00A3734B"/>
    <w:rsid w:val="00A412AA"/>
    <w:rsid w:val="00A418E6"/>
    <w:rsid w:val="00A4569D"/>
    <w:rsid w:val="00A55B98"/>
    <w:rsid w:val="00A566FE"/>
    <w:rsid w:val="00A82C0C"/>
    <w:rsid w:val="00A95BB5"/>
    <w:rsid w:val="00AB154C"/>
    <w:rsid w:val="00AB1CAA"/>
    <w:rsid w:val="00AB51ED"/>
    <w:rsid w:val="00AD141D"/>
    <w:rsid w:val="00AD18E2"/>
    <w:rsid w:val="00AE2F86"/>
    <w:rsid w:val="00AF0994"/>
    <w:rsid w:val="00AF57C3"/>
    <w:rsid w:val="00B04757"/>
    <w:rsid w:val="00B10488"/>
    <w:rsid w:val="00B13771"/>
    <w:rsid w:val="00B319D3"/>
    <w:rsid w:val="00B37A46"/>
    <w:rsid w:val="00B439BC"/>
    <w:rsid w:val="00B523BA"/>
    <w:rsid w:val="00B5383D"/>
    <w:rsid w:val="00B53FE9"/>
    <w:rsid w:val="00B5616B"/>
    <w:rsid w:val="00B60169"/>
    <w:rsid w:val="00B63AE6"/>
    <w:rsid w:val="00B67573"/>
    <w:rsid w:val="00B70085"/>
    <w:rsid w:val="00B7613B"/>
    <w:rsid w:val="00B76841"/>
    <w:rsid w:val="00B83A6C"/>
    <w:rsid w:val="00B873A9"/>
    <w:rsid w:val="00B93926"/>
    <w:rsid w:val="00B97020"/>
    <w:rsid w:val="00B97B87"/>
    <w:rsid w:val="00BA252C"/>
    <w:rsid w:val="00BA69FD"/>
    <w:rsid w:val="00BC2D8C"/>
    <w:rsid w:val="00BC6C59"/>
    <w:rsid w:val="00BD50B8"/>
    <w:rsid w:val="00BD7570"/>
    <w:rsid w:val="00BE1209"/>
    <w:rsid w:val="00BE6B8D"/>
    <w:rsid w:val="00C0255E"/>
    <w:rsid w:val="00C0435A"/>
    <w:rsid w:val="00C04520"/>
    <w:rsid w:val="00C0605E"/>
    <w:rsid w:val="00C11A63"/>
    <w:rsid w:val="00C134BA"/>
    <w:rsid w:val="00C13A70"/>
    <w:rsid w:val="00C17AD8"/>
    <w:rsid w:val="00C22486"/>
    <w:rsid w:val="00C232CB"/>
    <w:rsid w:val="00C37AFC"/>
    <w:rsid w:val="00C40552"/>
    <w:rsid w:val="00C41E59"/>
    <w:rsid w:val="00C42818"/>
    <w:rsid w:val="00C5103C"/>
    <w:rsid w:val="00C56A8A"/>
    <w:rsid w:val="00C643F5"/>
    <w:rsid w:val="00C64E77"/>
    <w:rsid w:val="00C65F2B"/>
    <w:rsid w:val="00C67309"/>
    <w:rsid w:val="00C67CCB"/>
    <w:rsid w:val="00C726CC"/>
    <w:rsid w:val="00C74AF5"/>
    <w:rsid w:val="00C77449"/>
    <w:rsid w:val="00C840F5"/>
    <w:rsid w:val="00C84108"/>
    <w:rsid w:val="00C87A03"/>
    <w:rsid w:val="00C906E4"/>
    <w:rsid w:val="00C9337C"/>
    <w:rsid w:val="00C965B4"/>
    <w:rsid w:val="00CA7A23"/>
    <w:rsid w:val="00CB7464"/>
    <w:rsid w:val="00CC1BB9"/>
    <w:rsid w:val="00CC434F"/>
    <w:rsid w:val="00CC4DE1"/>
    <w:rsid w:val="00CC7A24"/>
    <w:rsid w:val="00CD216D"/>
    <w:rsid w:val="00CD33BB"/>
    <w:rsid w:val="00CD3D42"/>
    <w:rsid w:val="00CD4064"/>
    <w:rsid w:val="00CE0513"/>
    <w:rsid w:val="00CE6429"/>
    <w:rsid w:val="00CF2DA7"/>
    <w:rsid w:val="00D04099"/>
    <w:rsid w:val="00D058FF"/>
    <w:rsid w:val="00D05970"/>
    <w:rsid w:val="00D1288F"/>
    <w:rsid w:val="00D14F73"/>
    <w:rsid w:val="00D2044B"/>
    <w:rsid w:val="00D245F3"/>
    <w:rsid w:val="00D333F5"/>
    <w:rsid w:val="00D3798A"/>
    <w:rsid w:val="00D43B12"/>
    <w:rsid w:val="00D446AB"/>
    <w:rsid w:val="00D4539A"/>
    <w:rsid w:val="00D50E49"/>
    <w:rsid w:val="00D51EC1"/>
    <w:rsid w:val="00D52542"/>
    <w:rsid w:val="00D55CDB"/>
    <w:rsid w:val="00D57F71"/>
    <w:rsid w:val="00D70777"/>
    <w:rsid w:val="00D71BB3"/>
    <w:rsid w:val="00D72A25"/>
    <w:rsid w:val="00D7338D"/>
    <w:rsid w:val="00D87583"/>
    <w:rsid w:val="00D95640"/>
    <w:rsid w:val="00DB2402"/>
    <w:rsid w:val="00DB2E9A"/>
    <w:rsid w:val="00DB335C"/>
    <w:rsid w:val="00DB45AE"/>
    <w:rsid w:val="00DB4B5D"/>
    <w:rsid w:val="00DB5DAA"/>
    <w:rsid w:val="00DB6DF4"/>
    <w:rsid w:val="00DC0554"/>
    <w:rsid w:val="00DD5787"/>
    <w:rsid w:val="00DE731F"/>
    <w:rsid w:val="00DF1C48"/>
    <w:rsid w:val="00E00B09"/>
    <w:rsid w:val="00E0171A"/>
    <w:rsid w:val="00E01B44"/>
    <w:rsid w:val="00E04A9A"/>
    <w:rsid w:val="00E126A5"/>
    <w:rsid w:val="00E170A7"/>
    <w:rsid w:val="00E171C1"/>
    <w:rsid w:val="00E17792"/>
    <w:rsid w:val="00E355BC"/>
    <w:rsid w:val="00E42E22"/>
    <w:rsid w:val="00E445E3"/>
    <w:rsid w:val="00E45079"/>
    <w:rsid w:val="00E47D2C"/>
    <w:rsid w:val="00E54BD0"/>
    <w:rsid w:val="00E56C32"/>
    <w:rsid w:val="00E572A7"/>
    <w:rsid w:val="00E606B1"/>
    <w:rsid w:val="00E63514"/>
    <w:rsid w:val="00E7039F"/>
    <w:rsid w:val="00E7071A"/>
    <w:rsid w:val="00E7209E"/>
    <w:rsid w:val="00E725A0"/>
    <w:rsid w:val="00E8319E"/>
    <w:rsid w:val="00E93D0E"/>
    <w:rsid w:val="00EB1A2B"/>
    <w:rsid w:val="00EB429D"/>
    <w:rsid w:val="00EB5DAA"/>
    <w:rsid w:val="00EC224C"/>
    <w:rsid w:val="00EC28B4"/>
    <w:rsid w:val="00EC5BF7"/>
    <w:rsid w:val="00ED3F2D"/>
    <w:rsid w:val="00ED7870"/>
    <w:rsid w:val="00EE2868"/>
    <w:rsid w:val="00EE45AA"/>
    <w:rsid w:val="00EF08E3"/>
    <w:rsid w:val="00EF1C42"/>
    <w:rsid w:val="00EF531D"/>
    <w:rsid w:val="00F01087"/>
    <w:rsid w:val="00F04922"/>
    <w:rsid w:val="00F049EE"/>
    <w:rsid w:val="00F0718D"/>
    <w:rsid w:val="00F100BB"/>
    <w:rsid w:val="00F16D75"/>
    <w:rsid w:val="00F17B29"/>
    <w:rsid w:val="00F227CA"/>
    <w:rsid w:val="00F24496"/>
    <w:rsid w:val="00F249A3"/>
    <w:rsid w:val="00F32BBD"/>
    <w:rsid w:val="00F45322"/>
    <w:rsid w:val="00F4655C"/>
    <w:rsid w:val="00F65B33"/>
    <w:rsid w:val="00F743D3"/>
    <w:rsid w:val="00F74F6F"/>
    <w:rsid w:val="00F82528"/>
    <w:rsid w:val="00F836CE"/>
    <w:rsid w:val="00F848DE"/>
    <w:rsid w:val="00F872CC"/>
    <w:rsid w:val="00F93290"/>
    <w:rsid w:val="00F94A8B"/>
    <w:rsid w:val="00F94C48"/>
    <w:rsid w:val="00F95302"/>
    <w:rsid w:val="00F9658E"/>
    <w:rsid w:val="00FA1205"/>
    <w:rsid w:val="00FA1496"/>
    <w:rsid w:val="00FA7D3E"/>
    <w:rsid w:val="00FB3F21"/>
    <w:rsid w:val="00FB5821"/>
    <w:rsid w:val="00FB5CA5"/>
    <w:rsid w:val="00FB73D9"/>
    <w:rsid w:val="00FC03C9"/>
    <w:rsid w:val="00FC6F0E"/>
    <w:rsid w:val="00FD0386"/>
    <w:rsid w:val="00FE0B64"/>
    <w:rsid w:val="00FE1E6B"/>
    <w:rsid w:val="00FE283F"/>
    <w:rsid w:val="00FE3853"/>
    <w:rsid w:val="00FE5563"/>
    <w:rsid w:val="00FE7760"/>
    <w:rsid w:val="00FF0496"/>
    <w:rsid w:val="015D3E0A"/>
    <w:rsid w:val="02666384"/>
    <w:rsid w:val="045B546D"/>
    <w:rsid w:val="06EBE300"/>
    <w:rsid w:val="1137C08B"/>
    <w:rsid w:val="17B1067F"/>
    <w:rsid w:val="182A9307"/>
    <w:rsid w:val="189E089C"/>
    <w:rsid w:val="1CB52863"/>
    <w:rsid w:val="1E2A3C7A"/>
    <w:rsid w:val="29D2485A"/>
    <w:rsid w:val="2B318B95"/>
    <w:rsid w:val="2FD47130"/>
    <w:rsid w:val="39528B14"/>
    <w:rsid w:val="3F0E01D0"/>
    <w:rsid w:val="54BEFE3E"/>
    <w:rsid w:val="55C5034D"/>
    <w:rsid w:val="5A03BF82"/>
    <w:rsid w:val="5BC0D0B8"/>
    <w:rsid w:val="5E81FC5E"/>
    <w:rsid w:val="60B82DC9"/>
    <w:rsid w:val="6453E983"/>
    <w:rsid w:val="6820F917"/>
    <w:rsid w:val="698C2647"/>
    <w:rsid w:val="6B9070E0"/>
    <w:rsid w:val="6D83CA95"/>
    <w:rsid w:val="72C383DD"/>
    <w:rsid w:val="7A4925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B96CA"/>
  <w15:chartTrackingRefBased/>
  <w15:docId w15:val="{99AD2A03-E1A9-4F0A-B7C2-3BA059082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777"/>
    <w:pPr>
      <w:spacing w:after="200" w:line="276" w:lineRule="auto"/>
    </w:pPr>
    <w:rPr>
      <w:rFonts w:ascii="Times New Roman" w:hAnsi="Times New Roman"/>
    </w:rPr>
  </w:style>
  <w:style w:type="paragraph" w:styleId="Heading1">
    <w:name w:val="heading 1"/>
    <w:basedOn w:val="Normal"/>
    <w:next w:val="Normal"/>
    <w:link w:val="Heading1Char"/>
    <w:uiPriority w:val="9"/>
    <w:qFormat/>
    <w:rsid w:val="00F0718D"/>
    <w:pPr>
      <w:keepNext/>
      <w:keepLines/>
      <w:pageBreakBefore/>
      <w:numPr>
        <w:numId w:val="3"/>
      </w:numPr>
      <w:spacing w:before="240" w:after="0" w:line="360" w:lineRule="auto"/>
      <w:ind w:left="0" w:firstLine="709"/>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319D3"/>
    <w:pPr>
      <w:keepNext/>
      <w:keepLines/>
      <w:numPr>
        <w:numId w:val="4"/>
      </w:numPr>
      <w:spacing w:before="40" w:after="0" w:line="360" w:lineRule="auto"/>
      <w:jc w:val="both"/>
      <w:outlineLvl w:val="1"/>
    </w:pPr>
    <w:rPr>
      <w:rFonts w:eastAsiaTheme="majorEastAsia" w:cstheme="majorBidi"/>
      <w:b/>
      <w:color w:val="000000" w:themeColor="text1"/>
      <w:sz w:val="28"/>
      <w:szCs w:val="26"/>
      <w:lang w:val="en-US"/>
    </w:rPr>
  </w:style>
  <w:style w:type="paragraph" w:styleId="Heading3">
    <w:name w:val="heading 3"/>
    <w:basedOn w:val="Normal"/>
    <w:next w:val="Normal"/>
    <w:link w:val="Heading3Char"/>
    <w:uiPriority w:val="9"/>
    <w:unhideWhenUsed/>
    <w:qFormat/>
    <w:rsid w:val="0005190F"/>
    <w:pPr>
      <w:keepNext/>
      <w:keepLines/>
      <w:spacing w:before="40" w:after="0" w:line="360" w:lineRule="auto"/>
      <w:ind w:firstLine="709"/>
      <w:jc w:val="both"/>
      <w:outlineLvl w:val="2"/>
    </w:pPr>
    <w:rPr>
      <w:rFonts w:eastAsiaTheme="majorEastAsia" w:cstheme="majorBidi"/>
      <w:b/>
      <w:color w:val="000000" w:themeColor="text1"/>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
    <w:name w:val="Основной Текст"/>
    <w:basedOn w:val="Normal"/>
    <w:link w:val="a1"/>
    <w:qFormat/>
    <w:rsid w:val="008F1B8A"/>
    <w:pPr>
      <w:spacing w:after="0" w:line="360" w:lineRule="auto"/>
      <w:ind w:firstLine="709"/>
      <w:jc w:val="both"/>
    </w:pPr>
    <w:rPr>
      <w:sz w:val="28"/>
    </w:rPr>
  </w:style>
  <w:style w:type="paragraph" w:customStyle="1" w:styleId="a2">
    <w:name w:val="Рисунок"/>
    <w:basedOn w:val="a0"/>
    <w:next w:val="a3"/>
    <w:link w:val="a4"/>
    <w:qFormat/>
    <w:rsid w:val="00E56C32"/>
    <w:pPr>
      <w:keepNext/>
      <w:spacing w:before="160" w:line="0" w:lineRule="atLeast"/>
      <w:ind w:firstLine="0"/>
      <w:jc w:val="center"/>
    </w:pPr>
  </w:style>
  <w:style w:type="character" w:customStyle="1" w:styleId="a1">
    <w:name w:val="Основной Текст Знак"/>
    <w:basedOn w:val="DefaultParagraphFont"/>
    <w:link w:val="a0"/>
    <w:rsid w:val="008F1B8A"/>
    <w:rPr>
      <w:rFonts w:ascii="Times New Roman" w:hAnsi="Times New Roman"/>
      <w:sz w:val="28"/>
    </w:rPr>
  </w:style>
  <w:style w:type="paragraph" w:customStyle="1" w:styleId="a3">
    <w:name w:val="Подпись к рисунку"/>
    <w:basedOn w:val="a2"/>
    <w:next w:val="a0"/>
    <w:link w:val="a5"/>
    <w:qFormat/>
    <w:rsid w:val="00E56C32"/>
    <w:pPr>
      <w:keepNext w:val="0"/>
      <w:spacing w:before="0" w:after="160"/>
    </w:pPr>
  </w:style>
  <w:style w:type="character" w:customStyle="1" w:styleId="a4">
    <w:name w:val="Рисунок Знак"/>
    <w:basedOn w:val="a1"/>
    <w:link w:val="a2"/>
    <w:rsid w:val="00E56C32"/>
    <w:rPr>
      <w:rFonts w:ascii="Times New Roman" w:hAnsi="Times New Roman"/>
      <w:sz w:val="28"/>
    </w:rPr>
  </w:style>
  <w:style w:type="paragraph" w:styleId="Caption">
    <w:name w:val="caption"/>
    <w:basedOn w:val="Normal"/>
    <w:next w:val="Normal"/>
    <w:uiPriority w:val="35"/>
    <w:unhideWhenUsed/>
    <w:qFormat/>
    <w:rsid w:val="00DE731F"/>
    <w:pPr>
      <w:spacing w:line="240" w:lineRule="auto"/>
    </w:pPr>
    <w:rPr>
      <w:i/>
      <w:iCs/>
      <w:color w:val="44546A" w:themeColor="text2"/>
      <w:sz w:val="18"/>
      <w:szCs w:val="18"/>
    </w:rPr>
  </w:style>
  <w:style w:type="character" w:customStyle="1" w:styleId="a5">
    <w:name w:val="Подпись к рисунку Знак"/>
    <w:basedOn w:val="a4"/>
    <w:link w:val="a3"/>
    <w:rsid w:val="00E56C32"/>
    <w:rPr>
      <w:rFonts w:ascii="Times New Roman" w:hAnsi="Times New Roman"/>
      <w:sz w:val="28"/>
    </w:rPr>
  </w:style>
  <w:style w:type="character" w:customStyle="1" w:styleId="Heading1Char">
    <w:name w:val="Heading 1 Char"/>
    <w:basedOn w:val="DefaultParagraphFont"/>
    <w:link w:val="Heading1"/>
    <w:uiPriority w:val="9"/>
    <w:rsid w:val="00F0718D"/>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532408"/>
    <w:pPr>
      <w:outlineLvl w:val="9"/>
    </w:pPr>
    <w:rPr>
      <w:lang w:eastAsia="ru-RU"/>
    </w:rPr>
  </w:style>
  <w:style w:type="character" w:customStyle="1" w:styleId="Heading2Char">
    <w:name w:val="Heading 2 Char"/>
    <w:basedOn w:val="DefaultParagraphFont"/>
    <w:link w:val="Heading2"/>
    <w:uiPriority w:val="9"/>
    <w:rsid w:val="00B319D3"/>
    <w:rPr>
      <w:rFonts w:ascii="Times New Roman" w:eastAsiaTheme="majorEastAsia" w:hAnsi="Times New Roman" w:cstheme="majorBidi"/>
      <w:b/>
      <w:color w:val="000000" w:themeColor="text1"/>
      <w:sz w:val="28"/>
      <w:szCs w:val="26"/>
      <w:lang w:val="en-US"/>
    </w:rPr>
  </w:style>
  <w:style w:type="paragraph" w:styleId="TOC1">
    <w:name w:val="toc 1"/>
    <w:basedOn w:val="Normal"/>
    <w:next w:val="Normal"/>
    <w:autoRedefine/>
    <w:uiPriority w:val="39"/>
    <w:unhideWhenUsed/>
    <w:rsid w:val="00E8319E"/>
    <w:pPr>
      <w:spacing w:after="100"/>
    </w:pPr>
  </w:style>
  <w:style w:type="paragraph" w:styleId="TOC2">
    <w:name w:val="toc 2"/>
    <w:basedOn w:val="Normal"/>
    <w:next w:val="Normal"/>
    <w:autoRedefine/>
    <w:uiPriority w:val="39"/>
    <w:unhideWhenUsed/>
    <w:rsid w:val="00E8319E"/>
    <w:pPr>
      <w:spacing w:after="100"/>
      <w:ind w:left="220"/>
    </w:pPr>
  </w:style>
  <w:style w:type="character" w:styleId="Hyperlink">
    <w:name w:val="Hyperlink"/>
    <w:basedOn w:val="DefaultParagraphFont"/>
    <w:uiPriority w:val="99"/>
    <w:unhideWhenUsed/>
    <w:rsid w:val="00E8319E"/>
    <w:rPr>
      <w:color w:val="0563C1" w:themeColor="hyperlink"/>
      <w:u w:val="single"/>
    </w:rPr>
  </w:style>
  <w:style w:type="paragraph" w:styleId="Header">
    <w:name w:val="header"/>
    <w:basedOn w:val="Normal"/>
    <w:link w:val="HeaderChar"/>
    <w:uiPriority w:val="99"/>
    <w:unhideWhenUsed/>
    <w:rsid w:val="00571A49"/>
    <w:pPr>
      <w:tabs>
        <w:tab w:val="center" w:pos="4677"/>
        <w:tab w:val="right" w:pos="9355"/>
      </w:tabs>
      <w:spacing w:after="0" w:line="240" w:lineRule="auto"/>
    </w:pPr>
  </w:style>
  <w:style w:type="character" w:customStyle="1" w:styleId="HeaderChar">
    <w:name w:val="Header Char"/>
    <w:basedOn w:val="DefaultParagraphFont"/>
    <w:link w:val="Header"/>
    <w:uiPriority w:val="99"/>
    <w:rsid w:val="00571A49"/>
  </w:style>
  <w:style w:type="paragraph" w:styleId="Footer">
    <w:name w:val="footer"/>
    <w:basedOn w:val="Normal"/>
    <w:link w:val="FooterChar"/>
    <w:uiPriority w:val="99"/>
    <w:unhideWhenUsed/>
    <w:rsid w:val="00571A49"/>
    <w:pPr>
      <w:tabs>
        <w:tab w:val="center" w:pos="4677"/>
        <w:tab w:val="right" w:pos="9355"/>
      </w:tabs>
      <w:spacing w:after="0" w:line="240" w:lineRule="auto"/>
    </w:pPr>
  </w:style>
  <w:style w:type="character" w:customStyle="1" w:styleId="FooterChar">
    <w:name w:val="Footer Char"/>
    <w:basedOn w:val="DefaultParagraphFont"/>
    <w:link w:val="Footer"/>
    <w:uiPriority w:val="99"/>
    <w:rsid w:val="00571A49"/>
  </w:style>
  <w:style w:type="character" w:customStyle="1" w:styleId="Heading3Char">
    <w:name w:val="Heading 3 Char"/>
    <w:basedOn w:val="DefaultParagraphFont"/>
    <w:link w:val="Heading3"/>
    <w:uiPriority w:val="9"/>
    <w:rsid w:val="0005190F"/>
    <w:rPr>
      <w:rFonts w:ascii="Times New Roman" w:eastAsiaTheme="majorEastAsia" w:hAnsi="Times New Roman" w:cstheme="majorBidi"/>
      <w:b/>
      <w:color w:val="000000" w:themeColor="text1"/>
      <w:sz w:val="28"/>
      <w:szCs w:val="24"/>
    </w:rPr>
  </w:style>
  <w:style w:type="paragraph" w:styleId="ListParagraph">
    <w:name w:val="List Paragraph"/>
    <w:basedOn w:val="Normal"/>
    <w:uiPriority w:val="34"/>
    <w:qFormat/>
    <w:rsid w:val="007A2A07"/>
    <w:pPr>
      <w:ind w:left="720"/>
      <w:contextualSpacing/>
    </w:pPr>
  </w:style>
  <w:style w:type="paragraph" w:styleId="NormalWeb">
    <w:name w:val="Normal (Web)"/>
    <w:basedOn w:val="Normal"/>
    <w:uiPriority w:val="99"/>
    <w:unhideWhenUsed/>
    <w:rsid w:val="0056621C"/>
    <w:pPr>
      <w:spacing w:before="100" w:beforeAutospacing="1" w:after="100" w:afterAutospacing="1" w:line="240" w:lineRule="auto"/>
    </w:pPr>
    <w:rPr>
      <w:rFonts w:eastAsia="Times New Roman" w:cs="Times New Roman"/>
      <w:sz w:val="24"/>
      <w:szCs w:val="24"/>
      <w:lang w:eastAsia="ru-RU"/>
    </w:rPr>
  </w:style>
  <w:style w:type="character" w:styleId="Strong">
    <w:name w:val="Strong"/>
    <w:basedOn w:val="DefaultParagraphFont"/>
    <w:uiPriority w:val="22"/>
    <w:qFormat/>
    <w:rsid w:val="007C0528"/>
    <w:rPr>
      <w:b/>
      <w:bCs/>
    </w:rPr>
  </w:style>
  <w:style w:type="paragraph" w:customStyle="1" w:styleId="a">
    <w:name w:val="список"/>
    <w:basedOn w:val="a0"/>
    <w:link w:val="a6"/>
    <w:qFormat/>
    <w:rsid w:val="00C11A63"/>
    <w:pPr>
      <w:numPr>
        <w:numId w:val="10"/>
      </w:numPr>
      <w:ind w:left="0" w:firstLine="709"/>
    </w:pPr>
  </w:style>
  <w:style w:type="character" w:styleId="FollowedHyperlink">
    <w:name w:val="FollowedHyperlink"/>
    <w:basedOn w:val="DefaultParagraphFont"/>
    <w:uiPriority w:val="99"/>
    <w:semiHidden/>
    <w:unhideWhenUsed/>
    <w:rsid w:val="00413093"/>
    <w:rPr>
      <w:color w:val="954F72" w:themeColor="followedHyperlink"/>
      <w:u w:val="single"/>
    </w:rPr>
  </w:style>
  <w:style w:type="character" w:customStyle="1" w:styleId="a6">
    <w:name w:val="список Знак"/>
    <w:basedOn w:val="a1"/>
    <w:link w:val="a"/>
    <w:rsid w:val="00C11A63"/>
    <w:rPr>
      <w:rFonts w:ascii="Times New Roman" w:hAnsi="Times New Roman"/>
      <w:sz w:val="28"/>
    </w:rPr>
  </w:style>
  <w:style w:type="character" w:styleId="UnresolvedMention">
    <w:name w:val="Unresolved Mention"/>
    <w:basedOn w:val="DefaultParagraphFont"/>
    <w:uiPriority w:val="99"/>
    <w:semiHidden/>
    <w:unhideWhenUsed/>
    <w:rsid w:val="004425CF"/>
    <w:rPr>
      <w:color w:val="605E5C"/>
      <w:shd w:val="clear" w:color="auto" w:fill="E1DFDD"/>
    </w:rPr>
  </w:style>
  <w:style w:type="paragraph" w:customStyle="1" w:styleId="im-mess">
    <w:name w:val="im-mess"/>
    <w:basedOn w:val="Normal"/>
    <w:rsid w:val="004425CF"/>
    <w:pPr>
      <w:spacing w:before="100" w:beforeAutospacing="1" w:after="100" w:afterAutospacing="1" w:line="240" w:lineRule="auto"/>
    </w:pPr>
    <w:rPr>
      <w:rFonts w:eastAsia="Times New Roman" w:cs="Times New Roman"/>
      <w:sz w:val="24"/>
      <w:szCs w:val="24"/>
      <w:lang w:eastAsia="ru-RU"/>
    </w:rPr>
  </w:style>
  <w:style w:type="paragraph" w:customStyle="1" w:styleId="a7">
    <w:name w:val="основной текст"/>
    <w:basedOn w:val="Normal"/>
    <w:link w:val="a8"/>
    <w:rsid w:val="00874913"/>
    <w:pPr>
      <w:shd w:val="clear" w:color="auto" w:fill="FFFFFF"/>
      <w:spacing w:before="100" w:beforeAutospacing="1" w:after="100" w:afterAutospacing="1" w:line="360" w:lineRule="auto"/>
      <w:ind w:firstLine="709"/>
      <w:jc w:val="both"/>
    </w:pPr>
    <w:rPr>
      <w:rFonts w:eastAsia="Times New Roman" w:cs="Arial"/>
      <w:sz w:val="28"/>
      <w:szCs w:val="23"/>
      <w:lang w:eastAsia="ru-RU"/>
    </w:rPr>
  </w:style>
  <w:style w:type="paragraph" w:customStyle="1" w:styleId="a9">
    <w:name w:val="рисунок"/>
    <w:basedOn w:val="Normal"/>
    <w:link w:val="aa"/>
    <w:rsid w:val="00874913"/>
    <w:pPr>
      <w:jc w:val="center"/>
    </w:pPr>
    <w:rPr>
      <w:rFonts w:eastAsiaTheme="minorEastAsia"/>
      <w:sz w:val="28"/>
      <w:lang w:eastAsia="ru-RU"/>
    </w:rPr>
  </w:style>
  <w:style w:type="character" w:customStyle="1" w:styleId="a8">
    <w:name w:val="основной текст Знак"/>
    <w:basedOn w:val="DefaultParagraphFont"/>
    <w:link w:val="a7"/>
    <w:rsid w:val="00874913"/>
    <w:rPr>
      <w:rFonts w:ascii="Times New Roman" w:eastAsia="Times New Roman" w:hAnsi="Times New Roman" w:cs="Arial"/>
      <w:sz w:val="28"/>
      <w:szCs w:val="23"/>
      <w:shd w:val="clear" w:color="auto" w:fill="FFFFFF"/>
      <w:lang w:eastAsia="ru-RU"/>
    </w:rPr>
  </w:style>
  <w:style w:type="character" w:customStyle="1" w:styleId="aa">
    <w:name w:val="рисунок Знак"/>
    <w:basedOn w:val="DefaultParagraphFont"/>
    <w:link w:val="a9"/>
    <w:rsid w:val="00874913"/>
    <w:rPr>
      <w:rFonts w:ascii="Times New Roman" w:eastAsiaTheme="minorEastAsia" w:hAnsi="Times New Roman"/>
      <w:sz w:val="28"/>
      <w:lang w:eastAsia="ru-RU"/>
    </w:rPr>
  </w:style>
  <w:style w:type="paragraph" w:styleId="TOC3">
    <w:name w:val="toc 3"/>
    <w:basedOn w:val="Normal"/>
    <w:next w:val="Normal"/>
    <w:autoRedefine/>
    <w:uiPriority w:val="39"/>
    <w:unhideWhenUsed/>
    <w:rsid w:val="00C74AF5"/>
    <w:pPr>
      <w:spacing w:after="100"/>
      <w:ind w:left="440"/>
    </w:pPr>
  </w:style>
  <w:style w:type="character" w:styleId="PlaceholderText">
    <w:name w:val="Placeholder Text"/>
    <w:basedOn w:val="DefaultParagraphFont"/>
    <w:uiPriority w:val="99"/>
    <w:semiHidden/>
    <w:rsid w:val="001E66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429451">
      <w:bodyDiv w:val="1"/>
      <w:marLeft w:val="0"/>
      <w:marRight w:val="0"/>
      <w:marTop w:val="0"/>
      <w:marBottom w:val="0"/>
      <w:divBdr>
        <w:top w:val="none" w:sz="0" w:space="0" w:color="auto"/>
        <w:left w:val="none" w:sz="0" w:space="0" w:color="auto"/>
        <w:bottom w:val="none" w:sz="0" w:space="0" w:color="auto"/>
        <w:right w:val="none" w:sz="0" w:space="0" w:color="auto"/>
      </w:divBdr>
    </w:div>
    <w:div w:id="284585973">
      <w:bodyDiv w:val="1"/>
      <w:marLeft w:val="0"/>
      <w:marRight w:val="0"/>
      <w:marTop w:val="0"/>
      <w:marBottom w:val="0"/>
      <w:divBdr>
        <w:top w:val="none" w:sz="0" w:space="0" w:color="auto"/>
        <w:left w:val="none" w:sz="0" w:space="0" w:color="auto"/>
        <w:bottom w:val="none" w:sz="0" w:space="0" w:color="auto"/>
        <w:right w:val="none" w:sz="0" w:space="0" w:color="auto"/>
      </w:divBdr>
    </w:div>
    <w:div w:id="316544168">
      <w:bodyDiv w:val="1"/>
      <w:marLeft w:val="0"/>
      <w:marRight w:val="0"/>
      <w:marTop w:val="0"/>
      <w:marBottom w:val="0"/>
      <w:divBdr>
        <w:top w:val="none" w:sz="0" w:space="0" w:color="auto"/>
        <w:left w:val="none" w:sz="0" w:space="0" w:color="auto"/>
        <w:bottom w:val="none" w:sz="0" w:space="0" w:color="auto"/>
        <w:right w:val="none" w:sz="0" w:space="0" w:color="auto"/>
      </w:divBdr>
    </w:div>
    <w:div w:id="317811039">
      <w:bodyDiv w:val="1"/>
      <w:marLeft w:val="0"/>
      <w:marRight w:val="0"/>
      <w:marTop w:val="0"/>
      <w:marBottom w:val="0"/>
      <w:divBdr>
        <w:top w:val="none" w:sz="0" w:space="0" w:color="auto"/>
        <w:left w:val="none" w:sz="0" w:space="0" w:color="auto"/>
        <w:bottom w:val="none" w:sz="0" w:space="0" w:color="auto"/>
        <w:right w:val="none" w:sz="0" w:space="0" w:color="auto"/>
      </w:divBdr>
    </w:div>
    <w:div w:id="415710568">
      <w:bodyDiv w:val="1"/>
      <w:marLeft w:val="0"/>
      <w:marRight w:val="0"/>
      <w:marTop w:val="0"/>
      <w:marBottom w:val="0"/>
      <w:divBdr>
        <w:top w:val="none" w:sz="0" w:space="0" w:color="auto"/>
        <w:left w:val="none" w:sz="0" w:space="0" w:color="auto"/>
        <w:bottom w:val="none" w:sz="0" w:space="0" w:color="auto"/>
        <w:right w:val="none" w:sz="0" w:space="0" w:color="auto"/>
      </w:divBdr>
    </w:div>
    <w:div w:id="677119562">
      <w:bodyDiv w:val="1"/>
      <w:marLeft w:val="0"/>
      <w:marRight w:val="0"/>
      <w:marTop w:val="0"/>
      <w:marBottom w:val="0"/>
      <w:divBdr>
        <w:top w:val="none" w:sz="0" w:space="0" w:color="auto"/>
        <w:left w:val="none" w:sz="0" w:space="0" w:color="auto"/>
        <w:bottom w:val="none" w:sz="0" w:space="0" w:color="auto"/>
        <w:right w:val="none" w:sz="0" w:space="0" w:color="auto"/>
      </w:divBdr>
      <w:divsChild>
        <w:div w:id="102576346">
          <w:marLeft w:val="0"/>
          <w:marRight w:val="0"/>
          <w:marTop w:val="0"/>
          <w:marBottom w:val="0"/>
          <w:divBdr>
            <w:top w:val="none" w:sz="0" w:space="0" w:color="auto"/>
            <w:left w:val="none" w:sz="0" w:space="0" w:color="auto"/>
            <w:bottom w:val="none" w:sz="0" w:space="0" w:color="auto"/>
            <w:right w:val="none" w:sz="0" w:space="0" w:color="auto"/>
          </w:divBdr>
        </w:div>
      </w:divsChild>
    </w:div>
    <w:div w:id="752315836">
      <w:bodyDiv w:val="1"/>
      <w:marLeft w:val="0"/>
      <w:marRight w:val="0"/>
      <w:marTop w:val="0"/>
      <w:marBottom w:val="0"/>
      <w:divBdr>
        <w:top w:val="none" w:sz="0" w:space="0" w:color="auto"/>
        <w:left w:val="none" w:sz="0" w:space="0" w:color="auto"/>
        <w:bottom w:val="none" w:sz="0" w:space="0" w:color="auto"/>
        <w:right w:val="none" w:sz="0" w:space="0" w:color="auto"/>
      </w:divBdr>
      <w:divsChild>
        <w:div w:id="1953514892">
          <w:marLeft w:val="0"/>
          <w:marRight w:val="0"/>
          <w:marTop w:val="0"/>
          <w:marBottom w:val="0"/>
          <w:divBdr>
            <w:top w:val="none" w:sz="0" w:space="0" w:color="auto"/>
            <w:left w:val="none" w:sz="0" w:space="0" w:color="auto"/>
            <w:bottom w:val="none" w:sz="0" w:space="0" w:color="auto"/>
            <w:right w:val="none" w:sz="0" w:space="0" w:color="auto"/>
          </w:divBdr>
        </w:div>
      </w:divsChild>
    </w:div>
    <w:div w:id="752969316">
      <w:bodyDiv w:val="1"/>
      <w:marLeft w:val="0"/>
      <w:marRight w:val="0"/>
      <w:marTop w:val="0"/>
      <w:marBottom w:val="0"/>
      <w:divBdr>
        <w:top w:val="none" w:sz="0" w:space="0" w:color="auto"/>
        <w:left w:val="none" w:sz="0" w:space="0" w:color="auto"/>
        <w:bottom w:val="none" w:sz="0" w:space="0" w:color="auto"/>
        <w:right w:val="none" w:sz="0" w:space="0" w:color="auto"/>
      </w:divBdr>
      <w:divsChild>
        <w:div w:id="649362680">
          <w:marLeft w:val="1170"/>
          <w:marRight w:val="735"/>
          <w:marTop w:val="0"/>
          <w:marBottom w:val="0"/>
          <w:divBdr>
            <w:top w:val="none" w:sz="0" w:space="0" w:color="auto"/>
            <w:left w:val="none" w:sz="0" w:space="0" w:color="auto"/>
            <w:bottom w:val="none" w:sz="0" w:space="0" w:color="auto"/>
            <w:right w:val="none" w:sz="0" w:space="0" w:color="auto"/>
          </w:divBdr>
        </w:div>
        <w:div w:id="1476530792">
          <w:marLeft w:val="1170"/>
          <w:marRight w:val="735"/>
          <w:marTop w:val="0"/>
          <w:marBottom w:val="0"/>
          <w:divBdr>
            <w:top w:val="none" w:sz="0" w:space="0" w:color="auto"/>
            <w:left w:val="none" w:sz="0" w:space="0" w:color="auto"/>
            <w:bottom w:val="none" w:sz="0" w:space="0" w:color="auto"/>
            <w:right w:val="none" w:sz="0" w:space="0" w:color="auto"/>
          </w:divBdr>
        </w:div>
      </w:divsChild>
    </w:div>
    <w:div w:id="847869518">
      <w:bodyDiv w:val="1"/>
      <w:marLeft w:val="0"/>
      <w:marRight w:val="0"/>
      <w:marTop w:val="0"/>
      <w:marBottom w:val="0"/>
      <w:divBdr>
        <w:top w:val="none" w:sz="0" w:space="0" w:color="auto"/>
        <w:left w:val="none" w:sz="0" w:space="0" w:color="auto"/>
        <w:bottom w:val="none" w:sz="0" w:space="0" w:color="auto"/>
        <w:right w:val="none" w:sz="0" w:space="0" w:color="auto"/>
      </w:divBdr>
    </w:div>
    <w:div w:id="897132215">
      <w:bodyDiv w:val="1"/>
      <w:marLeft w:val="0"/>
      <w:marRight w:val="0"/>
      <w:marTop w:val="0"/>
      <w:marBottom w:val="0"/>
      <w:divBdr>
        <w:top w:val="none" w:sz="0" w:space="0" w:color="auto"/>
        <w:left w:val="none" w:sz="0" w:space="0" w:color="auto"/>
        <w:bottom w:val="none" w:sz="0" w:space="0" w:color="auto"/>
        <w:right w:val="none" w:sz="0" w:space="0" w:color="auto"/>
      </w:divBdr>
    </w:div>
    <w:div w:id="917177627">
      <w:bodyDiv w:val="1"/>
      <w:marLeft w:val="0"/>
      <w:marRight w:val="0"/>
      <w:marTop w:val="0"/>
      <w:marBottom w:val="0"/>
      <w:divBdr>
        <w:top w:val="none" w:sz="0" w:space="0" w:color="auto"/>
        <w:left w:val="none" w:sz="0" w:space="0" w:color="auto"/>
        <w:bottom w:val="none" w:sz="0" w:space="0" w:color="auto"/>
        <w:right w:val="none" w:sz="0" w:space="0" w:color="auto"/>
      </w:divBdr>
    </w:div>
    <w:div w:id="935290753">
      <w:bodyDiv w:val="1"/>
      <w:marLeft w:val="0"/>
      <w:marRight w:val="0"/>
      <w:marTop w:val="0"/>
      <w:marBottom w:val="0"/>
      <w:divBdr>
        <w:top w:val="none" w:sz="0" w:space="0" w:color="auto"/>
        <w:left w:val="none" w:sz="0" w:space="0" w:color="auto"/>
        <w:bottom w:val="none" w:sz="0" w:space="0" w:color="auto"/>
        <w:right w:val="none" w:sz="0" w:space="0" w:color="auto"/>
      </w:divBdr>
    </w:div>
    <w:div w:id="1104886278">
      <w:bodyDiv w:val="1"/>
      <w:marLeft w:val="0"/>
      <w:marRight w:val="0"/>
      <w:marTop w:val="0"/>
      <w:marBottom w:val="0"/>
      <w:divBdr>
        <w:top w:val="none" w:sz="0" w:space="0" w:color="auto"/>
        <w:left w:val="none" w:sz="0" w:space="0" w:color="auto"/>
        <w:bottom w:val="none" w:sz="0" w:space="0" w:color="auto"/>
        <w:right w:val="none" w:sz="0" w:space="0" w:color="auto"/>
      </w:divBdr>
    </w:div>
    <w:div w:id="1205486270">
      <w:bodyDiv w:val="1"/>
      <w:marLeft w:val="0"/>
      <w:marRight w:val="0"/>
      <w:marTop w:val="0"/>
      <w:marBottom w:val="0"/>
      <w:divBdr>
        <w:top w:val="none" w:sz="0" w:space="0" w:color="auto"/>
        <w:left w:val="none" w:sz="0" w:space="0" w:color="auto"/>
        <w:bottom w:val="none" w:sz="0" w:space="0" w:color="auto"/>
        <w:right w:val="none" w:sz="0" w:space="0" w:color="auto"/>
      </w:divBdr>
    </w:div>
    <w:div w:id="1254902713">
      <w:bodyDiv w:val="1"/>
      <w:marLeft w:val="0"/>
      <w:marRight w:val="0"/>
      <w:marTop w:val="0"/>
      <w:marBottom w:val="0"/>
      <w:divBdr>
        <w:top w:val="none" w:sz="0" w:space="0" w:color="auto"/>
        <w:left w:val="none" w:sz="0" w:space="0" w:color="auto"/>
        <w:bottom w:val="none" w:sz="0" w:space="0" w:color="auto"/>
        <w:right w:val="none" w:sz="0" w:space="0" w:color="auto"/>
      </w:divBdr>
    </w:div>
    <w:div w:id="1310668319">
      <w:bodyDiv w:val="1"/>
      <w:marLeft w:val="0"/>
      <w:marRight w:val="0"/>
      <w:marTop w:val="0"/>
      <w:marBottom w:val="0"/>
      <w:divBdr>
        <w:top w:val="none" w:sz="0" w:space="0" w:color="auto"/>
        <w:left w:val="none" w:sz="0" w:space="0" w:color="auto"/>
        <w:bottom w:val="none" w:sz="0" w:space="0" w:color="auto"/>
        <w:right w:val="none" w:sz="0" w:space="0" w:color="auto"/>
      </w:divBdr>
    </w:div>
    <w:div w:id="1369642202">
      <w:bodyDiv w:val="1"/>
      <w:marLeft w:val="0"/>
      <w:marRight w:val="0"/>
      <w:marTop w:val="0"/>
      <w:marBottom w:val="0"/>
      <w:divBdr>
        <w:top w:val="none" w:sz="0" w:space="0" w:color="auto"/>
        <w:left w:val="none" w:sz="0" w:space="0" w:color="auto"/>
        <w:bottom w:val="none" w:sz="0" w:space="0" w:color="auto"/>
        <w:right w:val="none" w:sz="0" w:space="0" w:color="auto"/>
      </w:divBdr>
    </w:div>
    <w:div w:id="1429734934">
      <w:bodyDiv w:val="1"/>
      <w:marLeft w:val="0"/>
      <w:marRight w:val="0"/>
      <w:marTop w:val="0"/>
      <w:marBottom w:val="0"/>
      <w:divBdr>
        <w:top w:val="none" w:sz="0" w:space="0" w:color="auto"/>
        <w:left w:val="none" w:sz="0" w:space="0" w:color="auto"/>
        <w:bottom w:val="none" w:sz="0" w:space="0" w:color="auto"/>
        <w:right w:val="none" w:sz="0" w:space="0" w:color="auto"/>
      </w:divBdr>
    </w:div>
    <w:div w:id="1483504779">
      <w:bodyDiv w:val="1"/>
      <w:marLeft w:val="0"/>
      <w:marRight w:val="0"/>
      <w:marTop w:val="0"/>
      <w:marBottom w:val="0"/>
      <w:divBdr>
        <w:top w:val="none" w:sz="0" w:space="0" w:color="auto"/>
        <w:left w:val="none" w:sz="0" w:space="0" w:color="auto"/>
        <w:bottom w:val="none" w:sz="0" w:space="0" w:color="auto"/>
        <w:right w:val="none" w:sz="0" w:space="0" w:color="auto"/>
      </w:divBdr>
    </w:div>
    <w:div w:id="1510292552">
      <w:bodyDiv w:val="1"/>
      <w:marLeft w:val="0"/>
      <w:marRight w:val="0"/>
      <w:marTop w:val="0"/>
      <w:marBottom w:val="0"/>
      <w:divBdr>
        <w:top w:val="none" w:sz="0" w:space="0" w:color="auto"/>
        <w:left w:val="none" w:sz="0" w:space="0" w:color="auto"/>
        <w:bottom w:val="none" w:sz="0" w:space="0" w:color="auto"/>
        <w:right w:val="none" w:sz="0" w:space="0" w:color="auto"/>
      </w:divBdr>
    </w:div>
    <w:div w:id="1536120841">
      <w:bodyDiv w:val="1"/>
      <w:marLeft w:val="0"/>
      <w:marRight w:val="0"/>
      <w:marTop w:val="0"/>
      <w:marBottom w:val="0"/>
      <w:divBdr>
        <w:top w:val="none" w:sz="0" w:space="0" w:color="auto"/>
        <w:left w:val="none" w:sz="0" w:space="0" w:color="auto"/>
        <w:bottom w:val="none" w:sz="0" w:space="0" w:color="auto"/>
        <w:right w:val="none" w:sz="0" w:space="0" w:color="auto"/>
      </w:divBdr>
    </w:div>
    <w:div w:id="1689746217">
      <w:bodyDiv w:val="1"/>
      <w:marLeft w:val="0"/>
      <w:marRight w:val="0"/>
      <w:marTop w:val="0"/>
      <w:marBottom w:val="0"/>
      <w:divBdr>
        <w:top w:val="none" w:sz="0" w:space="0" w:color="auto"/>
        <w:left w:val="none" w:sz="0" w:space="0" w:color="auto"/>
        <w:bottom w:val="none" w:sz="0" w:space="0" w:color="auto"/>
        <w:right w:val="none" w:sz="0" w:space="0" w:color="auto"/>
      </w:divBdr>
    </w:div>
    <w:div w:id="1702123809">
      <w:bodyDiv w:val="1"/>
      <w:marLeft w:val="0"/>
      <w:marRight w:val="0"/>
      <w:marTop w:val="0"/>
      <w:marBottom w:val="0"/>
      <w:divBdr>
        <w:top w:val="none" w:sz="0" w:space="0" w:color="auto"/>
        <w:left w:val="none" w:sz="0" w:space="0" w:color="auto"/>
        <w:bottom w:val="none" w:sz="0" w:space="0" w:color="auto"/>
        <w:right w:val="none" w:sz="0" w:space="0" w:color="auto"/>
      </w:divBdr>
      <w:divsChild>
        <w:div w:id="2120295876">
          <w:marLeft w:val="0"/>
          <w:marRight w:val="0"/>
          <w:marTop w:val="0"/>
          <w:marBottom w:val="0"/>
          <w:divBdr>
            <w:top w:val="none" w:sz="0" w:space="0" w:color="auto"/>
            <w:left w:val="none" w:sz="0" w:space="0" w:color="auto"/>
            <w:bottom w:val="none" w:sz="0" w:space="0" w:color="auto"/>
            <w:right w:val="none" w:sz="0" w:space="0" w:color="auto"/>
          </w:divBdr>
        </w:div>
      </w:divsChild>
    </w:div>
    <w:div w:id="1766656492">
      <w:bodyDiv w:val="1"/>
      <w:marLeft w:val="0"/>
      <w:marRight w:val="0"/>
      <w:marTop w:val="0"/>
      <w:marBottom w:val="0"/>
      <w:divBdr>
        <w:top w:val="none" w:sz="0" w:space="0" w:color="auto"/>
        <w:left w:val="none" w:sz="0" w:space="0" w:color="auto"/>
        <w:bottom w:val="none" w:sz="0" w:space="0" w:color="auto"/>
        <w:right w:val="none" w:sz="0" w:space="0" w:color="auto"/>
      </w:divBdr>
      <w:divsChild>
        <w:div w:id="757098719">
          <w:marLeft w:val="1170"/>
          <w:marRight w:val="735"/>
          <w:marTop w:val="0"/>
          <w:marBottom w:val="0"/>
          <w:divBdr>
            <w:top w:val="none" w:sz="0" w:space="0" w:color="auto"/>
            <w:left w:val="none" w:sz="0" w:space="0" w:color="auto"/>
            <w:bottom w:val="none" w:sz="0" w:space="0" w:color="auto"/>
            <w:right w:val="none" w:sz="0" w:space="0" w:color="auto"/>
          </w:divBdr>
        </w:div>
        <w:div w:id="1812211002">
          <w:marLeft w:val="1170"/>
          <w:marRight w:val="735"/>
          <w:marTop w:val="0"/>
          <w:marBottom w:val="0"/>
          <w:divBdr>
            <w:top w:val="none" w:sz="0" w:space="0" w:color="auto"/>
            <w:left w:val="none" w:sz="0" w:space="0" w:color="auto"/>
            <w:bottom w:val="none" w:sz="0" w:space="0" w:color="auto"/>
            <w:right w:val="none" w:sz="0" w:space="0" w:color="auto"/>
          </w:divBdr>
        </w:div>
      </w:divsChild>
    </w:div>
    <w:div w:id="1786996681">
      <w:bodyDiv w:val="1"/>
      <w:marLeft w:val="0"/>
      <w:marRight w:val="0"/>
      <w:marTop w:val="0"/>
      <w:marBottom w:val="0"/>
      <w:divBdr>
        <w:top w:val="none" w:sz="0" w:space="0" w:color="auto"/>
        <w:left w:val="none" w:sz="0" w:space="0" w:color="auto"/>
        <w:bottom w:val="none" w:sz="0" w:space="0" w:color="auto"/>
        <w:right w:val="none" w:sz="0" w:space="0" w:color="auto"/>
      </w:divBdr>
    </w:div>
    <w:div w:id="1795518962">
      <w:bodyDiv w:val="1"/>
      <w:marLeft w:val="0"/>
      <w:marRight w:val="0"/>
      <w:marTop w:val="0"/>
      <w:marBottom w:val="0"/>
      <w:divBdr>
        <w:top w:val="none" w:sz="0" w:space="0" w:color="auto"/>
        <w:left w:val="none" w:sz="0" w:space="0" w:color="auto"/>
        <w:bottom w:val="none" w:sz="0" w:space="0" w:color="auto"/>
        <w:right w:val="none" w:sz="0" w:space="0" w:color="auto"/>
      </w:divBdr>
    </w:div>
    <w:div w:id="1812670138">
      <w:bodyDiv w:val="1"/>
      <w:marLeft w:val="0"/>
      <w:marRight w:val="0"/>
      <w:marTop w:val="0"/>
      <w:marBottom w:val="0"/>
      <w:divBdr>
        <w:top w:val="none" w:sz="0" w:space="0" w:color="auto"/>
        <w:left w:val="none" w:sz="0" w:space="0" w:color="auto"/>
        <w:bottom w:val="none" w:sz="0" w:space="0" w:color="auto"/>
        <w:right w:val="none" w:sz="0" w:space="0" w:color="auto"/>
      </w:divBdr>
      <w:divsChild>
        <w:div w:id="764500677">
          <w:marLeft w:val="0"/>
          <w:marRight w:val="0"/>
          <w:marTop w:val="0"/>
          <w:marBottom w:val="0"/>
          <w:divBdr>
            <w:top w:val="none" w:sz="0" w:space="0" w:color="auto"/>
            <w:left w:val="none" w:sz="0" w:space="0" w:color="auto"/>
            <w:bottom w:val="none" w:sz="0" w:space="0" w:color="auto"/>
            <w:right w:val="none" w:sz="0" w:space="0" w:color="auto"/>
          </w:divBdr>
        </w:div>
      </w:divsChild>
    </w:div>
    <w:div w:id="1815830221">
      <w:bodyDiv w:val="1"/>
      <w:marLeft w:val="0"/>
      <w:marRight w:val="0"/>
      <w:marTop w:val="0"/>
      <w:marBottom w:val="0"/>
      <w:divBdr>
        <w:top w:val="none" w:sz="0" w:space="0" w:color="auto"/>
        <w:left w:val="none" w:sz="0" w:space="0" w:color="auto"/>
        <w:bottom w:val="none" w:sz="0" w:space="0" w:color="auto"/>
        <w:right w:val="none" w:sz="0" w:space="0" w:color="auto"/>
      </w:divBdr>
    </w:div>
    <w:div w:id="1912735661">
      <w:bodyDiv w:val="1"/>
      <w:marLeft w:val="0"/>
      <w:marRight w:val="0"/>
      <w:marTop w:val="0"/>
      <w:marBottom w:val="0"/>
      <w:divBdr>
        <w:top w:val="none" w:sz="0" w:space="0" w:color="auto"/>
        <w:left w:val="none" w:sz="0" w:space="0" w:color="auto"/>
        <w:bottom w:val="none" w:sz="0" w:space="0" w:color="auto"/>
        <w:right w:val="none" w:sz="0" w:space="0" w:color="auto"/>
      </w:divBdr>
    </w:div>
    <w:div w:id="1914468777">
      <w:bodyDiv w:val="1"/>
      <w:marLeft w:val="0"/>
      <w:marRight w:val="0"/>
      <w:marTop w:val="0"/>
      <w:marBottom w:val="0"/>
      <w:divBdr>
        <w:top w:val="none" w:sz="0" w:space="0" w:color="auto"/>
        <w:left w:val="none" w:sz="0" w:space="0" w:color="auto"/>
        <w:bottom w:val="none" w:sz="0" w:space="0" w:color="auto"/>
        <w:right w:val="none" w:sz="0" w:space="0" w:color="auto"/>
      </w:divBdr>
    </w:div>
    <w:div w:id="213624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450116a-e5d6-4d34-991a-4f3b4ce262c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75E4B376223B2646BA36216846A66D08" ma:contentTypeVersion="13" ma:contentTypeDescription="Создание документа." ma:contentTypeScope="" ma:versionID="b2dc9b0540858a6f94952164cdee7c39">
  <xsd:schema xmlns:xsd="http://www.w3.org/2001/XMLSchema" xmlns:xs="http://www.w3.org/2001/XMLSchema" xmlns:p="http://schemas.microsoft.com/office/2006/metadata/properties" xmlns:ns3="b450116a-e5d6-4d34-991a-4f3b4ce262ca" xmlns:ns4="0c061144-dbe1-4bed-83ae-93a0f434f780" targetNamespace="http://schemas.microsoft.com/office/2006/metadata/properties" ma:root="true" ma:fieldsID="20d02ffa16965cf28ea5a2668163ec10" ns3:_="" ns4:_="">
    <xsd:import namespace="b450116a-e5d6-4d34-991a-4f3b4ce262ca"/>
    <xsd:import namespace="0c061144-dbe1-4bed-83ae-93a0f434f78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0116a-e5d6-4d34-991a-4f3b4ce262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061144-dbe1-4bed-83ae-93a0f434f780" elementFormDefault="qualified">
    <xsd:import namespace="http://schemas.microsoft.com/office/2006/documentManagement/types"/>
    <xsd:import namespace="http://schemas.microsoft.com/office/infopath/2007/PartnerControls"/>
    <xsd:element name="SharedWithUsers" ma:index="12"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Совместно с подробностями" ma:internalName="SharedWithDetails" ma:readOnly="true">
      <xsd:simpleType>
        <xsd:restriction base="dms:Note">
          <xsd:maxLength value="255"/>
        </xsd:restriction>
      </xsd:simpleType>
    </xsd:element>
    <xsd:element name="SharingHintHash" ma:index="14" nillable="true" ma:displayName="Хэш подсказки о совместном доступе"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B489-5002-4453-89A0-654F0EB4E800}">
  <ds:schemaRefs>
    <ds:schemaRef ds:uri="http://schemas.microsoft.com/office/2006/metadata/properties"/>
    <ds:schemaRef ds:uri="http://schemas.microsoft.com/office/infopath/2007/PartnerControls"/>
    <ds:schemaRef ds:uri="b450116a-e5d6-4d34-991a-4f3b4ce262ca"/>
  </ds:schemaRefs>
</ds:datastoreItem>
</file>

<file path=customXml/itemProps2.xml><?xml version="1.0" encoding="utf-8"?>
<ds:datastoreItem xmlns:ds="http://schemas.openxmlformats.org/officeDocument/2006/customXml" ds:itemID="{D023070C-812C-4C21-96E0-C543D6BBDCE1}">
  <ds:schemaRefs>
    <ds:schemaRef ds:uri="http://schemas.microsoft.com/sharepoint/v3/contenttype/forms"/>
  </ds:schemaRefs>
</ds:datastoreItem>
</file>

<file path=customXml/itemProps3.xml><?xml version="1.0" encoding="utf-8"?>
<ds:datastoreItem xmlns:ds="http://schemas.openxmlformats.org/officeDocument/2006/customXml" ds:itemID="{8A6A93EC-C593-4CBB-8652-DAB0B12676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50116a-e5d6-4d34-991a-4f3b4ce262ca"/>
    <ds:schemaRef ds:uri="0c061144-dbe1-4bed-83ae-93a0f434f7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F2CB3E0-36E9-4A2F-B4A2-478F53756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2164</TotalTime>
  <Pages>11</Pages>
  <Words>1855</Words>
  <Characters>10580</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Sharonov</dc:creator>
  <cp:keywords/>
  <dc:description/>
  <cp:lastModifiedBy>Алиса Денисова</cp:lastModifiedBy>
  <cp:revision>258</cp:revision>
  <dcterms:created xsi:type="dcterms:W3CDTF">2024-01-14T13:28:00Z</dcterms:created>
  <dcterms:modified xsi:type="dcterms:W3CDTF">2025-03-22T06:24:00Z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0x01010075E4B376223B2646BA36216846A66D08</vt:lpwstr>
  </property>
</Properties>
</file>