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 w14:paraId="13C5EEAA" w14:textId="77777777" w:rsidR="00666A3D" w:rsidRDefault="00666A3D" w:rsidP="00086EBE"/>
    <w:p w14:paraId="2B61A928" w14:textId="77777777" w:rsidR="00666A3D" w:rsidRDefault="00666A3D" w:rsidP="00086EBE"/>
    <w:p w14:paraId="5CA31C40" w14:textId="77777777" w:rsidR="00666A3D" w:rsidRDefault="00666A3D" w:rsidP="00086EBE"/>
    <w:p w14:paraId="787FB058" w14:textId="77777777" w:rsidR="00666A3D" w:rsidRDefault="00666A3D" w:rsidP="00086EBE"/>
    <w:p w14:paraId="559D0BCA" w14:textId="77777777" w:rsidR="00666A3D" w:rsidRDefault="00666A3D" w:rsidP="00086EBE"/>
    <w:p w14:paraId="687AD26F" w14:textId="40F9A908" w:rsidR="00666A3D" w:rsidRPr="00C129FD" w:rsidRDefault="00666A3D" w:rsidP="00666A3D">
      <w:pPr>
        <w:jc w:val="center"/>
        <w:rPr>
          <w:rFonts w:cs="Times New Roman"/>
        </w:rPr>
      </w:pPr>
      <w:r w:rsidRPr="00C129FD">
        <w:rPr>
          <w:rFonts w:cs="Times New Roman"/>
        </w:rPr>
        <w:t>PhD Thesis</w:t>
      </w:r>
    </w:p>
    <w:p w14:paraId="44D66F33" w14:textId="77777777" w:rsidR="00666A3D" w:rsidRPr="00C129FD" w:rsidRDefault="00666A3D" w:rsidP="00666A3D">
      <w:pPr>
        <w:jc w:val="center"/>
        <w:rPr>
          <w:rFonts w:cs="Times New Roman"/>
        </w:rPr>
      </w:pPr>
    </w:p>
    <w:p w14:paraId="27540AAE" w14:textId="4AE7E82E" w:rsidR="00074630" w:rsidRPr="00C129FD" w:rsidRDefault="00322830" w:rsidP="00666A3D">
      <w:pPr>
        <w:jc w:val="center"/>
        <w:rPr>
          <w:rFonts w:cs="Times New Roman"/>
        </w:rPr>
      </w:pPr>
      <w:proofErr w:type="spellStart"/>
      <w:r w:rsidRPr="00C129FD">
        <w:rPr>
          <w:rFonts w:cs="Times New Roman"/>
        </w:rPr>
        <w:t>Llew</w:t>
      </w:r>
      <w:proofErr w:type="spellEnd"/>
      <w:r w:rsidRPr="00C129FD">
        <w:rPr>
          <w:rFonts w:cs="Times New Roman"/>
        </w:rPr>
        <w:t xml:space="preserve"> Mills</w:t>
      </w:r>
    </w:p>
    <w:p w14:paraId="5E2A7D5E" w14:textId="77777777" w:rsidR="00401AA2" w:rsidRDefault="00401AA2" w:rsidP="00086EBE">
      <w:pPr>
        <w:rPr>
          <w:rFonts w:cs="Times New Roman"/>
        </w:rPr>
      </w:pPr>
    </w:p>
    <w:p w14:paraId="23ECA04B" w14:textId="77777777" w:rsidR="00CD47EE" w:rsidRDefault="00CD47EE" w:rsidP="00086EBE">
      <w:pPr>
        <w:rPr>
          <w:rFonts w:cs="Times New Roman"/>
        </w:rPr>
      </w:pPr>
    </w:p>
    <w:p w14:paraId="47CE1837" w14:textId="212FA86A" w:rsidR="00CD47EE" w:rsidRPr="00C129FD" w:rsidRDefault="00CD47EE" w:rsidP="00CD47EE">
      <w:pPr>
        <w:jc w:val="center"/>
        <w:rPr>
          <w:rFonts w:cs="Times New Roman"/>
        </w:rPr>
      </w:pPr>
      <w:r>
        <w:rPr>
          <w:rFonts w:cs="Times New Roman"/>
        </w:rPr>
        <w:t>The role of expectancies in drug withdrawal</w:t>
      </w:r>
    </w:p>
    <w:p w14:paraId="7F51F035" w14:textId="77777777" w:rsidR="00666A3D" w:rsidRPr="00C129FD" w:rsidRDefault="00666A3D" w:rsidP="00086EBE">
      <w:pPr>
        <w:rPr>
          <w:rFonts w:cs="Times New Roman"/>
          <w:b/>
        </w:rPr>
      </w:pPr>
    </w:p>
    <w:p w14:paraId="17FADE98" w14:textId="77777777" w:rsidR="003032EE" w:rsidRPr="00C129FD" w:rsidRDefault="003032EE" w:rsidP="00086EBE">
      <w:pPr>
        <w:rPr>
          <w:rFonts w:cs="Times New Roman"/>
          <w:b/>
        </w:rPr>
      </w:pPr>
    </w:p>
    <w:p w14:paraId="0E3A26D8" w14:textId="77777777" w:rsidR="003032EE" w:rsidRPr="00C129FD" w:rsidRDefault="003032EE" w:rsidP="00086EBE">
      <w:pPr>
        <w:rPr>
          <w:rFonts w:cs="Times New Roman"/>
          <w:b/>
        </w:rPr>
      </w:pPr>
    </w:p>
    <w:p w14:paraId="67F0D3BB" w14:textId="77777777" w:rsidR="003032EE" w:rsidRPr="00C129FD" w:rsidRDefault="003032EE" w:rsidP="00086EBE">
      <w:pPr>
        <w:rPr>
          <w:rFonts w:cs="Times New Roman"/>
          <w:b/>
        </w:rPr>
      </w:pPr>
    </w:p>
    <w:p w14:paraId="1CF78DAB" w14:textId="77777777" w:rsidR="003032EE" w:rsidRPr="00C129FD" w:rsidRDefault="003032EE" w:rsidP="00086EBE">
      <w:pPr>
        <w:rPr>
          <w:rFonts w:cs="Times New Roman"/>
          <w:b/>
        </w:rPr>
      </w:pPr>
    </w:p>
    <w:p w14:paraId="60029FB4" w14:textId="77777777" w:rsidR="003032EE" w:rsidRPr="00C129FD" w:rsidRDefault="003032EE" w:rsidP="00086EBE">
      <w:pPr>
        <w:rPr>
          <w:rFonts w:cs="Times New Roman"/>
          <w:b/>
        </w:rPr>
      </w:pPr>
    </w:p>
    <w:p w14:paraId="5FB59A46" w14:textId="77777777" w:rsidR="003032EE" w:rsidRPr="00C129FD" w:rsidRDefault="003032EE" w:rsidP="00086EBE">
      <w:pPr>
        <w:rPr>
          <w:rFonts w:cs="Times New Roman"/>
          <w:b/>
        </w:rPr>
      </w:pPr>
    </w:p>
    <w:p w14:paraId="54EC601F" w14:textId="77777777" w:rsidR="003032EE" w:rsidRPr="00C129FD" w:rsidRDefault="003032EE" w:rsidP="00086EBE">
      <w:pPr>
        <w:rPr>
          <w:rFonts w:cs="Times New Roman"/>
          <w:b/>
        </w:rPr>
      </w:pPr>
    </w:p>
    <w:p w14:paraId="0B30664C" w14:textId="77777777" w:rsidR="003032EE" w:rsidRPr="00C129FD" w:rsidRDefault="003032EE" w:rsidP="00086EBE">
      <w:pPr>
        <w:rPr>
          <w:rFonts w:cs="Times New Roman"/>
          <w:b/>
        </w:rPr>
      </w:pPr>
    </w:p>
    <w:p w14:paraId="5AD12DB3" w14:textId="77777777" w:rsidR="003032EE" w:rsidRPr="00C129FD" w:rsidRDefault="003032EE" w:rsidP="00086EBE">
      <w:pPr>
        <w:rPr>
          <w:rFonts w:cs="Times New Roman"/>
          <w:b/>
        </w:rPr>
      </w:pPr>
    </w:p>
    <w:p w14:paraId="25D31FCB" w14:textId="77777777" w:rsidR="003032EE" w:rsidRPr="00C129FD" w:rsidRDefault="003032EE" w:rsidP="00086EBE">
      <w:pPr>
        <w:rPr>
          <w:rFonts w:cs="Times New Roman"/>
          <w:b/>
        </w:rPr>
      </w:pPr>
    </w:p>
    <w:p w14:paraId="6517C1CA" w14:textId="77777777" w:rsidR="002F370E" w:rsidRDefault="002F370E" w:rsidP="00086EBE">
      <w:pPr>
        <w:rPr>
          <w:rFonts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rPr>
          <w:rFonts w:cs="Times New Roman"/>
          <w:b/>
        </w:rPr>
      </w:pPr>
    </w:p>
    <w:p w14:paraId="15A62C5A" w14:textId="77777777" w:rsidR="003032EE" w:rsidRPr="00C129FD" w:rsidRDefault="003032EE" w:rsidP="00086EBE">
      <w:pPr>
        <w:rPr>
          <w:rFonts w:cs="Times New Roman"/>
          <w:b/>
        </w:rPr>
      </w:pPr>
    </w:p>
    <w:p w14:paraId="55C515E0" w14:textId="77777777" w:rsidR="003032EE" w:rsidRPr="00C129FD" w:rsidRDefault="003032EE" w:rsidP="003032EE">
      <w:pPr>
        <w:rPr>
          <w:rFonts w:cs="Times New Roman"/>
          <w:b/>
          <w:i/>
          <w:iCs/>
        </w:rPr>
      </w:pPr>
    </w:p>
    <w:p w14:paraId="04E511C3" w14:textId="77777777" w:rsidR="003032EE" w:rsidRPr="00C129FD" w:rsidRDefault="003032EE" w:rsidP="003032EE">
      <w:pPr>
        <w:rPr>
          <w:rFonts w:cs="Times New Roman"/>
          <w:b/>
          <w:i/>
          <w:iCs/>
        </w:rPr>
      </w:pPr>
    </w:p>
    <w:p w14:paraId="79959FAD" w14:textId="77777777" w:rsidR="003032EE" w:rsidRPr="00C129FD" w:rsidRDefault="003032EE" w:rsidP="003032EE">
      <w:pPr>
        <w:rPr>
          <w:rFonts w:cs="Times New Roman"/>
          <w:b/>
          <w:i/>
          <w:iCs/>
        </w:rPr>
      </w:pPr>
    </w:p>
    <w:p w14:paraId="7C1BA9E7" w14:textId="77777777" w:rsidR="003032EE" w:rsidRPr="00C129FD" w:rsidRDefault="003032EE" w:rsidP="003032EE">
      <w:pPr>
        <w:rPr>
          <w:rFonts w:cs="Times New Roman"/>
          <w:b/>
          <w:i/>
          <w:iCs/>
        </w:rPr>
      </w:pPr>
    </w:p>
    <w:p w14:paraId="7AD06CFC" w14:textId="77777777" w:rsidR="003032EE" w:rsidRPr="00C129FD" w:rsidRDefault="003032EE" w:rsidP="003032EE">
      <w:pPr>
        <w:rPr>
          <w:rFonts w:cs="Times New Roman"/>
          <w:lang w:val="en-AU"/>
        </w:rPr>
      </w:pPr>
      <w:r w:rsidRPr="00C129FD">
        <w:rPr>
          <w:rFonts w:cs="Times New Roman"/>
          <w:i/>
          <w:iCs/>
        </w:rPr>
        <w:t xml:space="preserve">“To sum up, I am suggesting that many of the reinforcing consequences and antecedents of drug addiction have no direct pharmacological basis. For a given individual the temporal pattern of drug use may be maintained almost entirely by secondary </w:t>
      </w:r>
      <w:proofErr w:type="spellStart"/>
      <w:r w:rsidRPr="00C129FD">
        <w:rPr>
          <w:rFonts w:cs="Times New Roman"/>
          <w:i/>
          <w:iCs/>
        </w:rPr>
        <w:t>reinforcers</w:t>
      </w:r>
      <w:proofErr w:type="spellEnd"/>
      <w:r w:rsidRPr="00C129FD">
        <w:rPr>
          <w:rFonts w:cs="Times New Roman"/>
          <w:i/>
          <w:iCs/>
        </w:rPr>
        <w:t>.“</w:t>
      </w:r>
      <w:r w:rsidRPr="00C129FD">
        <w:rPr>
          <w:rFonts w:cs="Times New Roman"/>
          <w:lang w:val="en-AU"/>
        </w:rPr>
        <w:t xml:space="preserve">  </w:t>
      </w:r>
    </w:p>
    <w:p w14:paraId="4BC2D8A6" w14:textId="77777777" w:rsidR="00730409" w:rsidRDefault="00730409" w:rsidP="003032EE">
      <w:pPr>
        <w:jc w:val="right"/>
        <w:rPr>
          <w:rFonts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jc w:val="right"/>
        <w:rPr>
          <w:rFonts w:cs="Times New Roman"/>
          <w:lang w:val="en-AU"/>
        </w:rPr>
      </w:pPr>
      <w:r w:rsidRPr="00C129FD">
        <w:rPr>
          <w:rFonts w:cs="Times New Roman"/>
        </w:rPr>
        <w:lastRenderedPageBreak/>
        <w:t xml:space="preserve">Valliant, 1988     </w:t>
      </w:r>
    </w:p>
    <w:p w14:paraId="591B809C" w14:textId="77777777" w:rsidR="003032EE" w:rsidRPr="00C129FD" w:rsidRDefault="003032EE" w:rsidP="00086EBE">
      <w:pPr>
        <w:rPr>
          <w:rFonts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jc w:val="center"/>
        <w:rPr>
          <w:rFonts w:cs="Times New Roman"/>
          <w:b/>
        </w:rPr>
      </w:pPr>
      <w:r w:rsidRPr="00BA6A9D">
        <w:rPr>
          <w:rFonts w:cs="Times New Roman"/>
          <w:b/>
        </w:rPr>
        <w:lastRenderedPageBreak/>
        <w:t>Table of Contents</w:t>
      </w:r>
    </w:p>
    <w:p w14:paraId="493F7527" w14:textId="77777777" w:rsidR="005470DA" w:rsidRDefault="00AF1944">
      <w:pPr>
        <w:pStyle w:val="TOC1"/>
        <w:tabs>
          <w:tab w:val="right" w:leader="dot" w:pos="8290"/>
        </w:tabs>
        <w:rPr>
          <w:rFonts w:asciiTheme="minorHAnsi" w:hAnsiTheme="minorHAnsi"/>
          <w:b w:val="0"/>
          <w:noProof/>
          <w:lang w:val="en-AU" w:eastAsia="ja-JP"/>
        </w:rPr>
      </w:pPr>
      <w:r w:rsidRPr="00BA6A9D">
        <w:rPr>
          <w:rFonts w:cs="Times New Roman"/>
          <w:b w:val="0"/>
        </w:rPr>
        <w:fldChar w:fldCharType="begin"/>
      </w:r>
      <w:r w:rsidRPr="00BA6A9D">
        <w:rPr>
          <w:rFonts w:cs="Times New Roman"/>
          <w:b w:val="0"/>
        </w:rPr>
        <w:instrText xml:space="preserve"> TOC \o "1-3" </w:instrText>
      </w:r>
      <w:r w:rsidRPr="00BA6A9D">
        <w:rPr>
          <w:rFonts w:cs="Times New Roman"/>
          <w:b w:val="0"/>
        </w:rPr>
        <w:fldChar w:fldCharType="separate"/>
      </w:r>
      <w:r w:rsidR="005470DA">
        <w:rPr>
          <w:noProof/>
        </w:rPr>
        <w:t>Chapter 1: Sources of the Placebo Effect</w:t>
      </w:r>
      <w:r w:rsidR="005470DA">
        <w:rPr>
          <w:noProof/>
        </w:rPr>
        <w:tab/>
      </w:r>
      <w:r w:rsidR="005470DA">
        <w:rPr>
          <w:noProof/>
        </w:rPr>
        <w:fldChar w:fldCharType="begin"/>
      </w:r>
      <w:r w:rsidR="005470DA">
        <w:rPr>
          <w:noProof/>
        </w:rPr>
        <w:instrText xml:space="preserve"> PAGEREF _Toc321062942 \h </w:instrText>
      </w:r>
      <w:r w:rsidR="005470DA">
        <w:rPr>
          <w:noProof/>
        </w:rPr>
      </w:r>
      <w:r w:rsidR="005470DA">
        <w:rPr>
          <w:noProof/>
        </w:rPr>
        <w:fldChar w:fldCharType="separate"/>
      </w:r>
      <w:r w:rsidR="005470DA">
        <w:rPr>
          <w:noProof/>
        </w:rPr>
        <w:t>5</w:t>
      </w:r>
      <w:r w:rsidR="005470DA">
        <w:rPr>
          <w:noProof/>
        </w:rPr>
        <w:fldChar w:fldCharType="end"/>
      </w:r>
    </w:p>
    <w:p w14:paraId="227E3375"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Expectancies</w:t>
      </w:r>
      <w:r>
        <w:rPr>
          <w:noProof/>
        </w:rPr>
        <w:tab/>
      </w:r>
      <w:r>
        <w:rPr>
          <w:noProof/>
        </w:rPr>
        <w:fldChar w:fldCharType="begin"/>
      </w:r>
      <w:r>
        <w:rPr>
          <w:noProof/>
        </w:rPr>
        <w:instrText xml:space="preserve"> PAGEREF _Toc321062943 \h </w:instrText>
      </w:r>
      <w:r>
        <w:rPr>
          <w:noProof/>
        </w:rPr>
      </w:r>
      <w:r>
        <w:rPr>
          <w:noProof/>
        </w:rPr>
        <w:fldChar w:fldCharType="separate"/>
      </w:r>
      <w:r>
        <w:rPr>
          <w:noProof/>
        </w:rPr>
        <w:t>5</w:t>
      </w:r>
      <w:r>
        <w:rPr>
          <w:noProof/>
        </w:rPr>
        <w:fldChar w:fldCharType="end"/>
      </w:r>
    </w:p>
    <w:p w14:paraId="5E88E49F"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The Placebo Effect</w:t>
      </w:r>
      <w:r>
        <w:rPr>
          <w:noProof/>
        </w:rPr>
        <w:tab/>
      </w:r>
      <w:r>
        <w:rPr>
          <w:noProof/>
        </w:rPr>
        <w:fldChar w:fldCharType="begin"/>
      </w:r>
      <w:r>
        <w:rPr>
          <w:noProof/>
        </w:rPr>
        <w:instrText xml:space="preserve"> PAGEREF _Toc321062944 \h </w:instrText>
      </w:r>
      <w:r>
        <w:rPr>
          <w:noProof/>
        </w:rPr>
      </w:r>
      <w:r>
        <w:rPr>
          <w:noProof/>
        </w:rPr>
        <w:fldChar w:fldCharType="separate"/>
      </w:r>
      <w:r>
        <w:rPr>
          <w:noProof/>
        </w:rPr>
        <w:t>6</w:t>
      </w:r>
      <w:r>
        <w:rPr>
          <w:noProof/>
        </w:rPr>
        <w:fldChar w:fldCharType="end"/>
      </w:r>
    </w:p>
    <w:p w14:paraId="44B78ECA"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Expectancy vs Conditioning</w:t>
      </w:r>
      <w:r>
        <w:rPr>
          <w:noProof/>
        </w:rPr>
        <w:tab/>
      </w:r>
      <w:r>
        <w:rPr>
          <w:noProof/>
        </w:rPr>
        <w:fldChar w:fldCharType="begin"/>
      </w:r>
      <w:r>
        <w:rPr>
          <w:noProof/>
        </w:rPr>
        <w:instrText xml:space="preserve"> PAGEREF _Toc321062945 \h </w:instrText>
      </w:r>
      <w:r>
        <w:rPr>
          <w:noProof/>
        </w:rPr>
      </w:r>
      <w:r>
        <w:rPr>
          <w:noProof/>
        </w:rPr>
        <w:fldChar w:fldCharType="separate"/>
      </w:r>
      <w:r>
        <w:rPr>
          <w:noProof/>
        </w:rPr>
        <w:t>8</w:t>
      </w:r>
      <w:r>
        <w:rPr>
          <w:noProof/>
        </w:rPr>
        <w:fldChar w:fldCharType="end"/>
      </w:r>
    </w:p>
    <w:p w14:paraId="50EDABDB" w14:textId="77777777" w:rsidR="005470DA" w:rsidRDefault="005470DA">
      <w:pPr>
        <w:pStyle w:val="TOC3"/>
        <w:tabs>
          <w:tab w:val="right" w:leader="dot" w:pos="8290"/>
        </w:tabs>
        <w:rPr>
          <w:rFonts w:asciiTheme="minorHAnsi" w:hAnsiTheme="minorHAnsi"/>
          <w:noProof/>
          <w:sz w:val="24"/>
          <w:szCs w:val="24"/>
          <w:lang w:val="en-AU" w:eastAsia="ja-JP"/>
        </w:rPr>
      </w:pPr>
      <w:r>
        <w:rPr>
          <w:noProof/>
        </w:rPr>
        <w:t>Stimulus Substitution Model</w:t>
      </w:r>
      <w:r>
        <w:rPr>
          <w:noProof/>
        </w:rPr>
        <w:tab/>
      </w:r>
      <w:r>
        <w:rPr>
          <w:noProof/>
        </w:rPr>
        <w:fldChar w:fldCharType="begin"/>
      </w:r>
      <w:r>
        <w:rPr>
          <w:noProof/>
        </w:rPr>
        <w:instrText xml:space="preserve"> PAGEREF _Toc321062946 \h </w:instrText>
      </w:r>
      <w:r>
        <w:rPr>
          <w:noProof/>
        </w:rPr>
      </w:r>
      <w:r>
        <w:rPr>
          <w:noProof/>
        </w:rPr>
        <w:fldChar w:fldCharType="separate"/>
      </w:r>
      <w:r>
        <w:rPr>
          <w:noProof/>
        </w:rPr>
        <w:t>8</w:t>
      </w:r>
      <w:r>
        <w:rPr>
          <w:noProof/>
        </w:rPr>
        <w:fldChar w:fldCharType="end"/>
      </w:r>
    </w:p>
    <w:p w14:paraId="48E6CD8B" w14:textId="77777777" w:rsidR="005470DA" w:rsidRDefault="005470DA">
      <w:pPr>
        <w:pStyle w:val="TOC3"/>
        <w:tabs>
          <w:tab w:val="right" w:leader="dot" w:pos="8290"/>
        </w:tabs>
        <w:rPr>
          <w:rFonts w:asciiTheme="minorHAnsi" w:hAnsiTheme="minorHAnsi"/>
          <w:noProof/>
          <w:sz w:val="24"/>
          <w:szCs w:val="24"/>
          <w:lang w:val="en-AU" w:eastAsia="ja-JP"/>
        </w:rPr>
      </w:pPr>
      <w:r>
        <w:rPr>
          <w:noProof/>
        </w:rPr>
        <w:t>Revised Stimulus Substitution Model</w:t>
      </w:r>
      <w:r>
        <w:rPr>
          <w:noProof/>
        </w:rPr>
        <w:tab/>
      </w:r>
      <w:r>
        <w:rPr>
          <w:noProof/>
        </w:rPr>
        <w:fldChar w:fldCharType="begin"/>
      </w:r>
      <w:r>
        <w:rPr>
          <w:noProof/>
        </w:rPr>
        <w:instrText xml:space="preserve"> PAGEREF _Toc321062947 \h </w:instrText>
      </w:r>
      <w:r>
        <w:rPr>
          <w:noProof/>
        </w:rPr>
      </w:r>
      <w:r>
        <w:rPr>
          <w:noProof/>
        </w:rPr>
        <w:fldChar w:fldCharType="separate"/>
      </w:r>
      <w:r>
        <w:rPr>
          <w:noProof/>
        </w:rPr>
        <w:t>12</w:t>
      </w:r>
      <w:r>
        <w:rPr>
          <w:noProof/>
        </w:rPr>
        <w:fldChar w:fldCharType="end"/>
      </w:r>
    </w:p>
    <w:p w14:paraId="5968374B" w14:textId="77777777" w:rsidR="005470DA" w:rsidRDefault="005470DA">
      <w:pPr>
        <w:pStyle w:val="TOC3"/>
        <w:tabs>
          <w:tab w:val="right" w:leader="dot" w:pos="8290"/>
        </w:tabs>
        <w:rPr>
          <w:rFonts w:asciiTheme="minorHAnsi" w:hAnsiTheme="minorHAnsi"/>
          <w:noProof/>
          <w:sz w:val="24"/>
          <w:szCs w:val="24"/>
          <w:lang w:val="en-AU" w:eastAsia="ja-JP"/>
        </w:rPr>
      </w:pPr>
      <w:r>
        <w:rPr>
          <w:noProof/>
        </w:rPr>
        <w:t>Expectancy Models</w:t>
      </w:r>
      <w:r>
        <w:rPr>
          <w:noProof/>
        </w:rPr>
        <w:tab/>
      </w:r>
      <w:r>
        <w:rPr>
          <w:noProof/>
        </w:rPr>
        <w:fldChar w:fldCharType="begin"/>
      </w:r>
      <w:r>
        <w:rPr>
          <w:noProof/>
        </w:rPr>
        <w:instrText xml:space="preserve"> PAGEREF _Toc321062948 \h </w:instrText>
      </w:r>
      <w:r>
        <w:rPr>
          <w:noProof/>
        </w:rPr>
      </w:r>
      <w:r>
        <w:rPr>
          <w:noProof/>
        </w:rPr>
        <w:fldChar w:fldCharType="separate"/>
      </w:r>
      <w:r>
        <w:rPr>
          <w:noProof/>
        </w:rPr>
        <w:t>13</w:t>
      </w:r>
      <w:r>
        <w:rPr>
          <w:noProof/>
        </w:rPr>
        <w:fldChar w:fldCharType="end"/>
      </w:r>
    </w:p>
    <w:p w14:paraId="0E1E245F" w14:textId="77777777" w:rsidR="005470DA" w:rsidRDefault="005470DA">
      <w:pPr>
        <w:pStyle w:val="TOC3"/>
        <w:tabs>
          <w:tab w:val="right" w:leader="dot" w:pos="8290"/>
        </w:tabs>
        <w:rPr>
          <w:rFonts w:asciiTheme="minorHAnsi" w:hAnsiTheme="minorHAnsi"/>
          <w:noProof/>
          <w:sz w:val="24"/>
          <w:szCs w:val="24"/>
          <w:lang w:val="en-AU" w:eastAsia="ja-JP"/>
        </w:rPr>
      </w:pPr>
      <w:r>
        <w:rPr>
          <w:noProof/>
        </w:rPr>
        <w:t>Expectancy vs Conditioning: Need there be a debate?</w:t>
      </w:r>
      <w:r>
        <w:rPr>
          <w:noProof/>
        </w:rPr>
        <w:tab/>
      </w:r>
      <w:r>
        <w:rPr>
          <w:noProof/>
        </w:rPr>
        <w:fldChar w:fldCharType="begin"/>
      </w:r>
      <w:r>
        <w:rPr>
          <w:noProof/>
        </w:rPr>
        <w:instrText xml:space="preserve"> PAGEREF _Toc321062949 \h </w:instrText>
      </w:r>
      <w:r>
        <w:rPr>
          <w:noProof/>
        </w:rPr>
      </w:r>
      <w:r>
        <w:rPr>
          <w:noProof/>
        </w:rPr>
        <w:fldChar w:fldCharType="separate"/>
      </w:r>
      <w:r>
        <w:rPr>
          <w:noProof/>
        </w:rPr>
        <w:t>21</w:t>
      </w:r>
      <w:r>
        <w:rPr>
          <w:noProof/>
        </w:rPr>
        <w:fldChar w:fldCharType="end"/>
      </w:r>
    </w:p>
    <w:p w14:paraId="3566081C" w14:textId="77777777" w:rsidR="005470DA" w:rsidRDefault="005470DA">
      <w:pPr>
        <w:pStyle w:val="TOC3"/>
        <w:tabs>
          <w:tab w:val="right" w:leader="dot" w:pos="8290"/>
        </w:tabs>
        <w:rPr>
          <w:rFonts w:asciiTheme="minorHAnsi" w:hAnsiTheme="minorHAnsi"/>
          <w:noProof/>
          <w:sz w:val="24"/>
          <w:szCs w:val="24"/>
          <w:lang w:val="en-AU" w:eastAsia="ja-JP"/>
        </w:rPr>
      </w:pPr>
      <w:r>
        <w:rPr>
          <w:noProof/>
        </w:rPr>
        <w:t>Placebo Effects Induced by Instruction Only</w:t>
      </w:r>
      <w:r>
        <w:rPr>
          <w:noProof/>
        </w:rPr>
        <w:tab/>
      </w:r>
      <w:r>
        <w:rPr>
          <w:noProof/>
        </w:rPr>
        <w:fldChar w:fldCharType="begin"/>
      </w:r>
      <w:r>
        <w:rPr>
          <w:noProof/>
        </w:rPr>
        <w:instrText xml:space="preserve"> PAGEREF _Toc321062950 \h </w:instrText>
      </w:r>
      <w:r>
        <w:rPr>
          <w:noProof/>
        </w:rPr>
      </w:r>
      <w:r>
        <w:rPr>
          <w:noProof/>
        </w:rPr>
        <w:fldChar w:fldCharType="separate"/>
      </w:r>
      <w:r>
        <w:rPr>
          <w:noProof/>
        </w:rPr>
        <w:t>21</w:t>
      </w:r>
      <w:r>
        <w:rPr>
          <w:noProof/>
        </w:rPr>
        <w:fldChar w:fldCharType="end"/>
      </w:r>
    </w:p>
    <w:p w14:paraId="2651EB79" w14:textId="77777777" w:rsidR="005470DA" w:rsidRDefault="005470DA">
      <w:pPr>
        <w:pStyle w:val="TOC3"/>
        <w:tabs>
          <w:tab w:val="right" w:leader="dot" w:pos="8290"/>
        </w:tabs>
        <w:rPr>
          <w:rFonts w:asciiTheme="minorHAnsi" w:hAnsiTheme="minorHAnsi"/>
          <w:noProof/>
          <w:sz w:val="24"/>
          <w:szCs w:val="24"/>
          <w:lang w:val="en-AU" w:eastAsia="ja-JP"/>
        </w:rPr>
      </w:pPr>
      <w:r>
        <w:rPr>
          <w:noProof/>
        </w:rPr>
        <w:t>Placebo Effects without Awareness</w:t>
      </w:r>
      <w:r>
        <w:rPr>
          <w:noProof/>
        </w:rPr>
        <w:tab/>
      </w:r>
      <w:r>
        <w:rPr>
          <w:noProof/>
        </w:rPr>
        <w:fldChar w:fldCharType="begin"/>
      </w:r>
      <w:r>
        <w:rPr>
          <w:noProof/>
        </w:rPr>
        <w:instrText xml:space="preserve"> PAGEREF _Toc321062951 \h </w:instrText>
      </w:r>
      <w:r>
        <w:rPr>
          <w:noProof/>
        </w:rPr>
      </w:r>
      <w:r>
        <w:rPr>
          <w:noProof/>
        </w:rPr>
        <w:fldChar w:fldCharType="separate"/>
      </w:r>
      <w:r>
        <w:rPr>
          <w:noProof/>
        </w:rPr>
        <w:t>23</w:t>
      </w:r>
      <w:r>
        <w:rPr>
          <w:noProof/>
        </w:rPr>
        <w:fldChar w:fldCharType="end"/>
      </w:r>
    </w:p>
    <w:p w14:paraId="2FC33782" w14:textId="77777777" w:rsidR="005470DA" w:rsidRDefault="005470DA">
      <w:pPr>
        <w:pStyle w:val="TOC3"/>
        <w:tabs>
          <w:tab w:val="right" w:leader="dot" w:pos="8290"/>
        </w:tabs>
        <w:rPr>
          <w:rFonts w:asciiTheme="minorHAnsi" w:hAnsiTheme="minorHAnsi"/>
          <w:noProof/>
          <w:sz w:val="24"/>
          <w:szCs w:val="24"/>
          <w:lang w:val="en-AU" w:eastAsia="ja-JP"/>
        </w:rPr>
      </w:pPr>
      <w:r>
        <w:rPr>
          <w:noProof/>
        </w:rPr>
        <w:t>Effect of Expectancy vs Effect of Conditioning</w:t>
      </w:r>
      <w:r>
        <w:rPr>
          <w:noProof/>
        </w:rPr>
        <w:tab/>
      </w:r>
      <w:r>
        <w:rPr>
          <w:noProof/>
        </w:rPr>
        <w:fldChar w:fldCharType="begin"/>
      </w:r>
      <w:r>
        <w:rPr>
          <w:noProof/>
        </w:rPr>
        <w:instrText xml:space="preserve"> PAGEREF _Toc321062952 \h </w:instrText>
      </w:r>
      <w:r>
        <w:rPr>
          <w:noProof/>
        </w:rPr>
      </w:r>
      <w:r>
        <w:rPr>
          <w:noProof/>
        </w:rPr>
        <w:fldChar w:fldCharType="separate"/>
      </w:r>
      <w:r>
        <w:rPr>
          <w:noProof/>
        </w:rPr>
        <w:t>24</w:t>
      </w:r>
      <w:r>
        <w:rPr>
          <w:noProof/>
        </w:rPr>
        <w:fldChar w:fldCharType="end"/>
      </w:r>
    </w:p>
    <w:p w14:paraId="6F3532B1" w14:textId="77777777" w:rsidR="005470DA" w:rsidRDefault="005470DA">
      <w:pPr>
        <w:pStyle w:val="TOC3"/>
        <w:tabs>
          <w:tab w:val="right" w:leader="dot" w:pos="8290"/>
        </w:tabs>
        <w:rPr>
          <w:rFonts w:asciiTheme="minorHAnsi" w:hAnsiTheme="minorHAnsi"/>
          <w:noProof/>
          <w:sz w:val="24"/>
          <w:szCs w:val="24"/>
          <w:lang w:val="en-AU" w:eastAsia="ja-JP"/>
        </w:rPr>
      </w:pPr>
      <w:r>
        <w:rPr>
          <w:noProof/>
        </w:rPr>
        <w:t>Effect of Expectancy and Conditioning on Subjective vs Objective Outcomes</w:t>
      </w:r>
      <w:r>
        <w:rPr>
          <w:noProof/>
        </w:rPr>
        <w:tab/>
      </w:r>
      <w:r>
        <w:rPr>
          <w:noProof/>
        </w:rPr>
        <w:fldChar w:fldCharType="begin"/>
      </w:r>
      <w:r>
        <w:rPr>
          <w:noProof/>
        </w:rPr>
        <w:instrText xml:space="preserve"> PAGEREF _Toc321062953 \h </w:instrText>
      </w:r>
      <w:r>
        <w:rPr>
          <w:noProof/>
        </w:rPr>
      </w:r>
      <w:r>
        <w:rPr>
          <w:noProof/>
        </w:rPr>
        <w:fldChar w:fldCharType="separate"/>
      </w:r>
      <w:r>
        <w:rPr>
          <w:noProof/>
        </w:rPr>
        <w:t>26</w:t>
      </w:r>
      <w:r>
        <w:rPr>
          <w:noProof/>
        </w:rPr>
        <w:fldChar w:fldCharType="end"/>
      </w:r>
    </w:p>
    <w:p w14:paraId="66E6A08B" w14:textId="77777777" w:rsidR="005470DA" w:rsidRDefault="005470DA">
      <w:pPr>
        <w:pStyle w:val="TOC3"/>
        <w:tabs>
          <w:tab w:val="right" w:leader="dot" w:pos="8290"/>
        </w:tabs>
        <w:rPr>
          <w:rFonts w:asciiTheme="minorHAnsi" w:hAnsiTheme="minorHAnsi"/>
          <w:noProof/>
          <w:sz w:val="24"/>
          <w:szCs w:val="24"/>
          <w:lang w:val="en-AU" w:eastAsia="ja-JP"/>
        </w:rPr>
      </w:pPr>
      <w:r>
        <w:rPr>
          <w:noProof/>
        </w:rPr>
        <w:t>Placebo Effects Induced by Both Expectancy and Conditioning</w:t>
      </w:r>
      <w:r>
        <w:rPr>
          <w:noProof/>
        </w:rPr>
        <w:tab/>
      </w:r>
      <w:r>
        <w:rPr>
          <w:noProof/>
        </w:rPr>
        <w:fldChar w:fldCharType="begin"/>
      </w:r>
      <w:r>
        <w:rPr>
          <w:noProof/>
        </w:rPr>
        <w:instrText xml:space="preserve"> PAGEREF _Toc321062954 \h </w:instrText>
      </w:r>
      <w:r>
        <w:rPr>
          <w:noProof/>
        </w:rPr>
      </w:r>
      <w:r>
        <w:rPr>
          <w:noProof/>
        </w:rPr>
        <w:fldChar w:fldCharType="separate"/>
      </w:r>
      <w:r>
        <w:rPr>
          <w:noProof/>
        </w:rPr>
        <w:t>27</w:t>
      </w:r>
      <w:r>
        <w:rPr>
          <w:noProof/>
        </w:rPr>
        <w:fldChar w:fldCharType="end"/>
      </w:r>
    </w:p>
    <w:p w14:paraId="38A9D23B" w14:textId="77777777" w:rsidR="005470DA" w:rsidRDefault="005470DA">
      <w:pPr>
        <w:pStyle w:val="TOC3"/>
        <w:tabs>
          <w:tab w:val="right" w:leader="dot" w:pos="8290"/>
        </w:tabs>
        <w:rPr>
          <w:rFonts w:asciiTheme="minorHAnsi" w:hAnsiTheme="minorHAnsi"/>
          <w:noProof/>
          <w:sz w:val="24"/>
          <w:szCs w:val="24"/>
          <w:lang w:val="en-AU" w:eastAsia="ja-JP"/>
        </w:rPr>
      </w:pPr>
      <w:r>
        <w:rPr>
          <w:noProof/>
        </w:rPr>
        <w:t>Neurobiological Theories</w:t>
      </w:r>
      <w:r>
        <w:rPr>
          <w:noProof/>
        </w:rPr>
        <w:tab/>
      </w:r>
      <w:r>
        <w:rPr>
          <w:noProof/>
        </w:rPr>
        <w:fldChar w:fldCharType="begin"/>
      </w:r>
      <w:r>
        <w:rPr>
          <w:noProof/>
        </w:rPr>
        <w:instrText xml:space="preserve"> PAGEREF _Toc321062955 \h </w:instrText>
      </w:r>
      <w:r>
        <w:rPr>
          <w:noProof/>
        </w:rPr>
      </w:r>
      <w:r>
        <w:rPr>
          <w:noProof/>
        </w:rPr>
        <w:fldChar w:fldCharType="separate"/>
      </w:r>
      <w:r>
        <w:rPr>
          <w:noProof/>
        </w:rPr>
        <w:t>29</w:t>
      </w:r>
      <w:r>
        <w:rPr>
          <w:noProof/>
        </w:rPr>
        <w:fldChar w:fldCharType="end"/>
      </w:r>
    </w:p>
    <w:p w14:paraId="65F30430"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Other explanations of placebo effects</w:t>
      </w:r>
      <w:r>
        <w:rPr>
          <w:noProof/>
        </w:rPr>
        <w:tab/>
      </w:r>
      <w:r>
        <w:rPr>
          <w:noProof/>
        </w:rPr>
        <w:fldChar w:fldCharType="begin"/>
      </w:r>
      <w:r>
        <w:rPr>
          <w:noProof/>
        </w:rPr>
        <w:instrText xml:space="preserve"> PAGEREF _Toc321062956 \h </w:instrText>
      </w:r>
      <w:r>
        <w:rPr>
          <w:noProof/>
        </w:rPr>
      </w:r>
      <w:r>
        <w:rPr>
          <w:noProof/>
        </w:rPr>
        <w:fldChar w:fldCharType="separate"/>
      </w:r>
      <w:r>
        <w:rPr>
          <w:noProof/>
        </w:rPr>
        <w:t>36</w:t>
      </w:r>
      <w:r>
        <w:rPr>
          <w:noProof/>
        </w:rPr>
        <w:fldChar w:fldCharType="end"/>
      </w:r>
    </w:p>
    <w:p w14:paraId="36F48EB6" w14:textId="77777777" w:rsidR="005470DA" w:rsidRDefault="005470DA">
      <w:pPr>
        <w:pStyle w:val="TOC3"/>
        <w:tabs>
          <w:tab w:val="right" w:leader="dot" w:pos="8290"/>
        </w:tabs>
        <w:rPr>
          <w:rFonts w:asciiTheme="minorHAnsi" w:hAnsiTheme="minorHAnsi"/>
          <w:noProof/>
          <w:sz w:val="24"/>
          <w:szCs w:val="24"/>
          <w:lang w:val="en-AU" w:eastAsia="ja-JP"/>
        </w:rPr>
      </w:pPr>
      <w:r>
        <w:rPr>
          <w:noProof/>
        </w:rPr>
        <w:t>Intentional Deception</w:t>
      </w:r>
      <w:r>
        <w:rPr>
          <w:noProof/>
        </w:rPr>
        <w:tab/>
      </w:r>
      <w:r>
        <w:rPr>
          <w:noProof/>
        </w:rPr>
        <w:fldChar w:fldCharType="begin"/>
      </w:r>
      <w:r>
        <w:rPr>
          <w:noProof/>
        </w:rPr>
        <w:instrText xml:space="preserve"> PAGEREF _Toc321062957 \h </w:instrText>
      </w:r>
      <w:r>
        <w:rPr>
          <w:noProof/>
        </w:rPr>
      </w:r>
      <w:r>
        <w:rPr>
          <w:noProof/>
        </w:rPr>
        <w:fldChar w:fldCharType="separate"/>
      </w:r>
      <w:r>
        <w:rPr>
          <w:noProof/>
        </w:rPr>
        <w:t>3</w:t>
      </w:r>
      <w:r>
        <w:rPr>
          <w:noProof/>
        </w:rPr>
        <w:t>8</w:t>
      </w:r>
      <w:r>
        <w:rPr>
          <w:noProof/>
        </w:rPr>
        <w:fldChar w:fldCharType="end"/>
      </w:r>
    </w:p>
    <w:p w14:paraId="5F13BDD2" w14:textId="77777777" w:rsidR="005470DA" w:rsidRDefault="005470DA">
      <w:pPr>
        <w:pStyle w:val="TOC3"/>
        <w:tabs>
          <w:tab w:val="right" w:leader="dot" w:pos="8290"/>
        </w:tabs>
        <w:rPr>
          <w:rFonts w:asciiTheme="minorHAnsi" w:hAnsiTheme="minorHAnsi"/>
          <w:noProof/>
          <w:sz w:val="24"/>
          <w:szCs w:val="24"/>
          <w:lang w:val="en-AU" w:eastAsia="ja-JP"/>
        </w:rPr>
      </w:pPr>
      <w:r>
        <w:rPr>
          <w:noProof/>
        </w:rPr>
        <w:t>Self-Deception</w:t>
      </w:r>
      <w:r>
        <w:rPr>
          <w:noProof/>
        </w:rPr>
        <w:tab/>
      </w:r>
      <w:r>
        <w:rPr>
          <w:noProof/>
        </w:rPr>
        <w:fldChar w:fldCharType="begin"/>
      </w:r>
      <w:r>
        <w:rPr>
          <w:noProof/>
        </w:rPr>
        <w:instrText xml:space="preserve"> PAGEREF _Toc321062958 \h </w:instrText>
      </w:r>
      <w:r>
        <w:rPr>
          <w:noProof/>
        </w:rPr>
      </w:r>
      <w:r>
        <w:rPr>
          <w:noProof/>
        </w:rPr>
        <w:fldChar w:fldCharType="separate"/>
      </w:r>
      <w:r>
        <w:rPr>
          <w:noProof/>
        </w:rPr>
        <w:t>40</w:t>
      </w:r>
      <w:r>
        <w:rPr>
          <w:noProof/>
        </w:rPr>
        <w:fldChar w:fldCharType="end"/>
      </w:r>
    </w:p>
    <w:p w14:paraId="13661C19"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Problems of Definition: Dualism and ‘Real’ Change</w:t>
      </w:r>
      <w:r>
        <w:rPr>
          <w:noProof/>
        </w:rPr>
        <w:tab/>
      </w:r>
      <w:r>
        <w:rPr>
          <w:noProof/>
        </w:rPr>
        <w:fldChar w:fldCharType="begin"/>
      </w:r>
      <w:r>
        <w:rPr>
          <w:noProof/>
        </w:rPr>
        <w:instrText xml:space="preserve"> PAGEREF _Toc321062959 \h </w:instrText>
      </w:r>
      <w:r>
        <w:rPr>
          <w:noProof/>
        </w:rPr>
      </w:r>
      <w:r>
        <w:rPr>
          <w:noProof/>
        </w:rPr>
        <w:fldChar w:fldCharType="separate"/>
      </w:r>
      <w:r>
        <w:rPr>
          <w:noProof/>
        </w:rPr>
        <w:t>46</w:t>
      </w:r>
      <w:r>
        <w:rPr>
          <w:noProof/>
        </w:rPr>
        <w:fldChar w:fldCharType="end"/>
      </w:r>
    </w:p>
    <w:p w14:paraId="4F50B9C2"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Summary</w:t>
      </w:r>
      <w:r>
        <w:rPr>
          <w:noProof/>
        </w:rPr>
        <w:tab/>
      </w:r>
      <w:r>
        <w:rPr>
          <w:noProof/>
        </w:rPr>
        <w:fldChar w:fldCharType="begin"/>
      </w:r>
      <w:r>
        <w:rPr>
          <w:noProof/>
        </w:rPr>
        <w:instrText xml:space="preserve"> PAGEREF _Toc321062960 \h </w:instrText>
      </w:r>
      <w:r>
        <w:rPr>
          <w:noProof/>
        </w:rPr>
      </w:r>
      <w:r>
        <w:rPr>
          <w:noProof/>
        </w:rPr>
        <w:fldChar w:fldCharType="separate"/>
      </w:r>
      <w:r>
        <w:rPr>
          <w:noProof/>
        </w:rPr>
        <w:t>49</w:t>
      </w:r>
      <w:r>
        <w:rPr>
          <w:noProof/>
        </w:rPr>
        <w:fldChar w:fldCharType="end"/>
      </w:r>
    </w:p>
    <w:p w14:paraId="66F316AC"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Sources of Expectancies</w:t>
      </w:r>
      <w:r>
        <w:rPr>
          <w:noProof/>
        </w:rPr>
        <w:tab/>
      </w:r>
      <w:r>
        <w:rPr>
          <w:noProof/>
        </w:rPr>
        <w:fldChar w:fldCharType="begin"/>
      </w:r>
      <w:r>
        <w:rPr>
          <w:noProof/>
        </w:rPr>
        <w:instrText xml:space="preserve"> PAGEREF _Toc321062961 \h </w:instrText>
      </w:r>
      <w:r>
        <w:rPr>
          <w:noProof/>
        </w:rPr>
      </w:r>
      <w:r>
        <w:rPr>
          <w:noProof/>
        </w:rPr>
        <w:fldChar w:fldCharType="separate"/>
      </w:r>
      <w:r>
        <w:rPr>
          <w:noProof/>
        </w:rPr>
        <w:t>49</w:t>
      </w:r>
      <w:r>
        <w:rPr>
          <w:noProof/>
        </w:rPr>
        <w:fldChar w:fldCharType="end"/>
      </w:r>
    </w:p>
    <w:p w14:paraId="16B9C477" w14:textId="77777777" w:rsidR="005470DA" w:rsidRDefault="005470DA">
      <w:pPr>
        <w:pStyle w:val="TOC3"/>
        <w:tabs>
          <w:tab w:val="right" w:leader="dot" w:pos="8290"/>
        </w:tabs>
        <w:rPr>
          <w:rFonts w:asciiTheme="minorHAnsi" w:hAnsiTheme="minorHAnsi"/>
          <w:noProof/>
          <w:sz w:val="24"/>
          <w:szCs w:val="24"/>
          <w:lang w:val="en-AU" w:eastAsia="ja-JP"/>
        </w:rPr>
      </w:pPr>
      <w:r>
        <w:rPr>
          <w:noProof/>
        </w:rPr>
        <w:t>Verbally-Induced Expectancies</w:t>
      </w:r>
      <w:r>
        <w:rPr>
          <w:noProof/>
        </w:rPr>
        <w:tab/>
      </w:r>
      <w:r>
        <w:rPr>
          <w:noProof/>
        </w:rPr>
        <w:fldChar w:fldCharType="begin"/>
      </w:r>
      <w:r>
        <w:rPr>
          <w:noProof/>
        </w:rPr>
        <w:instrText xml:space="preserve"> PAGEREF _Toc321062962 \h </w:instrText>
      </w:r>
      <w:r>
        <w:rPr>
          <w:noProof/>
        </w:rPr>
      </w:r>
      <w:r>
        <w:rPr>
          <w:noProof/>
        </w:rPr>
        <w:fldChar w:fldCharType="separate"/>
      </w:r>
      <w:r>
        <w:rPr>
          <w:noProof/>
        </w:rPr>
        <w:t>50</w:t>
      </w:r>
      <w:r>
        <w:rPr>
          <w:noProof/>
        </w:rPr>
        <w:fldChar w:fldCharType="end"/>
      </w:r>
    </w:p>
    <w:p w14:paraId="6FB2C5FF" w14:textId="77777777" w:rsidR="005470DA" w:rsidRDefault="005470DA">
      <w:pPr>
        <w:pStyle w:val="TOC3"/>
        <w:tabs>
          <w:tab w:val="right" w:leader="dot" w:pos="8290"/>
        </w:tabs>
        <w:rPr>
          <w:rFonts w:asciiTheme="minorHAnsi" w:hAnsiTheme="minorHAnsi"/>
          <w:noProof/>
          <w:sz w:val="24"/>
          <w:szCs w:val="24"/>
          <w:lang w:val="en-AU" w:eastAsia="ja-JP"/>
        </w:rPr>
      </w:pPr>
      <w:r>
        <w:rPr>
          <w:noProof/>
        </w:rPr>
        <w:t>Expectancies Acquired from Personal Experience</w:t>
      </w:r>
      <w:r>
        <w:rPr>
          <w:noProof/>
        </w:rPr>
        <w:tab/>
      </w:r>
      <w:r>
        <w:rPr>
          <w:noProof/>
        </w:rPr>
        <w:fldChar w:fldCharType="begin"/>
      </w:r>
      <w:r>
        <w:rPr>
          <w:noProof/>
        </w:rPr>
        <w:instrText xml:space="preserve"> PAGEREF _Toc321062963 \h </w:instrText>
      </w:r>
      <w:r>
        <w:rPr>
          <w:noProof/>
        </w:rPr>
      </w:r>
      <w:r>
        <w:rPr>
          <w:noProof/>
        </w:rPr>
        <w:fldChar w:fldCharType="separate"/>
      </w:r>
      <w:r>
        <w:rPr>
          <w:noProof/>
        </w:rPr>
        <w:t>52</w:t>
      </w:r>
      <w:r>
        <w:rPr>
          <w:noProof/>
        </w:rPr>
        <w:fldChar w:fldCharType="end"/>
      </w:r>
    </w:p>
    <w:p w14:paraId="3862AD64" w14:textId="77777777" w:rsidR="005470DA" w:rsidRDefault="005470DA">
      <w:pPr>
        <w:pStyle w:val="TOC3"/>
        <w:tabs>
          <w:tab w:val="right" w:leader="dot" w:pos="8290"/>
        </w:tabs>
        <w:rPr>
          <w:rFonts w:asciiTheme="minorHAnsi" w:hAnsiTheme="minorHAnsi"/>
          <w:noProof/>
          <w:sz w:val="24"/>
          <w:szCs w:val="24"/>
          <w:lang w:val="en-AU" w:eastAsia="ja-JP"/>
        </w:rPr>
      </w:pPr>
      <w:r>
        <w:rPr>
          <w:noProof/>
        </w:rPr>
        <w:t>Experimentally-Conditioned Expectancies</w:t>
      </w:r>
      <w:r>
        <w:rPr>
          <w:noProof/>
        </w:rPr>
        <w:tab/>
      </w:r>
      <w:r>
        <w:rPr>
          <w:noProof/>
        </w:rPr>
        <w:fldChar w:fldCharType="begin"/>
      </w:r>
      <w:r>
        <w:rPr>
          <w:noProof/>
        </w:rPr>
        <w:instrText xml:space="preserve"> PAGEREF _Toc321062964 \h </w:instrText>
      </w:r>
      <w:r>
        <w:rPr>
          <w:noProof/>
        </w:rPr>
      </w:r>
      <w:r>
        <w:rPr>
          <w:noProof/>
        </w:rPr>
        <w:fldChar w:fldCharType="separate"/>
      </w:r>
      <w:r>
        <w:rPr>
          <w:noProof/>
        </w:rPr>
        <w:t>53</w:t>
      </w:r>
      <w:r>
        <w:rPr>
          <w:noProof/>
        </w:rPr>
        <w:fldChar w:fldCharType="end"/>
      </w:r>
    </w:p>
    <w:p w14:paraId="3CA2A294"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Chains of Expectancies</w:t>
      </w:r>
      <w:r>
        <w:rPr>
          <w:noProof/>
        </w:rPr>
        <w:tab/>
      </w:r>
      <w:r>
        <w:rPr>
          <w:noProof/>
        </w:rPr>
        <w:fldChar w:fldCharType="begin"/>
      </w:r>
      <w:r>
        <w:rPr>
          <w:noProof/>
        </w:rPr>
        <w:instrText xml:space="preserve"> PAGEREF _Toc321062965 \h </w:instrText>
      </w:r>
      <w:r>
        <w:rPr>
          <w:noProof/>
        </w:rPr>
      </w:r>
      <w:r>
        <w:rPr>
          <w:noProof/>
        </w:rPr>
        <w:fldChar w:fldCharType="separate"/>
      </w:r>
      <w:r>
        <w:rPr>
          <w:noProof/>
        </w:rPr>
        <w:t>53</w:t>
      </w:r>
      <w:r>
        <w:rPr>
          <w:noProof/>
        </w:rPr>
        <w:fldChar w:fldCharType="end"/>
      </w:r>
    </w:p>
    <w:p w14:paraId="4643EC05" w14:textId="77777777" w:rsidR="005470DA" w:rsidRDefault="005470DA">
      <w:pPr>
        <w:pStyle w:val="TOC1"/>
        <w:tabs>
          <w:tab w:val="right" w:leader="dot" w:pos="8290"/>
        </w:tabs>
        <w:rPr>
          <w:rFonts w:asciiTheme="minorHAnsi" w:hAnsiTheme="minorHAnsi"/>
          <w:b w:val="0"/>
          <w:noProof/>
          <w:lang w:val="en-AU" w:eastAsia="ja-JP"/>
        </w:rPr>
      </w:pPr>
      <w:r>
        <w:rPr>
          <w:noProof/>
        </w:rPr>
        <w:t>Chapter 2: The Role of Expectancies in Drug Withdrawal</w:t>
      </w:r>
      <w:r>
        <w:rPr>
          <w:noProof/>
        </w:rPr>
        <w:tab/>
      </w:r>
      <w:r>
        <w:rPr>
          <w:noProof/>
        </w:rPr>
        <w:fldChar w:fldCharType="begin"/>
      </w:r>
      <w:r>
        <w:rPr>
          <w:noProof/>
        </w:rPr>
        <w:instrText xml:space="preserve"> PAGEREF _Toc321062966 \h </w:instrText>
      </w:r>
      <w:r>
        <w:rPr>
          <w:noProof/>
        </w:rPr>
      </w:r>
      <w:r>
        <w:rPr>
          <w:noProof/>
        </w:rPr>
        <w:fldChar w:fldCharType="separate"/>
      </w:r>
      <w:r>
        <w:rPr>
          <w:noProof/>
        </w:rPr>
        <w:t>54</w:t>
      </w:r>
      <w:r>
        <w:rPr>
          <w:noProof/>
        </w:rPr>
        <w:fldChar w:fldCharType="end"/>
      </w:r>
    </w:p>
    <w:p w14:paraId="36C25701"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Drug Withdrawals</w:t>
      </w:r>
      <w:r>
        <w:rPr>
          <w:noProof/>
        </w:rPr>
        <w:tab/>
      </w:r>
      <w:r>
        <w:rPr>
          <w:noProof/>
        </w:rPr>
        <w:fldChar w:fldCharType="begin"/>
      </w:r>
      <w:r>
        <w:rPr>
          <w:noProof/>
        </w:rPr>
        <w:instrText xml:space="preserve"> PAGEREF _Toc321062967 \h </w:instrText>
      </w:r>
      <w:r>
        <w:rPr>
          <w:noProof/>
        </w:rPr>
      </w:r>
      <w:r>
        <w:rPr>
          <w:noProof/>
        </w:rPr>
        <w:fldChar w:fldCharType="separate"/>
      </w:r>
      <w:r>
        <w:rPr>
          <w:noProof/>
        </w:rPr>
        <w:t>55</w:t>
      </w:r>
      <w:r>
        <w:rPr>
          <w:noProof/>
        </w:rPr>
        <w:fldChar w:fldCharType="end"/>
      </w:r>
    </w:p>
    <w:p w14:paraId="58909D60"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lastRenderedPageBreak/>
        <w:t>Expectancy and Withdrawals</w:t>
      </w:r>
      <w:r>
        <w:rPr>
          <w:noProof/>
        </w:rPr>
        <w:tab/>
      </w:r>
      <w:r>
        <w:rPr>
          <w:noProof/>
        </w:rPr>
        <w:fldChar w:fldCharType="begin"/>
      </w:r>
      <w:r>
        <w:rPr>
          <w:noProof/>
        </w:rPr>
        <w:instrText xml:space="preserve"> PAGEREF _Toc321062968 \h </w:instrText>
      </w:r>
      <w:r>
        <w:rPr>
          <w:noProof/>
        </w:rPr>
      </w:r>
      <w:r>
        <w:rPr>
          <w:noProof/>
        </w:rPr>
        <w:fldChar w:fldCharType="separate"/>
      </w:r>
      <w:r>
        <w:rPr>
          <w:noProof/>
        </w:rPr>
        <w:t>56</w:t>
      </w:r>
      <w:r>
        <w:rPr>
          <w:noProof/>
        </w:rPr>
        <w:fldChar w:fldCharType="end"/>
      </w:r>
    </w:p>
    <w:p w14:paraId="3EF247D0"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Evidence for Placebo Withdrawals: Tolerance vs Withdrawal</w:t>
      </w:r>
      <w:r>
        <w:rPr>
          <w:noProof/>
        </w:rPr>
        <w:tab/>
      </w:r>
      <w:r>
        <w:rPr>
          <w:noProof/>
        </w:rPr>
        <w:fldChar w:fldCharType="begin"/>
      </w:r>
      <w:r>
        <w:rPr>
          <w:noProof/>
        </w:rPr>
        <w:instrText xml:space="preserve"> PAGEREF _Toc321062969 \h </w:instrText>
      </w:r>
      <w:r>
        <w:rPr>
          <w:noProof/>
        </w:rPr>
      </w:r>
      <w:r>
        <w:rPr>
          <w:noProof/>
        </w:rPr>
        <w:fldChar w:fldCharType="separate"/>
      </w:r>
      <w:r>
        <w:rPr>
          <w:noProof/>
        </w:rPr>
        <w:t>59</w:t>
      </w:r>
      <w:r>
        <w:rPr>
          <w:noProof/>
        </w:rPr>
        <w:fldChar w:fldCharType="end"/>
      </w:r>
    </w:p>
    <w:p w14:paraId="6FB9CB87" w14:textId="77777777" w:rsidR="005470DA" w:rsidRDefault="005470DA">
      <w:pPr>
        <w:pStyle w:val="TOC3"/>
        <w:tabs>
          <w:tab w:val="right" w:leader="dot" w:pos="8290"/>
        </w:tabs>
        <w:rPr>
          <w:rFonts w:asciiTheme="minorHAnsi" w:hAnsiTheme="minorHAnsi"/>
          <w:noProof/>
          <w:sz w:val="24"/>
          <w:szCs w:val="24"/>
          <w:lang w:val="en-AU" w:eastAsia="ja-JP"/>
        </w:rPr>
      </w:pPr>
      <w:r>
        <w:rPr>
          <w:noProof/>
        </w:rPr>
        <w:t>Open/Hidden Designs</w:t>
      </w:r>
      <w:r>
        <w:rPr>
          <w:noProof/>
        </w:rPr>
        <w:tab/>
      </w:r>
      <w:r>
        <w:rPr>
          <w:noProof/>
        </w:rPr>
        <w:fldChar w:fldCharType="begin"/>
      </w:r>
      <w:r>
        <w:rPr>
          <w:noProof/>
        </w:rPr>
        <w:instrText xml:space="preserve"> PAGEREF _Toc321062970 \h </w:instrText>
      </w:r>
      <w:r>
        <w:rPr>
          <w:noProof/>
        </w:rPr>
      </w:r>
      <w:r>
        <w:rPr>
          <w:noProof/>
        </w:rPr>
        <w:fldChar w:fldCharType="separate"/>
      </w:r>
      <w:r>
        <w:rPr>
          <w:noProof/>
        </w:rPr>
        <w:t>66</w:t>
      </w:r>
      <w:r>
        <w:rPr>
          <w:noProof/>
        </w:rPr>
        <w:fldChar w:fldCharType="end"/>
      </w:r>
    </w:p>
    <w:p w14:paraId="45C1F97F"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The Central Questions</w:t>
      </w:r>
      <w:r>
        <w:rPr>
          <w:noProof/>
        </w:rPr>
        <w:tab/>
      </w:r>
      <w:r>
        <w:rPr>
          <w:noProof/>
        </w:rPr>
        <w:fldChar w:fldCharType="begin"/>
      </w:r>
      <w:r>
        <w:rPr>
          <w:noProof/>
        </w:rPr>
        <w:instrText xml:space="preserve"> PAGEREF _Toc321062971 \h </w:instrText>
      </w:r>
      <w:r>
        <w:rPr>
          <w:noProof/>
        </w:rPr>
      </w:r>
      <w:r>
        <w:rPr>
          <w:noProof/>
        </w:rPr>
        <w:fldChar w:fldCharType="separate"/>
      </w:r>
      <w:r>
        <w:rPr>
          <w:noProof/>
        </w:rPr>
        <w:t>68</w:t>
      </w:r>
      <w:r>
        <w:rPr>
          <w:noProof/>
        </w:rPr>
        <w:fldChar w:fldCharType="end"/>
      </w:r>
    </w:p>
    <w:p w14:paraId="3D8D55ED"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Caffeine as Model of Processes of Addiction</w:t>
      </w:r>
      <w:r>
        <w:rPr>
          <w:noProof/>
        </w:rPr>
        <w:tab/>
      </w:r>
      <w:r>
        <w:rPr>
          <w:noProof/>
        </w:rPr>
        <w:fldChar w:fldCharType="begin"/>
      </w:r>
      <w:r>
        <w:rPr>
          <w:noProof/>
        </w:rPr>
        <w:instrText xml:space="preserve"> PAGEREF _Toc321062972 \h </w:instrText>
      </w:r>
      <w:r>
        <w:rPr>
          <w:noProof/>
        </w:rPr>
      </w:r>
      <w:r>
        <w:rPr>
          <w:noProof/>
        </w:rPr>
        <w:fldChar w:fldCharType="separate"/>
      </w:r>
      <w:r>
        <w:rPr>
          <w:noProof/>
        </w:rPr>
        <w:t>68</w:t>
      </w:r>
      <w:r>
        <w:rPr>
          <w:noProof/>
        </w:rPr>
        <w:fldChar w:fldCharType="end"/>
      </w:r>
    </w:p>
    <w:p w14:paraId="7226484D" w14:textId="77777777" w:rsidR="005470DA" w:rsidRDefault="005470DA">
      <w:pPr>
        <w:pStyle w:val="TOC2"/>
        <w:tabs>
          <w:tab w:val="right" w:leader="dot" w:pos="8290"/>
        </w:tabs>
        <w:rPr>
          <w:rFonts w:asciiTheme="minorHAnsi" w:hAnsiTheme="minorHAnsi"/>
          <w:b w:val="0"/>
          <w:noProof/>
          <w:sz w:val="24"/>
          <w:szCs w:val="24"/>
          <w:lang w:val="en-AU" w:eastAsia="ja-JP"/>
        </w:rPr>
      </w:pPr>
      <w:r w:rsidRPr="00E51802">
        <w:rPr>
          <w:b w:val="0"/>
          <w:noProof/>
        </w:rPr>
        <w:t>Blah de blah</w:t>
      </w:r>
      <w:r>
        <w:rPr>
          <w:noProof/>
        </w:rPr>
        <w:t xml:space="preserve"> </w:t>
      </w:r>
      <w:r w:rsidRPr="00E51802">
        <w:rPr>
          <w:b w:val="0"/>
          <w:noProof/>
        </w:rPr>
        <w:t>caffeine a good drug for modeling addiction. All experiments in this PhD are on caffeine. Good to use because</w:t>
      </w:r>
      <w:r>
        <w:rPr>
          <w:noProof/>
        </w:rPr>
        <w:tab/>
      </w:r>
      <w:r>
        <w:rPr>
          <w:noProof/>
        </w:rPr>
        <w:fldChar w:fldCharType="begin"/>
      </w:r>
      <w:r>
        <w:rPr>
          <w:noProof/>
        </w:rPr>
        <w:instrText xml:space="preserve"> PAGEREF _Toc321062973 \h </w:instrText>
      </w:r>
      <w:r>
        <w:rPr>
          <w:noProof/>
        </w:rPr>
      </w:r>
      <w:r>
        <w:rPr>
          <w:noProof/>
        </w:rPr>
        <w:fldChar w:fldCharType="separate"/>
      </w:r>
      <w:r>
        <w:rPr>
          <w:noProof/>
        </w:rPr>
        <w:t>68</w:t>
      </w:r>
      <w:r>
        <w:rPr>
          <w:noProof/>
        </w:rPr>
        <w:fldChar w:fldCharType="end"/>
      </w:r>
    </w:p>
    <w:p w14:paraId="41B09EB2" w14:textId="77777777" w:rsidR="005470DA" w:rsidRDefault="005470DA">
      <w:pPr>
        <w:pStyle w:val="TOC1"/>
        <w:tabs>
          <w:tab w:val="right" w:leader="dot" w:pos="8290"/>
        </w:tabs>
        <w:rPr>
          <w:rFonts w:asciiTheme="minorHAnsi" w:hAnsiTheme="minorHAnsi"/>
          <w:b w:val="0"/>
          <w:noProof/>
          <w:lang w:val="en-AU" w:eastAsia="ja-JP"/>
        </w:rPr>
      </w:pPr>
      <w:r>
        <w:rPr>
          <w:noProof/>
        </w:rPr>
        <w:t>Chapter 3</w:t>
      </w:r>
      <w:r>
        <w:rPr>
          <w:noProof/>
        </w:rPr>
        <w:tab/>
      </w:r>
      <w:r>
        <w:rPr>
          <w:noProof/>
        </w:rPr>
        <w:fldChar w:fldCharType="begin"/>
      </w:r>
      <w:r>
        <w:rPr>
          <w:noProof/>
        </w:rPr>
        <w:instrText xml:space="preserve"> PAGEREF _Toc321062974 \h </w:instrText>
      </w:r>
      <w:r>
        <w:rPr>
          <w:noProof/>
        </w:rPr>
      </w:r>
      <w:r>
        <w:rPr>
          <w:noProof/>
        </w:rPr>
        <w:fldChar w:fldCharType="separate"/>
      </w:r>
      <w:r>
        <w:rPr>
          <w:noProof/>
        </w:rPr>
        <w:t>68</w:t>
      </w:r>
      <w:r>
        <w:rPr>
          <w:noProof/>
        </w:rPr>
        <w:fldChar w:fldCharType="end"/>
      </w:r>
    </w:p>
    <w:p w14:paraId="2FC4DBB8" w14:textId="77777777" w:rsidR="005470DA" w:rsidRDefault="005470DA">
      <w:pPr>
        <w:pStyle w:val="TOC2"/>
        <w:tabs>
          <w:tab w:val="right" w:leader="dot" w:pos="8290"/>
        </w:tabs>
        <w:rPr>
          <w:rFonts w:asciiTheme="minorHAnsi" w:hAnsiTheme="minorHAnsi"/>
          <w:b w:val="0"/>
          <w:noProof/>
          <w:sz w:val="24"/>
          <w:szCs w:val="24"/>
          <w:lang w:val="en-AU" w:eastAsia="ja-JP"/>
        </w:rPr>
      </w:pPr>
      <w:r w:rsidRPr="00E51802">
        <w:rPr>
          <w:rFonts w:cs="Times New Roman"/>
          <w:noProof/>
        </w:rPr>
        <w:t>Experiment 1</w:t>
      </w:r>
      <w:r>
        <w:rPr>
          <w:noProof/>
        </w:rPr>
        <w:tab/>
      </w:r>
      <w:r>
        <w:rPr>
          <w:noProof/>
        </w:rPr>
        <w:fldChar w:fldCharType="begin"/>
      </w:r>
      <w:r>
        <w:rPr>
          <w:noProof/>
        </w:rPr>
        <w:instrText xml:space="preserve"> PAGEREF _Toc321062975 \h </w:instrText>
      </w:r>
      <w:r>
        <w:rPr>
          <w:noProof/>
        </w:rPr>
      </w:r>
      <w:r>
        <w:rPr>
          <w:noProof/>
        </w:rPr>
        <w:fldChar w:fldCharType="separate"/>
      </w:r>
      <w:r>
        <w:rPr>
          <w:noProof/>
        </w:rPr>
        <w:t>68</w:t>
      </w:r>
      <w:r>
        <w:rPr>
          <w:noProof/>
        </w:rPr>
        <w:fldChar w:fldCharType="end"/>
      </w:r>
    </w:p>
    <w:p w14:paraId="2E2DFF81" w14:textId="77777777" w:rsidR="005470DA" w:rsidRDefault="005470DA">
      <w:pPr>
        <w:pStyle w:val="TOC1"/>
        <w:tabs>
          <w:tab w:val="right" w:leader="dot" w:pos="8290"/>
        </w:tabs>
        <w:rPr>
          <w:rFonts w:asciiTheme="minorHAnsi" w:hAnsiTheme="minorHAnsi"/>
          <w:b w:val="0"/>
          <w:noProof/>
          <w:lang w:val="en-AU" w:eastAsia="ja-JP"/>
        </w:rPr>
      </w:pPr>
      <w:r>
        <w:rPr>
          <w:noProof/>
        </w:rPr>
        <w:t>Chapter 4</w:t>
      </w:r>
      <w:r>
        <w:rPr>
          <w:noProof/>
        </w:rPr>
        <w:tab/>
      </w:r>
      <w:r>
        <w:rPr>
          <w:noProof/>
        </w:rPr>
        <w:fldChar w:fldCharType="begin"/>
      </w:r>
      <w:r>
        <w:rPr>
          <w:noProof/>
        </w:rPr>
        <w:instrText xml:space="preserve"> PAGEREF _Toc321062976 \h </w:instrText>
      </w:r>
      <w:r>
        <w:rPr>
          <w:noProof/>
        </w:rPr>
      </w:r>
      <w:r>
        <w:rPr>
          <w:noProof/>
        </w:rPr>
        <w:fldChar w:fldCharType="separate"/>
      </w:r>
      <w:r>
        <w:rPr>
          <w:noProof/>
        </w:rPr>
        <w:t>69</w:t>
      </w:r>
      <w:r>
        <w:rPr>
          <w:noProof/>
        </w:rPr>
        <w:fldChar w:fldCharType="end"/>
      </w:r>
    </w:p>
    <w:p w14:paraId="35AFD3A7"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Experiment 2</w:t>
      </w:r>
      <w:r>
        <w:rPr>
          <w:noProof/>
        </w:rPr>
        <w:tab/>
      </w:r>
      <w:r>
        <w:rPr>
          <w:noProof/>
        </w:rPr>
        <w:fldChar w:fldCharType="begin"/>
      </w:r>
      <w:r>
        <w:rPr>
          <w:noProof/>
        </w:rPr>
        <w:instrText xml:space="preserve"> PAGEREF _Toc321062977 \h </w:instrText>
      </w:r>
      <w:r>
        <w:rPr>
          <w:noProof/>
        </w:rPr>
      </w:r>
      <w:r>
        <w:rPr>
          <w:noProof/>
        </w:rPr>
        <w:fldChar w:fldCharType="separate"/>
      </w:r>
      <w:r>
        <w:rPr>
          <w:noProof/>
        </w:rPr>
        <w:t>69</w:t>
      </w:r>
      <w:r>
        <w:rPr>
          <w:noProof/>
        </w:rPr>
        <w:fldChar w:fldCharType="end"/>
      </w:r>
    </w:p>
    <w:p w14:paraId="355774B3" w14:textId="77777777" w:rsidR="005470DA" w:rsidRDefault="005470DA">
      <w:pPr>
        <w:pStyle w:val="TOC1"/>
        <w:tabs>
          <w:tab w:val="right" w:leader="dot" w:pos="8290"/>
        </w:tabs>
        <w:rPr>
          <w:rFonts w:asciiTheme="minorHAnsi" w:hAnsiTheme="minorHAnsi"/>
          <w:b w:val="0"/>
          <w:noProof/>
          <w:lang w:val="en-AU" w:eastAsia="ja-JP"/>
        </w:rPr>
      </w:pPr>
      <w:r>
        <w:rPr>
          <w:noProof/>
        </w:rPr>
        <w:t>Chapter 5</w:t>
      </w:r>
      <w:r>
        <w:rPr>
          <w:noProof/>
        </w:rPr>
        <w:tab/>
      </w:r>
      <w:r>
        <w:rPr>
          <w:noProof/>
        </w:rPr>
        <w:fldChar w:fldCharType="begin"/>
      </w:r>
      <w:r>
        <w:rPr>
          <w:noProof/>
        </w:rPr>
        <w:instrText xml:space="preserve"> PAGEREF _Toc321062978 \h </w:instrText>
      </w:r>
      <w:r>
        <w:rPr>
          <w:noProof/>
        </w:rPr>
      </w:r>
      <w:r>
        <w:rPr>
          <w:noProof/>
        </w:rPr>
        <w:fldChar w:fldCharType="separate"/>
      </w:r>
      <w:r>
        <w:rPr>
          <w:noProof/>
        </w:rPr>
        <w:t>69</w:t>
      </w:r>
      <w:r>
        <w:rPr>
          <w:noProof/>
        </w:rPr>
        <w:fldChar w:fldCharType="end"/>
      </w:r>
    </w:p>
    <w:p w14:paraId="7724D85B"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Treatment of Addiction with Drug Replacement Regimens</w:t>
      </w:r>
      <w:r>
        <w:rPr>
          <w:noProof/>
        </w:rPr>
        <w:tab/>
      </w:r>
      <w:r>
        <w:rPr>
          <w:noProof/>
        </w:rPr>
        <w:fldChar w:fldCharType="begin"/>
      </w:r>
      <w:r>
        <w:rPr>
          <w:noProof/>
        </w:rPr>
        <w:instrText xml:space="preserve"> PAGEREF _Toc321062979 \h </w:instrText>
      </w:r>
      <w:r>
        <w:rPr>
          <w:noProof/>
        </w:rPr>
      </w:r>
      <w:r>
        <w:rPr>
          <w:noProof/>
        </w:rPr>
        <w:fldChar w:fldCharType="separate"/>
      </w:r>
      <w:r>
        <w:rPr>
          <w:noProof/>
        </w:rPr>
        <w:t>69</w:t>
      </w:r>
      <w:r>
        <w:rPr>
          <w:noProof/>
        </w:rPr>
        <w:fldChar w:fldCharType="end"/>
      </w:r>
    </w:p>
    <w:p w14:paraId="5B8D1963"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Hypotheses</w:t>
      </w:r>
      <w:r>
        <w:rPr>
          <w:noProof/>
        </w:rPr>
        <w:tab/>
      </w:r>
      <w:r>
        <w:rPr>
          <w:noProof/>
        </w:rPr>
        <w:fldChar w:fldCharType="begin"/>
      </w:r>
      <w:r>
        <w:rPr>
          <w:noProof/>
        </w:rPr>
        <w:instrText xml:space="preserve"> PAGEREF _Toc321062980 \h </w:instrText>
      </w:r>
      <w:r>
        <w:rPr>
          <w:noProof/>
        </w:rPr>
      </w:r>
      <w:r>
        <w:rPr>
          <w:noProof/>
        </w:rPr>
        <w:fldChar w:fldCharType="separate"/>
      </w:r>
      <w:r>
        <w:rPr>
          <w:noProof/>
        </w:rPr>
        <w:t>71</w:t>
      </w:r>
      <w:r>
        <w:rPr>
          <w:noProof/>
        </w:rPr>
        <w:fldChar w:fldCharType="end"/>
      </w:r>
    </w:p>
    <w:p w14:paraId="4F13CE65" w14:textId="77777777" w:rsidR="005470DA" w:rsidRDefault="005470DA">
      <w:pPr>
        <w:pStyle w:val="TOC2"/>
        <w:tabs>
          <w:tab w:val="right" w:leader="dot" w:pos="8290"/>
        </w:tabs>
        <w:rPr>
          <w:rFonts w:asciiTheme="minorHAnsi" w:hAnsiTheme="minorHAnsi"/>
          <w:b w:val="0"/>
          <w:noProof/>
          <w:sz w:val="24"/>
          <w:szCs w:val="24"/>
          <w:lang w:val="en-AU" w:eastAsia="ja-JP"/>
        </w:rPr>
      </w:pPr>
      <w:r>
        <w:rPr>
          <w:noProof/>
        </w:rPr>
        <w:t>Experiment 3: Proposed Drug Reduction Intervention</w:t>
      </w:r>
      <w:r>
        <w:rPr>
          <w:noProof/>
        </w:rPr>
        <w:tab/>
      </w:r>
      <w:r>
        <w:rPr>
          <w:noProof/>
        </w:rPr>
        <w:fldChar w:fldCharType="begin"/>
      </w:r>
      <w:r>
        <w:rPr>
          <w:noProof/>
        </w:rPr>
        <w:instrText xml:space="preserve"> PAGEREF _Toc321062981 \h </w:instrText>
      </w:r>
      <w:r>
        <w:rPr>
          <w:noProof/>
        </w:rPr>
      </w:r>
      <w:r>
        <w:rPr>
          <w:noProof/>
        </w:rPr>
        <w:fldChar w:fldCharType="separate"/>
      </w:r>
      <w:r>
        <w:rPr>
          <w:noProof/>
        </w:rPr>
        <w:t>71</w:t>
      </w:r>
      <w:r>
        <w:rPr>
          <w:noProof/>
        </w:rPr>
        <w:fldChar w:fldCharType="end"/>
      </w:r>
    </w:p>
    <w:p w14:paraId="45E1D3F4" w14:textId="77777777" w:rsidR="005470DA" w:rsidRDefault="005470DA">
      <w:pPr>
        <w:pStyle w:val="TOC1"/>
        <w:tabs>
          <w:tab w:val="right" w:leader="dot" w:pos="8290"/>
        </w:tabs>
        <w:rPr>
          <w:rFonts w:asciiTheme="minorHAnsi" w:hAnsiTheme="minorHAnsi"/>
          <w:b w:val="0"/>
          <w:noProof/>
          <w:lang w:val="en-AU" w:eastAsia="ja-JP"/>
        </w:rPr>
      </w:pPr>
      <w:r>
        <w:rPr>
          <w:noProof/>
        </w:rPr>
        <w:t>Discussion</w:t>
      </w:r>
      <w:r>
        <w:rPr>
          <w:noProof/>
        </w:rPr>
        <w:tab/>
      </w:r>
      <w:r>
        <w:rPr>
          <w:noProof/>
        </w:rPr>
        <w:fldChar w:fldCharType="begin"/>
      </w:r>
      <w:r>
        <w:rPr>
          <w:noProof/>
        </w:rPr>
        <w:instrText xml:space="preserve"> PAGEREF _Toc321062982 \h </w:instrText>
      </w:r>
      <w:r>
        <w:rPr>
          <w:noProof/>
        </w:rPr>
      </w:r>
      <w:r>
        <w:rPr>
          <w:noProof/>
        </w:rPr>
        <w:fldChar w:fldCharType="separate"/>
      </w:r>
      <w:r>
        <w:rPr>
          <w:noProof/>
        </w:rPr>
        <w:t>85</w:t>
      </w:r>
      <w:r>
        <w:rPr>
          <w:noProof/>
        </w:rPr>
        <w:fldChar w:fldCharType="end"/>
      </w:r>
    </w:p>
    <w:p w14:paraId="038D1AA0" w14:textId="77777777" w:rsidR="005470DA" w:rsidRDefault="005470DA">
      <w:pPr>
        <w:pStyle w:val="TOC1"/>
        <w:tabs>
          <w:tab w:val="right" w:leader="dot" w:pos="8290"/>
        </w:tabs>
        <w:rPr>
          <w:rFonts w:asciiTheme="minorHAnsi" w:hAnsiTheme="minorHAnsi"/>
          <w:b w:val="0"/>
          <w:noProof/>
          <w:lang w:val="en-AU" w:eastAsia="ja-JP"/>
        </w:rPr>
      </w:pPr>
      <w:r>
        <w:rPr>
          <w:noProof/>
        </w:rPr>
        <w:t>References</w:t>
      </w:r>
      <w:r>
        <w:rPr>
          <w:noProof/>
        </w:rPr>
        <w:tab/>
      </w:r>
      <w:r>
        <w:rPr>
          <w:noProof/>
        </w:rPr>
        <w:fldChar w:fldCharType="begin"/>
      </w:r>
      <w:r>
        <w:rPr>
          <w:noProof/>
        </w:rPr>
        <w:instrText xml:space="preserve"> PAGEREF _Toc321062983 \h </w:instrText>
      </w:r>
      <w:r>
        <w:rPr>
          <w:noProof/>
        </w:rPr>
      </w:r>
      <w:r>
        <w:rPr>
          <w:noProof/>
        </w:rPr>
        <w:fldChar w:fldCharType="separate"/>
      </w:r>
      <w:r>
        <w:rPr>
          <w:noProof/>
        </w:rPr>
        <w:t>86</w:t>
      </w:r>
      <w:r>
        <w:rPr>
          <w:noProof/>
        </w:rPr>
        <w:fldChar w:fldCharType="end"/>
      </w:r>
    </w:p>
    <w:p w14:paraId="7F24423A" w14:textId="77777777" w:rsidR="00AF1944" w:rsidRDefault="00AF1944" w:rsidP="00AF1944">
      <w:pPr>
        <w:rPr>
          <w:rFonts w:cs="Times New Roman"/>
          <w:b/>
        </w:rPr>
      </w:pPr>
      <w:r w:rsidRPr="00BA6A9D">
        <w:rPr>
          <w:rFonts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rPr>
          <w:rFonts w:cs="Times New Roman"/>
        </w:rPr>
      </w:pPr>
    </w:p>
    <w:p w14:paraId="6AC49A4A" w14:textId="2769BDDD" w:rsidR="00DD3DC5" w:rsidRPr="00DD3DC5" w:rsidRDefault="006B3FFE" w:rsidP="00DB0F68">
      <w:pPr>
        <w:pStyle w:val="Heading1"/>
      </w:pPr>
      <w:bookmarkStart w:id="0" w:name="_Toc321062942"/>
      <w:r>
        <w:t xml:space="preserve">Chapter 1: </w:t>
      </w:r>
      <w:r w:rsidR="00F42662">
        <w:t>Sources of the Placebo Effect</w:t>
      </w:r>
      <w:bookmarkEnd w:id="0"/>
    </w:p>
    <w:p w14:paraId="18732679" w14:textId="7D1892B2" w:rsidR="00EB523A" w:rsidRDefault="009A484F" w:rsidP="00CA62E5">
      <w:pPr>
        <w:contextualSpacing/>
        <w:rPr>
          <w:rFonts w:cs="Times New Roman"/>
        </w:rPr>
      </w:pPr>
      <w:r>
        <w:rPr>
          <w:rFonts w:cs="Times New Roman"/>
        </w:rPr>
        <w:t>The context in which a stimulus</w:t>
      </w:r>
      <w:r w:rsidR="00956D0B" w:rsidRPr="00C129FD">
        <w:rPr>
          <w:rFonts w:cs="Times New Roman"/>
        </w:rPr>
        <w:t xml:space="preserve"> is presented to us has an enormous influence on the way we pe</w:t>
      </w:r>
      <w:r>
        <w:rPr>
          <w:rFonts w:cs="Times New Roman"/>
        </w:rPr>
        <w:t>rceive and react to that stimulus</w:t>
      </w:r>
      <w:r w:rsidR="00956D0B" w:rsidRPr="00C129FD">
        <w:rPr>
          <w:rFonts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cs="Times New Roman"/>
        </w:rPr>
        <w:t>,</w:t>
      </w:r>
      <w:r w:rsidR="00956D0B" w:rsidRPr="00C129FD">
        <w:rPr>
          <w:rFonts w:cs="Times New Roman"/>
        </w:rPr>
        <w:t xml:space="preserve"> or if it merely tastes better because it is expensive</w:t>
      </w:r>
      <w:r w:rsidR="00162A7B" w:rsidRPr="00C129FD">
        <w:rPr>
          <w:rFonts w:cs="Times New Roman"/>
        </w:rPr>
        <w:t>,</w:t>
      </w:r>
      <w:r w:rsidR="00956D0B" w:rsidRPr="00C129FD">
        <w:rPr>
          <w:rFonts w:cs="Times New Roman"/>
        </w:rPr>
        <w:t xml:space="preserve"> we may be forced to admit that all our perceptions are flawed, from the way we think </w:t>
      </w:r>
      <w:r w:rsidR="00EB523A" w:rsidRPr="00C129FD">
        <w:rPr>
          <w:rFonts w:cs="Times New Roman"/>
        </w:rPr>
        <w:t>our colleagues interpret what we say to the way we remember pivotal moments in our personal hi</w:t>
      </w:r>
      <w:r w:rsidR="00162A7B" w:rsidRPr="00C129FD">
        <w:rPr>
          <w:rFonts w:cs="Times New Roman"/>
        </w:rPr>
        <w:t>stories. Therefore</w:t>
      </w:r>
      <w:r w:rsidR="00EB523A" w:rsidRPr="00C129FD">
        <w:rPr>
          <w:rFonts w:cs="Times New Roman"/>
        </w:rPr>
        <w:t xml:space="preserve"> most of the time we accept our perceptions of both inter</w:t>
      </w:r>
      <w:r w:rsidR="00857ED4" w:rsidRPr="00C129FD">
        <w:rPr>
          <w:rFonts w:cs="Times New Roman"/>
        </w:rPr>
        <w:t>nally and externally generated events as being accurate and in some sense true. These perceptions go on to guide both our volitional and non</w:t>
      </w:r>
      <w:r w:rsidR="00705E61">
        <w:rPr>
          <w:rFonts w:cs="Times New Roman"/>
        </w:rPr>
        <w:t>-</w:t>
      </w:r>
      <w:r w:rsidR="00857ED4" w:rsidRPr="00C129FD">
        <w:rPr>
          <w:rFonts w:cs="Times New Roman"/>
        </w:rPr>
        <w:t>volitional responses to the stimuli we encounter. One of the goals of psychology as a science is</w:t>
      </w:r>
      <w:r w:rsidR="00A64AB5" w:rsidRPr="00C129FD">
        <w:rPr>
          <w:rFonts w:cs="Times New Roman"/>
        </w:rPr>
        <w:t xml:space="preserve"> to </w:t>
      </w:r>
      <w:r w:rsidR="00DE31E9">
        <w:rPr>
          <w:rFonts w:cs="Times New Roman"/>
        </w:rPr>
        <w:t>explain</w:t>
      </w:r>
      <w:r w:rsidR="00A64AB5" w:rsidRPr="00C129FD">
        <w:rPr>
          <w:rFonts w:cs="Times New Roman"/>
        </w:rPr>
        <w:t xml:space="preserve"> the</w:t>
      </w:r>
      <w:r w:rsidR="00DE31E9">
        <w:rPr>
          <w:rFonts w:cs="Times New Roman"/>
        </w:rPr>
        <w:t xml:space="preserve"> reasons for the</w:t>
      </w:r>
      <w:r w:rsidR="00A64AB5" w:rsidRPr="00C129FD">
        <w:rPr>
          <w:rFonts w:cs="Times New Roman"/>
        </w:rPr>
        <w:t xml:space="preserve"> gap between </w:t>
      </w:r>
      <w:r w:rsidR="006440FD" w:rsidRPr="00C129FD">
        <w:rPr>
          <w:rFonts w:cs="Times New Roman"/>
        </w:rPr>
        <w:t xml:space="preserve">what we perceive as </w:t>
      </w:r>
      <w:r w:rsidR="00DE31E9">
        <w:rPr>
          <w:rFonts w:cs="Times New Roman"/>
        </w:rPr>
        <w:t>reality</w:t>
      </w:r>
      <w:r w:rsidR="006440FD" w:rsidRPr="00C129FD">
        <w:rPr>
          <w:rFonts w:cs="Times New Roman"/>
        </w:rPr>
        <w:t xml:space="preserve"> </w:t>
      </w:r>
      <w:r w:rsidR="00857ED4" w:rsidRPr="00C129FD">
        <w:rPr>
          <w:rFonts w:cs="Times New Roman"/>
        </w:rPr>
        <w:t xml:space="preserve">and </w:t>
      </w:r>
      <w:r w:rsidR="00DE31E9">
        <w:rPr>
          <w:rFonts w:cs="Times New Roman"/>
        </w:rPr>
        <w:t>what that reality</w:t>
      </w:r>
      <w:r w:rsidR="00162A7B" w:rsidRPr="00C129FD">
        <w:rPr>
          <w:rFonts w:cs="Times New Roman"/>
        </w:rPr>
        <w:t xml:space="preserve"> actually is</w:t>
      </w:r>
      <w:r w:rsidR="006440FD" w:rsidRPr="00C129FD">
        <w:rPr>
          <w:rFonts w:cs="Times New Roman"/>
        </w:rPr>
        <w:t>,</w:t>
      </w:r>
      <w:r w:rsidR="00857ED4" w:rsidRPr="00C129FD">
        <w:rPr>
          <w:rFonts w:cs="Times New Roman"/>
        </w:rPr>
        <w:t xml:space="preserve"> and to us</w:t>
      </w:r>
      <w:r w:rsidR="00F03F81">
        <w:rPr>
          <w:rFonts w:cs="Times New Roman"/>
        </w:rPr>
        <w:t>e this knowledge to help develop</w:t>
      </w:r>
      <w:r w:rsidR="00DE31E9">
        <w:rPr>
          <w:rFonts w:cs="Times New Roman"/>
        </w:rPr>
        <w:t xml:space="preserve"> ways to calibrate the two states so that individuals can </w:t>
      </w:r>
      <w:r w:rsidR="00C962A2" w:rsidRPr="00C129FD">
        <w:rPr>
          <w:rFonts w:cs="Times New Roman"/>
        </w:rPr>
        <w:t>base</w:t>
      </w:r>
      <w:r w:rsidR="00857ED4" w:rsidRPr="00C129FD">
        <w:rPr>
          <w:rFonts w:cs="Times New Roman"/>
        </w:rPr>
        <w:t xml:space="preserve"> </w:t>
      </w:r>
      <w:r w:rsidR="00DE31E9">
        <w:rPr>
          <w:rFonts w:cs="Times New Roman"/>
        </w:rPr>
        <w:t>their</w:t>
      </w:r>
      <w:r w:rsidR="00162A7B" w:rsidRPr="00C129FD">
        <w:rPr>
          <w:rFonts w:cs="Times New Roman"/>
        </w:rPr>
        <w:t xml:space="preserve"> future decisions </w:t>
      </w:r>
      <w:r w:rsidR="00DE31E9">
        <w:rPr>
          <w:rFonts w:cs="Times New Roman"/>
        </w:rPr>
        <w:t>on a view of the world un</w:t>
      </w:r>
      <w:r w:rsidR="00F03F81">
        <w:rPr>
          <w:rFonts w:cs="Times New Roman"/>
        </w:rPr>
        <w:t xml:space="preserve">distorted by </w:t>
      </w:r>
      <w:proofErr w:type="gramStart"/>
      <w:r w:rsidR="00F03F81">
        <w:rPr>
          <w:rFonts w:cs="Times New Roman"/>
        </w:rPr>
        <w:t xml:space="preserve">their </w:t>
      </w:r>
      <w:r w:rsidR="008E4D8A">
        <w:rPr>
          <w:rFonts w:cs="Times New Roman"/>
        </w:rPr>
        <w:t xml:space="preserve"> </w:t>
      </w:r>
      <w:r w:rsidR="00162A7B" w:rsidRPr="00C129FD">
        <w:rPr>
          <w:rFonts w:cs="Times New Roman"/>
        </w:rPr>
        <w:t>beliefs</w:t>
      </w:r>
      <w:proofErr w:type="gramEnd"/>
      <w:r w:rsidR="00162A7B" w:rsidRPr="00C129FD">
        <w:rPr>
          <w:rFonts w:cs="Times New Roman"/>
        </w:rPr>
        <w:t>, expectations, and predilections</w:t>
      </w:r>
      <w:r w:rsidR="00C962A2" w:rsidRPr="00C129FD">
        <w:rPr>
          <w:rFonts w:cs="Times New Roman"/>
        </w:rPr>
        <w:t xml:space="preserve">. </w:t>
      </w:r>
    </w:p>
    <w:p w14:paraId="61C82D72" w14:textId="0C472F96" w:rsidR="008048D5" w:rsidRPr="008048D5" w:rsidRDefault="008048D5" w:rsidP="008048D5">
      <w:pPr>
        <w:pStyle w:val="Heading2"/>
      </w:pPr>
      <w:bookmarkStart w:id="1" w:name="_Toc321062943"/>
      <w:r w:rsidRPr="008048D5">
        <w:t>Expectancies</w:t>
      </w:r>
      <w:bookmarkEnd w:id="1"/>
    </w:p>
    <w:p w14:paraId="2B704C5F" w14:textId="1B89939A" w:rsidR="00561D33" w:rsidRDefault="00665D5B" w:rsidP="008E4D8A">
      <w:pPr>
        <w:ind w:firstLine="284"/>
        <w:contextualSpacing/>
        <w:rPr>
          <w:rFonts w:cs="Times New Roman"/>
        </w:rPr>
      </w:pPr>
      <w:r w:rsidRPr="00C129FD">
        <w:rPr>
          <w:rFonts w:cs="Times New Roman"/>
        </w:rPr>
        <w:t>Expectancies are important moderators of how we perce</w:t>
      </w:r>
      <w:r w:rsidR="004C5780">
        <w:rPr>
          <w:rFonts w:cs="Times New Roman"/>
        </w:rPr>
        <w:t>ive and interact with the world and are central to influential theories in le</w:t>
      </w:r>
      <w:r w:rsidR="00821EEE">
        <w:rPr>
          <w:rFonts w:cs="Times New Roman"/>
        </w:rPr>
        <w:t xml:space="preserve">arning </w:t>
      </w:r>
      <w:r w:rsidR="006466FC">
        <w:rPr>
          <w:rFonts w:cs="Times New Roman"/>
        </w:rPr>
        <w:t xml:space="preserve">and </w:t>
      </w:r>
      <w:r w:rsidR="00821EEE">
        <w:rPr>
          <w:rFonts w:cs="Times New Roman"/>
        </w:rPr>
        <w:t xml:space="preserve">in clinical, social, educational, and developmental psychology. </w:t>
      </w:r>
      <w:r w:rsidRPr="00C129FD">
        <w:rPr>
          <w:rFonts w:cs="Times New Roman"/>
        </w:rPr>
        <w:t xml:space="preserve">Expectancies can be </w:t>
      </w:r>
      <w:r w:rsidR="00162A7B" w:rsidRPr="00C129FD">
        <w:rPr>
          <w:rFonts w:cs="Times New Roman"/>
        </w:rPr>
        <w:t xml:space="preserve">defined </w:t>
      </w:r>
      <w:r w:rsidR="00B46798">
        <w:rPr>
          <w:rFonts w:cs="Times New Roman"/>
        </w:rPr>
        <w:t xml:space="preserve">as schemas that </w:t>
      </w:r>
      <w:r w:rsidRPr="00C129FD">
        <w:rPr>
          <w:rFonts w:cs="Times New Roman"/>
        </w:rPr>
        <w:t>are activated based on app</w:t>
      </w:r>
      <w:r w:rsidR="00B96BF7">
        <w:rPr>
          <w:rFonts w:cs="Times New Roman"/>
        </w:rPr>
        <w:t>raisals of the likelihood of a</w:t>
      </w:r>
      <w:r w:rsidRPr="00C129FD">
        <w:rPr>
          <w:rFonts w:cs="Times New Roman"/>
        </w:rPr>
        <w:t xml:space="preserve"> stimulus</w:t>
      </w:r>
      <w:r w:rsidR="00B96BF7">
        <w:rPr>
          <w:rFonts w:cs="Times New Roman"/>
        </w:rPr>
        <w:t xml:space="preserve"> or response</w:t>
      </w:r>
      <w:r w:rsidRPr="00C129FD">
        <w:rPr>
          <w:rFonts w:cs="Times New Roman"/>
        </w:rPr>
        <w:t xml:space="preserve"> </w:t>
      </w:r>
      <w:r w:rsidR="00B46798">
        <w:rPr>
          <w:rFonts w:cs="Times New Roman"/>
        </w:rPr>
        <w:t xml:space="preserve">signaling the </w:t>
      </w:r>
      <w:r w:rsidR="00434247">
        <w:rPr>
          <w:rFonts w:cs="Times New Roman"/>
        </w:rPr>
        <w:t>arrival of</w:t>
      </w:r>
      <w:r w:rsidR="00B82AF8">
        <w:rPr>
          <w:rFonts w:cs="Times New Roman"/>
        </w:rPr>
        <w:t xml:space="preserve"> another</w:t>
      </w:r>
      <w:r w:rsidR="00B96BF7">
        <w:rPr>
          <w:rFonts w:cs="Times New Roman"/>
        </w:rPr>
        <w:t xml:space="preserve"> stimulus</w:t>
      </w:r>
      <w:r w:rsidR="00B82AF8">
        <w:rPr>
          <w:rFonts w:cs="Times New Roman"/>
        </w:rPr>
        <w:t xml:space="preserve"> </w:t>
      </w:r>
      <w:r w:rsidR="00F9287D">
        <w:rPr>
          <w:rFonts w:cs="Times New Roman"/>
        </w:rPr>
        <w:fldChar w:fldCharType="begin"/>
      </w:r>
      <w:r w:rsidR="004C13D6">
        <w:rPr>
          <w:rFonts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cs="Times New Roman"/>
        </w:rPr>
        <w:fldChar w:fldCharType="separate"/>
      </w:r>
      <w:r w:rsidR="004C13D6">
        <w:rPr>
          <w:rFonts w:cs="Times New Roman"/>
          <w:noProof/>
        </w:rPr>
        <w:t>(Bolles, 1972; Rescorla &amp; Solomon, 1967)</w:t>
      </w:r>
      <w:r w:rsidR="00F9287D">
        <w:rPr>
          <w:rFonts w:cs="Times New Roman"/>
        </w:rPr>
        <w:fldChar w:fldCharType="end"/>
      </w:r>
      <w:r w:rsidR="00F9287D">
        <w:rPr>
          <w:rFonts w:cs="Times New Roman"/>
        </w:rPr>
        <w:t>.</w:t>
      </w:r>
      <w:r w:rsidRPr="00C129FD">
        <w:rPr>
          <w:rFonts w:cs="Times New Roman"/>
        </w:rPr>
        <w:t xml:space="preserve"> </w:t>
      </w:r>
      <w:r w:rsidR="008558DF">
        <w:rPr>
          <w:rFonts w:cs="Times New Roman"/>
        </w:rPr>
        <w:t>Thus t</w:t>
      </w:r>
      <w:r w:rsidR="008558DF" w:rsidRPr="00C129FD">
        <w:rPr>
          <w:rFonts w:cs="Times New Roman"/>
        </w:rPr>
        <w:t>he</w:t>
      </w:r>
      <w:r w:rsidR="008558DF">
        <w:rPr>
          <w:rFonts w:cs="Times New Roman"/>
        </w:rPr>
        <w:t xml:space="preserve"> </w:t>
      </w:r>
      <w:r w:rsidR="00720CB6">
        <w:rPr>
          <w:rFonts w:cs="Times New Roman"/>
        </w:rPr>
        <w:t xml:space="preserve">context </w:t>
      </w:r>
      <w:r w:rsidR="00981BD5">
        <w:rPr>
          <w:rFonts w:cs="Times New Roman"/>
        </w:rPr>
        <w:t>preceding the occurrence of a stimulus</w:t>
      </w:r>
      <w:r w:rsidR="00720CB6">
        <w:rPr>
          <w:rFonts w:cs="Times New Roman"/>
        </w:rPr>
        <w:t xml:space="preserve"> can itself</w:t>
      </w:r>
      <w:r w:rsidR="006466FC">
        <w:rPr>
          <w:rFonts w:cs="Times New Roman"/>
        </w:rPr>
        <w:t xml:space="preserve"> be considered </w:t>
      </w:r>
      <w:r w:rsidR="00720CB6">
        <w:rPr>
          <w:rFonts w:cs="Times New Roman"/>
        </w:rPr>
        <w:t xml:space="preserve">a stimulus </w:t>
      </w:r>
      <w:r w:rsidR="008558DF">
        <w:rPr>
          <w:rFonts w:cs="Times New Roman"/>
        </w:rPr>
        <w:t xml:space="preserve">that </w:t>
      </w:r>
      <w:r w:rsidR="006466FC">
        <w:rPr>
          <w:rFonts w:cs="Times New Roman"/>
        </w:rPr>
        <w:t>give</w:t>
      </w:r>
      <w:r w:rsidR="00720CB6">
        <w:rPr>
          <w:rFonts w:cs="Times New Roman"/>
        </w:rPr>
        <w:t>s</w:t>
      </w:r>
      <w:r w:rsidR="006466FC">
        <w:rPr>
          <w:rFonts w:cs="Times New Roman"/>
        </w:rPr>
        <w:t xml:space="preserve"> us an indication of</w:t>
      </w:r>
      <w:r w:rsidR="008558DF" w:rsidRPr="00C129FD">
        <w:rPr>
          <w:rFonts w:cs="Times New Roman"/>
        </w:rPr>
        <w:t xml:space="preserve"> what to ex</w:t>
      </w:r>
      <w:r w:rsidR="008558DF">
        <w:rPr>
          <w:rFonts w:cs="Times New Roman"/>
        </w:rPr>
        <w:t xml:space="preserve">pect when the </w:t>
      </w:r>
      <w:r w:rsidR="00981BD5">
        <w:rPr>
          <w:rFonts w:cs="Times New Roman"/>
        </w:rPr>
        <w:t xml:space="preserve">antecedent </w:t>
      </w:r>
      <w:r w:rsidR="008558DF">
        <w:rPr>
          <w:rFonts w:cs="Times New Roman"/>
        </w:rPr>
        <w:t xml:space="preserve">stimulus </w:t>
      </w:r>
      <w:r w:rsidR="008558DF">
        <w:rPr>
          <w:rFonts w:cs="Times New Roman"/>
        </w:rPr>
        <w:lastRenderedPageBreak/>
        <w:t xml:space="preserve">arrives. </w:t>
      </w:r>
      <w:commentRangeStart w:id="2"/>
      <w:r w:rsidR="00900DEF">
        <w:rPr>
          <w:rFonts w:cs="Times New Roman"/>
        </w:rPr>
        <w:t>Schema</w:t>
      </w:r>
      <w:r w:rsidR="00D33244">
        <w:rPr>
          <w:rFonts w:cs="Times New Roman"/>
        </w:rPr>
        <w:t>s</w:t>
      </w:r>
      <w:commentRangeEnd w:id="2"/>
      <w:r w:rsidR="006D6E86">
        <w:rPr>
          <w:rStyle w:val="CommentReference"/>
        </w:rPr>
        <w:commentReference w:id="2"/>
      </w:r>
      <w:r w:rsidR="008E3033">
        <w:rPr>
          <w:rFonts w:cs="Times New Roman"/>
        </w:rPr>
        <w:t xml:space="preserve"> </w:t>
      </w:r>
      <w:r w:rsidR="00434247">
        <w:rPr>
          <w:rFonts w:cs="Times New Roman"/>
        </w:rPr>
        <w:t xml:space="preserve">are </w:t>
      </w:r>
      <w:r w:rsidR="00492063">
        <w:rPr>
          <w:rFonts w:cs="Times New Roman"/>
        </w:rPr>
        <w:t xml:space="preserve">organized patterns of </w:t>
      </w:r>
      <w:r w:rsidR="00D33244">
        <w:rPr>
          <w:rFonts w:cs="Times New Roman"/>
        </w:rPr>
        <w:t>stored information</w:t>
      </w:r>
      <w:r w:rsidR="00434247">
        <w:rPr>
          <w:rFonts w:cs="Times New Roman"/>
        </w:rPr>
        <w:t xml:space="preserve"> </w:t>
      </w:r>
      <w:r w:rsidR="007D0F66">
        <w:rPr>
          <w:rFonts w:cs="Times New Roman"/>
        </w:rPr>
        <w:t>acquired by observing</w:t>
      </w:r>
      <w:r w:rsidR="008E3033">
        <w:rPr>
          <w:rFonts w:cs="Times New Roman"/>
        </w:rPr>
        <w:t xml:space="preserve"> the </w:t>
      </w:r>
      <w:r w:rsidR="003C6C12">
        <w:rPr>
          <w:rFonts w:cs="Times New Roman"/>
        </w:rPr>
        <w:t>relations</w:t>
      </w:r>
      <w:r w:rsidR="008E3033">
        <w:rPr>
          <w:rFonts w:cs="Times New Roman"/>
        </w:rPr>
        <w:t xml:space="preserve"> between all the stimuli the organism </w:t>
      </w:r>
      <w:r w:rsidR="00434247">
        <w:rPr>
          <w:rFonts w:cs="Times New Roman"/>
        </w:rPr>
        <w:t>has experienced</w:t>
      </w:r>
      <w:r w:rsidR="003D0C1D">
        <w:rPr>
          <w:rFonts w:cs="Times New Roman"/>
        </w:rPr>
        <w:t xml:space="preserve">. They are </w:t>
      </w:r>
      <w:r w:rsidR="008E3033">
        <w:rPr>
          <w:rFonts w:cs="Times New Roman"/>
        </w:rPr>
        <w:t>derived via the classification of stimuli into classes based on salient features that indiv</w:t>
      </w:r>
      <w:r w:rsidR="00492063">
        <w:rPr>
          <w:rFonts w:cs="Times New Roman"/>
        </w:rPr>
        <w:t xml:space="preserve">iduals within each class share </w:t>
      </w:r>
      <w:r w:rsidR="00492063">
        <w:rPr>
          <w:rFonts w:cs="Times New Roman"/>
        </w:rPr>
        <w:fldChar w:fldCharType="begin"/>
      </w:r>
      <w:r w:rsidR="00492063">
        <w:rPr>
          <w:rFonts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cs="Times New Roman"/>
        </w:rPr>
        <w:fldChar w:fldCharType="separate"/>
      </w:r>
      <w:r w:rsidR="00492063">
        <w:rPr>
          <w:rFonts w:cs="Times New Roman"/>
          <w:noProof/>
        </w:rPr>
        <w:t>(DiMaggio, 1997)</w:t>
      </w:r>
      <w:r w:rsidR="00492063">
        <w:rPr>
          <w:rFonts w:cs="Times New Roman"/>
        </w:rPr>
        <w:fldChar w:fldCharType="end"/>
      </w:r>
      <w:r w:rsidR="00492063">
        <w:rPr>
          <w:rFonts w:cs="Times New Roman"/>
        </w:rPr>
        <w:t xml:space="preserve">. </w:t>
      </w:r>
      <w:r w:rsidR="008E3033">
        <w:rPr>
          <w:rFonts w:cs="Times New Roman"/>
        </w:rPr>
        <w:t xml:space="preserve">Thus </w:t>
      </w:r>
      <w:r w:rsidR="00434247">
        <w:rPr>
          <w:rFonts w:cs="Times New Roman"/>
        </w:rPr>
        <w:t xml:space="preserve">completely </w:t>
      </w:r>
      <w:r w:rsidR="008E3033">
        <w:rPr>
          <w:rFonts w:cs="Times New Roman"/>
        </w:rPr>
        <w:t>novel st</w:t>
      </w:r>
      <w:r w:rsidR="00434247">
        <w:rPr>
          <w:rFonts w:cs="Times New Roman"/>
        </w:rPr>
        <w:t xml:space="preserve">imuli can still elicit expectancies if these stimuli </w:t>
      </w:r>
      <w:r w:rsidR="0003644A">
        <w:rPr>
          <w:rFonts w:cs="Times New Roman"/>
        </w:rPr>
        <w:t xml:space="preserve">are judged to belong </w:t>
      </w:r>
      <w:r w:rsidR="00434247">
        <w:rPr>
          <w:rFonts w:cs="Times New Roman"/>
        </w:rPr>
        <w:t xml:space="preserve">to a class with which the organism has prior experience. </w:t>
      </w:r>
      <w:r w:rsidR="002130BB">
        <w:rPr>
          <w:rFonts w:cs="Times New Roman"/>
        </w:rPr>
        <w:t xml:space="preserve">Expectancies </w:t>
      </w:r>
      <w:r w:rsidR="004649B1">
        <w:rPr>
          <w:rFonts w:cs="Times New Roman"/>
        </w:rPr>
        <w:t xml:space="preserve">are useful in that they </w:t>
      </w:r>
      <w:r w:rsidR="002130BB">
        <w:rPr>
          <w:rFonts w:cs="Times New Roman"/>
        </w:rPr>
        <w:t>provide us</w:t>
      </w:r>
      <w:r w:rsidR="00022533" w:rsidRPr="00C129FD">
        <w:rPr>
          <w:rFonts w:cs="Times New Roman"/>
        </w:rPr>
        <w:t xml:space="preserve"> with a heuristic that allows us to </w:t>
      </w:r>
      <w:r w:rsidR="004649B1">
        <w:rPr>
          <w:rFonts w:cs="Times New Roman"/>
        </w:rPr>
        <w:t xml:space="preserve">efficiently </w:t>
      </w:r>
      <w:r w:rsidR="00022533" w:rsidRPr="00C129FD">
        <w:rPr>
          <w:rFonts w:cs="Times New Roman"/>
        </w:rPr>
        <w:t>assimilate novel information</w:t>
      </w:r>
      <w:r w:rsidR="00900DEF">
        <w:rPr>
          <w:rFonts w:cs="Times New Roman"/>
        </w:rPr>
        <w:t xml:space="preserve"> </w:t>
      </w:r>
      <w:r w:rsidR="00022533" w:rsidRPr="00C129FD">
        <w:rPr>
          <w:rFonts w:cs="Times New Roman"/>
        </w:rPr>
        <w:t xml:space="preserve">into our existing worldview. </w:t>
      </w:r>
      <w:r w:rsidR="00B46798">
        <w:rPr>
          <w:rFonts w:cs="Times New Roman"/>
        </w:rPr>
        <w:t xml:space="preserve">However </w:t>
      </w:r>
      <w:r w:rsidR="002130BB">
        <w:rPr>
          <w:rFonts w:cs="Times New Roman"/>
        </w:rPr>
        <w:t>they</w:t>
      </w:r>
      <w:r w:rsidR="00B46798">
        <w:rPr>
          <w:rFonts w:cs="Times New Roman"/>
        </w:rPr>
        <w:t xml:space="preserve"> can also alter the way we perceive</w:t>
      </w:r>
      <w:r w:rsidR="002130BB">
        <w:rPr>
          <w:rFonts w:cs="Times New Roman"/>
        </w:rPr>
        <w:t xml:space="preserve"> </w:t>
      </w:r>
      <w:r w:rsidR="00C55A7A">
        <w:rPr>
          <w:rFonts w:cs="Times New Roman"/>
        </w:rPr>
        <w:t xml:space="preserve">and respond to </w:t>
      </w:r>
      <w:r w:rsidR="002130BB">
        <w:rPr>
          <w:rFonts w:cs="Times New Roman"/>
        </w:rPr>
        <w:t xml:space="preserve">any stimuli that occur </w:t>
      </w:r>
      <w:r w:rsidR="004649B1">
        <w:rPr>
          <w:rFonts w:cs="Times New Roman"/>
        </w:rPr>
        <w:t>after</w:t>
      </w:r>
      <w:r w:rsidR="008E4D8A">
        <w:rPr>
          <w:rFonts w:cs="Times New Roman"/>
        </w:rPr>
        <w:t xml:space="preserve"> the</w:t>
      </w:r>
      <w:r w:rsidR="002130BB">
        <w:rPr>
          <w:rFonts w:cs="Times New Roman"/>
        </w:rPr>
        <w:t xml:space="preserve"> schema</w:t>
      </w:r>
      <w:r w:rsidR="008E4D8A">
        <w:rPr>
          <w:rFonts w:cs="Times New Roman"/>
        </w:rPr>
        <w:t xml:space="preserve"> that generates the expectancies has been activated</w:t>
      </w:r>
      <w:r w:rsidR="00B46798">
        <w:rPr>
          <w:rFonts w:cs="Times New Roman"/>
        </w:rPr>
        <w:t xml:space="preserve">. </w:t>
      </w:r>
      <w:r w:rsidR="008E4D8A">
        <w:rPr>
          <w:rFonts w:cs="Times New Roman"/>
        </w:rPr>
        <w:t xml:space="preserve">Most modern explanations for the placebo effect </w:t>
      </w:r>
      <w:r w:rsidR="00B46185">
        <w:rPr>
          <w:rFonts w:cs="Times New Roman"/>
        </w:rPr>
        <w:t xml:space="preserve">agree that it is a </w:t>
      </w:r>
      <w:proofErr w:type="gramStart"/>
      <w:r w:rsidR="00B46185">
        <w:rPr>
          <w:rFonts w:cs="Times New Roman"/>
        </w:rPr>
        <w:t>phenomena</w:t>
      </w:r>
      <w:proofErr w:type="gramEnd"/>
      <w:r w:rsidR="00B46185">
        <w:rPr>
          <w:rFonts w:cs="Times New Roman"/>
        </w:rPr>
        <w:t xml:space="preserve"> that arises</w:t>
      </w:r>
      <w:r w:rsidR="008E4D8A">
        <w:rPr>
          <w:rFonts w:cs="Times New Roman"/>
        </w:rPr>
        <w:t xml:space="preserve"> as a result of expectancies. </w:t>
      </w:r>
    </w:p>
    <w:p w14:paraId="4310EC09" w14:textId="77777777" w:rsidR="008E4D8A" w:rsidRDefault="008E4D8A" w:rsidP="008E4D8A">
      <w:pPr>
        <w:ind w:firstLine="284"/>
        <w:contextualSpacing/>
        <w:rPr>
          <w:rFonts w:cs="Times New Roman"/>
        </w:rPr>
      </w:pPr>
    </w:p>
    <w:p w14:paraId="1F1855EB" w14:textId="3DC31037" w:rsidR="00401AA2" w:rsidRPr="00C129FD" w:rsidRDefault="00401AA2" w:rsidP="001A2094">
      <w:pPr>
        <w:pStyle w:val="Heading2"/>
      </w:pPr>
      <w:bookmarkStart w:id="3" w:name="_Toc321062944"/>
      <w:r w:rsidRPr="00C129FD">
        <w:t>The Placebo Effect</w:t>
      </w:r>
      <w:bookmarkEnd w:id="3"/>
    </w:p>
    <w:p w14:paraId="4910A598" w14:textId="25EB1F67" w:rsidR="005C6C4A" w:rsidRDefault="00440FE4" w:rsidP="005502EE">
      <w:pPr>
        <w:ind w:firstLine="284"/>
        <w:rPr>
          <w:rFonts w:cs="Times New Roman"/>
        </w:rPr>
      </w:pPr>
      <w:r>
        <w:rPr>
          <w:rFonts w:cs="Times New Roman"/>
        </w:rPr>
        <w:t>The most archetypal example of a placebo effect is when an individual experiencing some form of pain is given a sugar pill under the guise of an analgesic and subsequen</w:t>
      </w:r>
      <w:r w:rsidR="002E0524">
        <w:rPr>
          <w:rFonts w:cs="Times New Roman"/>
        </w:rPr>
        <w:t xml:space="preserve">tly reports a reduction in pain. </w:t>
      </w:r>
      <w:r>
        <w:rPr>
          <w:rFonts w:cs="Times New Roman"/>
        </w:rPr>
        <w:t xml:space="preserve"> </w:t>
      </w:r>
      <w:r w:rsidR="002E0524">
        <w:rPr>
          <w:rFonts w:cs="Times New Roman"/>
        </w:rPr>
        <w:t xml:space="preserve">This canonical example, while instructive, does not adequately cover the scope of placebo effects. A more accurate definition of a placebo effect might be </w:t>
      </w:r>
      <w:r>
        <w:rPr>
          <w:rFonts w:cs="Times New Roman"/>
        </w:rPr>
        <w:t>a</w:t>
      </w:r>
      <w:r w:rsidR="0035166D">
        <w:rPr>
          <w:rFonts w:cs="Times New Roman"/>
        </w:rPr>
        <w:t xml:space="preserve">ny change on </w:t>
      </w:r>
      <w:r w:rsidR="00230C02">
        <w:rPr>
          <w:rFonts w:cs="Times New Roman"/>
        </w:rPr>
        <w:t>an</w:t>
      </w:r>
      <w:r w:rsidR="0035166D">
        <w:rPr>
          <w:rFonts w:cs="Times New Roman"/>
        </w:rPr>
        <w:t xml:space="preserve"> outcome that is </w:t>
      </w:r>
      <w:r w:rsidR="00230C02">
        <w:rPr>
          <w:rFonts w:cs="Times New Roman"/>
        </w:rPr>
        <w:t>brought about</w:t>
      </w:r>
      <w:r w:rsidR="0035166D">
        <w:rPr>
          <w:rFonts w:cs="Times New Roman"/>
        </w:rPr>
        <w:t xml:space="preserve"> by the administration of a pharmacologically inert compound or therapeutically inert treatment. </w:t>
      </w:r>
      <w:r w:rsidR="00230C02">
        <w:rPr>
          <w:rFonts w:cs="Times New Roman"/>
        </w:rPr>
        <w:t xml:space="preserve">It is widely thought that </w:t>
      </w:r>
      <w:r w:rsidR="005502EE">
        <w:rPr>
          <w:rFonts w:cs="Times New Roman"/>
        </w:rPr>
        <w:t xml:space="preserve">placebo effects are brought about by </w:t>
      </w:r>
      <w:r w:rsidR="00230C02">
        <w:rPr>
          <w:rFonts w:cs="Times New Roman"/>
        </w:rPr>
        <w:t xml:space="preserve">expectancies held by the </w:t>
      </w:r>
      <w:r w:rsidR="005502EE">
        <w:rPr>
          <w:rFonts w:cs="Times New Roman"/>
        </w:rPr>
        <w:t>individual</w:t>
      </w:r>
      <w:r w:rsidR="00230C02">
        <w:rPr>
          <w:rFonts w:cs="Times New Roman"/>
        </w:rPr>
        <w:t xml:space="preserve"> receiving the placebo treatment </w:t>
      </w:r>
      <w:r w:rsidR="00F24FBD">
        <w:rPr>
          <w:rFonts w:cs="Times New Roman"/>
        </w:rPr>
        <w:t xml:space="preserve">concerning the consequences of that treatment </w:t>
      </w:r>
      <w:r w:rsidR="00230C02">
        <w:rPr>
          <w:rFonts w:cs="Times New Roman"/>
        </w:rPr>
        <w:fldChar w:fldCharType="begin"/>
      </w:r>
      <w:r w:rsidR="00CF6D90">
        <w:rPr>
          <w:rFonts w:cs="Times New Roman"/>
        </w:rPr>
        <w:instrText xml:space="preserve"> ADDIN EN.CITE &lt;EndNote&gt;&lt;Cite&gt;&lt;Author&gt;Montgomery&lt;/Author&gt;&lt;Year&gt;1997&lt;/Year&gt;&lt;RecNum&gt;15&lt;/RecNum&gt;&lt;DisplayText&gt;(G. H. Montgomery &amp;amp; I.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cs="Times New Roman"/>
        </w:rPr>
        <w:fldChar w:fldCharType="separate"/>
      </w:r>
      <w:r w:rsidR="00CF6D90">
        <w:rPr>
          <w:rFonts w:cs="Times New Roman"/>
          <w:noProof/>
        </w:rPr>
        <w:t>(G. H. Montgomery &amp; I. Kirsch, 1997)</w:t>
      </w:r>
      <w:r w:rsidR="00230C02">
        <w:rPr>
          <w:rFonts w:cs="Times New Roman"/>
        </w:rPr>
        <w:fldChar w:fldCharType="end"/>
      </w:r>
      <w:r w:rsidR="008B2E83">
        <w:rPr>
          <w:rFonts w:cs="Times New Roman"/>
        </w:rPr>
        <w:t xml:space="preserve">; however as yet there are no definitive answers as to which mechanisms are responsible for </w:t>
      </w:r>
      <w:r w:rsidR="005C6C4A">
        <w:rPr>
          <w:rFonts w:cs="Times New Roman"/>
        </w:rPr>
        <w:t xml:space="preserve">the phenomenon. </w:t>
      </w:r>
    </w:p>
    <w:p w14:paraId="6E32A2E1" w14:textId="1104D2C8" w:rsidR="005502EE" w:rsidRDefault="0035166D" w:rsidP="005502EE">
      <w:pPr>
        <w:ind w:firstLine="284"/>
        <w:rPr>
          <w:rFonts w:cs="Times New Roman"/>
        </w:rPr>
      </w:pPr>
      <w:r>
        <w:rPr>
          <w:rFonts w:cs="Times New Roman"/>
        </w:rPr>
        <w:lastRenderedPageBreak/>
        <w:t>When no active treatment has been administered placebos</w:t>
      </w:r>
      <w:r w:rsidR="00401AA2" w:rsidRPr="00C129FD">
        <w:rPr>
          <w:rFonts w:cs="Times New Roman"/>
        </w:rPr>
        <w:t xml:space="preserve"> can </w:t>
      </w:r>
      <w:r w:rsidR="00892D8D">
        <w:rPr>
          <w:rFonts w:cs="Times New Roman"/>
        </w:rPr>
        <w:t xml:space="preserve">lead to observed effects that </w:t>
      </w:r>
      <w:r w:rsidR="001C7534" w:rsidRPr="00C129FD">
        <w:rPr>
          <w:rFonts w:cs="Times New Roman"/>
        </w:rPr>
        <w:t>mimic</w:t>
      </w:r>
      <w:r w:rsidR="00FB7AFB">
        <w:rPr>
          <w:rFonts w:cs="Times New Roman"/>
        </w:rPr>
        <w:t xml:space="preserve"> the effects of the active treatment</w:t>
      </w:r>
      <w:r w:rsidR="00AF2873" w:rsidRPr="00C129FD">
        <w:rPr>
          <w:rFonts w:cs="Times New Roman"/>
        </w:rPr>
        <w:t xml:space="preserve"> </w:t>
      </w:r>
      <w:r>
        <w:rPr>
          <w:rFonts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cs="Times New Roman"/>
        </w:rPr>
        <w:instrText xml:space="preserve"> ADDIN EN.CITE </w:instrText>
      </w:r>
      <w:r w:rsidR="00AF61AC">
        <w:rPr>
          <w:rFonts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cs="Times New Roman"/>
        </w:rPr>
        <w:instrText xml:space="preserve"> ADDIN EN.CITE.DATA </w:instrText>
      </w:r>
      <w:r w:rsidR="00AF61AC">
        <w:rPr>
          <w:rFonts w:cs="Times New Roman"/>
        </w:rPr>
      </w:r>
      <w:r w:rsidR="00AF61AC">
        <w:rPr>
          <w:rFonts w:cs="Times New Roman"/>
        </w:rPr>
        <w:fldChar w:fldCharType="end"/>
      </w:r>
      <w:r>
        <w:rPr>
          <w:rFonts w:cs="Times New Roman"/>
        </w:rPr>
      </w:r>
      <w:r>
        <w:rPr>
          <w:rFonts w:cs="Times New Roman"/>
        </w:rPr>
        <w:fldChar w:fldCharType="separate"/>
      </w:r>
      <w:r w:rsidR="00AF61AC">
        <w:rPr>
          <w:rFonts w:cs="Times New Roman"/>
          <w:noProof/>
        </w:rPr>
        <w:t>(Hull &amp; Bond, 1986; Kirsch &amp; Weixel, 1988; Marlatt &amp; Rohsenow, 1980)</w:t>
      </w:r>
      <w:r>
        <w:rPr>
          <w:rFonts w:cs="Times New Roman"/>
        </w:rPr>
        <w:fldChar w:fldCharType="end"/>
      </w:r>
      <w:r w:rsidR="00EC1A00">
        <w:rPr>
          <w:rFonts w:cs="Times New Roman"/>
        </w:rPr>
        <w:t>. Furthermore e</w:t>
      </w:r>
      <w:r w:rsidR="00F43AEE">
        <w:rPr>
          <w:rFonts w:cs="Times New Roman"/>
        </w:rPr>
        <w:t>ven when an active treatment</w:t>
      </w:r>
      <w:r w:rsidR="00FB7AFB">
        <w:rPr>
          <w:rFonts w:cs="Times New Roman"/>
        </w:rPr>
        <w:t xml:space="preserve"> </w:t>
      </w:r>
      <w:r w:rsidR="00FB7AFB" w:rsidRPr="00F43AEE">
        <w:rPr>
          <w:rFonts w:cs="Times New Roman"/>
          <w:i/>
        </w:rPr>
        <w:t>has</w:t>
      </w:r>
      <w:r w:rsidR="00FB7AFB">
        <w:rPr>
          <w:rFonts w:cs="Times New Roman"/>
        </w:rPr>
        <w:t xml:space="preserve"> been administered</w:t>
      </w:r>
      <w:r w:rsidR="00EC1A00">
        <w:rPr>
          <w:rFonts w:cs="Times New Roman"/>
        </w:rPr>
        <w:t xml:space="preserve">, awareness </w:t>
      </w:r>
      <w:r w:rsidR="00066671">
        <w:rPr>
          <w:rFonts w:cs="Times New Roman"/>
        </w:rPr>
        <w:t xml:space="preserve">of having </w:t>
      </w:r>
      <w:r w:rsidR="00EC1A00">
        <w:rPr>
          <w:rFonts w:cs="Times New Roman"/>
        </w:rPr>
        <w:t>ingested the drug and expectancies about the likely effects of ingesting the drug can elicit</w:t>
      </w:r>
      <w:r w:rsidR="00FB7AFB">
        <w:rPr>
          <w:rFonts w:cs="Times New Roman"/>
        </w:rPr>
        <w:t xml:space="preserve"> placebo effects that augment </w:t>
      </w:r>
      <w:r>
        <w:rPr>
          <w:rFonts w:cs="Times New Roman"/>
        </w:rPr>
        <w:fldChar w:fldCharType="begin">
          <w:fldData xml:space="preserve">PEVuZE5vdGU+PENpdGU+PEF1dGhvcj5QZW5pY2s8L0F1dGhvcj48WWVhcj4xOTY0PC9ZZWFyPjxS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</w:fldData>
        </w:fldChar>
      </w:r>
      <w:r w:rsidR="00AA7993">
        <w:rPr>
          <w:rFonts w:cs="Times New Roman"/>
        </w:rPr>
        <w:instrText xml:space="preserve"> ADDIN EN.CITE </w:instrText>
      </w:r>
      <w:r w:rsidR="00AA7993">
        <w:rPr>
          <w:rFonts w:cs="Times New Roman"/>
        </w:rPr>
        <w:fldChar w:fldCharType="begin">
          <w:fldData xml:space="preserve">PEVuZE5vdGU+PENpdGU+PEF1dGhvcj5QZW5pY2s8L0F1dGhvcj48WWVhcj4xOTY0PC9ZZWFyPjxS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</w:fldData>
        </w:fldChar>
      </w:r>
      <w:r w:rsidR="00AA7993">
        <w:rPr>
          <w:rFonts w:cs="Times New Roman"/>
        </w:rPr>
        <w:instrText xml:space="preserve"> ADDIN EN.CITE.DATA </w:instrText>
      </w:r>
      <w:r w:rsidR="00AA7993">
        <w:rPr>
          <w:rFonts w:cs="Times New Roman"/>
        </w:rPr>
      </w:r>
      <w:r w:rsidR="00AA7993">
        <w:rPr>
          <w:rFonts w:cs="Times New Roman"/>
        </w:rPr>
        <w:fldChar w:fldCharType="end"/>
      </w:r>
      <w:r>
        <w:rPr>
          <w:rFonts w:cs="Times New Roman"/>
        </w:rPr>
      </w:r>
      <w:r>
        <w:rPr>
          <w:rFonts w:cs="Times New Roman"/>
        </w:rPr>
        <w:fldChar w:fldCharType="separate"/>
      </w:r>
      <w:r w:rsidR="00AA7993">
        <w:rPr>
          <w:rFonts w:cs="Times New Roman"/>
          <w:noProof/>
        </w:rPr>
        <w:t>(Amanzio, Pollo, Maggi, &amp; Benedetti, 2001; Benedetti, Maggi, et al., 2003; Neukirch &amp; Colagiuri, 2015; Penick &amp; Fisher, 1965; Penick &amp; Hinkle, 1964)</w:t>
      </w:r>
      <w:r>
        <w:rPr>
          <w:rFonts w:cs="Times New Roman"/>
        </w:rPr>
        <w:fldChar w:fldCharType="end"/>
      </w:r>
      <w:r w:rsidR="00610757">
        <w:rPr>
          <w:rFonts w:cs="Times New Roman"/>
        </w:rPr>
        <w:t xml:space="preserve"> </w:t>
      </w:r>
      <w:r w:rsidR="00EC1A00">
        <w:rPr>
          <w:rFonts w:cs="Times New Roman"/>
        </w:rPr>
        <w:t xml:space="preserve">or inhibit </w:t>
      </w:r>
      <w:r w:rsidR="00EC1A00">
        <w:rPr>
          <w:rFonts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cs="Times New Roman"/>
        </w:rPr>
        <w:instrText xml:space="preserve"> ADDIN EN.CITE </w:instrText>
      </w:r>
      <w:r w:rsidR="00945610">
        <w:rPr>
          <w:rFonts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cs="Times New Roman"/>
        </w:rPr>
        <w:instrText xml:space="preserve"> ADDIN EN.CITE.DATA </w:instrText>
      </w:r>
      <w:r w:rsidR="00945610">
        <w:rPr>
          <w:rFonts w:cs="Times New Roman"/>
        </w:rPr>
      </w:r>
      <w:r w:rsidR="00945610">
        <w:rPr>
          <w:rFonts w:cs="Times New Roman"/>
        </w:rPr>
        <w:fldChar w:fldCharType="end"/>
      </w:r>
      <w:r w:rsidR="00EC1A00">
        <w:rPr>
          <w:rFonts w:cs="Times New Roman"/>
        </w:rPr>
      </w:r>
      <w:r w:rsidR="00EC1A00">
        <w:rPr>
          <w:rFonts w:cs="Times New Roman"/>
        </w:rPr>
        <w:fldChar w:fldCharType="separate"/>
      </w:r>
      <w:r w:rsidR="00945610">
        <w:rPr>
          <w:rFonts w:cs="Times New Roman"/>
          <w:noProof/>
        </w:rPr>
        <w:t>(Aslaksen, Zwarg, Eilertsen, Gorecka, &amp; Bjørkedal, 2015; Bingel et al., 2011; Flaten, Simonsen, &amp; Olsen, 1999)</w:t>
      </w:r>
      <w:r w:rsidR="00EC1A00">
        <w:rPr>
          <w:rFonts w:cs="Times New Roman"/>
        </w:rPr>
        <w:fldChar w:fldCharType="end"/>
      </w:r>
      <w:r w:rsidR="00EC1A00">
        <w:rPr>
          <w:rFonts w:cs="Times New Roman"/>
        </w:rPr>
        <w:t xml:space="preserve"> the direct effects of the treatment itself. </w:t>
      </w:r>
      <w:r w:rsidR="00203FA8">
        <w:rPr>
          <w:rFonts w:cs="Times New Roman"/>
        </w:rPr>
        <w:t>Because placebos are used widely in clinical trials to isolate the active effects of a treatment from the effect of expectancy,</w:t>
      </w:r>
      <w:r w:rsidR="00401AA2" w:rsidRPr="00C129FD">
        <w:rPr>
          <w:rFonts w:cs="Times New Roman"/>
        </w:rPr>
        <w:t xml:space="preserve"> </w:t>
      </w:r>
      <w:r w:rsidR="00203FA8">
        <w:rPr>
          <w:rFonts w:cs="Times New Roman"/>
        </w:rPr>
        <w:t xml:space="preserve">in medical settings </w:t>
      </w:r>
      <w:r w:rsidR="00401AA2" w:rsidRPr="00C129FD">
        <w:rPr>
          <w:rFonts w:cs="Times New Roman"/>
        </w:rPr>
        <w:t>the placebo effect has been considered a nuisance</w:t>
      </w:r>
      <w:r w:rsidR="00203FA8">
        <w:rPr>
          <w:rFonts w:cs="Times New Roman"/>
        </w:rPr>
        <w:t xml:space="preserve"> variable</w:t>
      </w:r>
      <w:r w:rsidR="00483682">
        <w:rPr>
          <w:rFonts w:cs="Times New Roman"/>
        </w:rPr>
        <w:t>, a factor</w:t>
      </w:r>
      <w:r w:rsidR="00401AA2" w:rsidRPr="00C129FD">
        <w:rPr>
          <w:rFonts w:cs="Times New Roman"/>
        </w:rPr>
        <w:t xml:space="preserve"> to be ‘controlled out’ in order to gauge the pr</w:t>
      </w:r>
      <w:r w:rsidR="007A16AE" w:rsidRPr="00C129FD">
        <w:rPr>
          <w:rFonts w:cs="Times New Roman"/>
        </w:rPr>
        <w:t>ecise effects of the treatment alone</w:t>
      </w:r>
      <w:r w:rsidR="00F635E0" w:rsidRPr="00C129FD">
        <w:rPr>
          <w:rFonts w:cs="Times New Roman"/>
        </w:rPr>
        <w:t>. However</w:t>
      </w:r>
      <w:r w:rsidR="00AE450D" w:rsidRPr="00C129FD">
        <w:rPr>
          <w:rFonts w:cs="Times New Roman"/>
        </w:rPr>
        <w:t xml:space="preserve"> new advances in placebo research suggest</w:t>
      </w:r>
      <w:r w:rsidR="00401AA2" w:rsidRPr="00C129FD">
        <w:rPr>
          <w:rFonts w:cs="Times New Roman"/>
        </w:rPr>
        <w:t xml:space="preserve"> that patients’ ex</w:t>
      </w:r>
      <w:r w:rsidR="00AE450D" w:rsidRPr="00C129FD">
        <w:rPr>
          <w:rFonts w:cs="Times New Roman"/>
        </w:rPr>
        <w:t>pectations of treatment effects</w:t>
      </w:r>
      <w:r w:rsidR="00A26609" w:rsidRPr="00C129FD">
        <w:rPr>
          <w:rFonts w:cs="Times New Roman"/>
        </w:rPr>
        <w:t xml:space="preserve">, far from being a nuisance, </w:t>
      </w:r>
      <w:r w:rsidR="00401AA2" w:rsidRPr="00C129FD">
        <w:rPr>
          <w:rFonts w:cs="Times New Roman"/>
        </w:rPr>
        <w:t xml:space="preserve">can </w:t>
      </w:r>
      <w:r w:rsidR="00A26609" w:rsidRPr="00C129FD">
        <w:rPr>
          <w:rFonts w:cs="Times New Roman"/>
        </w:rPr>
        <w:t xml:space="preserve">in fact </w:t>
      </w:r>
      <w:r w:rsidR="00401AA2" w:rsidRPr="00C129FD">
        <w:rPr>
          <w:rFonts w:cs="Times New Roman"/>
        </w:rPr>
        <w:t>be harnessed in order to enhance treatment outcomes.</w:t>
      </w:r>
    </w:p>
    <w:p w14:paraId="40662CB6" w14:textId="648755AF" w:rsidR="005502EE" w:rsidRDefault="00B715BB" w:rsidP="005502EE">
      <w:pPr>
        <w:ind w:firstLine="284"/>
        <w:rPr>
          <w:rFonts w:cs="Times New Roman"/>
        </w:rPr>
      </w:pPr>
      <w:r w:rsidRPr="00C129FD">
        <w:rPr>
          <w:rFonts w:cs="Times New Roman"/>
        </w:rPr>
        <w:t xml:space="preserve">Placebo effects have been observed for a wide range of </w:t>
      </w:r>
      <w:r w:rsidR="00483682">
        <w:rPr>
          <w:rFonts w:cs="Times New Roman"/>
        </w:rPr>
        <w:t xml:space="preserve">psychophysiological </w:t>
      </w:r>
      <w:r w:rsidRPr="00C129FD">
        <w:rPr>
          <w:rFonts w:cs="Times New Roman"/>
        </w:rPr>
        <w:t>phenomena, including analgesi</w:t>
      </w:r>
      <w:r w:rsidR="002E2F37">
        <w:rPr>
          <w:rFonts w:cs="Times New Roman"/>
        </w:rPr>
        <w:t xml:space="preserve">a </w:t>
      </w:r>
      <w:r w:rsidR="002E2F37">
        <w:rPr>
          <w:rFonts w:cs="Times New Roman"/>
        </w:rPr>
        <w:fldChar w:fldCharType="begin"/>
      </w:r>
      <w:r w:rsidR="002E2F37">
        <w:rPr>
          <w:rFonts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cs="Times New Roman"/>
        </w:rPr>
        <w:fldChar w:fldCharType="separate"/>
      </w:r>
      <w:r w:rsidR="002E2F37">
        <w:rPr>
          <w:rFonts w:cs="Times New Roman"/>
          <w:noProof/>
        </w:rPr>
        <w:t>(Amanzio &amp; Benedetti, 1999)</w:t>
      </w:r>
      <w:r w:rsidR="002E2F37">
        <w:rPr>
          <w:rFonts w:cs="Times New Roman"/>
        </w:rPr>
        <w:fldChar w:fldCharType="end"/>
      </w:r>
      <w:r w:rsidR="00556D11" w:rsidRPr="00C129FD">
        <w:rPr>
          <w:rFonts w:cs="Times New Roman"/>
        </w:rPr>
        <w:t xml:space="preserve">, improved motor </w:t>
      </w:r>
      <w:r w:rsidRPr="00C129FD">
        <w:rPr>
          <w:rFonts w:cs="Times New Roman"/>
        </w:rPr>
        <w:t>function</w:t>
      </w:r>
      <w:r w:rsidR="00556D11" w:rsidRPr="00C129FD">
        <w:rPr>
          <w:rFonts w:cs="Times New Roman"/>
        </w:rPr>
        <w:t xml:space="preserve"> </w:t>
      </w:r>
      <w:r w:rsidR="002E2F37">
        <w:rPr>
          <w:rFonts w:cs="Times New Roman"/>
        </w:rPr>
        <w:fldChar w:fldCharType="begin">
          <w:fldData xml:space="preserve">PEVuZE5vdGU+PENpdGU+PEF1dGhvcj5Qb2xsbzwvQXV0aG9yPjxZZWFyPjIwMDI8L1llYXI+PFJl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</w:fldData>
        </w:fldChar>
      </w:r>
      <w:r w:rsidR="00925FB5">
        <w:rPr>
          <w:rFonts w:cs="Times New Roman"/>
        </w:rPr>
        <w:instrText xml:space="preserve"> ADDIN EN.CITE </w:instrText>
      </w:r>
      <w:r w:rsidR="00925FB5">
        <w:rPr>
          <w:rFonts w:cs="Times New Roman"/>
        </w:rPr>
        <w:fldChar w:fldCharType="begin">
          <w:fldData xml:space="preserve">PEVuZE5vdGU+PENpdGU+PEF1dGhvcj5Qb2xsbzwvQXV0aG9yPjxZZWFyPjIwMDI8L1llYXI+PFJl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</w:fldData>
        </w:fldChar>
      </w:r>
      <w:r w:rsidR="00925FB5">
        <w:rPr>
          <w:rFonts w:cs="Times New Roman"/>
        </w:rPr>
        <w:instrText xml:space="preserve"> ADDIN EN.CITE.DATA </w:instrText>
      </w:r>
      <w:r w:rsidR="00925FB5">
        <w:rPr>
          <w:rFonts w:cs="Times New Roman"/>
        </w:rPr>
      </w:r>
      <w:r w:rsidR="00925FB5">
        <w:rPr>
          <w:rFonts w:cs="Times New Roman"/>
        </w:rPr>
        <w:fldChar w:fldCharType="end"/>
      </w:r>
      <w:r w:rsidR="002E2F37">
        <w:rPr>
          <w:rFonts w:cs="Times New Roman"/>
        </w:rPr>
      </w:r>
      <w:r w:rsidR="002E2F37">
        <w:rPr>
          <w:rFonts w:cs="Times New Roman"/>
        </w:rPr>
        <w:fldChar w:fldCharType="separate"/>
      </w:r>
      <w:r w:rsidR="002E2F37">
        <w:rPr>
          <w:rFonts w:cs="Times New Roman"/>
          <w:noProof/>
        </w:rPr>
        <w:t>(Pollo et al., 2002)</w:t>
      </w:r>
      <w:r w:rsidR="002E2F37">
        <w:rPr>
          <w:rFonts w:cs="Times New Roman"/>
        </w:rPr>
        <w:fldChar w:fldCharType="end"/>
      </w:r>
      <w:r w:rsidRPr="00C129FD">
        <w:rPr>
          <w:rFonts w:cs="Times New Roman"/>
        </w:rPr>
        <w:t xml:space="preserve">, </w:t>
      </w:r>
      <w:r w:rsidR="00556D11" w:rsidRPr="00C129FD">
        <w:rPr>
          <w:rFonts w:cs="Times New Roman"/>
        </w:rPr>
        <w:t>reduced insomnia</w:t>
      </w:r>
      <w:r w:rsidR="00483682">
        <w:rPr>
          <w:rFonts w:cs="Times New Roman"/>
        </w:rPr>
        <w:t>/improved sleep</w:t>
      </w:r>
      <w:r w:rsidR="002E2F37">
        <w:rPr>
          <w:rFonts w:cs="Times New Roman"/>
        </w:rPr>
        <w:t xml:space="preserve"> </w:t>
      </w:r>
      <w:r w:rsidR="00483682">
        <w:rPr>
          <w:rFonts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cs="Times New Roman"/>
        </w:rPr>
        <w:instrText xml:space="preserve"> ADDIN EN.CITE </w:instrText>
      </w:r>
      <w:r w:rsidR="002E2F37">
        <w:rPr>
          <w:rFonts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cs="Times New Roman"/>
        </w:rPr>
        <w:instrText xml:space="preserve"> ADDIN EN.CITE.DATA </w:instrText>
      </w:r>
      <w:r w:rsidR="002E2F37">
        <w:rPr>
          <w:rFonts w:cs="Times New Roman"/>
        </w:rPr>
      </w:r>
      <w:r w:rsidR="002E2F37">
        <w:rPr>
          <w:rFonts w:cs="Times New Roman"/>
        </w:rPr>
        <w:fldChar w:fldCharType="end"/>
      </w:r>
      <w:r w:rsidR="00483682">
        <w:rPr>
          <w:rFonts w:cs="Times New Roman"/>
        </w:rPr>
      </w:r>
      <w:r w:rsidR="00483682">
        <w:rPr>
          <w:rFonts w:cs="Times New Roman"/>
        </w:rPr>
        <w:fldChar w:fldCharType="separate"/>
      </w:r>
      <w:r w:rsidR="002E2F37">
        <w:rPr>
          <w:rFonts w:cs="Times New Roman"/>
          <w:noProof/>
        </w:rPr>
        <w:t>(Neukirch &amp; Colagiuri, 2015; Suetsugi, Mizuki, Yamamoto, Uchida, &amp; Watanabe, 2007)</w:t>
      </w:r>
      <w:r w:rsidR="00483682">
        <w:rPr>
          <w:rFonts w:cs="Times New Roman"/>
        </w:rPr>
        <w:fldChar w:fldCharType="end"/>
      </w:r>
      <w:r w:rsidR="00556D11" w:rsidRPr="00C129FD">
        <w:rPr>
          <w:rFonts w:cs="Times New Roman"/>
        </w:rPr>
        <w:t xml:space="preserve">, </w:t>
      </w:r>
      <w:proofErr w:type="spellStart"/>
      <w:r w:rsidR="00334011" w:rsidRPr="00C129FD">
        <w:rPr>
          <w:rFonts w:cs="Times New Roman"/>
        </w:rPr>
        <w:t>bronchioconstriction</w:t>
      </w:r>
      <w:proofErr w:type="spellEnd"/>
      <w:r w:rsidR="00334011" w:rsidRPr="00C129FD">
        <w:rPr>
          <w:rFonts w:cs="Times New Roman"/>
        </w:rPr>
        <w:t xml:space="preserve"> </w:t>
      </w:r>
      <w:r w:rsidR="004E54FA">
        <w:rPr>
          <w:rFonts w:cs="Times New Roman"/>
        </w:rPr>
        <w:fldChar w:fldCharType="begin"/>
      </w:r>
      <w:r w:rsidR="004E54FA">
        <w:rPr>
          <w:rFonts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cs="Times New Roman"/>
        </w:rPr>
        <w:fldChar w:fldCharType="separate"/>
      </w:r>
      <w:r w:rsidR="004E54FA">
        <w:rPr>
          <w:rFonts w:cs="Times New Roman"/>
          <w:noProof/>
        </w:rPr>
        <w:t>(Butler &amp; Steptoe, 1986)</w:t>
      </w:r>
      <w:r w:rsidR="004E54FA">
        <w:rPr>
          <w:rFonts w:cs="Times New Roman"/>
        </w:rPr>
        <w:fldChar w:fldCharType="end"/>
      </w:r>
      <w:r w:rsidR="004E54FA">
        <w:rPr>
          <w:rFonts w:cs="Times New Roman"/>
        </w:rPr>
        <w:t xml:space="preserve"> </w:t>
      </w:r>
      <w:r w:rsidRPr="00C129FD">
        <w:rPr>
          <w:rFonts w:cs="Times New Roman"/>
        </w:rPr>
        <w:t>and immunosuppression</w:t>
      </w:r>
      <w:r w:rsidR="004E54FA">
        <w:rPr>
          <w:rFonts w:cs="Times New Roman"/>
        </w:rPr>
        <w:t xml:space="preserve"> </w:t>
      </w:r>
      <w:r w:rsidR="004E54FA">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cs="Times New Roman"/>
        </w:rPr>
        <w:instrText xml:space="preserve"> ADDIN EN.CITE </w:instrText>
      </w:r>
      <w:r w:rsidR="004E54FA">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cs="Times New Roman"/>
        </w:rPr>
        <w:instrText xml:space="preserve"> ADDIN EN.CITE.DATA </w:instrText>
      </w:r>
      <w:r w:rsidR="004E54FA">
        <w:rPr>
          <w:rFonts w:cs="Times New Roman"/>
        </w:rPr>
      </w:r>
      <w:r w:rsidR="004E54FA">
        <w:rPr>
          <w:rFonts w:cs="Times New Roman"/>
        </w:rPr>
        <w:fldChar w:fldCharType="end"/>
      </w:r>
      <w:r w:rsidR="004E54FA">
        <w:rPr>
          <w:rFonts w:cs="Times New Roman"/>
        </w:rPr>
      </w:r>
      <w:r w:rsidR="004E54FA">
        <w:rPr>
          <w:rFonts w:cs="Times New Roman"/>
        </w:rPr>
        <w:fldChar w:fldCharType="separate"/>
      </w:r>
      <w:r w:rsidR="004E54FA">
        <w:rPr>
          <w:rFonts w:cs="Times New Roman"/>
          <w:noProof/>
        </w:rPr>
        <w:t>(Longo et al., 1999)</w:t>
      </w:r>
      <w:r w:rsidR="004E54FA">
        <w:rPr>
          <w:rFonts w:cs="Times New Roman"/>
        </w:rPr>
        <w:fldChar w:fldCharType="end"/>
      </w:r>
      <w:r w:rsidR="004E54FA">
        <w:rPr>
          <w:rFonts w:cs="Times New Roman"/>
        </w:rPr>
        <w:t xml:space="preserve">. </w:t>
      </w:r>
      <w:r w:rsidR="009E37BB" w:rsidRPr="00C129FD">
        <w:rPr>
          <w:rFonts w:cs="Times New Roman"/>
        </w:rPr>
        <w:t>Placebo effects can be positive or negative, depending on what the patient is expecting</w:t>
      </w:r>
      <w:r w:rsidR="008B4D4C" w:rsidRPr="00C129FD">
        <w:rPr>
          <w:rFonts w:cs="Times New Roman"/>
        </w:rPr>
        <w:t xml:space="preserve"> from the treatment</w:t>
      </w:r>
      <w:r w:rsidR="005C2703" w:rsidRPr="00C129FD">
        <w:rPr>
          <w:rFonts w:cs="Times New Roman"/>
        </w:rPr>
        <w:t xml:space="preserve">. </w:t>
      </w:r>
      <w:proofErr w:type="gramStart"/>
      <w:r w:rsidR="005C2703" w:rsidRPr="00C129FD">
        <w:rPr>
          <w:rFonts w:cs="Times New Roman"/>
        </w:rPr>
        <w:t>Side-effects</w:t>
      </w:r>
      <w:proofErr w:type="gramEnd"/>
      <w:r w:rsidR="005C2703" w:rsidRPr="00C129FD">
        <w:rPr>
          <w:rFonts w:cs="Times New Roman"/>
        </w:rPr>
        <w:t xml:space="preserve"> of a drug for example are sensitive to conditioning and expectancy manipulations in much the same way as</w:t>
      </w:r>
      <w:r w:rsidR="001C04CA">
        <w:rPr>
          <w:rFonts w:cs="Times New Roman"/>
        </w:rPr>
        <w:t xml:space="preserve"> the desired effects </w:t>
      </w:r>
      <w:r w:rsidR="001C04CA">
        <w:rPr>
          <w:rFonts w:cs="Times New Roman"/>
        </w:rPr>
        <w:fldChar w:fldCharType="begin">
          <w:fldData xml:space="preserve">PEVuZE5vdGU+PENpdGU+PEF1dGhvcj5Db2xhZ2l1cmk8L0F1dGhvcj48WWVhcj4yMDEyPC9ZZWFy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</w:fldData>
        </w:fldChar>
      </w:r>
      <w:r w:rsidR="00673CD7">
        <w:rPr>
          <w:rFonts w:cs="Times New Roman"/>
        </w:rPr>
        <w:instrText xml:space="preserve"> ADDIN EN.CITE </w:instrText>
      </w:r>
      <w:r w:rsidR="00673CD7">
        <w:rPr>
          <w:rFonts w:cs="Times New Roman"/>
        </w:rPr>
        <w:fldChar w:fldCharType="begin">
          <w:fldData xml:space="preserve">PEVuZE5vdGU+PENpdGU+PEF1dGhvcj5Db2xhZ2l1cmk8L0F1dGhvcj48WWVhcj4yMDEyPC9ZZWFy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</w:fldData>
        </w:fldChar>
      </w:r>
      <w:r w:rsidR="00673CD7">
        <w:rPr>
          <w:rFonts w:cs="Times New Roman"/>
        </w:rPr>
        <w:instrText xml:space="preserve"> ADDIN EN.CITE.DATA </w:instrText>
      </w:r>
      <w:r w:rsidR="00673CD7">
        <w:rPr>
          <w:rFonts w:cs="Times New Roman"/>
        </w:rPr>
      </w:r>
      <w:r w:rsidR="00673CD7">
        <w:rPr>
          <w:rFonts w:cs="Times New Roman"/>
        </w:rPr>
        <w:fldChar w:fldCharType="end"/>
      </w:r>
      <w:r w:rsidR="001C04CA">
        <w:rPr>
          <w:rFonts w:cs="Times New Roman"/>
        </w:rPr>
      </w:r>
      <w:r w:rsidR="001C04CA">
        <w:rPr>
          <w:rFonts w:cs="Times New Roman"/>
        </w:rPr>
        <w:fldChar w:fldCharType="separate"/>
      </w:r>
      <w:r w:rsidR="00673CD7">
        <w:rPr>
          <w:rFonts w:cs="Times New Roman"/>
          <w:noProof/>
        </w:rPr>
        <w:t>(Ben Colagiuri, McGuinness, Boakes, &amp; Butow, 2012; Shapiro, Chassan, Morris, &amp; Frick, 1974)</w:t>
      </w:r>
      <w:r w:rsidR="001C04CA">
        <w:rPr>
          <w:rFonts w:cs="Times New Roman"/>
        </w:rPr>
        <w:fldChar w:fldCharType="end"/>
      </w:r>
      <w:r w:rsidR="005C2703" w:rsidRPr="00C129FD">
        <w:rPr>
          <w:rFonts w:cs="Times New Roman"/>
        </w:rPr>
        <w:t xml:space="preserve">. </w:t>
      </w:r>
      <w:r w:rsidR="003709B9" w:rsidRPr="00C129FD">
        <w:rPr>
          <w:rFonts w:cs="Times New Roman"/>
        </w:rPr>
        <w:t xml:space="preserve"> Possibly the most salient example of an aversive expectancy-</w:t>
      </w:r>
      <w:r w:rsidR="003709B9" w:rsidRPr="00C129FD">
        <w:rPr>
          <w:rFonts w:cs="Times New Roman"/>
        </w:rPr>
        <w:lastRenderedPageBreak/>
        <w:t xml:space="preserve">induced effect (or </w:t>
      </w:r>
      <w:proofErr w:type="spellStart"/>
      <w:r w:rsidR="003709B9" w:rsidRPr="00C129FD">
        <w:rPr>
          <w:rFonts w:cs="Times New Roman"/>
        </w:rPr>
        <w:t>nocebo</w:t>
      </w:r>
      <w:proofErr w:type="spellEnd"/>
      <w:r w:rsidR="003709B9" w:rsidRPr="00C129FD">
        <w:rPr>
          <w:rFonts w:cs="Times New Roman"/>
        </w:rPr>
        <w:t xml:space="preserve"> effect) is the anticipatory nausea experienced by patients undergoing chemotherapy </w:t>
      </w:r>
      <w:r w:rsidR="00C92DEE">
        <w:rPr>
          <w:rFonts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cs="Times New Roman"/>
        </w:rPr>
        <w:instrText xml:space="preserve"> ADDIN EN.CITE </w:instrText>
      </w:r>
      <w:r w:rsidR="00F2204A">
        <w:rPr>
          <w:rFonts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cs="Times New Roman"/>
        </w:rPr>
        <w:instrText xml:space="preserve"> ADDIN EN.CITE.DATA </w:instrText>
      </w:r>
      <w:r w:rsidR="00F2204A">
        <w:rPr>
          <w:rFonts w:cs="Times New Roman"/>
        </w:rPr>
      </w:r>
      <w:r w:rsidR="00F2204A">
        <w:rPr>
          <w:rFonts w:cs="Times New Roman"/>
        </w:rPr>
        <w:fldChar w:fldCharType="end"/>
      </w:r>
      <w:r w:rsidR="00C92DEE">
        <w:rPr>
          <w:rFonts w:cs="Times New Roman"/>
        </w:rPr>
      </w:r>
      <w:r w:rsidR="00C92DEE">
        <w:rPr>
          <w:rFonts w:cs="Times New Roman"/>
        </w:rPr>
        <w:fldChar w:fldCharType="separate"/>
      </w:r>
      <w:r w:rsidR="00F2204A">
        <w:rPr>
          <w:rFonts w:cs="Times New Roman"/>
          <w:noProof/>
        </w:rPr>
        <w:t>(G. H. Montgomery &amp; Bovbjerg, 2001, 2004; Roscoe, Hickok, &amp; Morrow, 2000)</w:t>
      </w:r>
      <w:r w:rsidR="00C92DEE">
        <w:rPr>
          <w:rFonts w:cs="Times New Roman"/>
        </w:rPr>
        <w:fldChar w:fldCharType="end"/>
      </w:r>
      <w:r w:rsidR="003709B9" w:rsidRPr="00C129FD">
        <w:rPr>
          <w:rFonts w:cs="Times New Roman"/>
        </w:rPr>
        <w:t>.</w:t>
      </w:r>
      <w:r w:rsidR="005502EE">
        <w:rPr>
          <w:rFonts w:cs="Times New Roman"/>
        </w:rPr>
        <w:t xml:space="preserve"> </w:t>
      </w:r>
    </w:p>
    <w:p w14:paraId="3478D23D" w14:textId="5CF3A7AE" w:rsidR="00DB0F68" w:rsidRDefault="005502EE" w:rsidP="005502EE">
      <w:pPr>
        <w:ind w:firstLine="284"/>
        <w:rPr>
          <w:rFonts w:cs="Times New Roman"/>
        </w:rPr>
      </w:pPr>
      <w:r>
        <w:rPr>
          <w:rFonts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ind w:firstLine="720"/>
        <w:rPr>
          <w:rFonts w:cs="Times New Roman"/>
        </w:rPr>
      </w:pPr>
      <w:r w:rsidRPr="00C129FD">
        <w:rPr>
          <w:rFonts w:cs="Times New Roman"/>
        </w:rPr>
        <w:t xml:space="preserve"> </w:t>
      </w:r>
    </w:p>
    <w:p w14:paraId="3CEBEA5A" w14:textId="2DD106BE" w:rsidR="000D2794" w:rsidRDefault="000D2794" w:rsidP="00D93816">
      <w:pPr>
        <w:pStyle w:val="Heading2"/>
      </w:pPr>
      <w:bookmarkStart w:id="4" w:name="_Toc321062945"/>
      <w:r>
        <w:t>Expectancy</w:t>
      </w:r>
      <w:r w:rsidR="00AC7BC1">
        <w:t xml:space="preserve"> </w:t>
      </w:r>
      <w:proofErr w:type="spellStart"/>
      <w:r w:rsidR="00AC7BC1">
        <w:t>vs</w:t>
      </w:r>
      <w:proofErr w:type="spellEnd"/>
      <w:r w:rsidR="00AC7BC1">
        <w:t xml:space="preserve"> Conditioning</w:t>
      </w:r>
      <w:bookmarkEnd w:id="4"/>
    </w:p>
    <w:p w14:paraId="7A3F2B3D" w14:textId="7F814ED7" w:rsidR="000D2794" w:rsidRDefault="000D2794" w:rsidP="000D2794">
      <w:r>
        <w:t>That the placebo effect exists is universally agreed upon. However there is less agreement on the precise mechanisms that give rise to it.  The following section</w:t>
      </w:r>
      <w:r w:rsidR="00AC7BC1">
        <w:t>s</w:t>
      </w:r>
      <w:r>
        <w:t xml:space="preserve"> will examine the various theories concerning the psychological an</w:t>
      </w:r>
      <w:r w:rsidR="0087576C">
        <w:t>d physiological mechanisms behind</w:t>
      </w:r>
      <w:r>
        <w:t xml:space="preserve"> placebo effects.</w:t>
      </w:r>
    </w:p>
    <w:p w14:paraId="3D2C00D1" w14:textId="77777777" w:rsidR="000D2794" w:rsidRDefault="000D2794" w:rsidP="000D2794"/>
    <w:p w14:paraId="5C2824DF" w14:textId="77777777" w:rsidR="000D2794" w:rsidRPr="000D2794" w:rsidRDefault="000D2794" w:rsidP="000D2794"/>
    <w:p w14:paraId="047C2D00" w14:textId="53187C8D" w:rsidR="009430CD" w:rsidRPr="009430CD" w:rsidRDefault="009430CD" w:rsidP="00895D92">
      <w:pPr>
        <w:pStyle w:val="Heading3"/>
      </w:pPr>
      <w:bookmarkStart w:id="5" w:name="_Toc321062946"/>
      <w:r>
        <w:t>Stimulus Substitution Model</w:t>
      </w:r>
      <w:bookmarkEnd w:id="5"/>
    </w:p>
    <w:p w14:paraId="71F7C352" w14:textId="77777777" w:rsidR="00C33BE5" w:rsidRDefault="002B66DC" w:rsidP="009430CD">
      <w:pPr>
        <w:ind w:firstLine="284"/>
        <w:rPr>
          <w:rFonts w:cs="Times New Roman"/>
        </w:rPr>
      </w:pPr>
      <w:r w:rsidRPr="00C129FD">
        <w:rPr>
          <w:rFonts w:cs="Times New Roman"/>
        </w:rPr>
        <w:t>The placebo effect is</w:t>
      </w:r>
      <w:r w:rsidR="0008410D" w:rsidRPr="00C129FD">
        <w:rPr>
          <w:rFonts w:cs="Times New Roman"/>
        </w:rPr>
        <w:t xml:space="preserve"> </w:t>
      </w:r>
      <w:r w:rsidR="00907FF4">
        <w:rPr>
          <w:rFonts w:cs="Times New Roman"/>
        </w:rPr>
        <w:t>most often</w:t>
      </w:r>
      <w:r w:rsidR="0008410D" w:rsidRPr="00C129FD">
        <w:rPr>
          <w:rFonts w:cs="Times New Roman"/>
        </w:rPr>
        <w:t xml:space="preserve"> explained </w:t>
      </w:r>
      <w:proofErr w:type="gramStart"/>
      <w:r w:rsidR="0008410D" w:rsidRPr="00C129FD">
        <w:rPr>
          <w:rFonts w:cs="Times New Roman"/>
        </w:rPr>
        <w:t>as a learning phenomena</w:t>
      </w:r>
      <w:proofErr w:type="gramEnd"/>
      <w:r w:rsidR="0008410D" w:rsidRPr="00C129FD">
        <w:rPr>
          <w:rFonts w:cs="Times New Roman"/>
        </w:rPr>
        <w:t xml:space="preserve">, specifically an example of classical conditioning. </w:t>
      </w:r>
      <w:r w:rsidR="00FC169A">
        <w:rPr>
          <w:rFonts w:cs="Times New Roman"/>
        </w:rPr>
        <w:t xml:space="preserve">In </w:t>
      </w:r>
      <w:r w:rsidR="008D63D3">
        <w:rPr>
          <w:rFonts w:cs="Times New Roman"/>
        </w:rPr>
        <w:t xml:space="preserve">classical or </w:t>
      </w:r>
      <w:proofErr w:type="spellStart"/>
      <w:r w:rsidR="008D63D3">
        <w:rPr>
          <w:rFonts w:cs="Times New Roman"/>
        </w:rPr>
        <w:t>Pavlo</w:t>
      </w:r>
      <w:r w:rsidR="007F6C82">
        <w:rPr>
          <w:rFonts w:cs="Times New Roman"/>
        </w:rPr>
        <w:t>vian</w:t>
      </w:r>
      <w:proofErr w:type="spellEnd"/>
      <w:r w:rsidR="007F6C82">
        <w:rPr>
          <w:rFonts w:cs="Times New Roman"/>
        </w:rPr>
        <w:t xml:space="preserve"> conditioning a</w:t>
      </w:r>
      <w:r w:rsidR="00FC169A">
        <w:rPr>
          <w:rFonts w:cs="Times New Roman"/>
        </w:rPr>
        <w:t xml:space="preserve"> neutral stimulus (</w:t>
      </w:r>
      <w:r w:rsidR="007F6C82">
        <w:rPr>
          <w:rFonts w:cs="Times New Roman"/>
        </w:rPr>
        <w:t xml:space="preserve">conditioned stimulus or </w:t>
      </w:r>
      <w:r w:rsidR="00FC169A">
        <w:rPr>
          <w:rFonts w:cs="Times New Roman"/>
        </w:rPr>
        <w:t xml:space="preserve">CS) paired with a </w:t>
      </w:r>
      <w:r w:rsidR="007F6C82">
        <w:rPr>
          <w:rFonts w:cs="Times New Roman"/>
        </w:rPr>
        <w:t xml:space="preserve">non-neutral </w:t>
      </w:r>
      <w:r w:rsidR="00FC169A">
        <w:rPr>
          <w:rFonts w:cs="Times New Roman"/>
        </w:rPr>
        <w:t xml:space="preserve">stimulus </w:t>
      </w:r>
      <w:r w:rsidR="007F6C82">
        <w:rPr>
          <w:rFonts w:cs="Times New Roman"/>
        </w:rPr>
        <w:t xml:space="preserve">(unconditioned stimulus or US) </w:t>
      </w:r>
      <w:r w:rsidR="00FC169A">
        <w:rPr>
          <w:rFonts w:cs="Times New Roman"/>
        </w:rPr>
        <w:t>th</w:t>
      </w:r>
      <w:r w:rsidR="00142F7D">
        <w:rPr>
          <w:rFonts w:cs="Times New Roman"/>
        </w:rPr>
        <w:t xml:space="preserve">at reliably elicits a response </w:t>
      </w:r>
      <w:r w:rsidR="007F6C82">
        <w:rPr>
          <w:rFonts w:cs="Times New Roman"/>
        </w:rPr>
        <w:t>(unconditioned response; UR) acquires the ability to elicit the same or a similar response on its own in the absence of the US. This latter response to the solitary CS is known as the conditioned</w:t>
      </w:r>
      <w:r w:rsidR="007E7359">
        <w:rPr>
          <w:rFonts w:cs="Times New Roman"/>
        </w:rPr>
        <w:t xml:space="preserve"> response (or CR). </w:t>
      </w:r>
      <w:r w:rsidR="000D2794">
        <w:rPr>
          <w:rFonts w:cs="Times New Roman"/>
        </w:rPr>
        <w:t xml:space="preserve">The archetypal example of classical conditioning </w:t>
      </w:r>
      <w:r w:rsidR="00FA68BA">
        <w:rPr>
          <w:rFonts w:cs="Times New Roman"/>
        </w:rPr>
        <w:t xml:space="preserve">is Pavlov’s </w:t>
      </w:r>
      <w:r w:rsidR="00FA68BA">
        <w:rPr>
          <w:rFonts w:cs="Times New Roman"/>
        </w:rPr>
        <w:fldChar w:fldCharType="begin"/>
      </w:r>
      <w:r w:rsidR="00FA68BA">
        <w:rPr>
          <w:rFonts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cs="Times New Roman"/>
        </w:rPr>
        <w:fldChar w:fldCharType="separate"/>
      </w:r>
      <w:r w:rsidR="00FA68BA">
        <w:rPr>
          <w:rFonts w:cs="Times New Roman"/>
          <w:noProof/>
        </w:rPr>
        <w:t>(1927)</w:t>
      </w:r>
      <w:r w:rsidR="00FA68BA">
        <w:rPr>
          <w:rFonts w:cs="Times New Roman"/>
        </w:rPr>
        <w:fldChar w:fldCharType="end"/>
      </w:r>
      <w:r w:rsidR="000D2794">
        <w:rPr>
          <w:rFonts w:cs="Times New Roman"/>
        </w:rPr>
        <w:t xml:space="preserve"> famous experiment using a dog, its food, and a bell.</w:t>
      </w:r>
      <w:r w:rsidR="00142F7D">
        <w:rPr>
          <w:rFonts w:cs="Times New Roman"/>
        </w:rPr>
        <w:t xml:space="preserve"> Pavlov observed</w:t>
      </w:r>
      <w:r w:rsidR="000D2794">
        <w:rPr>
          <w:rFonts w:cs="Times New Roman"/>
        </w:rPr>
        <w:t xml:space="preserve"> </w:t>
      </w:r>
      <w:r w:rsidR="000D2794">
        <w:rPr>
          <w:rFonts w:cs="Times New Roman"/>
        </w:rPr>
        <w:lastRenderedPageBreak/>
        <w:t xml:space="preserve">that the sight and smell of food (US) </w:t>
      </w:r>
      <w:r w:rsidR="00142F7D">
        <w:rPr>
          <w:rFonts w:cs="Times New Roman"/>
        </w:rPr>
        <w:t>caused</w:t>
      </w:r>
      <w:r w:rsidR="00FA68BA">
        <w:rPr>
          <w:rFonts w:cs="Times New Roman"/>
        </w:rPr>
        <w:t xml:space="preserve"> the dog to salivate (UR). Pavlov rang a bell (CS) each time the food was presented to the animal and did this over repeated feedings. Eventually ringing the bell on its own came to induce salivation (CR). </w:t>
      </w:r>
      <w:r w:rsidR="001E3A53">
        <w:rPr>
          <w:rFonts w:cs="Times New Roman"/>
        </w:rPr>
        <w:t xml:space="preserve">For a long while this learning phenomenon was explained using a stimulus substitution model. </w:t>
      </w:r>
      <w:r w:rsidR="00297830">
        <w:rPr>
          <w:rFonts w:cs="Times New Roman"/>
        </w:rPr>
        <w:t>‘S</w:t>
      </w:r>
      <w:r w:rsidR="007E7359">
        <w:rPr>
          <w:rFonts w:cs="Times New Roman"/>
        </w:rPr>
        <w:t>timulus-</w:t>
      </w:r>
      <w:r w:rsidR="007F6C82">
        <w:rPr>
          <w:rFonts w:cs="Times New Roman"/>
        </w:rPr>
        <w:t>substitution</w:t>
      </w:r>
      <w:r w:rsidR="00297830">
        <w:rPr>
          <w:rFonts w:cs="Times New Roman"/>
        </w:rPr>
        <w:t>’ in the model’s name</w:t>
      </w:r>
      <w:r w:rsidR="007E7359">
        <w:rPr>
          <w:rFonts w:cs="Times New Roman"/>
        </w:rPr>
        <w:t xml:space="preserve"> refers to the fact that the CS comes to stand in for or substitute for the US</w:t>
      </w:r>
      <w:r w:rsidR="00FF5603">
        <w:rPr>
          <w:rFonts w:cs="Times New Roman"/>
        </w:rPr>
        <w:t xml:space="preserve"> in its ability to elicit the response</w:t>
      </w:r>
      <w:r w:rsidR="000804DE">
        <w:rPr>
          <w:rFonts w:cs="Times New Roman"/>
        </w:rPr>
        <w:t xml:space="preserve"> in question</w:t>
      </w:r>
      <w:r w:rsidR="007E7359">
        <w:rPr>
          <w:rFonts w:cs="Times New Roman"/>
        </w:rPr>
        <w:t xml:space="preserve">. </w:t>
      </w:r>
      <w:r w:rsidR="001E3A53">
        <w:rPr>
          <w:rFonts w:cs="Times New Roman"/>
        </w:rPr>
        <w:t>In this model the essential process that allows the substitution—and hence the conditioned response—to take place is the contiguous pairing of the CS with the US.</w:t>
      </w:r>
      <w:r w:rsidR="00FF5603">
        <w:rPr>
          <w:rFonts w:cs="Times New Roman"/>
        </w:rPr>
        <w:t xml:space="preserve"> </w:t>
      </w:r>
    </w:p>
    <w:p w14:paraId="1B0E18F4" w14:textId="1E028B0B" w:rsidR="00297830" w:rsidRDefault="007A1135" w:rsidP="009430CD">
      <w:pPr>
        <w:ind w:firstLine="284"/>
        <w:rPr>
          <w:rFonts w:cs="Times New Roman"/>
        </w:rPr>
      </w:pPr>
      <w:r>
        <w:rPr>
          <w:rFonts w:cs="Times New Roman"/>
        </w:rPr>
        <w:t xml:space="preserve">Following Pavlov’s discovery research began in earnest to determine what other unconditioned stimuli could be substituted with neutral stimuli. For example </w:t>
      </w:r>
      <w:r w:rsidR="000804DE">
        <w:rPr>
          <w:rFonts w:cs="Times New Roman"/>
        </w:rPr>
        <w:t>P</w:t>
      </w:r>
      <w:r w:rsidR="00C33BE5">
        <w:rPr>
          <w:rFonts w:cs="Times New Roman"/>
        </w:rPr>
        <w:t xml:space="preserve">avlov </w:t>
      </w:r>
      <w:r>
        <w:rPr>
          <w:rFonts w:cs="Times New Roman"/>
        </w:rPr>
        <w:t xml:space="preserve">and others found that the salivation that </w:t>
      </w:r>
      <w:r w:rsidR="000804DE">
        <w:rPr>
          <w:rFonts w:cs="Times New Roman"/>
        </w:rPr>
        <w:t xml:space="preserve">that followed morphine injection could also be conditioned to neutral stimuli </w:t>
      </w:r>
      <w:r w:rsidR="00CE0CE1">
        <w:rPr>
          <w:rFonts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cs="Times New Roman"/>
        </w:rPr>
        <w:instrText xml:space="preserve"> ADDIN EN.CITE </w:instrText>
      </w:r>
      <w:r w:rsidR="00CE0CE1">
        <w:rPr>
          <w:rFonts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cs="Times New Roman"/>
        </w:rPr>
        <w:instrText xml:space="preserve"> ADDIN EN.CITE.DATA </w:instrText>
      </w:r>
      <w:r w:rsidR="00CE0CE1">
        <w:rPr>
          <w:rFonts w:cs="Times New Roman"/>
        </w:rPr>
      </w:r>
      <w:r w:rsidR="00CE0CE1">
        <w:rPr>
          <w:rFonts w:cs="Times New Roman"/>
        </w:rPr>
        <w:fldChar w:fldCharType="end"/>
      </w:r>
      <w:r w:rsidR="00CE0CE1">
        <w:rPr>
          <w:rFonts w:cs="Times New Roman"/>
        </w:rPr>
      </w:r>
      <w:r w:rsidR="00CE0CE1">
        <w:rPr>
          <w:rFonts w:cs="Times New Roman"/>
        </w:rPr>
        <w:fldChar w:fldCharType="separate"/>
      </w:r>
      <w:r w:rsidR="00CE0CE1">
        <w:rPr>
          <w:rFonts w:cs="Times New Roman"/>
          <w:noProof/>
        </w:rPr>
        <w:t>(Collins &amp; Tatum, 1925; Crisler, 1928; Pavlov, 1927)</w:t>
      </w:r>
      <w:r w:rsidR="00CE0CE1">
        <w:rPr>
          <w:rFonts w:cs="Times New Roman"/>
        </w:rPr>
        <w:fldChar w:fldCharType="end"/>
      </w:r>
      <w:r w:rsidR="00CE0CE1">
        <w:rPr>
          <w:rFonts w:cs="Times New Roman"/>
        </w:rPr>
        <w:t>. Cond</w:t>
      </w:r>
      <w:r w:rsidR="0059336F">
        <w:rPr>
          <w:rFonts w:cs="Times New Roman"/>
        </w:rPr>
        <w:t>itioned responses that mimic</w:t>
      </w:r>
      <w:r w:rsidR="00CE0CE1">
        <w:rPr>
          <w:rFonts w:cs="Times New Roman"/>
        </w:rPr>
        <w:t xml:space="preserve"> unconditioned responses have also been found for atropine-induced </w:t>
      </w:r>
      <w:r w:rsidR="00FC09A1">
        <w:rPr>
          <w:rFonts w:cs="Times New Roman"/>
        </w:rPr>
        <w:t>pupil dilation</w:t>
      </w:r>
      <w:r w:rsidR="00CE0CE1">
        <w:rPr>
          <w:rFonts w:cs="Times New Roman"/>
        </w:rPr>
        <w:t xml:space="preserve"> </w:t>
      </w:r>
      <w:r w:rsidR="00A60026">
        <w:rPr>
          <w:rFonts w:cs="Times New Roman"/>
        </w:rPr>
        <w:fldChar w:fldCharType="begin"/>
      </w:r>
      <w:r w:rsidR="00A60026">
        <w:rPr>
          <w:rFonts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cs="Times New Roman"/>
        </w:rPr>
        <w:fldChar w:fldCharType="separate"/>
      </w:r>
      <w:r w:rsidR="00A60026">
        <w:rPr>
          <w:rFonts w:cs="Times New Roman"/>
          <w:noProof/>
        </w:rPr>
        <w:t>(Korol, Sletten, &amp; Brown, 1966)</w:t>
      </w:r>
      <w:r w:rsidR="00A60026">
        <w:rPr>
          <w:rFonts w:cs="Times New Roman"/>
        </w:rPr>
        <w:fldChar w:fldCharType="end"/>
      </w:r>
      <w:r w:rsidR="00A60026">
        <w:rPr>
          <w:rFonts w:cs="Times New Roman"/>
        </w:rPr>
        <w:t xml:space="preserve"> an</w:t>
      </w:r>
      <w:r w:rsidR="0059336F">
        <w:rPr>
          <w:rFonts w:cs="Times New Roman"/>
        </w:rPr>
        <w:t xml:space="preserve">d morphine-induced hyperthermia </w:t>
      </w:r>
      <w:r w:rsidR="0059336F">
        <w:rPr>
          <w:rFonts w:cs="Times New Roman"/>
        </w:rPr>
        <w:fldChar w:fldCharType="begin"/>
      </w:r>
      <w:r w:rsidR="0059336F">
        <w:rPr>
          <w:rFonts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cs="Times New Roman"/>
        </w:rPr>
        <w:fldChar w:fldCharType="separate"/>
      </w:r>
      <w:r w:rsidR="0059336F">
        <w:rPr>
          <w:rFonts w:cs="Times New Roman"/>
          <w:noProof/>
        </w:rPr>
        <w:t>(Eikelboom &amp; Stewart, 1979, 1981)</w:t>
      </w:r>
      <w:r w:rsidR="0059336F">
        <w:rPr>
          <w:rFonts w:cs="Times New Roman"/>
        </w:rPr>
        <w:fldChar w:fldCharType="end"/>
      </w:r>
      <w:r w:rsidR="0059336F">
        <w:rPr>
          <w:rFonts w:cs="Times New Roman"/>
        </w:rPr>
        <w:t xml:space="preserve"> and gastric secretion </w:t>
      </w:r>
      <w:r w:rsidR="0059336F">
        <w:rPr>
          <w:rFonts w:cs="Times New Roman"/>
        </w:rPr>
        <w:fldChar w:fldCharType="begin"/>
      </w:r>
      <w:r w:rsidR="0059336F">
        <w:rPr>
          <w:rFonts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cs="Times New Roman"/>
        </w:rPr>
        <w:fldChar w:fldCharType="separate"/>
      </w:r>
      <w:r w:rsidR="0059336F">
        <w:rPr>
          <w:rFonts w:cs="Times New Roman"/>
          <w:noProof/>
        </w:rPr>
        <w:t>(Rush, Pearson, &amp; Lang, 1970)</w:t>
      </w:r>
      <w:r w:rsidR="0059336F">
        <w:rPr>
          <w:rFonts w:cs="Times New Roman"/>
        </w:rPr>
        <w:fldChar w:fldCharType="end"/>
      </w:r>
      <w:r w:rsidR="00BD6991">
        <w:rPr>
          <w:rFonts w:cs="Times New Roman"/>
        </w:rPr>
        <w:t>.</w:t>
      </w:r>
      <w:r w:rsidR="0059336F">
        <w:rPr>
          <w:rFonts w:cs="Times New Roman"/>
        </w:rPr>
        <w:t xml:space="preserve"> </w:t>
      </w:r>
      <w:r w:rsidR="000804DE">
        <w:rPr>
          <w:rFonts w:cs="Times New Roman"/>
        </w:rPr>
        <w:t xml:space="preserve"> </w:t>
      </w:r>
    </w:p>
    <w:p w14:paraId="4F034B1D" w14:textId="4FBDA72A" w:rsidR="00E87489" w:rsidRDefault="00297830" w:rsidP="00E87489">
      <w:pPr>
        <w:ind w:firstLine="284"/>
        <w:rPr>
          <w:rFonts w:cs="Times New Roman"/>
        </w:rPr>
      </w:pPr>
      <w:proofErr w:type="spellStart"/>
      <w:r>
        <w:rPr>
          <w:rFonts w:cs="Times New Roman"/>
        </w:rPr>
        <w:t>Wickramasekera</w:t>
      </w:r>
      <w:proofErr w:type="spellEnd"/>
      <w:r>
        <w:rPr>
          <w:rFonts w:cs="Times New Roman"/>
        </w:rPr>
        <w:t xml:space="preserve"> </w:t>
      </w:r>
      <w:r>
        <w:rPr>
          <w:rFonts w:cs="Times New Roman"/>
        </w:rPr>
        <w:fldChar w:fldCharType="begin"/>
      </w:r>
      <w:r>
        <w:rPr>
          <w:rFonts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cs="Times New Roman"/>
        </w:rPr>
        <w:fldChar w:fldCharType="separate"/>
      </w:r>
      <w:r>
        <w:rPr>
          <w:rFonts w:cs="Times New Roman"/>
          <w:noProof/>
        </w:rPr>
        <w:t>(1980)</w:t>
      </w:r>
      <w:r>
        <w:rPr>
          <w:rFonts w:cs="Times New Roman"/>
        </w:rPr>
        <w:fldChar w:fldCharType="end"/>
      </w:r>
      <w:r>
        <w:rPr>
          <w:rFonts w:cs="Times New Roman"/>
        </w:rPr>
        <w:t xml:space="preserve"> adapted the </w:t>
      </w:r>
      <w:r w:rsidRPr="00C129FD">
        <w:rPr>
          <w:rFonts w:cs="Times New Roman"/>
        </w:rPr>
        <w:t xml:space="preserve">stimulus-substitution model of </w:t>
      </w:r>
      <w:r>
        <w:rPr>
          <w:rFonts w:cs="Times New Roman"/>
        </w:rPr>
        <w:t xml:space="preserve">classical </w:t>
      </w:r>
      <w:r w:rsidRPr="00C129FD">
        <w:rPr>
          <w:rFonts w:cs="Times New Roman"/>
        </w:rPr>
        <w:t xml:space="preserve">conditioning to explain placebo effects. </w:t>
      </w:r>
      <w:r>
        <w:rPr>
          <w:rFonts w:cs="Times New Roman"/>
        </w:rPr>
        <w:t xml:space="preserve">According to </w:t>
      </w:r>
      <w:r w:rsidR="00D13865">
        <w:rPr>
          <w:rFonts w:cs="Times New Roman"/>
        </w:rPr>
        <w:t>t</w:t>
      </w:r>
      <w:r>
        <w:rPr>
          <w:rFonts w:cs="Times New Roman"/>
        </w:rPr>
        <w:t>his</w:t>
      </w:r>
      <w:r w:rsidRPr="00C129FD">
        <w:rPr>
          <w:rFonts w:cs="Times New Roman"/>
        </w:rPr>
        <w:t xml:space="preserve"> model the </w:t>
      </w:r>
      <w:r w:rsidR="002C199E">
        <w:rPr>
          <w:rFonts w:cs="Times New Roman"/>
        </w:rPr>
        <w:t xml:space="preserve">placebo effect is a conditioned response: The </w:t>
      </w:r>
      <w:r w:rsidRPr="00C129FD">
        <w:rPr>
          <w:rFonts w:cs="Times New Roman"/>
        </w:rPr>
        <w:t>treatment i</w:t>
      </w:r>
      <w:r w:rsidR="00FF5603">
        <w:rPr>
          <w:rFonts w:cs="Times New Roman"/>
        </w:rPr>
        <w:t xml:space="preserve">tself is the US, the </w:t>
      </w:r>
      <w:r w:rsidRPr="00C129FD">
        <w:rPr>
          <w:rFonts w:cs="Times New Roman"/>
        </w:rPr>
        <w:t xml:space="preserve">cues surrounding the treatment’s administration </w:t>
      </w:r>
      <w:r>
        <w:rPr>
          <w:rFonts w:cs="Times New Roman"/>
        </w:rPr>
        <w:t>such as the vehicle of adm</w:t>
      </w:r>
      <w:r w:rsidR="00FF5603">
        <w:rPr>
          <w:rFonts w:cs="Times New Roman"/>
        </w:rPr>
        <w:t>inistration (e.g. pill, injection</w:t>
      </w:r>
      <w:r>
        <w:rPr>
          <w:rFonts w:cs="Times New Roman"/>
        </w:rPr>
        <w:t>)</w:t>
      </w:r>
      <w:r w:rsidR="00FF5603">
        <w:rPr>
          <w:rFonts w:cs="Times New Roman"/>
        </w:rPr>
        <w:t xml:space="preserve"> or more general environmental cues (e.g. the room the treatment is administered in, the doctor who administers the treatment)</w:t>
      </w:r>
      <w:r>
        <w:rPr>
          <w:rFonts w:cs="Times New Roman"/>
        </w:rPr>
        <w:t xml:space="preserve"> </w:t>
      </w:r>
      <w:r w:rsidR="002C199E">
        <w:rPr>
          <w:rFonts w:cs="Times New Roman"/>
        </w:rPr>
        <w:t xml:space="preserve">are </w:t>
      </w:r>
      <w:r w:rsidRPr="00C129FD">
        <w:rPr>
          <w:rFonts w:cs="Times New Roman"/>
        </w:rPr>
        <w:t xml:space="preserve">the CS, and the acute effects of the treatment on the central nervous system the UR. Repeated contiguous </w:t>
      </w:r>
      <w:r>
        <w:rPr>
          <w:rFonts w:cs="Times New Roman"/>
        </w:rPr>
        <w:t>pai</w:t>
      </w:r>
      <w:r w:rsidR="00FF5603">
        <w:rPr>
          <w:rFonts w:cs="Times New Roman"/>
        </w:rPr>
        <w:t>rings of the effects of the treatment</w:t>
      </w:r>
      <w:r>
        <w:rPr>
          <w:rFonts w:cs="Times New Roman"/>
        </w:rPr>
        <w:t xml:space="preserve"> (US)</w:t>
      </w:r>
      <w:r w:rsidRPr="00C129FD">
        <w:rPr>
          <w:rFonts w:cs="Times New Roman"/>
        </w:rPr>
        <w:t xml:space="preserve"> and the </w:t>
      </w:r>
      <w:r>
        <w:rPr>
          <w:rFonts w:cs="Times New Roman"/>
        </w:rPr>
        <w:t>context surrounding its administration (</w:t>
      </w:r>
      <w:r w:rsidRPr="00C129FD">
        <w:rPr>
          <w:rFonts w:cs="Times New Roman"/>
        </w:rPr>
        <w:t>CS</w:t>
      </w:r>
      <w:r>
        <w:rPr>
          <w:rFonts w:cs="Times New Roman"/>
        </w:rPr>
        <w:t xml:space="preserve">) </w:t>
      </w:r>
      <w:r>
        <w:rPr>
          <w:rFonts w:cs="Times New Roman"/>
        </w:rPr>
        <w:lastRenderedPageBreak/>
        <w:t>eventually lead to a conditioned response (CR) that is</w:t>
      </w:r>
      <w:r w:rsidRPr="00C129FD">
        <w:rPr>
          <w:rFonts w:cs="Times New Roman"/>
        </w:rPr>
        <w:t xml:space="preserve"> similar to the UR, which can be elicited following the presentation of the CS alone. </w:t>
      </w:r>
      <w:r w:rsidR="00D13865">
        <w:rPr>
          <w:rFonts w:cs="Times New Roman"/>
        </w:rPr>
        <w:t>The reason an inert pill administered for the first time can produce a conditioned analgesic response is that all the patient’s prior experience with analgesics constitute conditioning trials that are generalized to the new pill and are thus able to produce a cond</w:t>
      </w:r>
      <w:r w:rsidR="00950085">
        <w:rPr>
          <w:rFonts w:cs="Times New Roman"/>
        </w:rPr>
        <w:t>itioned response</w:t>
      </w:r>
      <w:r w:rsidR="008D451D">
        <w:rPr>
          <w:rFonts w:cs="Times New Roman"/>
        </w:rPr>
        <w:t xml:space="preserve"> to a novel stimulus</w:t>
      </w:r>
      <w:r w:rsidR="00D13865">
        <w:rPr>
          <w:rFonts w:cs="Times New Roman"/>
        </w:rPr>
        <w:t xml:space="preserve">. </w:t>
      </w:r>
      <w:r>
        <w:rPr>
          <w:rFonts w:cs="Times New Roman"/>
        </w:rPr>
        <w:t>Thus through s</w:t>
      </w:r>
      <w:r w:rsidR="00306CE2">
        <w:rPr>
          <w:rFonts w:cs="Times New Roman"/>
        </w:rPr>
        <w:t>timulus substitution inert treatments such as saline injections or sugar pills</w:t>
      </w:r>
      <w:r>
        <w:rPr>
          <w:rFonts w:cs="Times New Roman"/>
        </w:rPr>
        <w:t xml:space="preserve"> are able to evoke conditioned responses that mimic the responses to the active treatment</w:t>
      </w:r>
      <w:r w:rsidR="0022110D">
        <w:rPr>
          <w:rFonts w:cs="Times New Roman"/>
        </w:rPr>
        <w:t xml:space="preserve">. </w:t>
      </w:r>
    </w:p>
    <w:p w14:paraId="34F62FA7" w14:textId="77777777" w:rsidR="009C39E9" w:rsidRDefault="00FF5603" w:rsidP="00E87489">
      <w:pPr>
        <w:ind w:firstLine="284"/>
        <w:rPr>
          <w:rFonts w:cs="Times New Roman"/>
        </w:rPr>
      </w:pPr>
      <w:r w:rsidRPr="00E87489">
        <w:rPr>
          <w:rFonts w:cs="Times New Roman"/>
        </w:rPr>
        <w:t>T</w:t>
      </w:r>
      <w:r w:rsidR="00297830" w:rsidRPr="00E87489">
        <w:rPr>
          <w:rFonts w:cs="Times New Roman"/>
        </w:rPr>
        <w:t>he stimulus-substitution model</w:t>
      </w:r>
      <w:r w:rsidR="007E7359" w:rsidRPr="00E87489">
        <w:rPr>
          <w:rFonts w:cs="Times New Roman"/>
        </w:rPr>
        <w:t xml:space="preserve"> was the dominant </w:t>
      </w:r>
      <w:r w:rsidR="001E3A53" w:rsidRPr="00E87489">
        <w:rPr>
          <w:rFonts w:cs="Times New Roman"/>
        </w:rPr>
        <w:t>theory</w:t>
      </w:r>
      <w:r w:rsidR="007E7359" w:rsidRPr="00E87489">
        <w:rPr>
          <w:rFonts w:cs="Times New Roman"/>
        </w:rPr>
        <w:t xml:space="preserve"> </w:t>
      </w:r>
      <w:r w:rsidR="00297830" w:rsidRPr="00E87489">
        <w:rPr>
          <w:rFonts w:cs="Times New Roman"/>
        </w:rPr>
        <w:t>used to explain</w:t>
      </w:r>
      <w:r w:rsidR="001E3A53" w:rsidRPr="00E87489">
        <w:rPr>
          <w:rFonts w:cs="Times New Roman"/>
        </w:rPr>
        <w:t xml:space="preserve"> </w:t>
      </w:r>
      <w:r w:rsidR="00297830" w:rsidRPr="00E87489">
        <w:rPr>
          <w:rFonts w:cs="Times New Roman"/>
        </w:rPr>
        <w:t>classical</w:t>
      </w:r>
      <w:r w:rsidR="007E7359" w:rsidRPr="00E87489">
        <w:rPr>
          <w:rFonts w:cs="Times New Roman"/>
        </w:rPr>
        <w:t xml:space="preserve"> conditioning</w:t>
      </w:r>
      <w:r w:rsidR="00297830" w:rsidRPr="00E87489">
        <w:rPr>
          <w:rFonts w:cs="Times New Roman"/>
        </w:rPr>
        <w:t xml:space="preserve"> </w:t>
      </w:r>
      <w:r w:rsidR="0059336F" w:rsidRPr="00E87489">
        <w:rPr>
          <w:rFonts w:cs="Times New Roman"/>
        </w:rPr>
        <w:t>from Pavlov’s experiment until the early 1970’s. Eventually however the theory be</w:t>
      </w:r>
      <w:r w:rsidR="0074055D" w:rsidRPr="00E87489">
        <w:rPr>
          <w:rFonts w:cs="Times New Roman"/>
        </w:rPr>
        <w:t xml:space="preserve">gan to fall out of </w:t>
      </w:r>
      <w:proofErr w:type="spellStart"/>
      <w:r w:rsidR="0074055D" w:rsidRPr="00E87489">
        <w:rPr>
          <w:rFonts w:cs="Times New Roman"/>
        </w:rPr>
        <w:t>favour</w:t>
      </w:r>
      <w:proofErr w:type="spellEnd"/>
      <w:r w:rsidR="00BD6991" w:rsidRPr="00E87489">
        <w:rPr>
          <w:rFonts w:cs="Times New Roman"/>
        </w:rPr>
        <w:t xml:space="preserve">. </w:t>
      </w:r>
      <w:r w:rsidR="0074055D" w:rsidRPr="00E87489">
        <w:rPr>
          <w:rFonts w:cs="Times New Roman"/>
        </w:rPr>
        <w:t xml:space="preserve">This happened for several reasons. </w:t>
      </w:r>
    </w:p>
    <w:p w14:paraId="28B104ED" w14:textId="153BEC90" w:rsidR="00880F9A" w:rsidRPr="00E455C0" w:rsidRDefault="009C39E9" w:rsidP="00E87489">
      <w:pPr>
        <w:ind w:firstLine="284"/>
        <w:rPr>
          <w:rFonts w:cs="Times New Roman"/>
        </w:rPr>
      </w:pPr>
      <w:r>
        <w:rPr>
          <w:rFonts w:cs="Times New Roman"/>
        </w:rPr>
        <w:t xml:space="preserve">The first reason was </w:t>
      </w:r>
      <w:r w:rsidR="0059336F" w:rsidRPr="00E87489">
        <w:rPr>
          <w:rFonts w:cs="Times New Roman"/>
        </w:rPr>
        <w:t>that the stimulus-substitution model is</w:t>
      </w:r>
      <w:r w:rsidR="00306CE2" w:rsidRPr="00E87489">
        <w:rPr>
          <w:rFonts w:cs="Times New Roman"/>
        </w:rPr>
        <w:t xml:space="preserve"> a descriptive model</w:t>
      </w:r>
      <w:r w:rsidR="00297830" w:rsidRPr="00E87489">
        <w:rPr>
          <w:rFonts w:cs="Times New Roman"/>
        </w:rPr>
        <w:t>; it makes</w:t>
      </w:r>
      <w:r w:rsidR="007E7359" w:rsidRPr="00E87489">
        <w:rPr>
          <w:rFonts w:cs="Times New Roman"/>
        </w:rPr>
        <w:t xml:space="preserve"> no attempt to explain the mechanisms by </w:t>
      </w:r>
      <w:r w:rsidR="001E3A53" w:rsidRPr="00E87489">
        <w:rPr>
          <w:rFonts w:cs="Times New Roman"/>
        </w:rPr>
        <w:t>which the ph</w:t>
      </w:r>
      <w:r w:rsidR="00B64C2C" w:rsidRPr="00E87489">
        <w:rPr>
          <w:rFonts w:cs="Times New Roman"/>
        </w:rPr>
        <w:t xml:space="preserve">enomenon occurs. </w:t>
      </w:r>
      <w:r w:rsidR="00E455C0">
        <w:rPr>
          <w:rFonts w:cs="Times New Roman"/>
        </w:rPr>
        <w:t xml:space="preserve">This is not a fault with the theory </w:t>
      </w:r>
      <w:r w:rsidR="00E455C0">
        <w:rPr>
          <w:rFonts w:cs="Times New Roman"/>
          <w:i/>
        </w:rPr>
        <w:t xml:space="preserve">per se. </w:t>
      </w:r>
      <w:r w:rsidR="00E455C0">
        <w:rPr>
          <w:rFonts w:cs="Times New Roman"/>
        </w:rPr>
        <w:t xml:space="preserve">Many scientific models, such as the early models of the solar system, are descriptive only. However any model of such an important and widely applicable </w:t>
      </w:r>
      <w:r w:rsidR="00E455C0">
        <w:rPr>
          <w:rFonts w:cs="Times New Roman"/>
          <w:i/>
        </w:rPr>
        <w:t>cognitive</w:t>
      </w:r>
      <w:r w:rsidR="00E455C0">
        <w:rPr>
          <w:rFonts w:cs="Times New Roman"/>
        </w:rPr>
        <w:t xml:space="preserve"> phenomenon needed an explanatory component if it was going to be widely accepted.</w:t>
      </w:r>
    </w:p>
    <w:p w14:paraId="2AA3BD77" w14:textId="20089656" w:rsidR="003943B3" w:rsidRPr="00E87489" w:rsidRDefault="00B64C2C" w:rsidP="00E87489">
      <w:pPr>
        <w:ind w:firstLine="284"/>
        <w:rPr>
          <w:rFonts w:cs="Times New Roman"/>
        </w:rPr>
      </w:pPr>
      <w:r w:rsidRPr="00E87489">
        <w:rPr>
          <w:rFonts w:cs="Times New Roman"/>
        </w:rPr>
        <w:t>Secondly</w:t>
      </w:r>
      <w:r w:rsidR="00880F9A">
        <w:rPr>
          <w:rFonts w:cs="Times New Roman"/>
        </w:rPr>
        <w:t xml:space="preserve"> the stimulus-substitution model</w:t>
      </w:r>
      <w:r w:rsidR="001E3A53" w:rsidRPr="00E87489">
        <w:rPr>
          <w:rFonts w:cs="Times New Roman"/>
        </w:rPr>
        <w:t xml:space="preserve"> </w:t>
      </w:r>
      <w:r w:rsidR="00E84C1A" w:rsidRPr="00E87489">
        <w:rPr>
          <w:rFonts w:cs="Times New Roman"/>
        </w:rPr>
        <w:t>frames</w:t>
      </w:r>
      <w:r w:rsidR="007E7359" w:rsidRPr="00E87489">
        <w:rPr>
          <w:rFonts w:cs="Times New Roman"/>
        </w:rPr>
        <w:t xml:space="preserve"> </w:t>
      </w:r>
      <w:r w:rsidR="007F6C82" w:rsidRPr="00E87489">
        <w:rPr>
          <w:rFonts w:cs="Times New Roman"/>
        </w:rPr>
        <w:t>classical conditioning as a form of low-level mechanical process</w:t>
      </w:r>
      <w:r w:rsidR="001871BE" w:rsidRPr="00E87489">
        <w:rPr>
          <w:rFonts w:cs="Times New Roman"/>
        </w:rPr>
        <w:t>, something</w:t>
      </w:r>
      <w:r w:rsidR="009B3FF7" w:rsidRPr="00E87489">
        <w:rPr>
          <w:rFonts w:cs="Times New Roman"/>
        </w:rPr>
        <w:t xml:space="preserve"> akin to a reflex</w:t>
      </w:r>
      <w:proofErr w:type="gramStart"/>
      <w:r w:rsidR="009B3FF7" w:rsidRPr="00E87489">
        <w:rPr>
          <w:rFonts w:cs="Times New Roman"/>
        </w:rPr>
        <w:t>;</w:t>
      </w:r>
      <w:proofErr w:type="gramEnd"/>
      <w:r w:rsidR="009B3FF7" w:rsidRPr="00E87489">
        <w:rPr>
          <w:rFonts w:cs="Times New Roman"/>
        </w:rPr>
        <w:t xml:space="preserve"> with the implic</w:t>
      </w:r>
      <w:r w:rsidR="009430CD">
        <w:rPr>
          <w:rFonts w:cs="Times New Roman"/>
        </w:rPr>
        <w:t xml:space="preserve">ation being that it occurs </w:t>
      </w:r>
      <w:r w:rsidR="009B3FF7" w:rsidRPr="00E87489">
        <w:rPr>
          <w:rFonts w:cs="Times New Roman"/>
        </w:rPr>
        <w:t>unconsciously.</w:t>
      </w:r>
      <w:r w:rsidR="007F6C82" w:rsidRPr="00E87489">
        <w:rPr>
          <w:rFonts w:cs="Times New Roman"/>
        </w:rPr>
        <w:t xml:space="preserve"> </w:t>
      </w:r>
      <w:r w:rsidR="00882975" w:rsidRPr="00E87489">
        <w:rPr>
          <w:rFonts w:cs="Times New Roman"/>
        </w:rPr>
        <w:t>This contradicts</w:t>
      </w:r>
      <w:r w:rsidR="00A631E2" w:rsidRPr="00E87489">
        <w:rPr>
          <w:rFonts w:cs="Times New Roman"/>
        </w:rPr>
        <w:t xml:space="preserve"> evidence that learning </w:t>
      </w:r>
      <w:r w:rsidR="007533EA" w:rsidRPr="00E87489">
        <w:rPr>
          <w:rFonts w:cs="Times New Roman"/>
        </w:rPr>
        <w:t xml:space="preserve">is mediated as much </w:t>
      </w:r>
      <w:r w:rsidR="00882975" w:rsidRPr="00E87489">
        <w:rPr>
          <w:rFonts w:cs="Times New Roman"/>
        </w:rPr>
        <w:t>by conscious processes as</w:t>
      </w:r>
      <w:r w:rsidR="007533EA" w:rsidRPr="00E87489">
        <w:rPr>
          <w:rFonts w:cs="Times New Roman"/>
        </w:rPr>
        <w:t xml:space="preserve"> by unconscious</w:t>
      </w:r>
      <w:r w:rsidR="00882975" w:rsidRPr="00E87489">
        <w:rPr>
          <w:rFonts w:cs="Times New Roman"/>
        </w:rPr>
        <w:t xml:space="preserve"> </w:t>
      </w:r>
      <w:r w:rsidR="003943B3" w:rsidRPr="00E87489">
        <w:rPr>
          <w:rFonts w:cs="Times New Roman"/>
        </w:rPr>
        <w:t xml:space="preserve">(for a review see Mitchell, De </w:t>
      </w:r>
      <w:proofErr w:type="spellStart"/>
      <w:r w:rsidR="003943B3" w:rsidRPr="00E87489">
        <w:rPr>
          <w:rFonts w:cs="Times New Roman"/>
        </w:rPr>
        <w:t>Houwer</w:t>
      </w:r>
      <w:proofErr w:type="spellEnd"/>
      <w:r w:rsidR="003943B3" w:rsidRPr="00E87489">
        <w:rPr>
          <w:rFonts w:cs="Times New Roman"/>
        </w:rPr>
        <w:t xml:space="preserve">, &amp; </w:t>
      </w:r>
      <w:proofErr w:type="spellStart"/>
      <w:r w:rsidR="003943B3" w:rsidRPr="00E87489">
        <w:rPr>
          <w:rFonts w:cs="Times New Roman"/>
        </w:rPr>
        <w:t>Lovibond</w:t>
      </w:r>
      <w:proofErr w:type="spellEnd"/>
      <w:r w:rsidR="003943B3" w:rsidRPr="00E87489">
        <w:rPr>
          <w:rFonts w:cs="Times New Roman"/>
        </w:rPr>
        <w:t>, 2009).</w:t>
      </w:r>
      <w:r w:rsidR="00882975" w:rsidRPr="00E87489">
        <w:rPr>
          <w:rFonts w:cs="Times New Roman"/>
        </w:rPr>
        <w:fldChar w:fldCharType="begin"/>
      </w:r>
      <w:r w:rsidR="003943B3" w:rsidRPr="00E87489">
        <w:rPr>
          <w:rFonts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cs="Times New Roman"/>
        </w:rPr>
        <w:fldChar w:fldCharType="end"/>
      </w:r>
      <w:r w:rsidR="00882975" w:rsidRPr="00E87489">
        <w:rPr>
          <w:rFonts w:cs="Times New Roman"/>
        </w:rPr>
        <w:t xml:space="preserve"> </w:t>
      </w:r>
      <w:r w:rsidR="003943B3" w:rsidRPr="00E87489">
        <w:rPr>
          <w:rFonts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cs="Times New Roman"/>
        </w:rPr>
        <w:fldChar w:fldCharType="begin"/>
      </w:r>
      <w:r w:rsidR="0074055D" w:rsidRPr="00E87489">
        <w:rPr>
          <w:rFonts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cs="Times New Roman"/>
        </w:rPr>
        <w:fldChar w:fldCharType="separate"/>
      </w:r>
      <w:r w:rsidR="0074055D" w:rsidRPr="00E87489">
        <w:rPr>
          <w:rFonts w:cs="Times New Roman"/>
          <w:noProof/>
        </w:rPr>
        <w:t>(Parton &amp; Denike, 1966)</w:t>
      </w:r>
      <w:r w:rsidR="0074055D" w:rsidRPr="00E87489">
        <w:rPr>
          <w:rFonts w:cs="Times New Roman"/>
        </w:rPr>
        <w:fldChar w:fldCharType="end"/>
      </w:r>
      <w:r w:rsidR="00A631E2" w:rsidRPr="00E87489">
        <w:rPr>
          <w:rFonts w:cs="Times New Roman"/>
        </w:rPr>
        <w:t xml:space="preserve">. </w:t>
      </w:r>
      <w:r w:rsidR="003943B3" w:rsidRPr="00E87489">
        <w:rPr>
          <w:rFonts w:cs="Times New Roman"/>
        </w:rPr>
        <w:t xml:space="preserve">Another study found that that when attention and cognitive load were diverted away </w:t>
      </w:r>
      <w:r w:rsidR="003943B3" w:rsidRPr="00E87489">
        <w:rPr>
          <w:rFonts w:cs="Times New Roman"/>
        </w:rPr>
        <w:lastRenderedPageBreak/>
        <w:t xml:space="preserve">from conditioning trials (tone paired with shock) via a masking task it resulted in both diminished contingency knowledge AND reduced </w:t>
      </w:r>
      <w:proofErr w:type="spellStart"/>
      <w:r w:rsidR="003943B3" w:rsidRPr="00E87489">
        <w:rPr>
          <w:rFonts w:cs="Times New Roman"/>
        </w:rPr>
        <w:t>electrodermal</w:t>
      </w:r>
      <w:proofErr w:type="spellEnd"/>
      <w:r w:rsidR="003943B3" w:rsidRPr="00E87489">
        <w:rPr>
          <w:rFonts w:cs="Times New Roman"/>
        </w:rPr>
        <w:t xml:space="preserve"> conditioned responses </w:t>
      </w:r>
      <w:r w:rsidR="00E87489" w:rsidRPr="00E87489">
        <w:rPr>
          <w:rFonts w:cs="Times New Roman"/>
        </w:rPr>
        <w:fldChar w:fldCharType="begin"/>
      </w:r>
      <w:r w:rsidR="00E87489" w:rsidRPr="00E87489">
        <w:rPr>
          <w:rFonts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cs="Times New Roman"/>
        </w:rPr>
        <w:fldChar w:fldCharType="separate"/>
      </w:r>
      <w:r w:rsidR="00E87489" w:rsidRPr="00E87489">
        <w:rPr>
          <w:rFonts w:cs="Times New Roman"/>
          <w:noProof/>
        </w:rPr>
        <w:t>(Dawson, 1970; Dawson &amp; Biferno, 1973)</w:t>
      </w:r>
      <w:r w:rsidR="00E87489" w:rsidRPr="00E87489">
        <w:rPr>
          <w:rFonts w:cs="Times New Roman"/>
        </w:rPr>
        <w:fldChar w:fldCharType="end"/>
      </w:r>
      <w:r w:rsidR="003943B3" w:rsidRPr="00E87489">
        <w:rPr>
          <w:rFonts w:cs="Times New Roman"/>
        </w:rPr>
        <w:t xml:space="preserve">. If conditioning is in some way unconscious/automatic then we would expect it to be unaffected by tasks that divert conscious attention </w:t>
      </w:r>
    </w:p>
    <w:p w14:paraId="376E4A46" w14:textId="34D24481" w:rsidR="009518DB" w:rsidRDefault="0046355C" w:rsidP="00E87489">
      <w:pPr>
        <w:ind w:firstLine="284"/>
        <w:rPr>
          <w:rFonts w:cs="Times New Roman"/>
        </w:rPr>
      </w:pPr>
      <w:r w:rsidRPr="00E87489">
        <w:rPr>
          <w:rFonts w:cs="Times New Roman"/>
        </w:rPr>
        <w:t>Thirdly</w:t>
      </w:r>
      <w:r w:rsidR="009B3FF7" w:rsidRPr="00E87489">
        <w:rPr>
          <w:rFonts w:cs="Times New Roman"/>
        </w:rPr>
        <w:t xml:space="preserve"> stimulus-substitution</w:t>
      </w:r>
      <w:r w:rsidR="00F04267">
        <w:rPr>
          <w:rFonts w:cs="Times New Roman"/>
        </w:rPr>
        <w:t xml:space="preserve"> models are</w:t>
      </w:r>
      <w:r w:rsidR="00B64C2C" w:rsidRPr="00E87489">
        <w:rPr>
          <w:rFonts w:cs="Times New Roman"/>
        </w:rPr>
        <w:t xml:space="preserve"> unable to explain </w:t>
      </w:r>
      <w:r w:rsidRPr="00E87489">
        <w:rPr>
          <w:rFonts w:cs="Times New Roman"/>
        </w:rPr>
        <w:t>the fact that some</w:t>
      </w:r>
      <w:r w:rsidR="00694DF1" w:rsidRPr="00E87489">
        <w:rPr>
          <w:rFonts w:cs="Times New Roman"/>
        </w:rPr>
        <w:t xml:space="preserve"> </w:t>
      </w:r>
      <w:r w:rsidR="00B64C2C" w:rsidRPr="00E87489">
        <w:rPr>
          <w:rFonts w:cs="Times New Roman"/>
        </w:rPr>
        <w:t>conditioned</w:t>
      </w:r>
      <w:r w:rsidR="00B64C2C">
        <w:rPr>
          <w:rFonts w:cs="Times New Roman"/>
        </w:rPr>
        <w:t xml:space="preserve"> </w:t>
      </w:r>
      <w:r>
        <w:rPr>
          <w:rFonts w:cs="Times New Roman"/>
        </w:rPr>
        <w:t xml:space="preserve">drug responses </w:t>
      </w:r>
      <w:r w:rsidR="00B64C2C">
        <w:rPr>
          <w:rFonts w:cs="Times New Roman"/>
        </w:rPr>
        <w:t>are opposite in direction to the unconditioned response</w:t>
      </w:r>
      <w:r w:rsidR="0022110D">
        <w:rPr>
          <w:rFonts w:cs="Times New Roman"/>
        </w:rPr>
        <w:t xml:space="preserve"> </w:t>
      </w:r>
      <w:r w:rsidR="0022110D">
        <w:rPr>
          <w:rFonts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cs="Times New Roman"/>
        </w:rPr>
        <w:instrText xml:space="preserve"> ADDIN EN.CITE </w:instrText>
      </w:r>
      <w:r w:rsidR="0022110D">
        <w:rPr>
          <w:rFonts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cs="Times New Roman"/>
        </w:rPr>
        <w:instrText xml:space="preserve"> ADDIN EN.CITE.DATA </w:instrText>
      </w:r>
      <w:r w:rsidR="0022110D">
        <w:rPr>
          <w:rFonts w:cs="Times New Roman"/>
        </w:rPr>
      </w:r>
      <w:r w:rsidR="0022110D">
        <w:rPr>
          <w:rFonts w:cs="Times New Roman"/>
        </w:rPr>
        <w:fldChar w:fldCharType="end"/>
      </w:r>
      <w:r w:rsidR="0022110D">
        <w:rPr>
          <w:rFonts w:cs="Times New Roman"/>
        </w:rPr>
      </w:r>
      <w:r w:rsidR="0022110D">
        <w:rPr>
          <w:rFonts w:cs="Times New Roman"/>
        </w:rPr>
        <w:fldChar w:fldCharType="separate"/>
      </w:r>
      <w:r w:rsidR="0022110D">
        <w:rPr>
          <w:rFonts w:cs="Times New Roman"/>
          <w:noProof/>
        </w:rPr>
        <w:t>(Crowell, Hinson, &amp; Siegel, 1981; Lang, Brown, Gershon, &amp; Korol, 1966; Lê, Poulos, &amp; Cappell, 1979; Siegel, 1975)</w:t>
      </w:r>
      <w:r w:rsidR="0022110D">
        <w:rPr>
          <w:rFonts w:cs="Times New Roman"/>
        </w:rPr>
        <w:fldChar w:fldCharType="end"/>
      </w:r>
      <w:r w:rsidR="0022110D">
        <w:rPr>
          <w:rFonts w:cs="Times New Roman"/>
        </w:rPr>
        <w:t>.</w:t>
      </w:r>
      <w:r w:rsidR="00694DF1">
        <w:rPr>
          <w:rFonts w:cs="Times New Roman"/>
        </w:rPr>
        <w:t xml:space="preserve"> </w:t>
      </w:r>
      <w:r w:rsidR="009B3FF7">
        <w:rPr>
          <w:rFonts w:cs="Times New Roman"/>
        </w:rPr>
        <w:t xml:space="preserve">In their review of the drug-conditioning literature </w:t>
      </w:r>
      <w:proofErr w:type="spellStart"/>
      <w:r w:rsidR="009B3FF7">
        <w:rPr>
          <w:rFonts w:cs="Times New Roman"/>
        </w:rPr>
        <w:t>Eikelboom</w:t>
      </w:r>
      <w:proofErr w:type="spellEnd"/>
      <w:r w:rsidR="009B3FF7">
        <w:rPr>
          <w:rFonts w:cs="Times New Roman"/>
        </w:rPr>
        <w:t xml:space="preserve"> and Stewart </w:t>
      </w:r>
      <w:r w:rsidR="009B3FF7">
        <w:rPr>
          <w:rFonts w:cs="Times New Roman"/>
        </w:rPr>
        <w:fldChar w:fldCharType="begin"/>
      </w:r>
      <w:r w:rsidR="009B3FF7">
        <w:rPr>
          <w:rFonts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cs="Times New Roman"/>
        </w:rPr>
        <w:fldChar w:fldCharType="separate"/>
      </w:r>
      <w:r w:rsidR="009B3FF7">
        <w:rPr>
          <w:rFonts w:cs="Times New Roman"/>
          <w:noProof/>
        </w:rPr>
        <w:t>(1982)</w:t>
      </w:r>
      <w:r w:rsidR="009B3FF7">
        <w:rPr>
          <w:rFonts w:cs="Times New Roman"/>
        </w:rPr>
        <w:fldChar w:fldCharType="end"/>
      </w:r>
      <w:r w:rsidR="009B3FF7">
        <w:rPr>
          <w:rFonts w:cs="Times New Roman"/>
        </w:rPr>
        <w:t xml:space="preserve"> show that, far from being a rare-exception, cond</w:t>
      </w:r>
      <w:r w:rsidR="009C39E9">
        <w:rPr>
          <w:rFonts w:cs="Times New Roman"/>
        </w:rPr>
        <w:t xml:space="preserve">itioned responses that are opposite in direction to the </w:t>
      </w:r>
      <w:r w:rsidR="00BD6991">
        <w:rPr>
          <w:rFonts w:cs="Times New Roman"/>
        </w:rPr>
        <w:t>unconditioned response are</w:t>
      </w:r>
      <w:r w:rsidR="009B3FF7">
        <w:rPr>
          <w:rFonts w:cs="Times New Roman"/>
        </w:rPr>
        <w:t xml:space="preserve"> more common across a wide range of drugs and bodily systems (e.g. </w:t>
      </w:r>
      <w:proofErr w:type="spellStart"/>
      <w:r w:rsidR="009B3FF7">
        <w:rPr>
          <w:rFonts w:cs="Times New Roman"/>
        </w:rPr>
        <w:t>salivatory</w:t>
      </w:r>
      <w:proofErr w:type="spellEnd"/>
      <w:r w:rsidR="009B3FF7">
        <w:rPr>
          <w:rFonts w:cs="Times New Roman"/>
        </w:rPr>
        <w:t>, thermoregulatory, gastrointestinal)</w:t>
      </w:r>
      <w:r w:rsidR="00BD6991">
        <w:rPr>
          <w:rFonts w:cs="Times New Roman"/>
        </w:rPr>
        <w:t xml:space="preserve"> than responses that mimic the unconditioned response</w:t>
      </w:r>
      <w:r w:rsidR="009B3FF7">
        <w:rPr>
          <w:rFonts w:cs="Times New Roman"/>
        </w:rPr>
        <w:t>. If the conditioned stimulus comes to replace the function of the unconditioned stimulus</w:t>
      </w:r>
      <w:r w:rsidR="00BD6991">
        <w:rPr>
          <w:rFonts w:cs="Times New Roman"/>
        </w:rPr>
        <w:t>, as the stimulus-substitution model maintains,</w:t>
      </w:r>
      <w:r w:rsidR="009B3FF7">
        <w:rPr>
          <w:rFonts w:cs="Times New Roman"/>
        </w:rPr>
        <w:t xml:space="preserve"> then it should always evoke the same response.</w:t>
      </w:r>
      <w:r w:rsidR="006146D1">
        <w:rPr>
          <w:rFonts w:cs="Times New Roman"/>
        </w:rPr>
        <w:t xml:space="preserve"> </w:t>
      </w:r>
      <w:r w:rsidR="009518DB">
        <w:rPr>
          <w:rFonts w:cs="Times New Roman"/>
        </w:rPr>
        <w:t>This problem takes on an extra dimension in stimulus-substitution models of placebo effects, where rodents’ conditioned response to a drug and humans’ placebo response to the same drug can be in opposite directions</w:t>
      </w:r>
      <w:r w:rsidR="002D067C">
        <w:rPr>
          <w:rFonts w:cs="Times New Roman"/>
        </w:rPr>
        <w:t xml:space="preserve">. </w:t>
      </w:r>
      <w:r w:rsidR="009D3252">
        <w:rPr>
          <w:rFonts w:cs="Times New Roman"/>
        </w:rPr>
        <w:t>For example in experiments on rodents</w:t>
      </w:r>
      <w:r w:rsidR="002804F9">
        <w:rPr>
          <w:rFonts w:cs="Times New Roman"/>
        </w:rPr>
        <w:t>,</w:t>
      </w:r>
      <w:r w:rsidR="009D3252">
        <w:rPr>
          <w:rFonts w:cs="Times New Roman"/>
        </w:rPr>
        <w:t xml:space="preserve"> pairing morphine with a CS results in conditioned </w:t>
      </w:r>
      <w:proofErr w:type="spellStart"/>
      <w:r w:rsidR="009D3252">
        <w:rPr>
          <w:rFonts w:cs="Times New Roman"/>
        </w:rPr>
        <w:t>hyperalgesia</w:t>
      </w:r>
      <w:proofErr w:type="spellEnd"/>
      <w:r w:rsidR="009D3252">
        <w:rPr>
          <w:rFonts w:cs="Times New Roman"/>
        </w:rPr>
        <w:t xml:space="preserve"> and pairing a CS with a </w:t>
      </w:r>
      <w:proofErr w:type="spellStart"/>
      <w:r w:rsidR="009D3252">
        <w:rPr>
          <w:rFonts w:cs="Times New Roman"/>
        </w:rPr>
        <w:t>tranquiliser</w:t>
      </w:r>
      <w:proofErr w:type="spellEnd"/>
      <w:r w:rsidR="009D3252">
        <w:rPr>
          <w:rFonts w:cs="Times New Roman"/>
        </w:rPr>
        <w:t xml:space="preserve"> produces conditioned hyperactivity (i.e. CS</w:t>
      </w:r>
      <w:r w:rsidR="00C01174">
        <w:rPr>
          <w:rFonts w:cs="Times New Roman"/>
        </w:rPr>
        <w:t>s that oppose</w:t>
      </w:r>
      <w:r w:rsidR="009D3252">
        <w:rPr>
          <w:rFonts w:cs="Times New Roman"/>
        </w:rPr>
        <w:t xml:space="preserve"> the</w:t>
      </w:r>
      <w:r w:rsidR="00C01174">
        <w:rPr>
          <w:rFonts w:cs="Times New Roman"/>
        </w:rPr>
        <w:t>ir respective</w:t>
      </w:r>
      <w:r w:rsidR="009D3252">
        <w:rPr>
          <w:rFonts w:cs="Times New Roman"/>
        </w:rPr>
        <w:t xml:space="preserve"> US</w:t>
      </w:r>
      <w:r w:rsidR="009D3252">
        <w:rPr>
          <w:rFonts w:cs="Times New Roman"/>
        </w:rPr>
        <w:fldChar w:fldCharType="begin"/>
      </w:r>
      <w:r w:rsidR="009D3252">
        <w:rPr>
          <w:rFonts w:cs="Times New Roman"/>
        </w:rPr>
        <w:instrText xml:space="preserve"> ADDIN EN.CITE &lt;EndNote&gt;&lt;Cite ExcludeAuth="1" ExcludeYear="1"&gt;&lt;Author&gt;Siegel&lt;/Author&gt;&lt;Year&gt;1983&lt;/Year&gt;&lt;RecNum&gt;311&lt;/RecNum&gt;&lt;record&gt;&lt;rec-number&gt;311&lt;/rec-number&gt;&lt;foreign-keys&gt;&lt;key app="EN" db-id="prea0s5zudef24eddtmptt5tdwwa5t55wssp" timestamp="1457045079"&gt;311&lt;/key&gt;&lt;/foreign-keys&gt;&lt;ref-type name="Book Section"&gt;5&lt;/ref-type&gt;&lt;contributors&gt;&lt;authors&gt;&lt;author&gt;Siegel, Shepard&lt;/author&gt;&lt;/authors&gt;&lt;/contributors&gt;&lt;titles&gt;&lt;title&gt;Classical conditioning, drug tolerance, and drug dependence&lt;/title&gt;&lt;secondary-title&gt;Research advances in alcohol and drug problems&lt;/secondary-title&gt;&lt;/titles&gt;&lt;pages&gt;207-246&lt;/pages&gt;&lt;dates&gt;&lt;year&gt;1983&lt;/year&gt;&lt;/dates&gt;&lt;publisher&gt;Springer&lt;/publisher&gt;&lt;isbn&gt;1461336287&lt;/isbn&gt;&lt;urls&gt;&lt;/urls&gt;&lt;/record&gt;&lt;/Cite&gt;&lt;/EndNote&gt;</w:instrText>
      </w:r>
      <w:r w:rsidR="009D3252">
        <w:rPr>
          <w:rFonts w:cs="Times New Roman"/>
        </w:rPr>
        <w:fldChar w:fldCharType="end"/>
      </w:r>
      <w:r w:rsidR="009D3252">
        <w:rPr>
          <w:rFonts w:cs="Times New Roman"/>
        </w:rPr>
        <w:t xml:space="preserve">; </w:t>
      </w:r>
      <w:proofErr w:type="spellStart"/>
      <w:r w:rsidR="009D3252">
        <w:rPr>
          <w:rFonts w:cs="Times New Roman"/>
        </w:rPr>
        <w:t>Krank</w:t>
      </w:r>
      <w:proofErr w:type="spellEnd"/>
      <w:r w:rsidR="009D3252">
        <w:rPr>
          <w:rFonts w:cs="Times New Roman"/>
        </w:rPr>
        <w:t>, Hinson, &amp; Siegel, 1981; Siegel, 1975, 1976</w:t>
      </w:r>
      <w:r w:rsidR="00C01174">
        <w:rPr>
          <w:rFonts w:cs="Times New Roman"/>
        </w:rPr>
        <w:t>,</w:t>
      </w:r>
      <w:r w:rsidR="009D3252">
        <w:rPr>
          <w:rFonts w:cs="Times New Roman"/>
        </w:rPr>
        <w:t xml:space="preserve"> 1983</w:t>
      </w:r>
      <w:r w:rsidR="00C702A5">
        <w:rPr>
          <w:rFonts w:cs="Times New Roman"/>
        </w:rPr>
        <w:t>) whereas in</w:t>
      </w:r>
      <w:r w:rsidR="009D3252">
        <w:rPr>
          <w:rFonts w:cs="Times New Roman"/>
        </w:rPr>
        <w:t xml:space="preserve"> human subjects placebo morphine reduces pain </w:t>
      </w:r>
      <w:r w:rsidR="009D3252">
        <w:rPr>
          <w:rFonts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cs="Times New Roman"/>
        </w:rPr>
        <w:instrText xml:space="preserve"> ADDIN EN.CITE </w:instrText>
      </w:r>
      <w:r w:rsidR="006A4798">
        <w:rPr>
          <w:rFonts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cs="Times New Roman"/>
        </w:rPr>
        <w:instrText xml:space="preserve"> ADDIN EN.CITE.DATA </w:instrText>
      </w:r>
      <w:r w:rsidR="006A4798">
        <w:rPr>
          <w:rFonts w:cs="Times New Roman"/>
        </w:rPr>
      </w:r>
      <w:r w:rsidR="006A4798">
        <w:rPr>
          <w:rFonts w:cs="Times New Roman"/>
        </w:rPr>
        <w:fldChar w:fldCharType="end"/>
      </w:r>
      <w:r w:rsidR="009D3252">
        <w:rPr>
          <w:rFonts w:cs="Times New Roman"/>
        </w:rPr>
      </w:r>
      <w:r w:rsidR="009D3252">
        <w:rPr>
          <w:rFonts w:cs="Times New Roman"/>
        </w:rPr>
        <w:fldChar w:fldCharType="separate"/>
      </w:r>
      <w:r w:rsidR="006A4798">
        <w:rPr>
          <w:rFonts w:cs="Times New Roman"/>
          <w:noProof/>
        </w:rPr>
        <w:t>(Amanzio &amp; Benedetti, 1999; Atlas et al., 2012; Benedetti, Amanzio, Rosato, &amp; Blanchard, 2011; Evans, 1974)</w:t>
      </w:r>
      <w:r w:rsidR="009D3252">
        <w:rPr>
          <w:rFonts w:cs="Times New Roman"/>
        </w:rPr>
        <w:fldChar w:fldCharType="end"/>
      </w:r>
      <w:r w:rsidR="009D3252">
        <w:rPr>
          <w:rFonts w:cs="Times New Roman"/>
        </w:rPr>
        <w:t xml:space="preserve"> and placebo </w:t>
      </w:r>
      <w:proofErr w:type="spellStart"/>
      <w:r w:rsidR="009D3252">
        <w:rPr>
          <w:rFonts w:cs="Times New Roman"/>
        </w:rPr>
        <w:t>tranquilisers</w:t>
      </w:r>
      <w:proofErr w:type="spellEnd"/>
      <w:r w:rsidR="009D3252">
        <w:rPr>
          <w:rFonts w:cs="Times New Roman"/>
        </w:rPr>
        <w:t xml:space="preserve"> decrease activity levels  </w:t>
      </w:r>
      <w:r w:rsidR="009D3252">
        <w:rPr>
          <w:rFonts w:cs="Times New Roman"/>
        </w:rPr>
        <w:fldChar w:fldCharType="begin"/>
      </w:r>
      <w:r w:rsidR="009D3252">
        <w:rPr>
          <w:rFonts w:cs="Times New Roman"/>
        </w:rPr>
        <w:instrText xml:space="preserve"> ADDIN EN.CITE &lt;EndNote&gt;&lt;Cite&gt;&lt;Author&gt;Frankenhaeuser&lt;/Author&gt;&lt;Year&gt;1963&lt;/Year&gt;&lt;RecNum&gt;313&lt;/RecNum&gt;&lt;DisplayText&gt;(Frankenhaeuser, Järpe, Svan, &amp;amp; Wrangsjö, 1963; Frankenhaeuser, Post, Hagdahl, &amp;amp; Wrangsjoe, 1964)&lt;/DisplayText&gt;&lt;record&gt;&lt;rec-number&gt;313&lt;/rec-number&gt;&lt;foreign-keys&gt;&lt;key app="EN" db-id="prea0s5zudef24eddtmptt5tdwwa5t55wssp" timestamp="1457045371"&gt;313&lt;/key&gt;&lt;/foreign-keys&gt;&lt;ref-type name="Journal Article"&gt;17&lt;/ref-type&gt;&lt;contributors&gt;&lt;authors&gt;&lt;author&gt;Frankenhaeuser, Marianne&lt;/author&gt;&lt;author&gt;Järpe, Gundla&lt;/author&gt;&lt;author&gt;Svan, H&lt;/author&gt;&lt;author&gt;Wrangsjö, B&lt;/author&gt;&lt;/authors&gt;&lt;/contributors&gt;&lt;titles&gt;&lt;title&gt;Psychophysiological reactions to two different placebo treatments&lt;/title&gt;&lt;secondary-title&gt;Scandinavian Journal of Psychology&lt;/secondary-title&gt;&lt;/titles&gt;&lt;periodical&gt;&lt;full-title&gt;Scandinavian Journal of Psychology&lt;/full-title&gt;&lt;/periodical&gt;&lt;pages&gt;245-250&lt;/pages&gt;&lt;volume&gt;4&lt;/volume&gt;&lt;number&gt;1&lt;/number&gt;&lt;dates&gt;&lt;year&gt;1963&lt;/year&gt;&lt;/dates&gt;&lt;isbn&gt;1467-9450&lt;/isbn&gt;&lt;urls&gt;&lt;/urls&gt;&lt;/record&gt;&lt;/Cite&gt;&lt;Cite&gt;&lt;Author&gt;Frankenhaeuser&lt;/Author&gt;&lt;Year&gt;1964&lt;/Year&gt;&lt;RecNum&gt;314&lt;/RecNum&gt;&lt;record&gt;&lt;rec-number&gt;314&lt;/rec-number&gt;&lt;foreign-keys&gt;&lt;key app="EN" db-id="prea0s5zudef24eddtmptt5tdwwa5t55wssp" timestamp="1457045449"&gt;314&lt;/key&gt;&lt;/foreign-keys&gt;&lt;ref-type name="Journal Article"&gt;17&lt;/ref-type&gt;&lt;contributors&gt;&lt;authors&gt;&lt;author&gt;Frankenhaeuser, Marianne&lt;/author&gt;&lt;author&gt;Post, Birgitta&lt;/author&gt;&lt;author&gt;Hagdahl, Ragnar&lt;/author&gt;&lt;author&gt;Wrangsjoe, Bjoern&lt;/author&gt;&lt;/authors&gt;&lt;/contributors&gt;&lt;titles&gt;&lt;title&gt;Effects of a depressant drug as modified by experimentally-induced expectation&lt;/title&gt;&lt;secondary-title&gt;Perceptual and motor skills&lt;/secondary-title&gt;&lt;/titles&gt;&lt;periodical&gt;&lt;full-title&gt;Perceptual and motor skills&lt;/full-title&gt;&lt;/periodical&gt;&lt;pages&gt;513-522&lt;/pages&gt;&lt;volume&gt;18&lt;/volume&gt;&lt;number&gt;2&lt;/number&gt;&lt;dates&gt;&lt;year&gt;1964&lt;/year&gt;&lt;/dates&gt;&lt;isbn&gt;0031-5125&lt;/isbn&gt;&lt;urls&gt;&lt;/urls&gt;&lt;/record&gt;&lt;/Cite&gt;&lt;/EndNote&gt;</w:instrText>
      </w:r>
      <w:r w:rsidR="009D3252">
        <w:rPr>
          <w:rFonts w:cs="Times New Roman"/>
        </w:rPr>
        <w:fldChar w:fldCharType="separate"/>
      </w:r>
      <w:r w:rsidR="009D3252">
        <w:rPr>
          <w:rFonts w:cs="Times New Roman"/>
          <w:noProof/>
        </w:rPr>
        <w:t xml:space="preserve">(Frankenhaeuser, Järpe, Svan, &amp; Wrangsjö, 1963; Frankenhaeuser, Post, </w:t>
      </w:r>
      <w:r w:rsidR="009D3252">
        <w:rPr>
          <w:rFonts w:cs="Times New Roman"/>
          <w:noProof/>
        </w:rPr>
        <w:lastRenderedPageBreak/>
        <w:t>Hagdahl, &amp; Wrangsjoe, 1964)</w:t>
      </w:r>
      <w:r w:rsidR="009D3252">
        <w:rPr>
          <w:rFonts w:cs="Times New Roman"/>
        </w:rPr>
        <w:fldChar w:fldCharType="end"/>
      </w:r>
      <w:r w:rsidR="009D3252">
        <w:rPr>
          <w:rFonts w:cs="Times New Roman"/>
        </w:rPr>
        <w:t xml:space="preserve">. </w:t>
      </w:r>
      <w:r w:rsidR="00204B97">
        <w:rPr>
          <w:rFonts w:cs="Times New Roman"/>
        </w:rPr>
        <w:t>These inconsistencies in conditioned responses across drugs and between species are not easy to reconcile with the stimulus substitution model as it stands.</w:t>
      </w:r>
    </w:p>
    <w:p w14:paraId="2FEB6B20" w14:textId="33538F6E" w:rsidR="009518DB" w:rsidRDefault="000F799E" w:rsidP="00E87489">
      <w:pPr>
        <w:ind w:firstLine="284"/>
        <w:rPr>
          <w:rFonts w:cs="Times New Roman"/>
        </w:rPr>
      </w:pPr>
      <w:r>
        <w:rPr>
          <w:rFonts w:cs="Times New Roman"/>
        </w:rPr>
        <w:t xml:space="preserve">Lastly </w:t>
      </w:r>
      <w:r w:rsidR="0046355C">
        <w:rPr>
          <w:rFonts w:cs="Times New Roman"/>
        </w:rPr>
        <w:t>the stimulus-sub</w:t>
      </w:r>
      <w:r w:rsidR="00463CB2">
        <w:rPr>
          <w:rFonts w:cs="Times New Roman"/>
        </w:rPr>
        <w:t>stitution model’s analysis of</w:t>
      </w:r>
      <w:r w:rsidR="0046355C">
        <w:rPr>
          <w:rFonts w:cs="Times New Roman"/>
        </w:rPr>
        <w:t xml:space="preserve"> the essential </w:t>
      </w:r>
      <w:r w:rsidR="00CC0497">
        <w:rPr>
          <w:rFonts w:cs="Times New Roman"/>
        </w:rPr>
        <w:t xml:space="preserve">associative </w:t>
      </w:r>
      <w:r w:rsidR="0046355C">
        <w:rPr>
          <w:rFonts w:cs="Times New Roman"/>
        </w:rPr>
        <w:t>processes behind class</w:t>
      </w:r>
      <w:r>
        <w:rPr>
          <w:rFonts w:cs="Times New Roman"/>
        </w:rPr>
        <w:t xml:space="preserve">ical conditioning </w:t>
      </w:r>
      <w:r w:rsidR="00A3387E">
        <w:rPr>
          <w:rFonts w:cs="Times New Roman"/>
        </w:rPr>
        <w:t>is</w:t>
      </w:r>
      <w:r w:rsidR="00463CB2">
        <w:rPr>
          <w:rFonts w:cs="Times New Roman"/>
        </w:rPr>
        <w:t xml:space="preserve"> contradicted by evidence</w:t>
      </w:r>
      <w:r w:rsidR="0046355C">
        <w:rPr>
          <w:rFonts w:cs="Times New Roman"/>
        </w:rPr>
        <w:t xml:space="preserve">. For example the stimulus-substitution model postulated </w:t>
      </w:r>
      <w:r w:rsidR="0046355C">
        <w:rPr>
          <w:rFonts w:cs="Times New Roman"/>
          <w:i/>
        </w:rPr>
        <w:t>contiguity</w:t>
      </w:r>
      <w:r w:rsidR="0046355C">
        <w:rPr>
          <w:rFonts w:cs="Times New Roman"/>
        </w:rPr>
        <w:t xml:space="preserve"> of</w:t>
      </w:r>
      <w:r w:rsidR="0046355C" w:rsidRPr="001E0714">
        <w:rPr>
          <w:rFonts w:cs="Times New Roman"/>
          <w:i/>
        </w:rPr>
        <w:t xml:space="preserve"> </w:t>
      </w:r>
      <w:r w:rsidR="0046355C">
        <w:rPr>
          <w:rFonts w:cs="Times New Roman"/>
        </w:rPr>
        <w:t>CS-US pairing as the necessary process in conditioning. However new findings showed that contiguous</w:t>
      </w:r>
      <w:r w:rsidR="0046355C" w:rsidRPr="00C129FD">
        <w:rPr>
          <w:rFonts w:cs="Times New Roman"/>
        </w:rPr>
        <w:t xml:space="preserve"> CS + US pairings do n</w:t>
      </w:r>
      <w:r w:rsidR="0046355C">
        <w:rPr>
          <w:rFonts w:cs="Times New Roman"/>
        </w:rPr>
        <w:t xml:space="preserve">ot always lead to conditioning </w:t>
      </w:r>
      <w:r w:rsidR="0046355C" w:rsidRPr="00C129FD">
        <w:rPr>
          <w:rFonts w:cs="Times New Roman"/>
        </w:rPr>
        <w:t>if, for example, prior to the CS + US pairing, the CS occurred many</w:t>
      </w:r>
      <w:r w:rsidR="0046355C">
        <w:rPr>
          <w:rFonts w:cs="Times New Roman"/>
        </w:rPr>
        <w:t xml:space="preserve"> times in the absence of the US </w:t>
      </w:r>
      <w:r w:rsidR="0046355C">
        <w:rPr>
          <w:rFonts w:cs="Times New Roman"/>
        </w:rPr>
        <w:fldChar w:fldCharType="begin"/>
      </w:r>
      <w:r w:rsidR="0046355C">
        <w:rPr>
          <w:rFonts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sidR="0046355C">
        <w:rPr>
          <w:rFonts w:cs="Times New Roman"/>
        </w:rPr>
        <w:fldChar w:fldCharType="separate"/>
      </w:r>
      <w:r w:rsidR="0046355C">
        <w:rPr>
          <w:rFonts w:cs="Times New Roman"/>
          <w:noProof/>
        </w:rPr>
        <w:t>(Rescorla, 1968)</w:t>
      </w:r>
      <w:r w:rsidR="0046355C">
        <w:rPr>
          <w:rFonts w:cs="Times New Roman"/>
        </w:rPr>
        <w:fldChar w:fldCharType="end"/>
      </w:r>
      <w:r w:rsidR="0046355C">
        <w:rPr>
          <w:rFonts w:cs="Times New Roman"/>
        </w:rPr>
        <w:t xml:space="preserve">. </w:t>
      </w:r>
      <w:r w:rsidR="009C50DF">
        <w:rPr>
          <w:rFonts w:cs="Times New Roman"/>
        </w:rPr>
        <w:t xml:space="preserve">Thus while contiguity is the most common predictor of association formation it is by no means necessary. </w:t>
      </w:r>
    </w:p>
    <w:p w14:paraId="5FE8B09F" w14:textId="3CCDDAED" w:rsidR="00BD6991" w:rsidRDefault="009518DB" w:rsidP="00E87489">
      <w:pPr>
        <w:ind w:firstLine="284"/>
        <w:rPr>
          <w:rFonts w:cs="Times New Roman"/>
        </w:rPr>
      </w:pPr>
      <w:r>
        <w:rPr>
          <w:rFonts w:cs="Times New Roman"/>
        </w:rPr>
        <w:t>Th</w:t>
      </w:r>
      <w:r w:rsidR="00997E52">
        <w:rPr>
          <w:rFonts w:cs="Times New Roman"/>
        </w:rPr>
        <w:t xml:space="preserve">e </w:t>
      </w:r>
      <w:r w:rsidR="00714A65">
        <w:rPr>
          <w:rFonts w:cs="Times New Roman"/>
        </w:rPr>
        <w:t xml:space="preserve">inability of the stimulus substitution model to </w:t>
      </w:r>
      <w:r w:rsidR="00C903D8">
        <w:rPr>
          <w:rFonts w:cs="Times New Roman"/>
        </w:rPr>
        <w:t>provide an explanatory model of conditioning</w:t>
      </w:r>
      <w:r w:rsidR="00CC1438">
        <w:rPr>
          <w:rFonts w:cs="Times New Roman"/>
        </w:rPr>
        <w:t>,</w:t>
      </w:r>
      <w:r w:rsidR="00C903D8">
        <w:rPr>
          <w:rFonts w:cs="Times New Roman"/>
        </w:rPr>
        <w:t xml:space="preserve"> or to </w:t>
      </w:r>
      <w:r w:rsidR="00CC1438">
        <w:rPr>
          <w:rFonts w:cs="Times New Roman"/>
        </w:rPr>
        <w:t xml:space="preserve">adequately account for </w:t>
      </w:r>
      <w:r w:rsidR="00AD0DCB">
        <w:rPr>
          <w:rFonts w:cs="Times New Roman"/>
        </w:rPr>
        <w:t>seemingly contradictory</w:t>
      </w:r>
      <w:r w:rsidR="00714A65">
        <w:rPr>
          <w:rFonts w:cs="Times New Roman"/>
        </w:rPr>
        <w:t xml:space="preserve"> evidence</w:t>
      </w:r>
      <w:r w:rsidR="00CC1438">
        <w:rPr>
          <w:rFonts w:cs="Times New Roman"/>
        </w:rPr>
        <w:t>,</w:t>
      </w:r>
      <w:r w:rsidR="00714A65">
        <w:rPr>
          <w:rFonts w:cs="Times New Roman"/>
        </w:rPr>
        <w:t xml:space="preserve"> meant that a new theo</w:t>
      </w:r>
      <w:r w:rsidR="00547308">
        <w:rPr>
          <w:rFonts w:cs="Times New Roman"/>
        </w:rPr>
        <w:t xml:space="preserve">ry of classical conditioning </w:t>
      </w:r>
      <w:r w:rsidR="00714A65">
        <w:rPr>
          <w:rFonts w:cs="Times New Roman"/>
        </w:rPr>
        <w:t>was needed.</w:t>
      </w:r>
    </w:p>
    <w:p w14:paraId="496FD002" w14:textId="77777777" w:rsidR="003A62FD" w:rsidRDefault="003A62FD" w:rsidP="00E87489">
      <w:pPr>
        <w:ind w:firstLine="284"/>
        <w:rPr>
          <w:rFonts w:cs="Times New Roman"/>
        </w:rPr>
      </w:pPr>
    </w:p>
    <w:p w14:paraId="6D6F184B" w14:textId="12FE8638" w:rsidR="009430CD" w:rsidRPr="009430CD" w:rsidRDefault="009430CD" w:rsidP="00895D92">
      <w:pPr>
        <w:pStyle w:val="Heading3"/>
      </w:pPr>
      <w:bookmarkStart w:id="6" w:name="_Toc321062947"/>
      <w:r>
        <w:t>Revised Stimulus Substitution</w:t>
      </w:r>
      <w:r w:rsidR="003A62FD">
        <w:t xml:space="preserve"> Model</w:t>
      </w:r>
      <w:bookmarkEnd w:id="6"/>
    </w:p>
    <w:p w14:paraId="3BB171C1" w14:textId="392DCBAA" w:rsidR="00CF25EB" w:rsidRDefault="00CF25EB" w:rsidP="00E87489">
      <w:pPr>
        <w:ind w:firstLine="284"/>
        <w:rPr>
          <w:rFonts w:cs="Times New Roman"/>
        </w:rPr>
      </w:pPr>
      <w:proofErr w:type="spellStart"/>
      <w:r>
        <w:rPr>
          <w:rFonts w:cs="Times New Roman"/>
        </w:rPr>
        <w:t>Eikelboom</w:t>
      </w:r>
      <w:proofErr w:type="spellEnd"/>
      <w:r>
        <w:rPr>
          <w:rFonts w:cs="Times New Roman"/>
        </w:rPr>
        <w:t xml:space="preserve"> and Stewart </w:t>
      </w:r>
      <w:r>
        <w:rPr>
          <w:rFonts w:cs="Times New Roman"/>
        </w:rPr>
        <w:fldChar w:fldCharType="begin"/>
      </w:r>
      <w:r>
        <w:rPr>
          <w:rFonts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cs="Times New Roman"/>
        </w:rPr>
        <w:fldChar w:fldCharType="separate"/>
      </w:r>
      <w:r>
        <w:rPr>
          <w:rFonts w:cs="Times New Roman"/>
          <w:noProof/>
        </w:rPr>
        <w:t>(1982)</w:t>
      </w:r>
      <w:r>
        <w:rPr>
          <w:rFonts w:cs="Times New Roman"/>
        </w:rPr>
        <w:fldChar w:fldCharType="end"/>
      </w:r>
      <w:r>
        <w:rPr>
          <w:rFonts w:cs="Times New Roman"/>
        </w:rPr>
        <w:t xml:space="preserve"> proposed a revision of the stimulus substitution model that addressed the apparent inconsistencies </w:t>
      </w:r>
      <w:r w:rsidR="002D6F3B">
        <w:rPr>
          <w:rFonts w:cs="Times New Roman"/>
        </w:rPr>
        <w:t>in direction of conditioned responses.</w:t>
      </w:r>
      <w:r>
        <w:rPr>
          <w:rFonts w:cs="Times New Roman"/>
        </w:rPr>
        <w:t xml:space="preserve"> </w:t>
      </w:r>
      <w:r w:rsidR="002D6F3B">
        <w:rPr>
          <w:rFonts w:cs="Times New Roman"/>
        </w:rPr>
        <w:t xml:space="preserve">They proposed </w:t>
      </w:r>
      <w:r>
        <w:rPr>
          <w:rFonts w:cs="Times New Roman"/>
        </w:rPr>
        <w:t xml:space="preserve">that conditioned responses to drugs </w:t>
      </w:r>
      <w:r w:rsidR="002D6F3B" w:rsidRPr="002D6F3B">
        <w:rPr>
          <w:rFonts w:cs="Times New Roman"/>
          <w:i/>
        </w:rPr>
        <w:t>do</w:t>
      </w:r>
      <w:r w:rsidR="002D6F3B">
        <w:rPr>
          <w:rFonts w:cs="Times New Roman"/>
        </w:rPr>
        <w:t xml:space="preserve"> </w:t>
      </w:r>
      <w:r>
        <w:rPr>
          <w:rFonts w:cs="Times New Roman"/>
        </w:rPr>
        <w:t xml:space="preserve">in fact </w:t>
      </w:r>
      <w:r w:rsidRPr="002D6F3B">
        <w:rPr>
          <w:rFonts w:cs="Times New Roman"/>
        </w:rPr>
        <w:t>always</w:t>
      </w:r>
      <w:r>
        <w:rPr>
          <w:rFonts w:cs="Times New Roman"/>
        </w:rPr>
        <w:t xml:space="preserve"> resemble the unconditioned response, but that the unconditioned response is not always the </w:t>
      </w:r>
      <w:r w:rsidRPr="006225AE">
        <w:rPr>
          <w:rFonts w:cs="Times New Roman"/>
          <w:i/>
        </w:rPr>
        <w:t>observed</w:t>
      </w:r>
      <w:r>
        <w:rPr>
          <w:rFonts w:cs="Times New Roman"/>
        </w:rPr>
        <w:t xml:space="preserve"> response. They </w:t>
      </w:r>
      <w:proofErr w:type="spellStart"/>
      <w:r>
        <w:rPr>
          <w:rFonts w:cs="Times New Roman"/>
        </w:rPr>
        <w:t>hypothesise</w:t>
      </w:r>
      <w:r w:rsidR="002D6F3B">
        <w:rPr>
          <w:rFonts w:cs="Times New Roman"/>
        </w:rPr>
        <w:t>d</w:t>
      </w:r>
      <w:proofErr w:type="spellEnd"/>
      <w:r w:rsidR="002D6F3B">
        <w:rPr>
          <w:rFonts w:cs="Times New Roman"/>
        </w:rPr>
        <w:t xml:space="preserve"> that if a </w:t>
      </w:r>
      <w:r>
        <w:rPr>
          <w:rFonts w:cs="Times New Roman"/>
        </w:rPr>
        <w:t xml:space="preserve">drug acts on the afferent arm of the system in question (e.g. thermoregulatory, </w:t>
      </w:r>
      <w:proofErr w:type="spellStart"/>
      <w:r>
        <w:rPr>
          <w:rFonts w:cs="Times New Roman"/>
        </w:rPr>
        <w:t>salivatory</w:t>
      </w:r>
      <w:proofErr w:type="spellEnd"/>
      <w:r>
        <w:rPr>
          <w:rFonts w:cs="Times New Roman"/>
        </w:rPr>
        <w:t xml:space="preserve">) then the observed drug effect will be the UR and the conditioned drug effect will be in the direction of the observed effect. If on the other hand the drug in question acts on the efferent arm of the system then the observed effect is actually the US not the UR, </w:t>
      </w:r>
      <w:r w:rsidR="008607B2">
        <w:rPr>
          <w:rFonts w:cs="Times New Roman"/>
        </w:rPr>
        <w:t>and</w:t>
      </w:r>
      <w:r>
        <w:rPr>
          <w:rFonts w:cs="Times New Roman"/>
        </w:rPr>
        <w:t xml:space="preserve"> will evoke a </w:t>
      </w:r>
      <w:r>
        <w:rPr>
          <w:rFonts w:cs="Times New Roman"/>
        </w:rPr>
        <w:lastRenderedPageBreak/>
        <w:t>compensatory UR that is in the opposite direction to the observed effect. Thus situations where the conditioned response seems to oppose the unconditioned response are really just the result of incorrect identification of the US.</w:t>
      </w:r>
      <w:r w:rsidR="002D6F3B">
        <w:rPr>
          <w:rFonts w:cs="Times New Roman"/>
        </w:rPr>
        <w:t xml:space="preserve"> This model seemed to address the </w:t>
      </w:r>
      <w:r w:rsidR="00253189">
        <w:rPr>
          <w:rFonts w:cs="Times New Roman"/>
        </w:rPr>
        <w:t>inconsistencies between theory and evidence in the</w:t>
      </w:r>
      <w:r w:rsidR="002D6F3B">
        <w:rPr>
          <w:rFonts w:cs="Times New Roman"/>
        </w:rPr>
        <w:t xml:space="preserve"> exist</w:t>
      </w:r>
      <w:r w:rsidR="00253189">
        <w:rPr>
          <w:rFonts w:cs="Times New Roman"/>
        </w:rPr>
        <w:t>ing stim</w:t>
      </w:r>
      <w:r w:rsidR="00A15094">
        <w:rPr>
          <w:rFonts w:cs="Times New Roman"/>
        </w:rPr>
        <w:t>ulus substitution model. T</w:t>
      </w:r>
      <w:r w:rsidR="00253189">
        <w:rPr>
          <w:rFonts w:cs="Times New Roman"/>
        </w:rPr>
        <w:t>his revised stimulus substitution model is still generally well accepted</w:t>
      </w:r>
      <w:r w:rsidR="00A15094">
        <w:rPr>
          <w:rFonts w:cs="Times New Roman"/>
        </w:rPr>
        <w:t>, however</w:t>
      </w:r>
      <w:r w:rsidR="00253189">
        <w:rPr>
          <w:rFonts w:cs="Times New Roman"/>
        </w:rPr>
        <w:t xml:space="preserve"> there was still a problem for the stimulus-substitution model of </w:t>
      </w:r>
      <w:r w:rsidR="00253189">
        <w:rPr>
          <w:rFonts w:cs="Times New Roman"/>
          <w:i/>
        </w:rPr>
        <w:t>placebo effects</w:t>
      </w:r>
      <w:r w:rsidR="00A15094">
        <w:rPr>
          <w:rFonts w:cs="Times New Roman"/>
          <w:i/>
        </w:rPr>
        <w:t xml:space="preserve">. </w:t>
      </w:r>
      <w:r w:rsidR="00A15094">
        <w:rPr>
          <w:rFonts w:cs="Times New Roman"/>
        </w:rPr>
        <w:t>T</w:t>
      </w:r>
      <w:r w:rsidR="00253189">
        <w:rPr>
          <w:rFonts w:cs="Times New Roman"/>
        </w:rPr>
        <w:t xml:space="preserve">he revised model </w:t>
      </w:r>
      <w:r w:rsidR="00C13AB7">
        <w:rPr>
          <w:rFonts w:cs="Times New Roman"/>
        </w:rPr>
        <w:t xml:space="preserve">now </w:t>
      </w:r>
      <w:r w:rsidR="009D3252">
        <w:rPr>
          <w:rFonts w:cs="Times New Roman"/>
        </w:rPr>
        <w:t xml:space="preserve">explained the inconsistencies in </w:t>
      </w:r>
      <w:r w:rsidR="00C13AB7">
        <w:rPr>
          <w:rFonts w:cs="Times New Roman"/>
        </w:rPr>
        <w:t xml:space="preserve">the evidence for </w:t>
      </w:r>
      <w:r w:rsidR="009D3252">
        <w:rPr>
          <w:rFonts w:cs="Times New Roman"/>
        </w:rPr>
        <w:t xml:space="preserve">conditioned responses in </w:t>
      </w:r>
      <w:r w:rsidR="00A15094">
        <w:rPr>
          <w:rFonts w:cs="Times New Roman"/>
        </w:rPr>
        <w:t xml:space="preserve">rodents, but offered no explanation for </w:t>
      </w:r>
      <w:r w:rsidR="00253189">
        <w:rPr>
          <w:rFonts w:cs="Times New Roman"/>
        </w:rPr>
        <w:t>the</w:t>
      </w:r>
      <w:r w:rsidR="00A15094">
        <w:rPr>
          <w:rFonts w:cs="Times New Roman"/>
        </w:rPr>
        <w:t xml:space="preserve"> contradictory</w:t>
      </w:r>
      <w:r w:rsidR="00253189">
        <w:rPr>
          <w:rFonts w:cs="Times New Roman"/>
        </w:rPr>
        <w:t xml:space="preserve"> evidence from human studies</w:t>
      </w:r>
      <w:r w:rsidR="009D3252">
        <w:rPr>
          <w:rFonts w:cs="Times New Roman"/>
        </w:rPr>
        <w:t>,</w:t>
      </w:r>
      <w:r w:rsidR="00C13AB7">
        <w:rPr>
          <w:rFonts w:cs="Times New Roman"/>
        </w:rPr>
        <w:t xml:space="preserve"> where placebo responses most commonly act in the direction of the unconditioned stimulus. </w:t>
      </w:r>
      <w:r w:rsidR="00A15094">
        <w:rPr>
          <w:rFonts w:cs="Times New Roman"/>
        </w:rPr>
        <w:t>The</w:t>
      </w:r>
      <w:r w:rsidR="00253189">
        <w:rPr>
          <w:rFonts w:cs="Times New Roman"/>
        </w:rPr>
        <w:t xml:space="preserve"> </w:t>
      </w:r>
      <w:r w:rsidR="00C13AB7">
        <w:rPr>
          <w:rFonts w:cs="Times New Roman"/>
        </w:rPr>
        <w:t xml:space="preserve">inconsistency in the direction of the conditioned response to these drugs </w:t>
      </w:r>
      <w:r w:rsidR="00253189">
        <w:rPr>
          <w:rFonts w:cs="Times New Roman"/>
        </w:rPr>
        <w:t xml:space="preserve">means </w:t>
      </w:r>
      <w:r w:rsidR="00C13AB7">
        <w:rPr>
          <w:rFonts w:cs="Times New Roman"/>
        </w:rPr>
        <w:t xml:space="preserve">either that: a) </w:t>
      </w:r>
      <w:r w:rsidR="00253189">
        <w:rPr>
          <w:rFonts w:cs="Times New Roman"/>
        </w:rPr>
        <w:t>the revised stimulus substitution model of classical conditioning is true for rodents and humans</w:t>
      </w:r>
      <w:r w:rsidR="00C13AB7">
        <w:rPr>
          <w:rFonts w:cs="Times New Roman"/>
        </w:rPr>
        <w:t xml:space="preserve"> but that the drugs in question act on different arms of the systems involved</w:t>
      </w:r>
      <w:r w:rsidR="00253189">
        <w:rPr>
          <w:rFonts w:cs="Times New Roman"/>
        </w:rPr>
        <w:t xml:space="preserve">, </w:t>
      </w:r>
      <w:r w:rsidR="00631587">
        <w:rPr>
          <w:rFonts w:cs="Times New Roman"/>
        </w:rPr>
        <w:t xml:space="preserve">or </w:t>
      </w:r>
      <w:r w:rsidR="00C13AB7">
        <w:rPr>
          <w:rFonts w:cs="Times New Roman"/>
        </w:rPr>
        <w:t>b) that</w:t>
      </w:r>
      <w:r w:rsidR="00253189">
        <w:rPr>
          <w:rFonts w:cs="Times New Roman"/>
        </w:rPr>
        <w:t xml:space="preserve"> placebo effects in humans do not involve classical conditioning</w:t>
      </w:r>
      <w:r w:rsidR="00E3635E">
        <w:rPr>
          <w:rFonts w:cs="Times New Roman"/>
        </w:rPr>
        <w:t xml:space="preserve"> as it was currently </w:t>
      </w:r>
      <w:proofErr w:type="spellStart"/>
      <w:r w:rsidR="00E3635E">
        <w:rPr>
          <w:rFonts w:cs="Times New Roman"/>
        </w:rPr>
        <w:t>conceptualised</w:t>
      </w:r>
      <w:proofErr w:type="spellEnd"/>
      <w:r w:rsidR="00253189">
        <w:rPr>
          <w:rFonts w:cs="Times New Roman"/>
        </w:rPr>
        <w:t xml:space="preserve">. </w:t>
      </w:r>
    </w:p>
    <w:p w14:paraId="315EB96D" w14:textId="77777777" w:rsidR="00423DF1" w:rsidRDefault="00423DF1" w:rsidP="00E87489">
      <w:pPr>
        <w:ind w:firstLine="284"/>
        <w:rPr>
          <w:rFonts w:cs="Times New Roman"/>
        </w:rPr>
      </w:pPr>
    </w:p>
    <w:p w14:paraId="626B0B49" w14:textId="3F9CED8D" w:rsidR="009430CD" w:rsidRPr="009430CD" w:rsidRDefault="009430CD" w:rsidP="00895D92">
      <w:pPr>
        <w:pStyle w:val="Heading3"/>
      </w:pPr>
      <w:bookmarkStart w:id="7" w:name="_Toc321062948"/>
      <w:r>
        <w:t>Expectancy Models</w:t>
      </w:r>
      <w:bookmarkEnd w:id="7"/>
    </w:p>
    <w:p w14:paraId="0546F358" w14:textId="2D2A6797" w:rsidR="008D05EA" w:rsidRDefault="00622382" w:rsidP="00E87489">
      <w:pPr>
        <w:ind w:firstLine="284"/>
        <w:rPr>
          <w:rFonts w:cs="Times New Roman"/>
        </w:rPr>
      </w:pPr>
      <w:r>
        <w:rPr>
          <w:rFonts w:cs="Times New Roman"/>
        </w:rPr>
        <w:t>The</w:t>
      </w:r>
      <w:r w:rsidR="0046355C">
        <w:rPr>
          <w:rFonts w:cs="Times New Roman"/>
        </w:rPr>
        <w:t xml:space="preserve"> need for a model of classical conditioning that was exp</w:t>
      </w:r>
      <w:r w:rsidR="004268F3">
        <w:rPr>
          <w:rFonts w:cs="Times New Roman"/>
        </w:rPr>
        <w:t>lanatory as well as descriptive and</w:t>
      </w:r>
      <w:r w:rsidR="0046355C">
        <w:rPr>
          <w:rFonts w:cs="Times New Roman"/>
        </w:rPr>
        <w:t xml:space="preserve"> that took</w:t>
      </w:r>
      <w:r>
        <w:rPr>
          <w:rFonts w:cs="Times New Roman"/>
        </w:rPr>
        <w:t xml:space="preserve"> account of conscious learning led to r</w:t>
      </w:r>
      <w:r w:rsidR="009D22DB">
        <w:rPr>
          <w:rFonts w:cs="Times New Roman"/>
        </w:rPr>
        <w:t>esearch</w:t>
      </w:r>
      <w:r>
        <w:rPr>
          <w:rFonts w:cs="Times New Roman"/>
        </w:rPr>
        <w:t xml:space="preserve">ers in the </w:t>
      </w:r>
      <w:r w:rsidR="00407221">
        <w:rPr>
          <w:rFonts w:cs="Times New Roman"/>
        </w:rPr>
        <w:t xml:space="preserve">late 1960’s and </w:t>
      </w:r>
      <w:r>
        <w:rPr>
          <w:rFonts w:cs="Times New Roman"/>
        </w:rPr>
        <w:t>early 1970’s to begin proposing</w:t>
      </w:r>
      <w:r w:rsidR="009D22DB">
        <w:rPr>
          <w:rFonts w:cs="Times New Roman"/>
        </w:rPr>
        <w:t xml:space="preserve"> theories of </w:t>
      </w:r>
      <w:r w:rsidR="00A119C2">
        <w:rPr>
          <w:rFonts w:cs="Times New Roman"/>
        </w:rPr>
        <w:t xml:space="preserve">learning and </w:t>
      </w:r>
      <w:r w:rsidR="009D22DB">
        <w:rPr>
          <w:rFonts w:cs="Times New Roman"/>
        </w:rPr>
        <w:t xml:space="preserve">classical conditioning that </w:t>
      </w:r>
      <w:r w:rsidR="004268F3">
        <w:rPr>
          <w:rFonts w:cs="Times New Roman"/>
        </w:rPr>
        <w:t xml:space="preserve">focused on </w:t>
      </w:r>
      <w:r>
        <w:rPr>
          <w:rFonts w:cs="Times New Roman"/>
        </w:rPr>
        <w:t>the role of</w:t>
      </w:r>
      <w:r w:rsidR="00F04267">
        <w:rPr>
          <w:rFonts w:cs="Times New Roman"/>
        </w:rPr>
        <w:t xml:space="preserve"> cognition and</w:t>
      </w:r>
      <w:r>
        <w:rPr>
          <w:rFonts w:cs="Times New Roman"/>
        </w:rPr>
        <w:t xml:space="preserve"> in</w:t>
      </w:r>
      <w:r w:rsidR="004268F3">
        <w:rPr>
          <w:rFonts w:cs="Times New Roman"/>
        </w:rPr>
        <w:t>formation processing</w:t>
      </w:r>
      <w:r>
        <w:rPr>
          <w:rFonts w:cs="Times New Roman"/>
        </w:rPr>
        <w:t xml:space="preserve">. These theories </w:t>
      </w:r>
      <w:r w:rsidR="009D22DB">
        <w:rPr>
          <w:rFonts w:cs="Times New Roman"/>
        </w:rPr>
        <w:t xml:space="preserve">framed </w:t>
      </w:r>
      <w:r w:rsidR="007A0888">
        <w:rPr>
          <w:rFonts w:cs="Times New Roman"/>
        </w:rPr>
        <w:t xml:space="preserve">classical </w:t>
      </w:r>
      <w:r w:rsidR="009D22DB">
        <w:rPr>
          <w:rFonts w:cs="Times New Roman"/>
        </w:rPr>
        <w:t>conditioning as the learning of relations between events</w:t>
      </w:r>
      <w:r w:rsidR="00432B4F">
        <w:rPr>
          <w:rFonts w:cs="Times New Roman"/>
        </w:rPr>
        <w:t xml:space="preserve"> rather than a reflexive response to the </w:t>
      </w:r>
      <w:r w:rsidR="000D2098">
        <w:rPr>
          <w:rFonts w:cs="Times New Roman"/>
        </w:rPr>
        <w:t xml:space="preserve">repeated </w:t>
      </w:r>
      <w:r w:rsidR="00432B4F">
        <w:rPr>
          <w:rFonts w:cs="Times New Roman"/>
        </w:rPr>
        <w:t>co-occurrence of stimuli</w:t>
      </w:r>
      <w:r w:rsidR="001F4582">
        <w:rPr>
          <w:rFonts w:cs="Times New Roman"/>
        </w:rPr>
        <w:t>. According to these</w:t>
      </w:r>
      <w:r w:rsidR="001F4582" w:rsidRPr="00C129FD">
        <w:rPr>
          <w:rFonts w:cs="Times New Roman"/>
        </w:rPr>
        <w:t xml:space="preserve"> model</w:t>
      </w:r>
      <w:r w:rsidR="001F4582">
        <w:rPr>
          <w:rFonts w:cs="Times New Roman"/>
        </w:rPr>
        <w:t>s</w:t>
      </w:r>
      <w:r w:rsidR="001F4582" w:rsidRPr="00C129FD">
        <w:rPr>
          <w:rFonts w:cs="Times New Roman"/>
        </w:rPr>
        <w:t xml:space="preserve">, conditioning is dependent not on contiguity but on </w:t>
      </w:r>
      <w:r w:rsidR="001F4582">
        <w:rPr>
          <w:rFonts w:cs="Times New Roman"/>
        </w:rPr>
        <w:t xml:space="preserve">the formation of </w:t>
      </w:r>
      <w:r w:rsidR="001F4582" w:rsidRPr="00C129FD">
        <w:rPr>
          <w:rFonts w:cs="Times New Roman"/>
        </w:rPr>
        <w:t xml:space="preserve">expectancies, which are </w:t>
      </w:r>
      <w:r w:rsidR="00A914AA">
        <w:rPr>
          <w:rFonts w:cs="Times New Roman"/>
        </w:rPr>
        <w:t xml:space="preserve">beliefs </w:t>
      </w:r>
      <w:r w:rsidR="001F4582" w:rsidRPr="00C129FD">
        <w:rPr>
          <w:rFonts w:cs="Times New Roman"/>
        </w:rPr>
        <w:t>based on the perceived l</w:t>
      </w:r>
      <w:r w:rsidR="001F4582">
        <w:rPr>
          <w:rFonts w:cs="Times New Roman"/>
        </w:rPr>
        <w:t>ikelihood of one set of stimuli</w:t>
      </w:r>
      <w:r w:rsidR="001F4582" w:rsidRPr="00C129FD">
        <w:rPr>
          <w:rFonts w:cs="Times New Roman"/>
        </w:rPr>
        <w:t xml:space="preserve"> </w:t>
      </w:r>
      <w:r w:rsidR="001F4582" w:rsidRPr="00C129FD">
        <w:rPr>
          <w:rFonts w:cs="Times New Roman"/>
        </w:rPr>
        <w:lastRenderedPageBreak/>
        <w:t>being followed or accompanied by another</w:t>
      </w:r>
      <w:r w:rsidR="009D22DB">
        <w:rPr>
          <w:rFonts w:cs="Times New Roman"/>
        </w:rPr>
        <w:t xml:space="preserve"> </w:t>
      </w:r>
      <w:r w:rsidR="0031317A">
        <w:rPr>
          <w:rFonts w:cs="Times New Roman"/>
        </w:rPr>
        <w:fldChar w:fldCharType="begin"/>
      </w:r>
      <w:r w:rsidR="0031317A">
        <w:rPr>
          <w:rFonts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cs="Times New Roman"/>
        </w:rPr>
        <w:fldChar w:fldCharType="separate"/>
      </w:r>
      <w:r w:rsidR="0031317A">
        <w:rPr>
          <w:rFonts w:cs="Times New Roman"/>
          <w:noProof/>
        </w:rPr>
        <w:t>(Bolles, 1972; Rescorla &amp; Wagner, 1972)</w:t>
      </w:r>
      <w:r w:rsidR="0031317A">
        <w:rPr>
          <w:rFonts w:cs="Times New Roman"/>
        </w:rPr>
        <w:fldChar w:fldCharType="end"/>
      </w:r>
      <w:r w:rsidR="0031317A">
        <w:rPr>
          <w:rFonts w:cs="Times New Roman"/>
        </w:rPr>
        <w:t xml:space="preserve">. </w:t>
      </w:r>
      <w:r w:rsidR="0006386A" w:rsidRPr="00C129FD">
        <w:rPr>
          <w:rFonts w:cs="Times New Roman"/>
        </w:rPr>
        <w:t xml:space="preserve">The extent to which a CS is able to produce a conditioned response depends on the </w:t>
      </w:r>
      <w:r w:rsidR="001C29B5" w:rsidRPr="00C129FD">
        <w:rPr>
          <w:rFonts w:cs="Times New Roman"/>
        </w:rPr>
        <w:t xml:space="preserve">information the CS provides about the </w:t>
      </w:r>
      <w:r w:rsidR="005C6C4A">
        <w:rPr>
          <w:rFonts w:cs="Times New Roman"/>
        </w:rPr>
        <w:t xml:space="preserve">likelihood of the arrival of the </w:t>
      </w:r>
      <w:r w:rsidR="001C29B5" w:rsidRPr="00C129FD">
        <w:rPr>
          <w:rFonts w:cs="Times New Roman"/>
        </w:rPr>
        <w:t>US</w:t>
      </w:r>
      <w:r w:rsidR="00536DBF">
        <w:rPr>
          <w:rFonts w:cs="Times New Roman"/>
        </w:rPr>
        <w:t xml:space="preserve"> and subsequent UR</w:t>
      </w:r>
      <w:r w:rsidR="00711DB5">
        <w:rPr>
          <w:rFonts w:cs="Times New Roman"/>
        </w:rPr>
        <w:t xml:space="preserve"> </w:t>
      </w:r>
      <w:r w:rsidR="00711DB5">
        <w:rPr>
          <w:rFonts w:cs="Times New Roman"/>
        </w:rPr>
        <w:fldChar w:fldCharType="begin"/>
      </w:r>
      <w:r w:rsidR="00711DB5">
        <w:rPr>
          <w:rFonts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cs="Times New Roman"/>
        </w:rPr>
        <w:fldChar w:fldCharType="separate"/>
      </w:r>
      <w:r w:rsidR="00711DB5">
        <w:rPr>
          <w:rFonts w:cs="Times New Roman"/>
          <w:noProof/>
        </w:rPr>
        <w:t>(Rescorla, 1988)</w:t>
      </w:r>
      <w:r w:rsidR="00711DB5">
        <w:rPr>
          <w:rFonts w:cs="Times New Roman"/>
        </w:rPr>
        <w:fldChar w:fldCharType="end"/>
      </w:r>
      <w:r w:rsidR="009C50DF">
        <w:rPr>
          <w:rFonts w:cs="Times New Roman"/>
        </w:rPr>
        <w:t xml:space="preserve">. In </w:t>
      </w:r>
      <w:r w:rsidR="00E97720">
        <w:rPr>
          <w:rFonts w:cs="Times New Roman"/>
        </w:rPr>
        <w:t xml:space="preserve">expectancy models of classical conditioning </w:t>
      </w:r>
      <w:r w:rsidR="0091644E">
        <w:rPr>
          <w:rFonts w:cs="Times New Roman"/>
        </w:rPr>
        <w:t>both the UR and</w:t>
      </w:r>
      <w:r w:rsidR="003B65CB">
        <w:rPr>
          <w:rFonts w:cs="Times New Roman"/>
        </w:rPr>
        <w:t>, eventually, the</w:t>
      </w:r>
      <w:r w:rsidR="0091644E">
        <w:rPr>
          <w:rFonts w:cs="Times New Roman"/>
        </w:rPr>
        <w:t xml:space="preserve"> CR</w:t>
      </w:r>
      <w:r w:rsidR="00104E15">
        <w:rPr>
          <w:rFonts w:cs="Times New Roman"/>
        </w:rPr>
        <w:t>,</w:t>
      </w:r>
      <w:r w:rsidR="0091644E">
        <w:rPr>
          <w:rFonts w:cs="Times New Roman"/>
        </w:rPr>
        <w:t xml:space="preserve"> are</w:t>
      </w:r>
      <w:r w:rsidR="00536DBF" w:rsidRPr="00E97720">
        <w:rPr>
          <w:rFonts w:cs="Times New Roman"/>
          <w:i/>
        </w:rPr>
        <w:t xml:space="preserve"> preparatory</w:t>
      </w:r>
      <w:r w:rsidR="009C50DF">
        <w:rPr>
          <w:rFonts w:cs="Times New Roman"/>
        </w:rPr>
        <w:t xml:space="preserve"> </w:t>
      </w:r>
      <w:r w:rsidR="009C50DF" w:rsidRPr="00C16B54">
        <w:rPr>
          <w:rFonts w:cs="Times New Roman"/>
        </w:rPr>
        <w:t>response</w:t>
      </w:r>
      <w:r w:rsidR="0091644E" w:rsidRPr="00C16B54">
        <w:rPr>
          <w:rFonts w:cs="Times New Roman"/>
        </w:rPr>
        <w:t>s</w:t>
      </w:r>
      <w:r w:rsidR="00C16B54">
        <w:rPr>
          <w:rFonts w:cs="Times New Roman"/>
        </w:rPr>
        <w:t xml:space="preserve">, </w:t>
      </w:r>
      <w:r w:rsidR="00EA7573" w:rsidRPr="00C16B54">
        <w:rPr>
          <w:rFonts w:cs="Times New Roman"/>
        </w:rPr>
        <w:t>the</w:t>
      </w:r>
      <w:r w:rsidR="00EA7573">
        <w:rPr>
          <w:rFonts w:cs="Times New Roman"/>
        </w:rPr>
        <w:t xml:space="preserve"> organism’s</w:t>
      </w:r>
      <w:r w:rsidR="009C50DF">
        <w:rPr>
          <w:rFonts w:cs="Times New Roman"/>
        </w:rPr>
        <w:t xml:space="preserve"> reaction to the anticipated</w:t>
      </w:r>
      <w:r w:rsidR="00536DBF">
        <w:rPr>
          <w:rFonts w:cs="Times New Roman"/>
        </w:rPr>
        <w:t xml:space="preserve"> </w:t>
      </w:r>
      <w:r w:rsidR="00B64C2C">
        <w:rPr>
          <w:rFonts w:cs="Times New Roman"/>
        </w:rPr>
        <w:t xml:space="preserve">arrival of the US. </w:t>
      </w:r>
      <w:r w:rsidR="00BE7DDA">
        <w:rPr>
          <w:rFonts w:cs="Times New Roman"/>
        </w:rPr>
        <w:t>Viewed in this context, the bell that caused Pavlov’s dog to salivate</w:t>
      </w:r>
      <w:r w:rsidR="00B17E03">
        <w:rPr>
          <w:rFonts w:cs="Times New Roman"/>
        </w:rPr>
        <w:t xml:space="preserve">—the </w:t>
      </w:r>
      <w:r w:rsidR="00BE7DDA">
        <w:rPr>
          <w:rFonts w:cs="Times New Roman"/>
        </w:rPr>
        <w:t xml:space="preserve">same </w:t>
      </w:r>
      <w:r w:rsidR="00B17E03">
        <w:rPr>
          <w:rFonts w:cs="Times New Roman"/>
        </w:rPr>
        <w:t xml:space="preserve">bell </w:t>
      </w:r>
      <w:r w:rsidR="00536DBF">
        <w:rPr>
          <w:rFonts w:cs="Times New Roman"/>
        </w:rPr>
        <w:t>that</w:t>
      </w:r>
      <w:r w:rsidR="00012212">
        <w:rPr>
          <w:rFonts w:cs="Times New Roman"/>
        </w:rPr>
        <w:t xml:space="preserve"> in the past had</w:t>
      </w:r>
      <w:r w:rsidR="00E97720">
        <w:rPr>
          <w:rFonts w:cs="Times New Roman"/>
        </w:rPr>
        <w:t xml:space="preserve"> accompanied the delivery of food</w:t>
      </w:r>
      <w:r w:rsidR="00B17E03">
        <w:rPr>
          <w:rFonts w:cs="Times New Roman"/>
        </w:rPr>
        <w:t>—</w:t>
      </w:r>
      <w:r w:rsidR="00BE7DDA">
        <w:rPr>
          <w:rFonts w:cs="Times New Roman"/>
        </w:rPr>
        <w:t xml:space="preserve">over repeated feedings </w:t>
      </w:r>
      <w:r w:rsidR="00E97720">
        <w:rPr>
          <w:rFonts w:cs="Times New Roman"/>
        </w:rPr>
        <w:t xml:space="preserve">became a predictive cue signaling that the food was about to arrive. The salivation that occurred when the bell </w:t>
      </w:r>
      <w:r w:rsidR="00012212">
        <w:rPr>
          <w:rFonts w:cs="Times New Roman"/>
        </w:rPr>
        <w:t xml:space="preserve">was rung </w:t>
      </w:r>
      <w:r w:rsidR="00E97720">
        <w:rPr>
          <w:rFonts w:cs="Times New Roman"/>
        </w:rPr>
        <w:t>was therefore</w:t>
      </w:r>
      <w:r w:rsidR="00536DBF">
        <w:rPr>
          <w:rFonts w:cs="Times New Roman"/>
        </w:rPr>
        <w:t xml:space="preserve"> its body’s reflexive preparation for receiving that food</w:t>
      </w:r>
      <w:r w:rsidR="000A1165">
        <w:rPr>
          <w:rFonts w:cs="Times New Roman"/>
        </w:rPr>
        <w:t>. Thus the bell prov</w:t>
      </w:r>
      <w:r w:rsidR="00B17E03">
        <w:rPr>
          <w:rFonts w:cs="Times New Roman"/>
        </w:rPr>
        <w:t xml:space="preserve">ides information that food is likely to soon </w:t>
      </w:r>
      <w:r w:rsidR="000A1165">
        <w:rPr>
          <w:rFonts w:cs="Times New Roman"/>
        </w:rPr>
        <w:t xml:space="preserve">be consumed, just as seeing the food or smelling the food would, and produces the same anticipatory salivation response. </w:t>
      </w:r>
      <w:r w:rsidR="00104E15">
        <w:rPr>
          <w:rFonts w:cs="Times New Roman"/>
        </w:rPr>
        <w:t>In the expectancy model</w:t>
      </w:r>
      <w:r w:rsidR="0043770E">
        <w:rPr>
          <w:rFonts w:cs="Times New Roman"/>
        </w:rPr>
        <w:t xml:space="preserve"> of classical conditioning</w:t>
      </w:r>
      <w:r w:rsidR="00104E15">
        <w:rPr>
          <w:rFonts w:cs="Times New Roman"/>
        </w:rPr>
        <w:t xml:space="preserve">, while the conditioned </w:t>
      </w:r>
      <w:r w:rsidR="00104E15">
        <w:rPr>
          <w:rFonts w:cs="Times New Roman"/>
          <w:i/>
        </w:rPr>
        <w:t>response</w:t>
      </w:r>
      <w:r w:rsidR="00104E15">
        <w:rPr>
          <w:rFonts w:cs="Times New Roman"/>
        </w:rPr>
        <w:t xml:space="preserve"> is still reflexive</w:t>
      </w:r>
      <w:r w:rsidR="0043770E">
        <w:rPr>
          <w:rFonts w:cs="Times New Roman"/>
        </w:rPr>
        <w:t>,</w:t>
      </w:r>
      <w:r w:rsidR="00104E15">
        <w:rPr>
          <w:rFonts w:cs="Times New Roman"/>
        </w:rPr>
        <w:t xml:space="preserve"> the </w:t>
      </w:r>
      <w:r w:rsidR="00104E15" w:rsidRPr="0043770E">
        <w:rPr>
          <w:rFonts w:cs="Times New Roman"/>
          <w:i/>
        </w:rPr>
        <w:t>learning</w:t>
      </w:r>
      <w:r w:rsidR="00104E15">
        <w:rPr>
          <w:rFonts w:cs="Times New Roman"/>
        </w:rPr>
        <w:t xml:space="preserve"> that leads to it is not, </w:t>
      </w:r>
      <w:r w:rsidR="00C64320">
        <w:rPr>
          <w:rFonts w:cs="Times New Roman"/>
        </w:rPr>
        <w:t>but is instead</w:t>
      </w:r>
      <w:r w:rsidR="00104E15">
        <w:rPr>
          <w:rFonts w:cs="Times New Roman"/>
        </w:rPr>
        <w:t xml:space="preserve"> the product of observation, </w:t>
      </w:r>
      <w:proofErr w:type="spellStart"/>
      <w:r w:rsidR="00104E15">
        <w:rPr>
          <w:rFonts w:cs="Times New Roman"/>
        </w:rPr>
        <w:t>generalisation</w:t>
      </w:r>
      <w:proofErr w:type="spellEnd"/>
      <w:r w:rsidR="00104E15">
        <w:rPr>
          <w:rFonts w:cs="Times New Roman"/>
        </w:rPr>
        <w:t xml:space="preserve"> and an appraisal of likelihoods. </w:t>
      </w:r>
      <w:r w:rsidR="00A914AA">
        <w:rPr>
          <w:rFonts w:cs="Times New Roman"/>
        </w:rPr>
        <w:t xml:space="preserve">In this model conditioning is no longer opaque, but is instead </w:t>
      </w:r>
      <w:r w:rsidR="00310F7F">
        <w:rPr>
          <w:rFonts w:cs="Times New Roman"/>
        </w:rPr>
        <w:t>dependent</w:t>
      </w:r>
      <w:r w:rsidR="00E15E19">
        <w:rPr>
          <w:rFonts w:cs="Times New Roman"/>
        </w:rPr>
        <w:t xml:space="preserve"> on the </w:t>
      </w:r>
      <w:r w:rsidR="00A914AA">
        <w:rPr>
          <w:rFonts w:cs="Times New Roman"/>
        </w:rPr>
        <w:t xml:space="preserve">processing </w:t>
      </w:r>
      <w:r w:rsidR="00E15E19">
        <w:rPr>
          <w:rFonts w:cs="Times New Roman"/>
        </w:rPr>
        <w:t xml:space="preserve">of </w:t>
      </w:r>
      <w:r w:rsidR="00A914AA">
        <w:rPr>
          <w:rFonts w:cs="Times New Roman"/>
        </w:rPr>
        <w:t>information.</w:t>
      </w:r>
    </w:p>
    <w:p w14:paraId="403C8F22" w14:textId="57DE4E51" w:rsidR="00886D01" w:rsidRDefault="00592AD9" w:rsidP="009357F5">
      <w:pPr>
        <w:ind w:firstLine="284"/>
        <w:rPr>
          <w:rFonts w:cs="Times New Roman"/>
        </w:rPr>
      </w:pPr>
      <w:r>
        <w:rPr>
          <w:rFonts w:cs="Times New Roman"/>
        </w:rPr>
        <w:t>Just as with the stimulus-substitution model before it</w:t>
      </w:r>
      <w:r w:rsidR="00C75C55">
        <w:rPr>
          <w:rFonts w:cs="Times New Roman"/>
        </w:rPr>
        <w:t>,</w:t>
      </w:r>
      <w:r>
        <w:rPr>
          <w:rFonts w:cs="Times New Roman"/>
        </w:rPr>
        <w:t xml:space="preserve"> the expectancy model of classic</w:t>
      </w:r>
      <w:r w:rsidR="00C75C55">
        <w:rPr>
          <w:rFonts w:cs="Times New Roman"/>
        </w:rPr>
        <w:t>al conditioning was adapted to form the basis of a</w:t>
      </w:r>
      <w:r>
        <w:rPr>
          <w:rFonts w:cs="Times New Roman"/>
        </w:rPr>
        <w:t xml:space="preserve"> model of placebo effects. </w:t>
      </w:r>
      <w:r w:rsidR="00E21DBA">
        <w:rPr>
          <w:rFonts w:cs="Times New Roman"/>
        </w:rPr>
        <w:t xml:space="preserve"> The Expectancy model of placebo effects attempted to explain the mechanisms </w:t>
      </w:r>
      <w:r w:rsidR="008C3F74">
        <w:rPr>
          <w:rFonts w:cs="Times New Roman"/>
        </w:rPr>
        <w:t xml:space="preserve">behind placebo effects, </w:t>
      </w:r>
      <w:r w:rsidR="00E21DBA">
        <w:rPr>
          <w:rFonts w:cs="Times New Roman"/>
        </w:rPr>
        <w:t xml:space="preserve">by which </w:t>
      </w:r>
      <w:r w:rsidR="003B04B8">
        <w:rPr>
          <w:rFonts w:cs="Times New Roman"/>
        </w:rPr>
        <w:t xml:space="preserve">expectancy </w:t>
      </w:r>
      <w:r w:rsidR="008C3F74">
        <w:rPr>
          <w:rFonts w:cs="Times New Roman"/>
        </w:rPr>
        <w:t xml:space="preserve">alone </w:t>
      </w:r>
      <w:r w:rsidR="003B04B8">
        <w:rPr>
          <w:rFonts w:cs="Times New Roman"/>
        </w:rPr>
        <w:t>can</w:t>
      </w:r>
      <w:r w:rsidR="00E21DBA">
        <w:rPr>
          <w:rFonts w:cs="Times New Roman"/>
        </w:rPr>
        <w:t xml:space="preserve"> cause changes in psychophysiological states. </w:t>
      </w:r>
      <w:r w:rsidR="00616B42">
        <w:rPr>
          <w:rFonts w:cs="Times New Roman"/>
        </w:rPr>
        <w:t>Ac</w:t>
      </w:r>
      <w:r w:rsidR="00AF61AC">
        <w:rPr>
          <w:rFonts w:cs="Times New Roman"/>
        </w:rPr>
        <w:t xml:space="preserve">cording to the expectancy model, </w:t>
      </w:r>
      <w:r w:rsidR="00616B42">
        <w:rPr>
          <w:rFonts w:cs="Times New Roman"/>
        </w:rPr>
        <w:t>placebo effect</w:t>
      </w:r>
      <w:r w:rsidR="00AF61AC">
        <w:rPr>
          <w:rFonts w:cs="Times New Roman"/>
        </w:rPr>
        <w:t>s</w:t>
      </w:r>
      <w:r w:rsidR="00616B42">
        <w:rPr>
          <w:rFonts w:cs="Times New Roman"/>
        </w:rPr>
        <w:t xml:space="preserve"> result</w:t>
      </w:r>
      <w:r w:rsidR="001A62C2">
        <w:rPr>
          <w:rFonts w:cs="Times New Roman"/>
        </w:rPr>
        <w:t xml:space="preserve"> from the activation of </w:t>
      </w:r>
      <w:r w:rsidR="001A62C2">
        <w:rPr>
          <w:rFonts w:cs="Times New Roman"/>
          <w:i/>
        </w:rPr>
        <w:t>response expectancie</w:t>
      </w:r>
      <w:r w:rsidR="001615D4">
        <w:rPr>
          <w:rFonts w:cs="Times New Roman"/>
          <w:i/>
        </w:rPr>
        <w:t>s</w:t>
      </w:r>
      <w:r w:rsidR="00AF61AC">
        <w:rPr>
          <w:rFonts w:cs="Times New Roman"/>
        </w:rPr>
        <w:t xml:space="preserve"> </w:t>
      </w:r>
      <w:r w:rsidR="00AF61AC">
        <w:rPr>
          <w:rFonts w:cs="Times New Roman"/>
        </w:rPr>
        <w:fldChar w:fldCharType="begin"/>
      </w:r>
      <w:r w:rsidR="00AF61AC">
        <w:rPr>
          <w:rFonts w:cs="Times New Roman"/>
        </w:rPr>
        <w:instrText xml:space="preserve"> ADDIN EN.CITE &lt;EndNote&gt;&lt;Cite&gt;&lt;Author&gt;Kirsch&lt;/Author&gt;&lt;Year&gt;1999&lt;/Year&gt;&lt;RecNum&gt;289&lt;/RecNum&gt;&lt;DisplayText&gt;(Kirsch, 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00AF61AC">
        <w:rPr>
          <w:rFonts w:cs="Times New Roman"/>
        </w:rPr>
        <w:fldChar w:fldCharType="separate"/>
      </w:r>
      <w:r w:rsidR="00AF61AC">
        <w:rPr>
          <w:rFonts w:cs="Times New Roman"/>
          <w:noProof/>
        </w:rPr>
        <w:t>(Kirsch, 1999)</w:t>
      </w:r>
      <w:r w:rsidR="00AF61AC">
        <w:rPr>
          <w:rFonts w:cs="Times New Roman"/>
        </w:rPr>
        <w:fldChar w:fldCharType="end"/>
      </w:r>
      <w:r w:rsidR="001A62C2">
        <w:rPr>
          <w:rFonts w:cs="Times New Roman"/>
          <w:i/>
        </w:rPr>
        <w:t xml:space="preserve">. </w:t>
      </w:r>
      <w:r w:rsidR="001A62C2">
        <w:rPr>
          <w:rFonts w:cs="Times New Roman"/>
        </w:rPr>
        <w:t xml:space="preserve">Response expectancies are defined as “the anticipation of </w:t>
      </w:r>
      <w:proofErr w:type="spellStart"/>
      <w:r w:rsidR="001A62C2">
        <w:rPr>
          <w:rFonts w:cs="Times New Roman"/>
        </w:rPr>
        <w:t>nonvolitional</w:t>
      </w:r>
      <w:proofErr w:type="spellEnd"/>
      <w:r w:rsidR="001A62C2">
        <w:rPr>
          <w:rFonts w:cs="Times New Roman"/>
        </w:rPr>
        <w:t xml:space="preserve"> responses” (Montgomery &amp; Kirsch, 1997, p. 108). </w:t>
      </w:r>
      <w:r w:rsidR="0058121F">
        <w:rPr>
          <w:rFonts w:cs="Times New Roman"/>
        </w:rPr>
        <w:t>These are to be distinguished from</w:t>
      </w:r>
      <w:r w:rsidR="00616B42">
        <w:rPr>
          <w:rFonts w:cs="Times New Roman"/>
        </w:rPr>
        <w:t xml:space="preserve"> the</w:t>
      </w:r>
      <w:r w:rsidR="0058121F">
        <w:rPr>
          <w:rFonts w:cs="Times New Roman"/>
        </w:rPr>
        <w:t xml:space="preserve"> </w:t>
      </w:r>
      <w:r w:rsidR="0058121F">
        <w:rPr>
          <w:rFonts w:cs="Times New Roman"/>
          <w:i/>
        </w:rPr>
        <w:t xml:space="preserve">stimulus </w:t>
      </w:r>
      <w:r w:rsidR="0058121F">
        <w:rPr>
          <w:rFonts w:cs="Times New Roman"/>
        </w:rPr>
        <w:t>expectancies</w:t>
      </w:r>
      <w:r w:rsidR="00886D01">
        <w:rPr>
          <w:rFonts w:cs="Times New Roman"/>
        </w:rPr>
        <w:t xml:space="preserve"> that are </w:t>
      </w:r>
      <w:r w:rsidR="00596C0E">
        <w:rPr>
          <w:rFonts w:cs="Times New Roman"/>
        </w:rPr>
        <w:t xml:space="preserve">the focus of information theories of </w:t>
      </w:r>
      <w:r w:rsidR="00616B42">
        <w:rPr>
          <w:rFonts w:cs="Times New Roman"/>
        </w:rPr>
        <w:t>classical conditioning</w:t>
      </w:r>
      <w:r w:rsidR="00596C0E">
        <w:rPr>
          <w:rFonts w:cs="Times New Roman"/>
        </w:rPr>
        <w:t>. Stimulus expectancies</w:t>
      </w:r>
      <w:r w:rsidR="0058121F">
        <w:rPr>
          <w:rFonts w:cs="Times New Roman"/>
        </w:rPr>
        <w:t xml:space="preserve"> are </w:t>
      </w:r>
      <w:r w:rsidR="0058121F">
        <w:rPr>
          <w:rFonts w:cs="Times New Roman"/>
        </w:rPr>
        <w:lastRenderedPageBreak/>
        <w:t>the anticipation of external consequences</w:t>
      </w:r>
      <w:r w:rsidR="00207361">
        <w:rPr>
          <w:rFonts w:cs="Times New Roman"/>
        </w:rPr>
        <w:t xml:space="preserve"> such as foo</w:t>
      </w:r>
      <w:r w:rsidR="00596C0E">
        <w:rPr>
          <w:rFonts w:cs="Times New Roman"/>
        </w:rPr>
        <w:t xml:space="preserve">d, money, praise, and punishment. </w:t>
      </w:r>
      <w:r w:rsidR="00AF61AC">
        <w:rPr>
          <w:rFonts w:cs="Times New Roman"/>
        </w:rPr>
        <w:t>E</w:t>
      </w:r>
      <w:r w:rsidR="006E5D5C">
        <w:rPr>
          <w:rFonts w:cs="Times New Roman"/>
        </w:rPr>
        <w:t xml:space="preserve">xpectancies </w:t>
      </w:r>
      <w:r w:rsidR="00AF61AC">
        <w:rPr>
          <w:rFonts w:cs="Times New Roman"/>
        </w:rPr>
        <w:t xml:space="preserve">of </w:t>
      </w:r>
      <w:proofErr w:type="spellStart"/>
      <w:r w:rsidR="00AF61AC">
        <w:rPr>
          <w:rFonts w:cs="Times New Roman"/>
        </w:rPr>
        <w:t>nonvolitional</w:t>
      </w:r>
      <w:proofErr w:type="spellEnd"/>
      <w:r w:rsidR="00AF61AC">
        <w:rPr>
          <w:rFonts w:cs="Times New Roman"/>
        </w:rPr>
        <w:t xml:space="preserve"> responses </w:t>
      </w:r>
      <w:r w:rsidR="006E5D5C">
        <w:rPr>
          <w:rFonts w:cs="Times New Roman"/>
        </w:rPr>
        <w:t xml:space="preserve">are also </w:t>
      </w:r>
      <w:r w:rsidR="00353FCE">
        <w:rPr>
          <w:rFonts w:cs="Times New Roman"/>
        </w:rPr>
        <w:t>distinct</w:t>
      </w:r>
      <w:r w:rsidR="006E5D5C">
        <w:rPr>
          <w:rFonts w:cs="Times New Roman"/>
        </w:rPr>
        <w:t xml:space="preserve"> from expectancies of </w:t>
      </w:r>
      <w:r w:rsidR="006E5D5C" w:rsidRPr="0058121F">
        <w:rPr>
          <w:rFonts w:cs="Times New Roman"/>
          <w:i/>
        </w:rPr>
        <w:t>voluntary</w:t>
      </w:r>
      <w:r w:rsidR="006E5D5C">
        <w:rPr>
          <w:rFonts w:cs="Times New Roman"/>
        </w:rPr>
        <w:t xml:space="preserve"> responses, which are more like intentions. </w:t>
      </w:r>
    </w:p>
    <w:p w14:paraId="5BB0590E" w14:textId="092A3DBD" w:rsidR="004A3EA5" w:rsidRDefault="000A690C" w:rsidP="009357F5">
      <w:pPr>
        <w:ind w:firstLine="284"/>
        <w:rPr>
          <w:rFonts w:cs="Times New Roman"/>
        </w:rPr>
      </w:pPr>
      <w:r>
        <w:rPr>
          <w:rFonts w:cs="Times New Roman"/>
        </w:rPr>
        <w:t xml:space="preserve">Similarly to the revised stimulus substitution model of classical conditioning, </w:t>
      </w:r>
      <w:r w:rsidR="001A62C2" w:rsidRPr="0058121F">
        <w:rPr>
          <w:rFonts w:cs="Times New Roman"/>
        </w:rPr>
        <w:t>Expectancy</w:t>
      </w:r>
      <w:r w:rsidR="001A62C2">
        <w:rPr>
          <w:rFonts w:cs="Times New Roman"/>
        </w:rPr>
        <w:t xml:space="preserve"> theories of placebo effects suggest that for a stimulus to act as a US</w:t>
      </w:r>
      <w:r w:rsidR="0007761D">
        <w:rPr>
          <w:rFonts w:cs="Times New Roman"/>
        </w:rPr>
        <w:t>, and thus be able to be associated with a CS,</w:t>
      </w:r>
      <w:r w:rsidR="001A62C2">
        <w:rPr>
          <w:rFonts w:cs="Times New Roman"/>
        </w:rPr>
        <w:t xml:space="preserve"> it must be perceived. Therefore the drug itself cannot be a US, only the body’s response to it</w:t>
      </w:r>
      <w:r w:rsidR="00905B8F">
        <w:rPr>
          <w:rFonts w:cs="Times New Roman"/>
        </w:rPr>
        <w:t>—</w:t>
      </w:r>
      <w:r w:rsidR="00886D01">
        <w:rPr>
          <w:rFonts w:cs="Times New Roman"/>
        </w:rPr>
        <w:t xml:space="preserve">the </w:t>
      </w:r>
      <w:r w:rsidR="00886D01">
        <w:rPr>
          <w:rFonts w:cs="Times New Roman"/>
          <w:i/>
        </w:rPr>
        <w:t>effects of the drug</w:t>
      </w:r>
      <w:r w:rsidR="00905B8F">
        <w:rPr>
          <w:rFonts w:cs="Times New Roman"/>
        </w:rPr>
        <w:t>—</w:t>
      </w:r>
      <w:r w:rsidR="00886D01">
        <w:rPr>
          <w:rFonts w:cs="Times New Roman"/>
        </w:rPr>
        <w:t>can be,</w:t>
      </w:r>
      <w:r w:rsidR="001A62C2">
        <w:rPr>
          <w:rFonts w:cs="Times New Roman"/>
        </w:rPr>
        <w:t xml:space="preserve"> for it is only this response that can be perceived by the organism to whom the drug is administered.</w:t>
      </w:r>
      <w:r w:rsidR="0007761D">
        <w:rPr>
          <w:rFonts w:cs="Times New Roman"/>
        </w:rPr>
        <w:t xml:space="preserve"> </w:t>
      </w:r>
      <w:r w:rsidR="004A3EA5">
        <w:rPr>
          <w:rFonts w:cs="Times New Roman"/>
        </w:rPr>
        <w:t>What the organism</w:t>
      </w:r>
      <w:r w:rsidR="009B4A4F">
        <w:rPr>
          <w:rFonts w:cs="Times New Roman"/>
        </w:rPr>
        <w:t>s</w:t>
      </w:r>
      <w:r w:rsidR="004A3EA5">
        <w:rPr>
          <w:rFonts w:cs="Times New Roman"/>
        </w:rPr>
        <w:t xml:space="preserve"> </w:t>
      </w:r>
      <w:r w:rsidR="009B4A4F">
        <w:rPr>
          <w:rFonts w:cs="Times New Roman"/>
        </w:rPr>
        <w:t>who ingests</w:t>
      </w:r>
      <w:r>
        <w:rPr>
          <w:rFonts w:cs="Times New Roman"/>
        </w:rPr>
        <w:t xml:space="preserve"> </w:t>
      </w:r>
      <w:r w:rsidR="009B4A4F">
        <w:rPr>
          <w:rFonts w:cs="Times New Roman"/>
        </w:rPr>
        <w:t>a drug</w:t>
      </w:r>
      <w:r>
        <w:rPr>
          <w:rFonts w:cs="Times New Roman"/>
        </w:rPr>
        <w:t xml:space="preserve"> </w:t>
      </w:r>
      <w:r w:rsidR="004A3EA5">
        <w:rPr>
          <w:rFonts w:cs="Times New Roman"/>
        </w:rPr>
        <w:t>lea</w:t>
      </w:r>
      <w:r>
        <w:rPr>
          <w:rFonts w:cs="Times New Roman"/>
        </w:rPr>
        <w:t>rn</w:t>
      </w:r>
      <w:r w:rsidR="009B4A4F">
        <w:rPr>
          <w:rFonts w:cs="Times New Roman"/>
        </w:rPr>
        <w:t>s</w:t>
      </w:r>
      <w:r w:rsidR="004801E2">
        <w:rPr>
          <w:rFonts w:cs="Times New Roman"/>
        </w:rPr>
        <w:t xml:space="preserve"> is that </w:t>
      </w:r>
      <w:r w:rsidR="009B4A4F">
        <w:rPr>
          <w:rFonts w:cs="Times New Roman"/>
        </w:rPr>
        <w:t xml:space="preserve">the drug makes it feel a certain way: </w:t>
      </w:r>
      <w:r w:rsidR="004801E2">
        <w:rPr>
          <w:rFonts w:cs="Times New Roman"/>
        </w:rPr>
        <w:t>analgesics produce p</w:t>
      </w:r>
      <w:r w:rsidR="004A3EA5">
        <w:rPr>
          <w:rFonts w:cs="Times New Roman"/>
        </w:rPr>
        <w:t>ain relief, al</w:t>
      </w:r>
      <w:r w:rsidR="00E836C8">
        <w:rPr>
          <w:rFonts w:cs="Times New Roman"/>
        </w:rPr>
        <w:t xml:space="preserve">cohol produces </w:t>
      </w:r>
      <w:proofErr w:type="spellStart"/>
      <w:r w:rsidR="004A3EA5">
        <w:rPr>
          <w:rFonts w:cs="Times New Roman"/>
        </w:rPr>
        <w:t>disinhibition</w:t>
      </w:r>
      <w:proofErr w:type="spellEnd"/>
      <w:r w:rsidR="004A3EA5">
        <w:rPr>
          <w:rFonts w:cs="Times New Roman"/>
        </w:rPr>
        <w:t xml:space="preserve">, </w:t>
      </w:r>
      <w:proofErr w:type="gramStart"/>
      <w:r w:rsidR="004A3EA5">
        <w:rPr>
          <w:rFonts w:cs="Times New Roman"/>
        </w:rPr>
        <w:t>amphetamines</w:t>
      </w:r>
      <w:proofErr w:type="gramEnd"/>
      <w:r w:rsidR="004A3EA5">
        <w:rPr>
          <w:rFonts w:cs="Times New Roman"/>
        </w:rPr>
        <w:t xml:space="preserve"> produce arousal and so on. </w:t>
      </w:r>
      <w:r w:rsidR="0007761D">
        <w:rPr>
          <w:rFonts w:cs="Times New Roman"/>
        </w:rPr>
        <w:t xml:space="preserve">Therefore, for the organism being conditioned, the </w:t>
      </w:r>
      <w:r w:rsidR="0007761D" w:rsidRPr="0007761D">
        <w:rPr>
          <w:rFonts w:cs="Times New Roman"/>
          <w:i/>
        </w:rPr>
        <w:t>response</w:t>
      </w:r>
      <w:r w:rsidR="0007761D">
        <w:rPr>
          <w:rFonts w:cs="Times New Roman"/>
        </w:rPr>
        <w:t xml:space="preserve"> to the active effects</w:t>
      </w:r>
      <w:r w:rsidR="00A01C00">
        <w:rPr>
          <w:rFonts w:cs="Times New Roman"/>
        </w:rPr>
        <w:t xml:space="preserve"> of the drug on the central nervous system</w:t>
      </w:r>
      <w:r w:rsidR="0007761D">
        <w:rPr>
          <w:rFonts w:cs="Times New Roman"/>
        </w:rPr>
        <w:t xml:space="preserve"> </w:t>
      </w:r>
      <w:r w:rsidR="003A4E45">
        <w:rPr>
          <w:rFonts w:cs="Times New Roman"/>
        </w:rPr>
        <w:t>acts as the unconditioned stimuli with</w:t>
      </w:r>
      <w:r w:rsidR="00982641">
        <w:rPr>
          <w:rFonts w:cs="Times New Roman"/>
        </w:rPr>
        <w:t xml:space="preserve"> which neutral cues are paired and </w:t>
      </w:r>
      <w:r w:rsidR="00905B8F">
        <w:rPr>
          <w:rFonts w:cs="Times New Roman"/>
        </w:rPr>
        <w:t xml:space="preserve">which </w:t>
      </w:r>
      <w:r w:rsidR="0007761D">
        <w:rPr>
          <w:rFonts w:cs="Times New Roman"/>
        </w:rPr>
        <w:t xml:space="preserve">the expectancies of a </w:t>
      </w:r>
      <w:proofErr w:type="spellStart"/>
      <w:r w:rsidR="00905B8F">
        <w:rPr>
          <w:rFonts w:cs="Times New Roman"/>
        </w:rPr>
        <w:t>nonvolitional</w:t>
      </w:r>
      <w:proofErr w:type="spellEnd"/>
      <w:r w:rsidR="00905B8F">
        <w:rPr>
          <w:rFonts w:cs="Times New Roman"/>
        </w:rPr>
        <w:t xml:space="preserve"> </w:t>
      </w:r>
      <w:r w:rsidR="0007761D">
        <w:rPr>
          <w:rFonts w:cs="Times New Roman"/>
        </w:rPr>
        <w:t>response form around</w:t>
      </w:r>
      <w:r w:rsidR="00982641">
        <w:rPr>
          <w:rFonts w:cs="Times New Roman"/>
        </w:rPr>
        <w:t>. Thus</w:t>
      </w:r>
      <w:r w:rsidR="004A3EA5">
        <w:rPr>
          <w:rFonts w:cs="Times New Roman"/>
        </w:rPr>
        <w:t xml:space="preserve"> in a sense</w:t>
      </w:r>
      <w:r w:rsidR="00982641">
        <w:rPr>
          <w:rFonts w:cs="Times New Roman"/>
        </w:rPr>
        <w:t xml:space="preserve">, according to </w:t>
      </w:r>
      <w:r w:rsidR="00B17F32">
        <w:rPr>
          <w:rFonts w:cs="Times New Roman"/>
        </w:rPr>
        <w:t>expectancy</w:t>
      </w:r>
      <w:r w:rsidR="00982641">
        <w:rPr>
          <w:rFonts w:cs="Times New Roman"/>
        </w:rPr>
        <w:t xml:space="preserve"> theories of placebo effects</w:t>
      </w:r>
      <w:r w:rsidR="00905B8F">
        <w:rPr>
          <w:rFonts w:cs="Times New Roman"/>
        </w:rPr>
        <w:t>,</w:t>
      </w:r>
      <w:r w:rsidR="00CE5272">
        <w:rPr>
          <w:rFonts w:cs="Times New Roman"/>
        </w:rPr>
        <w:t xml:space="preserve"> placebo effects are</w:t>
      </w:r>
      <w:r w:rsidR="00982641">
        <w:rPr>
          <w:rFonts w:cs="Times New Roman"/>
        </w:rPr>
        <w:t xml:space="preserve"> anticipatory </w:t>
      </w:r>
      <w:r w:rsidR="0007761D">
        <w:rPr>
          <w:rFonts w:cs="Times New Roman"/>
        </w:rPr>
        <w:t>response</w:t>
      </w:r>
      <w:r w:rsidR="00CE5272">
        <w:rPr>
          <w:rFonts w:cs="Times New Roman"/>
        </w:rPr>
        <w:t xml:space="preserve">s to </w:t>
      </w:r>
      <w:r w:rsidR="00982641">
        <w:rPr>
          <w:rFonts w:cs="Times New Roman"/>
        </w:rPr>
        <w:t>UR</w:t>
      </w:r>
      <w:r w:rsidR="00CE5272">
        <w:rPr>
          <w:rFonts w:cs="Times New Roman"/>
        </w:rPr>
        <w:t>s</w:t>
      </w:r>
      <w:r w:rsidR="0007761D">
        <w:rPr>
          <w:rFonts w:cs="Times New Roman"/>
        </w:rPr>
        <w:t xml:space="preserve"> masquerading</w:t>
      </w:r>
      <w:r w:rsidR="00CE5272">
        <w:rPr>
          <w:rFonts w:cs="Times New Roman"/>
        </w:rPr>
        <w:t xml:space="preserve"> as </w:t>
      </w:r>
      <w:r w:rsidR="00982641">
        <w:rPr>
          <w:rFonts w:cs="Times New Roman"/>
        </w:rPr>
        <w:t>US</w:t>
      </w:r>
      <w:r w:rsidR="00CE5272">
        <w:rPr>
          <w:rFonts w:cs="Times New Roman"/>
        </w:rPr>
        <w:t>s</w:t>
      </w:r>
      <w:r w:rsidR="00A644B9">
        <w:rPr>
          <w:rFonts w:cs="Times New Roman"/>
        </w:rPr>
        <w:t xml:space="preserve"> and the reason why drug-oppositional placebo effects are not as common in humans is because tolerance develops without our perceiving it, and thus we for</w:t>
      </w:r>
      <w:r w:rsidR="00CC3933">
        <w:rPr>
          <w:rFonts w:cs="Times New Roman"/>
        </w:rPr>
        <w:t>m</w:t>
      </w:r>
      <w:r w:rsidR="00A644B9">
        <w:rPr>
          <w:rFonts w:cs="Times New Roman"/>
        </w:rPr>
        <w:t xml:space="preserve"> no expectations around it.</w:t>
      </w:r>
    </w:p>
    <w:p w14:paraId="523D6FC2" w14:textId="74117731" w:rsidR="00A72C03" w:rsidRDefault="00C02683" w:rsidP="009357F5">
      <w:pPr>
        <w:ind w:firstLine="284"/>
        <w:rPr>
          <w:rFonts w:cs="Times New Roman"/>
        </w:rPr>
      </w:pPr>
      <w:r>
        <w:rPr>
          <w:rFonts w:cs="Times New Roman"/>
        </w:rPr>
        <w:t>According to expectancy theorists such as Kirsch</w:t>
      </w:r>
      <w:r w:rsidR="00CD226F">
        <w:rPr>
          <w:rFonts w:cs="Times New Roman"/>
        </w:rPr>
        <w:t>,</w:t>
      </w:r>
      <w:r w:rsidR="004A3EA5">
        <w:rPr>
          <w:rFonts w:cs="Times New Roman"/>
        </w:rPr>
        <w:t xml:space="preserve"> classical conditioning is only one way that we come to acquire response expectancies. Other ways are through third party account</w:t>
      </w:r>
      <w:r w:rsidR="000A221F">
        <w:rPr>
          <w:rFonts w:cs="Times New Roman"/>
        </w:rPr>
        <w:t>s such as reading or watching television</w:t>
      </w:r>
      <w:r w:rsidR="004A3EA5">
        <w:rPr>
          <w:rFonts w:cs="Times New Roman"/>
        </w:rPr>
        <w:t xml:space="preserve">, or through direct observation of others’ reactions to stimuli. </w:t>
      </w:r>
    </w:p>
    <w:p w14:paraId="09C3C172" w14:textId="41376559" w:rsidR="007B7EB7" w:rsidRDefault="00A72C03" w:rsidP="009357F5">
      <w:pPr>
        <w:ind w:firstLine="284"/>
        <w:rPr>
          <w:rFonts w:cs="Times New Roman"/>
        </w:rPr>
      </w:pPr>
      <w:r>
        <w:rPr>
          <w:rFonts w:cs="Times New Roman"/>
        </w:rPr>
        <w:t>B</w:t>
      </w:r>
      <w:r w:rsidR="00BE0932">
        <w:rPr>
          <w:rFonts w:cs="Times New Roman"/>
        </w:rPr>
        <w:t xml:space="preserve">oth Kirsch’s account of placebo effects and </w:t>
      </w:r>
      <w:proofErr w:type="spellStart"/>
      <w:r w:rsidR="00BE0932">
        <w:rPr>
          <w:rFonts w:cs="Times New Roman"/>
        </w:rPr>
        <w:t>Rescorla’s</w:t>
      </w:r>
      <w:proofErr w:type="spellEnd"/>
      <w:r w:rsidR="00BE0932">
        <w:rPr>
          <w:rFonts w:cs="Times New Roman"/>
        </w:rPr>
        <w:t xml:space="preserve"> </w:t>
      </w:r>
      <w:r w:rsidR="0036593F">
        <w:rPr>
          <w:rFonts w:cs="Times New Roman"/>
        </w:rPr>
        <w:t xml:space="preserve">account </w:t>
      </w:r>
      <w:r w:rsidR="00BE0932">
        <w:rPr>
          <w:rFonts w:cs="Times New Roman"/>
        </w:rPr>
        <w:t>of classical conditioning</w:t>
      </w:r>
      <w:r w:rsidR="00685A48">
        <w:rPr>
          <w:rFonts w:cs="Times New Roman"/>
        </w:rPr>
        <w:t>:</w:t>
      </w:r>
      <w:r w:rsidR="00AE3CC8">
        <w:rPr>
          <w:rFonts w:cs="Times New Roman"/>
        </w:rPr>
        <w:t xml:space="preserve"> a)</w:t>
      </w:r>
      <w:r w:rsidR="00BE0932">
        <w:rPr>
          <w:rFonts w:cs="Times New Roman"/>
        </w:rPr>
        <w:t xml:space="preserve"> </w:t>
      </w:r>
      <w:proofErr w:type="spellStart"/>
      <w:r w:rsidR="00BE0932">
        <w:rPr>
          <w:rFonts w:cs="Times New Roman"/>
        </w:rPr>
        <w:t>emphasise</w:t>
      </w:r>
      <w:proofErr w:type="spellEnd"/>
      <w:r w:rsidR="00BE0932">
        <w:rPr>
          <w:rFonts w:cs="Times New Roman"/>
        </w:rPr>
        <w:t xml:space="preserve"> </w:t>
      </w:r>
      <w:r w:rsidR="00BE0932" w:rsidRPr="00BE0932">
        <w:rPr>
          <w:rFonts w:cs="Times New Roman"/>
          <w:i/>
        </w:rPr>
        <w:t>what</w:t>
      </w:r>
      <w:r w:rsidR="00BE0932">
        <w:rPr>
          <w:rFonts w:cs="Times New Roman"/>
        </w:rPr>
        <w:t xml:space="preserve"> is learned </w:t>
      </w:r>
      <w:r w:rsidR="00AE3CC8">
        <w:rPr>
          <w:rFonts w:cs="Times New Roman"/>
        </w:rPr>
        <w:t xml:space="preserve">and the </w:t>
      </w:r>
      <w:r w:rsidR="00AE3CC8">
        <w:rPr>
          <w:rFonts w:cs="Times New Roman"/>
          <w:i/>
        </w:rPr>
        <w:t xml:space="preserve">strength </w:t>
      </w:r>
      <w:r w:rsidR="0036593F">
        <w:rPr>
          <w:rFonts w:cs="Times New Roman"/>
        </w:rPr>
        <w:t xml:space="preserve">of </w:t>
      </w:r>
      <w:r w:rsidR="00AE3CC8">
        <w:rPr>
          <w:rFonts w:cs="Times New Roman"/>
        </w:rPr>
        <w:t>what is learned over</w:t>
      </w:r>
      <w:r w:rsidR="0036593F">
        <w:rPr>
          <w:rFonts w:cs="Times New Roman"/>
        </w:rPr>
        <w:t xml:space="preserve"> </w:t>
      </w:r>
      <w:r w:rsidR="0036593F">
        <w:rPr>
          <w:rFonts w:cs="Times New Roman"/>
        </w:rPr>
        <w:lastRenderedPageBreak/>
        <w:t>the</w:t>
      </w:r>
      <w:r w:rsidR="00BE0932">
        <w:rPr>
          <w:rFonts w:cs="Times New Roman"/>
        </w:rPr>
        <w:t xml:space="preserve"> </w:t>
      </w:r>
      <w:r w:rsidR="00BE0932" w:rsidRPr="00AE3CC8">
        <w:rPr>
          <w:rFonts w:cs="Times New Roman"/>
          <w:i/>
        </w:rPr>
        <w:t>source</w:t>
      </w:r>
      <w:r w:rsidR="00AE3CC8">
        <w:rPr>
          <w:rFonts w:cs="Times New Roman"/>
        </w:rPr>
        <w:t xml:space="preserve"> of that learning</w:t>
      </w:r>
      <w:r w:rsidR="007509D4">
        <w:rPr>
          <w:rFonts w:cs="Times New Roman"/>
        </w:rPr>
        <w:t>;</w:t>
      </w:r>
      <w:r w:rsidR="00AE3CC8">
        <w:rPr>
          <w:rFonts w:cs="Times New Roman"/>
        </w:rPr>
        <w:t xml:space="preserve"> b) say that what is learned is the relationship between the </w:t>
      </w:r>
      <w:r w:rsidR="00AE3CC8" w:rsidRPr="00AE3CC8">
        <w:rPr>
          <w:rFonts w:cs="Times New Roman"/>
          <w:i/>
        </w:rPr>
        <w:t>observed</w:t>
      </w:r>
      <w:r w:rsidR="00AE3CC8">
        <w:rPr>
          <w:rFonts w:cs="Times New Roman"/>
        </w:rPr>
        <w:t xml:space="preserve"> effect and the CS. </w:t>
      </w:r>
    </w:p>
    <w:p w14:paraId="10AE6AF6" w14:textId="77777777" w:rsidR="00D517F7" w:rsidRDefault="00D95FEB" w:rsidP="00201D03">
      <w:pPr>
        <w:ind w:firstLine="284"/>
        <w:rPr>
          <w:rFonts w:cs="Times New Roman"/>
        </w:rPr>
      </w:pPr>
      <w:r>
        <w:rPr>
          <w:rFonts w:cs="Times New Roman"/>
        </w:rPr>
        <w:t xml:space="preserve">The reason why an </w:t>
      </w:r>
      <w:r w:rsidR="002B6D0B">
        <w:rPr>
          <w:rFonts w:cs="Times New Roman"/>
        </w:rPr>
        <w:t>e</w:t>
      </w:r>
      <w:r>
        <w:rPr>
          <w:rFonts w:cs="Times New Roman"/>
        </w:rPr>
        <w:t>xpectancy model of placebo effects was necessary was to explain the repeated findings that placebo responses are in the same direction as the observed effects of the active treatments they are disguised as</w:t>
      </w:r>
      <w:r w:rsidR="00A644B9">
        <w:rPr>
          <w:rFonts w:cs="Times New Roman"/>
        </w:rPr>
        <w:t>, that is to say, in the same direction as the expected reaction</w:t>
      </w:r>
      <w:r>
        <w:rPr>
          <w:rFonts w:cs="Times New Roman"/>
        </w:rPr>
        <w:t>. By talking of r</w:t>
      </w:r>
      <w:r w:rsidR="00A644B9">
        <w:rPr>
          <w:rFonts w:cs="Times New Roman"/>
        </w:rPr>
        <w:t xml:space="preserve">esponse expectancies Kirsch was </w:t>
      </w:r>
      <w:r>
        <w:rPr>
          <w:rFonts w:cs="Times New Roman"/>
        </w:rPr>
        <w:t>a</w:t>
      </w:r>
      <w:r w:rsidR="00A644B9">
        <w:rPr>
          <w:rFonts w:cs="Times New Roman"/>
        </w:rPr>
        <w:t>ttempting</w:t>
      </w:r>
      <w:r>
        <w:rPr>
          <w:rFonts w:cs="Times New Roman"/>
        </w:rPr>
        <w:t xml:space="preserve"> to separate expectancy ef</w:t>
      </w:r>
      <w:r w:rsidR="002B6D0B">
        <w:rPr>
          <w:rFonts w:cs="Times New Roman"/>
        </w:rPr>
        <w:t xml:space="preserve">fects from conditioning effects. </w:t>
      </w:r>
      <w:r w:rsidR="003D06C1">
        <w:rPr>
          <w:rFonts w:cs="Times New Roman"/>
        </w:rPr>
        <w:t>Doing so allowed</w:t>
      </w:r>
      <w:r w:rsidR="00BB2DA7">
        <w:rPr>
          <w:rFonts w:cs="Times New Roman"/>
        </w:rPr>
        <w:t xml:space="preserve"> him to propose that conditioned responses and expectancy effects behave in an independent fashion. Thus</w:t>
      </w:r>
      <w:r w:rsidR="002B6D0B">
        <w:rPr>
          <w:rFonts w:cs="Times New Roman"/>
        </w:rPr>
        <w:t xml:space="preserve">, he </w:t>
      </w:r>
      <w:proofErr w:type="gramStart"/>
      <w:r w:rsidR="002B6D0B">
        <w:rPr>
          <w:rFonts w:cs="Times New Roman"/>
        </w:rPr>
        <w:t>says</w:t>
      </w:r>
      <w:proofErr w:type="gramEnd"/>
      <w:r w:rsidR="00BB2DA7">
        <w:rPr>
          <w:rFonts w:cs="Times New Roman"/>
        </w:rPr>
        <w:t xml:space="preserve"> “when conditioning produces effects that are contrary to people’s expectancies, the effect of expectancy may be powerful enough to reverse the conditioning effect.” </w:t>
      </w:r>
      <w:proofErr w:type="gramStart"/>
      <w:r w:rsidR="00BB2DA7">
        <w:rPr>
          <w:rFonts w:cs="Times New Roman"/>
        </w:rPr>
        <w:t>(Kirsch, 1999, p 172).</w:t>
      </w:r>
      <w:proofErr w:type="gramEnd"/>
      <w:r w:rsidR="00BB2DA7">
        <w:rPr>
          <w:rFonts w:cs="Times New Roman"/>
        </w:rPr>
        <w:t xml:space="preserve"> Thus </w:t>
      </w:r>
      <w:r w:rsidR="003D06C1">
        <w:rPr>
          <w:rFonts w:cs="Times New Roman"/>
        </w:rPr>
        <w:t xml:space="preserve">cf. </w:t>
      </w:r>
      <w:r w:rsidR="00BB2DA7">
        <w:rPr>
          <w:rFonts w:cs="Times New Roman"/>
        </w:rPr>
        <w:t>the reason why human placebo effects seem to differ from animals’ conditioning effects is that the effect of expectancy reverses or counteracts the effect of conditioning. Whether this happens in an additive</w:t>
      </w:r>
      <w:r w:rsidR="000007A5">
        <w:rPr>
          <w:rFonts w:cs="Times New Roman"/>
        </w:rPr>
        <w:t>, multiplicative,</w:t>
      </w:r>
      <w:r w:rsidR="00BB2DA7">
        <w:rPr>
          <w:rFonts w:cs="Times New Roman"/>
        </w:rPr>
        <w:t xml:space="preserve"> or non-linear fashion Kirsch himself is unclear. </w:t>
      </w:r>
    </w:p>
    <w:p w14:paraId="3C2E2D2D" w14:textId="1DDF0F49" w:rsidR="002B6D0B" w:rsidRDefault="00D517F7" w:rsidP="00201D03">
      <w:pPr>
        <w:ind w:firstLine="284"/>
        <w:rPr>
          <w:rFonts w:cs="Times New Roman"/>
        </w:rPr>
      </w:pPr>
      <w:r>
        <w:rPr>
          <w:rFonts w:cs="Times New Roman"/>
        </w:rPr>
        <w:t xml:space="preserve">There are </w:t>
      </w:r>
      <w:r w:rsidR="002B6D0B">
        <w:rPr>
          <w:rFonts w:cs="Times New Roman"/>
        </w:rPr>
        <w:t>several str</w:t>
      </w:r>
      <w:r>
        <w:rPr>
          <w:rFonts w:cs="Times New Roman"/>
        </w:rPr>
        <w:t>ands of evidence to back up the</w:t>
      </w:r>
      <w:r w:rsidR="002B6D0B">
        <w:rPr>
          <w:rFonts w:cs="Times New Roman"/>
        </w:rPr>
        <w:t xml:space="preserve"> theory that expectancies and conditioning are separate processes. </w:t>
      </w:r>
    </w:p>
    <w:p w14:paraId="3C448E6C" w14:textId="4E438BB6" w:rsidR="00090F3D" w:rsidRDefault="002B6D0B" w:rsidP="00090F3D">
      <w:pPr>
        <w:ind w:firstLine="284"/>
        <w:rPr>
          <w:rFonts w:cs="Times New Roman"/>
        </w:rPr>
      </w:pPr>
      <w:r>
        <w:rPr>
          <w:rFonts w:cs="Times New Roman"/>
        </w:rPr>
        <w:t xml:space="preserve">The first is that responses </w:t>
      </w:r>
      <w:r w:rsidR="00A40E5B">
        <w:rPr>
          <w:rFonts w:cs="Times New Roman"/>
        </w:rPr>
        <w:t xml:space="preserve">to placebos </w:t>
      </w:r>
      <w:r>
        <w:rPr>
          <w:rFonts w:cs="Times New Roman"/>
        </w:rPr>
        <w:t>are often unrelated to the actual drug’s effects.</w:t>
      </w:r>
      <w:r w:rsidR="000007A5">
        <w:rPr>
          <w:rFonts w:cs="Times New Roman"/>
        </w:rPr>
        <w:t xml:space="preserve"> </w:t>
      </w:r>
      <w:r w:rsidR="00090F3D">
        <w:rPr>
          <w:rFonts w:cs="Times New Roman"/>
        </w:rPr>
        <w:t xml:space="preserve">For example </w:t>
      </w:r>
      <w:r w:rsidR="00A40E5B">
        <w:rPr>
          <w:rFonts w:cs="Times New Roman"/>
        </w:rPr>
        <w:t xml:space="preserve">while caffeine tends to improve motor performance, if participants expectancies are manipulated by experimenters so that they expect caffeine to impair their performance then their performance is impaired irrespective of whether they are given caffeine or placebo </w:t>
      </w:r>
      <w:r w:rsidR="00A40E5B">
        <w:rPr>
          <w:rFonts w:cs="Times New Roman"/>
        </w:rPr>
        <w:fldChar w:fldCharType="begin"/>
      </w:r>
      <w:r w:rsidR="00A40E5B">
        <w:rPr>
          <w:rFonts w:cs="Times New Roman"/>
        </w:rPr>
        <w:instrText xml:space="preserve"> ADDIN EN.CITE &lt;EndNote&gt;&lt;Cite&gt;&lt;Author&gt;Fillmore&lt;/Author&gt;&lt;Year&gt;1992&lt;/Year&gt;&lt;RecNum&gt;109&lt;/RecNum&gt;&lt;DisplayText&gt;(Fillmore &amp;amp; Vogel-Sprott, 1992)&lt;/DisplayText&gt;&lt;record&gt;&lt;rec-number&gt;109&lt;/rec-number&gt;&lt;foreign-keys&gt;&lt;key app="EN" db-id="prea0s5zudef24eddtmptt5tdwwa5t55wssp" timestamp="1422605197"&gt;109&lt;/key&gt;&lt;/foreign-keys&gt;&lt;ref-type name="Journal Article"&gt;17&lt;/ref-type&gt;&lt;contributors&gt;&lt;authors&gt;&lt;author&gt;Fillmore, Mark&lt;/author&gt;&lt;author&gt;Vogel-Sprott, Muriel&lt;/author&gt;&lt;/authors&gt;&lt;/contributors&gt;&lt;titles&gt;&lt;title&gt;Expected effect of caffeine on motor performance predicts the type of response to placebo&lt;/title&gt;&lt;secondary-title&gt;Psychopharmacology&lt;/secondary-title&gt;&lt;/titles&gt;&lt;periodical&gt;&lt;full-title&gt;Psychopharmacology&lt;/full-title&gt;&lt;abbr-1&gt;Psychopharmacology&lt;/abbr-1&gt;&lt;/periodical&gt;&lt;pages&gt;209-214&lt;/pages&gt;&lt;volume&gt;106&lt;/volume&gt;&lt;number&gt;2&lt;/number&gt;&lt;dates&gt;&lt;year&gt;1992&lt;/year&gt;&lt;/dates&gt;&lt;isbn&gt;0033-3158&lt;/isbn&gt;&lt;urls&gt;&lt;related-urls&gt;&lt;url&gt;http://download.springer.com/static/pdf/487/art%253A10.1007%252FBF02801974.pdf?auth66=1426558477_ea1d9489fa9d8c3ce09de1771ebaab6d&amp;amp;ext=.pdf&lt;/url&gt;&lt;/related-urls&gt;&lt;/urls&gt;&lt;/record&gt;&lt;/Cite&gt;&lt;/EndNote&gt;</w:instrText>
      </w:r>
      <w:r w:rsidR="00A40E5B">
        <w:rPr>
          <w:rFonts w:cs="Times New Roman"/>
        </w:rPr>
        <w:fldChar w:fldCharType="separate"/>
      </w:r>
      <w:r w:rsidR="00A40E5B">
        <w:rPr>
          <w:rFonts w:cs="Times New Roman"/>
          <w:noProof/>
        </w:rPr>
        <w:t>(Fillmore &amp; Vogel-Sprott, 1992)</w:t>
      </w:r>
      <w:r w:rsidR="00A40E5B">
        <w:rPr>
          <w:rFonts w:cs="Times New Roman"/>
        </w:rPr>
        <w:fldChar w:fldCharType="end"/>
      </w:r>
      <w:r w:rsidR="00A40E5B">
        <w:rPr>
          <w:rFonts w:cs="Times New Roman"/>
        </w:rPr>
        <w:t>.  The same hold</w:t>
      </w:r>
      <w:r w:rsidR="001010DE">
        <w:rPr>
          <w:rFonts w:cs="Times New Roman"/>
        </w:rPr>
        <w:t>s</w:t>
      </w:r>
      <w:r w:rsidR="00A40E5B">
        <w:rPr>
          <w:rFonts w:cs="Times New Roman"/>
        </w:rPr>
        <w:t xml:space="preserve"> if they are told to expect improved performance.  </w:t>
      </w:r>
    </w:p>
    <w:p w14:paraId="115A1919" w14:textId="77777777" w:rsidR="00D517F7" w:rsidRDefault="002B6D0B" w:rsidP="00201D03">
      <w:pPr>
        <w:ind w:firstLine="284"/>
        <w:rPr>
          <w:rFonts w:cs="Times New Roman"/>
        </w:rPr>
      </w:pPr>
      <w:r>
        <w:rPr>
          <w:rFonts w:cs="Times New Roman"/>
        </w:rPr>
        <w:t xml:space="preserve">The second is that </w:t>
      </w:r>
      <w:proofErr w:type="gramStart"/>
      <w:r>
        <w:rPr>
          <w:rFonts w:cs="Times New Roman"/>
        </w:rPr>
        <w:t>conditioning can be blocked by providing verbal information</w:t>
      </w:r>
      <w:proofErr w:type="gramEnd"/>
      <w:r w:rsidR="00F47EAD">
        <w:rPr>
          <w:rFonts w:cs="Times New Roman"/>
        </w:rPr>
        <w:t xml:space="preserve">. </w:t>
      </w:r>
      <w:r w:rsidR="001530C2">
        <w:rPr>
          <w:rFonts w:cs="Times New Roman"/>
        </w:rPr>
        <w:t xml:space="preserve">For example </w:t>
      </w:r>
      <w:r w:rsidR="00F47EAD">
        <w:rPr>
          <w:rFonts w:cs="Times New Roman"/>
        </w:rPr>
        <w:t xml:space="preserve">Montgomery and Kirsch </w:t>
      </w:r>
      <w:r w:rsidR="00F47EAD">
        <w:rPr>
          <w:rFonts w:cs="Times New Roman"/>
        </w:rPr>
        <w:fldChar w:fldCharType="begin"/>
      </w:r>
      <w:r w:rsidR="00F47EAD">
        <w:rPr>
          <w:rFonts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F47EAD">
        <w:rPr>
          <w:rFonts w:cs="Times New Roman"/>
        </w:rPr>
        <w:fldChar w:fldCharType="separate"/>
      </w:r>
      <w:r w:rsidR="00F47EAD">
        <w:rPr>
          <w:rFonts w:cs="Times New Roman"/>
          <w:noProof/>
        </w:rPr>
        <w:t>(1997)</w:t>
      </w:r>
      <w:r w:rsidR="00F47EAD">
        <w:rPr>
          <w:rFonts w:cs="Times New Roman"/>
        </w:rPr>
        <w:fldChar w:fldCharType="end"/>
      </w:r>
      <w:r w:rsidR="00F47EAD">
        <w:rPr>
          <w:rFonts w:cs="Times New Roman"/>
        </w:rPr>
        <w:t xml:space="preserve"> found that the placebo effects </w:t>
      </w:r>
      <w:r w:rsidR="001530C2">
        <w:rPr>
          <w:rFonts w:cs="Times New Roman"/>
        </w:rPr>
        <w:t xml:space="preserve">attributed to a topical analgesic cream but really </w:t>
      </w:r>
      <w:r w:rsidR="00F47EAD">
        <w:rPr>
          <w:rFonts w:cs="Times New Roman"/>
        </w:rPr>
        <w:t xml:space="preserve">brought about by a surreptitious shock </w:t>
      </w:r>
      <w:r w:rsidR="00F47EAD">
        <w:rPr>
          <w:rFonts w:cs="Times New Roman"/>
        </w:rPr>
        <w:lastRenderedPageBreak/>
        <w:t xml:space="preserve">reduction conditioning procedure (see </w:t>
      </w:r>
      <w:proofErr w:type="spellStart"/>
      <w:r w:rsidR="00F47EAD">
        <w:rPr>
          <w:rFonts w:cs="Times New Roman"/>
        </w:rPr>
        <w:t>Voudouris</w:t>
      </w:r>
      <w:proofErr w:type="spellEnd"/>
      <w:r w:rsidR="00F47EAD">
        <w:rPr>
          <w:rFonts w:cs="Times New Roman"/>
        </w:rPr>
        <w:t xml:space="preserve">, Peck, &amp; Coleman, 1985) could be eliminated if participants were told </w:t>
      </w:r>
      <w:r w:rsidR="001530C2">
        <w:rPr>
          <w:rFonts w:cs="Times New Roman"/>
        </w:rPr>
        <w:t>that the pain reduction they experienced was brought about by actual shock-level reduction</w:t>
      </w:r>
      <w:r w:rsidR="00F47EAD">
        <w:rPr>
          <w:rFonts w:cs="Times New Roman"/>
        </w:rPr>
        <w:t>.</w:t>
      </w:r>
    </w:p>
    <w:p w14:paraId="0F90B69A" w14:textId="450114AD" w:rsidR="00934F65" w:rsidRDefault="00D517F7" w:rsidP="00934F65">
      <w:pPr>
        <w:ind w:firstLine="284"/>
        <w:rPr>
          <w:rFonts w:cs="Times New Roman"/>
        </w:rPr>
      </w:pPr>
      <w:r>
        <w:rPr>
          <w:rFonts w:cs="Times New Roman"/>
        </w:rPr>
        <w:t xml:space="preserve">The third is that placebo </w:t>
      </w:r>
      <w:r w:rsidR="00D833AF">
        <w:rPr>
          <w:rFonts w:cs="Times New Roman"/>
        </w:rPr>
        <w:t xml:space="preserve">effects involving both </w:t>
      </w:r>
      <w:r w:rsidR="00C63C00">
        <w:rPr>
          <w:rFonts w:cs="Times New Roman"/>
        </w:rPr>
        <w:t xml:space="preserve">instruction and conditioning are </w:t>
      </w:r>
      <w:r>
        <w:rPr>
          <w:rFonts w:cs="Times New Roman"/>
        </w:rPr>
        <w:t xml:space="preserve">more pronounced than placebo responses that are elicited by either on their own </w:t>
      </w:r>
      <w:r w:rsidR="00F47EAD">
        <w:rPr>
          <w:rFonts w:cs="Times New Roman"/>
        </w:rPr>
        <w:fldChar w:fldCharType="begin"/>
      </w:r>
      <w:r>
        <w:rPr>
          <w:rFonts w:cs="Times New Roman"/>
        </w:rPr>
        <w:instrText xml:space="preserve"> ADDIN EN.CITE &lt;EndNote&gt;&lt;Cite ExcludeAuth="1" ExcludeYear="1"&gt;&lt;Author&gt;Voudouris&lt;/Author&gt;&lt;Year&gt;1985&lt;/Year&gt;&lt;RecNum&gt;333&lt;/RecNum&gt;&lt;DisplayText&gt;(Amanzio &amp;amp; Benedetti, 1999)&lt;/DisplayText&gt;&lt;record&gt;&lt;rec-number&gt;333&lt;/rec-number&gt;&lt;foreign-keys&gt;&lt;key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Cite&gt;&lt;Author&gt;Amanzio&lt;/Author&gt;&lt;Year&gt;1999&lt;/Year&gt;&lt;RecNum&gt;278&lt;/RecNum&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F47EAD">
        <w:rPr>
          <w:rFonts w:cs="Times New Roman"/>
        </w:rPr>
        <w:fldChar w:fldCharType="separate"/>
      </w:r>
      <w:r>
        <w:rPr>
          <w:rFonts w:cs="Times New Roman"/>
          <w:noProof/>
        </w:rPr>
        <w:t>(Amanzio &amp; Benedetti, 1999)</w:t>
      </w:r>
      <w:r w:rsidR="00F47EAD">
        <w:rPr>
          <w:rFonts w:cs="Times New Roman"/>
        </w:rPr>
        <w:fldChar w:fldCharType="end"/>
      </w:r>
      <w:r>
        <w:rPr>
          <w:rFonts w:cs="Times New Roman"/>
        </w:rPr>
        <w:t>.</w:t>
      </w:r>
      <w:r w:rsidR="002B0FC2">
        <w:rPr>
          <w:rFonts w:cs="Times New Roman"/>
        </w:rPr>
        <w:t xml:space="preserve"> In general conditioning procedures seem to bring about stronger placebo effects than expectancy </w:t>
      </w:r>
      <w:r w:rsidR="0023209B">
        <w:rPr>
          <w:rFonts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cs="Times New Roman"/>
        </w:rPr>
        <w:instrText xml:space="preserve"> ADDIN EN.CITE </w:instrText>
      </w:r>
      <w:r w:rsidR="006F02C0">
        <w:rPr>
          <w:rFonts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cs="Times New Roman"/>
        </w:rPr>
        <w:instrText xml:space="preserve"> ADDIN EN.CITE.DATA </w:instrText>
      </w:r>
      <w:r w:rsidR="006F02C0">
        <w:rPr>
          <w:rFonts w:cs="Times New Roman"/>
        </w:rPr>
      </w:r>
      <w:r w:rsidR="006F02C0">
        <w:rPr>
          <w:rFonts w:cs="Times New Roman"/>
        </w:rPr>
        <w:fldChar w:fldCharType="end"/>
      </w:r>
      <w:r w:rsidR="0023209B">
        <w:rPr>
          <w:rFonts w:cs="Times New Roman"/>
        </w:rPr>
      </w:r>
      <w:r w:rsidR="0023209B">
        <w:rPr>
          <w:rFonts w:cs="Times New Roman"/>
        </w:rPr>
        <w:fldChar w:fldCharType="separate"/>
      </w:r>
      <w:r w:rsidR="006F02C0">
        <w:rPr>
          <w:rFonts w:cs="Times New Roman"/>
          <w:noProof/>
        </w:rPr>
        <w:t>(Amanzio &amp; Benedetti, 1999; Colloca et al., 2008; Voudouris et al., 1985)</w:t>
      </w:r>
      <w:r w:rsidR="0023209B">
        <w:rPr>
          <w:rFonts w:cs="Times New Roman"/>
        </w:rPr>
        <w:fldChar w:fldCharType="end"/>
      </w:r>
      <w:r w:rsidR="00DA4CA2">
        <w:rPr>
          <w:rFonts w:cs="Times New Roman"/>
        </w:rPr>
        <w:t xml:space="preserve">, but Kirsch argues </w:t>
      </w:r>
      <w:r w:rsidR="004F474D">
        <w:rPr>
          <w:rFonts w:cs="Times New Roman"/>
        </w:rPr>
        <w:t xml:space="preserve">that </w:t>
      </w:r>
      <w:r w:rsidR="00D01472">
        <w:rPr>
          <w:rFonts w:cs="Times New Roman"/>
        </w:rPr>
        <w:t xml:space="preserve">while </w:t>
      </w:r>
      <w:r w:rsidR="00DA4CA2">
        <w:rPr>
          <w:rFonts w:cs="Times New Roman"/>
        </w:rPr>
        <w:t xml:space="preserve">both conditioning procedures and verbal instruction </w:t>
      </w:r>
      <w:r w:rsidR="00D01472">
        <w:rPr>
          <w:rFonts w:cs="Times New Roman"/>
        </w:rPr>
        <w:t xml:space="preserve">generate expectancies, direct </w:t>
      </w:r>
      <w:r w:rsidR="00DA4CA2">
        <w:rPr>
          <w:rFonts w:cs="Times New Roman"/>
        </w:rPr>
        <w:t>experience with the effects of a treatment (i.e. conditioning trials) generate stronger expectancies</w:t>
      </w:r>
      <w:r w:rsidR="009B4A97">
        <w:rPr>
          <w:rFonts w:cs="Times New Roman"/>
        </w:rPr>
        <w:t>—and hence expectancy effects—</w:t>
      </w:r>
      <w:r w:rsidR="00DA4CA2">
        <w:rPr>
          <w:rFonts w:cs="Times New Roman"/>
        </w:rPr>
        <w:t xml:space="preserve">than the mere assertions of a third party.  </w:t>
      </w:r>
    </w:p>
    <w:p w14:paraId="27C710DF" w14:textId="0BF11E05" w:rsidR="002B6D0B" w:rsidRPr="00ED7533" w:rsidRDefault="002B6D0B" w:rsidP="00125C35">
      <w:pPr>
        <w:ind w:firstLine="284"/>
        <w:rPr>
          <w:rFonts w:cs="Times New Roman"/>
        </w:rPr>
      </w:pPr>
      <w:r>
        <w:rPr>
          <w:rFonts w:cs="Times New Roman"/>
        </w:rPr>
        <w:t xml:space="preserve">The last is that placebo </w:t>
      </w:r>
      <w:r w:rsidR="00934F65">
        <w:rPr>
          <w:rFonts w:cs="Times New Roman"/>
        </w:rPr>
        <w:t>effects</w:t>
      </w:r>
      <w:r>
        <w:rPr>
          <w:rFonts w:cs="Times New Roman"/>
        </w:rPr>
        <w:t xml:space="preserve"> </w:t>
      </w:r>
      <w:r w:rsidR="00304ECC">
        <w:rPr>
          <w:rFonts w:cs="Times New Roman"/>
        </w:rPr>
        <w:t>can be</w:t>
      </w:r>
      <w:r w:rsidR="008F453D">
        <w:rPr>
          <w:rFonts w:cs="Times New Roman"/>
        </w:rPr>
        <w:t xml:space="preserve"> resistant to extinction</w:t>
      </w:r>
      <w:r>
        <w:rPr>
          <w:rFonts w:cs="Times New Roman"/>
        </w:rPr>
        <w:t>.</w:t>
      </w:r>
      <w:r w:rsidR="001530C2">
        <w:rPr>
          <w:rFonts w:cs="Times New Roman"/>
        </w:rPr>
        <w:t xml:space="preserve"> </w:t>
      </w:r>
      <w:r w:rsidR="003958B8">
        <w:rPr>
          <w:rFonts w:cs="Times New Roman"/>
        </w:rPr>
        <w:t xml:space="preserve">Montgomery and Kirsch </w:t>
      </w:r>
      <w:r w:rsidR="003958B8">
        <w:rPr>
          <w:rFonts w:cs="Times New Roman"/>
        </w:rPr>
        <w:fldChar w:fldCharType="begin"/>
      </w:r>
      <w:r w:rsidR="003958B8">
        <w:rPr>
          <w:rFonts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3958B8">
        <w:rPr>
          <w:rFonts w:cs="Times New Roman"/>
        </w:rPr>
        <w:fldChar w:fldCharType="separate"/>
      </w:r>
      <w:r w:rsidR="003958B8">
        <w:rPr>
          <w:rFonts w:cs="Times New Roman"/>
          <w:noProof/>
        </w:rPr>
        <w:t>(1997)</w:t>
      </w:r>
      <w:r w:rsidR="003958B8">
        <w:rPr>
          <w:rFonts w:cs="Times New Roman"/>
        </w:rPr>
        <w:fldChar w:fldCharType="end"/>
      </w:r>
      <w:r w:rsidR="003958B8">
        <w:rPr>
          <w:rFonts w:cs="Times New Roman"/>
        </w:rPr>
        <w:t xml:space="preserve"> found that placebo analgesia increased rather than decreased across extinction trials. </w:t>
      </w:r>
      <w:r w:rsidR="008F453D">
        <w:rPr>
          <w:rFonts w:cs="Times New Roman"/>
        </w:rPr>
        <w:t xml:space="preserve">According to conditioning theory, conditioned responses should extinguish eventually if repeatedly unaccompanied by unconditioned stimuli. </w:t>
      </w:r>
      <w:r w:rsidR="003958B8">
        <w:rPr>
          <w:rFonts w:cs="Times New Roman"/>
        </w:rPr>
        <w:t xml:space="preserve">Therefore if </w:t>
      </w:r>
      <w:proofErr w:type="gramStart"/>
      <w:r w:rsidR="003958B8">
        <w:rPr>
          <w:rFonts w:cs="Times New Roman"/>
        </w:rPr>
        <w:t>placebo effects are caused by conditioning</w:t>
      </w:r>
      <w:proofErr w:type="gramEnd"/>
      <w:r w:rsidR="003958B8">
        <w:rPr>
          <w:rFonts w:cs="Times New Roman"/>
        </w:rPr>
        <w:t xml:space="preserve"> they should extinguish over time</w:t>
      </w:r>
      <w:r w:rsidR="00125C35">
        <w:rPr>
          <w:rFonts w:cs="Times New Roman"/>
        </w:rPr>
        <w:t xml:space="preserve">. The results of Montgomery and Kirsch’s (1997) study on the other hand would seem to suggest that placebo effects caused by expectancy </w:t>
      </w:r>
      <w:r w:rsidR="00F258F8">
        <w:rPr>
          <w:rFonts w:cs="Times New Roman"/>
        </w:rPr>
        <w:t>a</w:t>
      </w:r>
      <w:r w:rsidR="00125C35">
        <w:rPr>
          <w:rFonts w:cs="Times New Roman"/>
        </w:rPr>
        <w:t>re self-sustaining</w:t>
      </w:r>
      <w:r w:rsidR="00F258F8">
        <w:rPr>
          <w:rFonts w:cs="Times New Roman"/>
        </w:rPr>
        <w:t>—</w:t>
      </w:r>
      <w:r w:rsidR="008F453D">
        <w:rPr>
          <w:rFonts w:cs="Times New Roman"/>
        </w:rPr>
        <w:t xml:space="preserve">because the expectancy itself produces a response that </w:t>
      </w:r>
      <w:r w:rsidR="00CA1DD3">
        <w:rPr>
          <w:rFonts w:cs="Times New Roman"/>
        </w:rPr>
        <w:t xml:space="preserve">further </w:t>
      </w:r>
      <w:r w:rsidR="008F453D">
        <w:rPr>
          <w:rFonts w:cs="Times New Roman"/>
        </w:rPr>
        <w:t>reinforces the expectancy.</w:t>
      </w:r>
      <w:r w:rsidR="00125C35">
        <w:rPr>
          <w:rFonts w:cs="Times New Roman"/>
        </w:rPr>
        <w:t xml:space="preserve"> On the whole however the evidence is mixed, with some studies confirming the resistance of expectancy effects to extinction </w:t>
      </w:r>
      <w:r w:rsidR="00F94C27">
        <w:rPr>
          <w:rFonts w:cs="Times New Roman"/>
        </w:rPr>
        <w:fldChar w:fldCharType="begin"/>
      </w:r>
      <w:r w:rsidR="00F94C27">
        <w:rPr>
          <w:rFonts w:cs="Times New Roman"/>
        </w:rPr>
        <w:instrText xml:space="preserve"> ADDIN EN.CITE &lt;EndNote&gt;&lt;Cite&gt;&lt;Author&gt;Boissel&lt;/Author&gt;&lt;Year&gt;1986&lt;/Year&gt;&lt;RecNum&gt;345&lt;/RecNum&gt;&lt;DisplayText&gt;(Boissel, Philippon, Gauthier, Schbath, &amp;amp; Destors, 1986; Traut &amp;amp; Passarelli, 1957)&lt;/DisplayText&gt;&lt;record&gt;&lt;rec-number&gt;345&lt;/rec-number&gt;&lt;foreign-keys&gt;&lt;key app="EN" db-id="prea0s5zudef24eddtmptt5tdwwa5t55wssp" timestamp="1458076644"&gt;345&lt;/key&gt;&lt;/foreign-keys&gt;&lt;ref-type name="Journal Article"&gt;17&lt;/ref-type&gt;&lt;contributors&gt;&lt;authors&gt;&lt;author&gt;Boissel, JP&lt;/author&gt;&lt;author&gt;Philippon, AM&lt;/author&gt;&lt;author&gt;Gauthier, E&lt;/author&gt;&lt;author&gt;Schbath, J&lt;/author&gt;&lt;author&gt;Destors, JM&lt;/author&gt;&lt;/authors&gt;&lt;/contributors&gt;&lt;titles&gt;&lt;title&gt;Time course of long-term placebo therapy effects in angina pectoris&lt;/title&gt;&lt;secondary-title&gt;European heart journal&lt;/secondary-title&gt;&lt;/titles&gt;&lt;periodical&gt;&lt;full-title&gt;European heart journal&lt;/full-title&gt;&lt;/periodical&gt;&lt;pages&gt;1030-1036&lt;/pages&gt;&lt;volume&gt;7&lt;/volume&gt;&lt;number&gt;12&lt;/number&gt;&lt;dates&gt;&lt;year&gt;1986&lt;/year&gt;&lt;/dates&gt;&lt;isbn&gt;0195-668X&lt;/isbn&gt;&lt;urls&gt;&lt;/urls&gt;&lt;/record&gt;&lt;/Cite&gt;&lt;Cite&gt;&lt;Author&gt;Traut&lt;/Author&gt;&lt;Year&gt;1957&lt;/Year&gt;&lt;RecNum&gt;346&lt;/RecNum&gt;&lt;record&gt;&lt;rec-number&gt;346&lt;/rec-number&gt;&lt;foreign-keys&gt;&lt;key app="EN" db-id="prea0s5zudef24eddtmptt5tdwwa5t55wssp" timestamp="1458076760"&gt;346&lt;/key&gt;&lt;/foreign-keys&gt;&lt;ref-type name="Journal Article"&gt;17&lt;/ref-type&gt;&lt;contributors&gt;&lt;authors&gt;&lt;author&gt;Traut, Eugene F&lt;/author&gt;&lt;author&gt;Passarelli, Edwin W&lt;/author&gt;&lt;/authors&gt;&lt;/contributors&gt;&lt;titles&gt;&lt;title&gt;Placebos in the treatment of rheumatoid arthritis and other rheumatic conditions&lt;/title&gt;&lt;secondary-title&gt;Annals of the rheumatic diseases&lt;/secondary-title&gt;&lt;/titles&gt;&lt;periodical&gt;&lt;full-title&gt;Annals of the rheumatic diseases&lt;/full-title&gt;&lt;/periodical&gt;&lt;pages&gt;18&lt;/pages&gt;&lt;volume&gt;16&lt;/volume&gt;&lt;number&gt;1&lt;/number&gt;&lt;dates&gt;&lt;year&gt;1957&lt;/year&gt;&lt;/dates&gt;&lt;urls&gt;&lt;/urls&gt;&lt;/record&gt;&lt;/Cite&gt;&lt;/EndNote&gt;</w:instrText>
      </w:r>
      <w:r w:rsidR="00F94C27">
        <w:rPr>
          <w:rFonts w:cs="Times New Roman"/>
        </w:rPr>
        <w:fldChar w:fldCharType="separate"/>
      </w:r>
      <w:r w:rsidR="00F94C27">
        <w:rPr>
          <w:rFonts w:cs="Times New Roman"/>
          <w:noProof/>
        </w:rPr>
        <w:t>(Boissel, Philippon, Gauthier, Schbath, &amp; Destors, 1986; Traut &amp; Passarelli, 1957)</w:t>
      </w:r>
      <w:r w:rsidR="00F94C27">
        <w:rPr>
          <w:rFonts w:cs="Times New Roman"/>
        </w:rPr>
        <w:fldChar w:fldCharType="end"/>
      </w:r>
      <w:r w:rsidR="00125C35">
        <w:rPr>
          <w:rFonts w:cs="Times New Roman"/>
        </w:rPr>
        <w:t xml:space="preserve"> but more recent studies finding</w:t>
      </w:r>
      <w:r w:rsidR="006F02C0">
        <w:rPr>
          <w:rFonts w:cs="Times New Roman"/>
        </w:rPr>
        <w:t xml:space="preserve"> that placebo effects extinguish</w:t>
      </w:r>
      <w:r w:rsidR="00506C0C">
        <w:rPr>
          <w:rFonts w:cs="Times New Roman"/>
        </w:rPr>
        <w:t xml:space="preserve"> in the absence of direct reinforcement</w:t>
      </w:r>
      <w:r w:rsidR="00ED7533">
        <w:rPr>
          <w:rFonts w:cs="Times New Roman"/>
        </w:rPr>
        <w:t xml:space="preserve"> </w:t>
      </w:r>
      <w:r w:rsidR="00ED7533">
        <w:rPr>
          <w:rFonts w:cs="Times New Roman"/>
        </w:rPr>
        <w:fldChar w:fldCharType="begin"/>
      </w:r>
      <w:r w:rsidR="00F94C27">
        <w:rPr>
          <w:rFonts w:cs="Times New Roman"/>
        </w:rPr>
        <w:instrText xml:space="preserve"> ADDIN EN.CITE &lt;EndNote&gt;&lt;Cite&gt;&lt;Author&gt;Colloca&lt;/Author&gt;&lt;Year&gt;2010&lt;/Year&gt;&lt;RecNum&gt;344&lt;/RecNum&gt;&lt;DisplayText&gt;(Colloca, Petrovic, Wager, Ingvar, &amp;amp; Benedetti, 2010; Yeung, Colagiuri, Lovibond, &amp;amp; Colloca, 2014)&lt;/DisplayText&gt;&lt;record&gt;&lt;rec-number&gt;344&lt;/rec-number&gt;&lt;foreign-keys&gt;&lt;key app="EN" db-id="prea0s5zudef24eddtmptt5tdwwa5t55wssp" timestamp="1458076529"&gt;344&lt;/key&gt;&lt;/foreign-keys&gt;&lt;ref-type name="Journal Article"&gt;17&lt;/ref-type&gt;&lt;contributors&gt;&lt;authors&gt;&lt;author&gt;Colloca, Luana&lt;/author&gt;&lt;author&gt;Petrovic, Predrag&lt;/author&gt;&lt;author&gt;Wager, Tor D&lt;/author&gt;&lt;author&gt;Ingvar, Martin&lt;/author&gt;&lt;author&gt;Benedetti, Fabrizio&lt;/author&gt;&lt;/authors&gt;&lt;/contributors&gt;&lt;titles&gt;&lt;title&gt;How the number of learning trials affects placebo and nocebo responses&lt;/title&gt;&lt;secondary-title&gt;PAIN®&lt;/secondary-title&gt;&lt;/titles&gt;&lt;periodical&gt;&lt;full-title&gt;PAIN®&lt;/full-title&gt;&lt;/periodical&gt;&lt;pages&gt;430-439&lt;/pages&gt;&lt;volume&gt;151&lt;/volume&gt;&lt;number&gt;2&lt;/number&gt;&lt;dates&gt;&lt;year&gt;2010&lt;/year&gt;&lt;/dates&gt;&lt;isbn&gt;0304-3959&lt;/isbn&gt;&lt;urls&gt;&lt;/urls&gt;&lt;/record&gt;&lt;/Cite&gt;&lt;Cite&gt;&lt;Author&gt;Yeung&lt;/Author&gt;&lt;Year&gt;2014&lt;/Year&gt;&lt;RecNum&gt;349&lt;/RecNum&gt;&lt;record&gt;&lt;rec-number&gt;349&lt;/rec-number&gt;&lt;foreign-keys&gt;&lt;key app="EN" db-id="prea0s5zudef24eddtmptt5tdwwa5t55wssp" timestamp="1458079768"&gt;349&lt;/key&gt;&lt;/foreign-keys&gt;&lt;ref-type name="Journal Article"&gt;17&lt;/ref-type&gt;&lt;contributors&gt;&lt;authors&gt;&lt;author&gt;Yeung, Siu Tsin Au&lt;/author&gt;&lt;author&gt;Colagiuri, Ben&lt;/author&gt;&lt;author&gt;Lovibond, Peter F&lt;/author&gt;&lt;author&gt;Colloca, Luana&lt;/author&gt;&lt;/authors&gt;&lt;/contributors&gt;&lt;titles&gt;&lt;title&gt;Partial reinforcement, extinction, and placebo analgesia&lt;/title&gt;&lt;secondary-title&gt;PAIN®&lt;/secondary-title&gt;&lt;/titles&gt;&lt;periodical&gt;&lt;full-title&gt;PAIN®&lt;/full-title&gt;&lt;/periodical&gt;&lt;pages&gt;1110-1117&lt;/pages&gt;&lt;volume&gt;155&lt;/volume&gt;&lt;number&gt;6&lt;/number&gt;&lt;dates&gt;&lt;year&gt;2014&lt;/year&gt;&lt;/dates&gt;&lt;isbn&gt;0304-3959&lt;/isbn&gt;&lt;urls&gt;&lt;/urls&gt;&lt;/record&gt;&lt;/Cite&gt;&lt;/EndNote&gt;</w:instrText>
      </w:r>
      <w:r w:rsidR="00ED7533">
        <w:rPr>
          <w:rFonts w:cs="Times New Roman"/>
        </w:rPr>
        <w:fldChar w:fldCharType="separate"/>
      </w:r>
      <w:r w:rsidR="00F94C27">
        <w:rPr>
          <w:rFonts w:cs="Times New Roman"/>
          <w:noProof/>
        </w:rPr>
        <w:t>(Colloca, Petrovic, Wager, Ingvar, &amp; Benedetti, 2010; Yeung, Colagiuri, Lovibond, &amp; Colloca, 2014)</w:t>
      </w:r>
      <w:r w:rsidR="00ED7533">
        <w:rPr>
          <w:rFonts w:cs="Times New Roman"/>
        </w:rPr>
        <w:fldChar w:fldCharType="end"/>
      </w:r>
      <w:r w:rsidR="00506C0C">
        <w:rPr>
          <w:rFonts w:cs="Times New Roman"/>
        </w:rPr>
        <w:t>.</w:t>
      </w:r>
      <w:r w:rsidR="00125C35">
        <w:rPr>
          <w:rFonts w:cs="Times New Roman"/>
        </w:rPr>
        <w:t xml:space="preserve"> </w:t>
      </w:r>
    </w:p>
    <w:p w14:paraId="582DEF0C" w14:textId="1891811B" w:rsidR="00201D03" w:rsidRDefault="00DA7400" w:rsidP="007A097B">
      <w:pPr>
        <w:ind w:firstLine="284"/>
        <w:rPr>
          <w:rFonts w:cs="Times New Roman"/>
        </w:rPr>
      </w:pPr>
      <w:r>
        <w:rPr>
          <w:rFonts w:cs="Times New Roman"/>
        </w:rPr>
        <w:lastRenderedPageBreak/>
        <w:t>According to Kirsch it is clear</w:t>
      </w:r>
      <w:r w:rsidR="00D517F7">
        <w:rPr>
          <w:rFonts w:cs="Times New Roman"/>
        </w:rPr>
        <w:t xml:space="preserve"> that expectancy effects </w:t>
      </w:r>
      <w:r w:rsidR="002B6D0B">
        <w:rPr>
          <w:rFonts w:cs="Times New Roman"/>
        </w:rPr>
        <w:t xml:space="preserve">behave in a way that </w:t>
      </w:r>
      <w:r>
        <w:rPr>
          <w:rFonts w:cs="Times New Roman"/>
        </w:rPr>
        <w:t>is</w:t>
      </w:r>
      <w:r w:rsidR="002B6D0B">
        <w:rPr>
          <w:rFonts w:cs="Times New Roman"/>
        </w:rPr>
        <w:t xml:space="preserve"> different from conditioning. </w:t>
      </w:r>
      <w:r w:rsidR="00BB2DA7">
        <w:rPr>
          <w:rFonts w:cs="Times New Roman"/>
        </w:rPr>
        <w:t>The problem is that in hypothesizing a separate phen</w:t>
      </w:r>
      <w:r w:rsidR="000D2BFD">
        <w:rPr>
          <w:rFonts w:cs="Times New Roman"/>
        </w:rPr>
        <w:t>ome</w:t>
      </w:r>
      <w:r w:rsidR="006C63D3">
        <w:rPr>
          <w:rFonts w:cs="Times New Roman"/>
        </w:rPr>
        <w:t>non, it is</w:t>
      </w:r>
      <w:r w:rsidR="00BB2DA7">
        <w:rPr>
          <w:rFonts w:cs="Times New Roman"/>
        </w:rPr>
        <w:t xml:space="preserve"> also</w:t>
      </w:r>
      <w:r w:rsidR="006C63D3">
        <w:rPr>
          <w:rFonts w:cs="Times New Roman"/>
        </w:rPr>
        <w:t xml:space="preserve"> necessary</w:t>
      </w:r>
      <w:r w:rsidR="00BB2DA7">
        <w:rPr>
          <w:rFonts w:cs="Times New Roman"/>
        </w:rPr>
        <w:t xml:space="preserve"> </w:t>
      </w:r>
      <w:r w:rsidR="000D2BFD">
        <w:rPr>
          <w:rFonts w:cs="Times New Roman"/>
        </w:rPr>
        <w:t>provide</w:t>
      </w:r>
      <w:r w:rsidR="00BB2DA7">
        <w:rPr>
          <w:rFonts w:cs="Times New Roman"/>
        </w:rPr>
        <w:t xml:space="preserve"> a separate mechanism</w:t>
      </w:r>
      <w:r w:rsidR="000D2BFD">
        <w:rPr>
          <w:rFonts w:cs="Times New Roman"/>
        </w:rPr>
        <w:t xml:space="preserve"> </w:t>
      </w:r>
      <w:r w:rsidR="006C63D3">
        <w:rPr>
          <w:rFonts w:cs="Times New Roman"/>
        </w:rPr>
        <w:t xml:space="preserve">to explain </w:t>
      </w:r>
      <w:r w:rsidR="006C63D3">
        <w:rPr>
          <w:rFonts w:cs="Times New Roman"/>
          <w:i/>
        </w:rPr>
        <w:t xml:space="preserve">how </w:t>
      </w:r>
      <w:r w:rsidR="00BB2DA7">
        <w:rPr>
          <w:rFonts w:cs="Times New Roman"/>
        </w:rPr>
        <w:t>this phenomenon occurs.</w:t>
      </w:r>
      <w:r w:rsidR="00D517F7">
        <w:rPr>
          <w:rFonts w:cs="Times New Roman"/>
        </w:rPr>
        <w:t xml:space="preserve"> </w:t>
      </w:r>
      <w:r w:rsidR="006C63D3">
        <w:rPr>
          <w:rFonts w:cs="Times New Roman"/>
        </w:rPr>
        <w:t>Kirsch does this</w:t>
      </w:r>
      <w:r w:rsidR="007A097B">
        <w:rPr>
          <w:rFonts w:cs="Times New Roman"/>
        </w:rPr>
        <w:t xml:space="preserve"> via his ‘immediacy hypothesis’. </w:t>
      </w:r>
      <w:r w:rsidR="0060462E">
        <w:rPr>
          <w:rFonts w:cs="Times New Roman"/>
        </w:rPr>
        <w:t>He</w:t>
      </w:r>
      <w:r w:rsidR="007A097B">
        <w:rPr>
          <w:rFonts w:cs="Times New Roman"/>
        </w:rPr>
        <w:t xml:space="preserve"> </w:t>
      </w:r>
      <w:r w:rsidR="00201D03">
        <w:rPr>
          <w:rFonts w:cs="Times New Roman"/>
        </w:rPr>
        <w:t>acknowledge</w:t>
      </w:r>
      <w:r w:rsidR="007A097B">
        <w:rPr>
          <w:rFonts w:cs="Times New Roman"/>
        </w:rPr>
        <w:t>s</w:t>
      </w:r>
      <w:r w:rsidR="00201D03">
        <w:rPr>
          <w:rFonts w:cs="Times New Roman"/>
        </w:rPr>
        <w:t xml:space="preserve"> that some expectancy effects may be mediated by</w:t>
      </w:r>
      <w:r w:rsidR="00253788">
        <w:rPr>
          <w:rFonts w:cs="Times New Roman"/>
        </w:rPr>
        <w:t xml:space="preserve"> other variables (e.g. trust, faith, hope, anxiety reduction, endorphin release, the therapeutic relationship); however</w:t>
      </w:r>
      <w:r w:rsidR="00201D03">
        <w:rPr>
          <w:rFonts w:cs="Times New Roman"/>
        </w:rPr>
        <w:t xml:space="preserve"> he suggests that </w:t>
      </w:r>
      <w:r w:rsidR="00AD2C2F">
        <w:rPr>
          <w:rFonts w:cs="Times New Roman"/>
        </w:rPr>
        <w:t>these variables cannot account for the full range of expectancy effects</w:t>
      </w:r>
      <w:r w:rsidR="00201D03">
        <w:rPr>
          <w:rFonts w:cs="Times New Roman"/>
        </w:rPr>
        <w:t xml:space="preserve">, and that some </w:t>
      </w:r>
      <w:r w:rsidR="00AD2C2F">
        <w:rPr>
          <w:rFonts w:cs="Times New Roman"/>
        </w:rPr>
        <w:t xml:space="preserve">therefore some </w:t>
      </w:r>
      <w:r w:rsidR="00201D03">
        <w:rPr>
          <w:rFonts w:cs="Times New Roman"/>
        </w:rPr>
        <w:t xml:space="preserve">expectancies </w:t>
      </w:r>
      <w:r w:rsidR="00AD2C2F">
        <w:rPr>
          <w:rFonts w:cs="Times New Roman"/>
        </w:rPr>
        <w:t xml:space="preserve">must </w:t>
      </w:r>
      <w:r w:rsidR="00201D03">
        <w:rPr>
          <w:rFonts w:cs="Times New Roman"/>
        </w:rPr>
        <w:t xml:space="preserve">affect the responses they anticipate in an </w:t>
      </w:r>
      <w:r w:rsidR="00201D03">
        <w:rPr>
          <w:rFonts w:cs="Times New Roman"/>
          <w:i/>
        </w:rPr>
        <w:t xml:space="preserve">immediate </w:t>
      </w:r>
      <w:r w:rsidR="00201D03">
        <w:rPr>
          <w:rFonts w:cs="Times New Roman"/>
        </w:rPr>
        <w:t>way</w:t>
      </w:r>
      <w:r w:rsidR="00DB34F7">
        <w:rPr>
          <w:rFonts w:cs="Times New Roman"/>
        </w:rPr>
        <w:t xml:space="preserve">, that is, </w:t>
      </w:r>
      <w:r w:rsidR="00256F31">
        <w:rPr>
          <w:rFonts w:cs="Times New Roman"/>
        </w:rPr>
        <w:t xml:space="preserve">directly and </w:t>
      </w:r>
      <w:r w:rsidR="00DB34F7">
        <w:rPr>
          <w:rFonts w:cs="Times New Roman"/>
        </w:rPr>
        <w:t xml:space="preserve">unmediated by </w:t>
      </w:r>
      <w:r w:rsidR="00F2204A">
        <w:rPr>
          <w:rFonts w:cs="Times New Roman"/>
        </w:rPr>
        <w:t>other</w:t>
      </w:r>
      <w:r w:rsidR="00DB34F7">
        <w:rPr>
          <w:rFonts w:cs="Times New Roman"/>
        </w:rPr>
        <w:t xml:space="preserve"> variables</w:t>
      </w:r>
      <w:r w:rsidR="00201D03">
        <w:rPr>
          <w:rFonts w:cs="Times New Roman"/>
        </w:rPr>
        <w:t>. So expectancies of p</w:t>
      </w:r>
      <w:r w:rsidR="00DB34F7">
        <w:rPr>
          <w:rFonts w:cs="Times New Roman"/>
        </w:rPr>
        <w:t>ain-relief produce the changes i</w:t>
      </w:r>
      <w:r w:rsidR="00201D03">
        <w:rPr>
          <w:rFonts w:cs="Times New Roman"/>
        </w:rPr>
        <w:t>n the nervous system that reduce pain, expectancies of alcohol ingestion produce arousal</w:t>
      </w:r>
      <w:r w:rsidR="00AD2C2F">
        <w:rPr>
          <w:rFonts w:cs="Times New Roman"/>
        </w:rPr>
        <w:t xml:space="preserve"> and so on</w:t>
      </w:r>
      <w:r w:rsidR="00201D03">
        <w:rPr>
          <w:rFonts w:cs="Times New Roman"/>
        </w:rPr>
        <w:t xml:space="preserve">. </w:t>
      </w:r>
      <w:r w:rsidR="00F2204A">
        <w:rPr>
          <w:rFonts w:cs="Times New Roman"/>
        </w:rPr>
        <w:t>Hi</w:t>
      </w:r>
      <w:r w:rsidR="00212925">
        <w:rPr>
          <w:rFonts w:cs="Times New Roman"/>
        </w:rPr>
        <w:t>s principle evidence for this immediacy is</w:t>
      </w:r>
      <w:r w:rsidR="00F2204A">
        <w:rPr>
          <w:rFonts w:cs="Times New Roman"/>
        </w:rPr>
        <w:t xml:space="preserve"> from Montgomery and Kirsch </w:t>
      </w:r>
      <w:r w:rsidR="00F2204A">
        <w:rPr>
          <w:rFonts w:cs="Times New Roman"/>
        </w:rPr>
        <w:fldChar w:fldCharType="begin"/>
      </w:r>
      <w:r w:rsidR="00F2204A">
        <w:rPr>
          <w:rFonts w:cs="Times New Roman"/>
        </w:rPr>
        <w:instrText xml:space="preserve"> ADDIN EN.CITE &lt;EndNote&gt;&lt;Cite ExcludeAuth="1"&gt;&lt;Author&gt;Montgomery&lt;/Author&gt;&lt;Year&gt;1996&lt;/Year&gt;&lt;RecNum&gt;334&lt;/RecNum&gt;&lt;DisplayText&gt;(1996)&lt;/DisplayText&gt;&lt;record&gt;&lt;rec-number&gt;334&lt;/rec-number&gt;&lt;foreign-keys&gt;&lt;key app="EN" db-id="prea0s5zudef24eddtmptt5tdwwa5t55wssp" timestamp="1457999413"&gt;334&lt;/key&gt;&lt;/foreign-keys&gt;&lt;ref-type name="Journal Article"&gt;17&lt;/ref-type&gt;&lt;contributors&gt;&lt;authors&gt;&lt;author&gt;Montgomery, Guy&lt;/author&gt;&lt;author&gt;Kirsch, Irving&lt;/author&gt;&lt;/authors&gt;&lt;/contributors&gt;&lt;titles&gt;&lt;title&gt;Mechanisms of placebo pain reduction: an empirical investigation&lt;/title&gt;&lt;secondary-title&gt;Psychological Science&lt;/secondary-title&gt;&lt;/titles&gt;&lt;periodical&gt;&lt;full-title&gt;Psychological Science&lt;/full-title&gt;&lt;/periodical&gt;&lt;pages&gt;174-176&lt;/pages&gt;&lt;volume&gt;7&lt;/volume&gt;&lt;number&gt;3&lt;/number&gt;&lt;dates&gt;&lt;year&gt;1996&lt;/year&gt;&lt;/dates&gt;&lt;isbn&gt;0956-7976&lt;/isbn&gt;&lt;urls&gt;&lt;related-urls&gt;&lt;url&gt;http://pss.sagepub.com/content/7/3/174.full.pdf&lt;/url&gt;&lt;/related-urls&gt;&lt;/urls&gt;&lt;/record&gt;&lt;/Cite&gt;&lt;/EndNote&gt;</w:instrText>
      </w:r>
      <w:r w:rsidR="00F2204A">
        <w:rPr>
          <w:rFonts w:cs="Times New Roman"/>
        </w:rPr>
        <w:fldChar w:fldCharType="separate"/>
      </w:r>
      <w:r w:rsidR="00F2204A">
        <w:rPr>
          <w:rFonts w:cs="Times New Roman"/>
          <w:noProof/>
        </w:rPr>
        <w:t>(1996)</w:t>
      </w:r>
      <w:r w:rsidR="00F2204A">
        <w:rPr>
          <w:rFonts w:cs="Times New Roman"/>
        </w:rPr>
        <w:fldChar w:fldCharType="end"/>
      </w:r>
      <w:r w:rsidR="00F2204A">
        <w:rPr>
          <w:rFonts w:cs="Times New Roman"/>
        </w:rPr>
        <w:t xml:space="preserve">, where applying a placebo cream presented as a site-specific topical analgesic produced analgesia in </w:t>
      </w:r>
      <w:r w:rsidR="005A5A24">
        <w:rPr>
          <w:rFonts w:cs="Times New Roman"/>
        </w:rPr>
        <w:t>the area it was applied to</w:t>
      </w:r>
      <w:r w:rsidR="00F2204A">
        <w:rPr>
          <w:rFonts w:cs="Times New Roman"/>
        </w:rPr>
        <w:t xml:space="preserve"> but not to another site </w:t>
      </w:r>
      <w:r w:rsidR="00A50A1E">
        <w:rPr>
          <w:rFonts w:cs="Times New Roman"/>
        </w:rPr>
        <w:t>where the same painful stimuli had been applied but without the cream. According to Kirsch</w:t>
      </w:r>
      <w:r w:rsidR="00160049">
        <w:rPr>
          <w:rFonts w:cs="Times New Roman"/>
        </w:rPr>
        <w:t>’s interpretation</w:t>
      </w:r>
      <w:r w:rsidR="00A50A1E">
        <w:rPr>
          <w:rFonts w:cs="Times New Roman"/>
        </w:rPr>
        <w:t xml:space="preserve"> such a specific placebo response cannot be explained via any global mechanism, therefore the expectancy of pain in that site only must have produced analgesia </w:t>
      </w:r>
      <w:r w:rsidR="00A50A1E" w:rsidRPr="00E66E27">
        <w:rPr>
          <w:rFonts w:cs="Times New Roman"/>
          <w:i/>
        </w:rPr>
        <w:t>direct</w:t>
      </w:r>
      <w:r w:rsidR="00E66E27" w:rsidRPr="00E66E27">
        <w:rPr>
          <w:rFonts w:cs="Times New Roman"/>
          <w:i/>
        </w:rPr>
        <w:t>ly</w:t>
      </w:r>
      <w:r w:rsidR="00E66E27">
        <w:rPr>
          <w:rFonts w:cs="Times New Roman"/>
        </w:rPr>
        <w:t xml:space="preserve"> on that site only</w:t>
      </w:r>
      <w:r w:rsidR="00A50A1E">
        <w:rPr>
          <w:rFonts w:cs="Times New Roman"/>
        </w:rPr>
        <w:t xml:space="preserve">. This he says rules out the hypothesis that placebo analgesia is mediated by a conditioned release of endogenous opiates </w:t>
      </w:r>
      <w:r w:rsidR="00A50A1E">
        <w:rPr>
          <w:rFonts w:cs="Times New Roman"/>
        </w:rPr>
        <w:fldChar w:fldCharType="begin"/>
      </w:r>
      <w:r w:rsidR="00A50A1E">
        <w:rPr>
          <w:rFonts w:cs="Times New Roman"/>
        </w:rPr>
        <w:instrText xml:space="preserve"> ADDIN EN.CITE &lt;EndNote&gt;&lt;Cite&gt;&lt;Author&gt;Benedetti&lt;/Author&gt;&lt;Year&gt;1996&lt;/Year&gt;&lt;RecNum&gt;328&lt;/RecNum&gt;&lt;DisplayText&gt;(Benedetti, 1996)&lt;/DisplayText&gt;&lt;record&gt;&lt;rec-number&gt;328&lt;/rec-number&gt;&lt;foreign-keys&gt;&lt;key app="EN" db-id="prea0s5zudef24eddtmptt5tdwwa5t55wssp" timestamp="1457909622"&gt;328&lt;/key&gt;&lt;/foreign-keys&gt;&lt;ref-type name="Journal Article"&gt;17&lt;/ref-type&gt;&lt;contributors&gt;&lt;authors&gt;&lt;author&gt;Benedetti, Fabrizio&lt;/author&gt;&lt;/authors&gt;&lt;/contributors&gt;&lt;titles&gt;&lt;title&gt;The opposite effects of the opiate antagonist naloxone and the cholecystokinin antagonist proglumide on placebo analgesia&lt;/title&gt;&lt;secondary-title&gt;Pain&lt;/secondary-title&gt;&lt;/titles&gt;&lt;periodical&gt;&lt;full-title&gt;PAIN&lt;/full-title&gt;&lt;/periodical&gt;&lt;pages&gt;535-543&lt;/pages&gt;&lt;volume&gt;64&lt;/volume&gt;&lt;number&gt;3&lt;/number&gt;&lt;dates&gt;&lt;year&gt;1996&lt;/year&gt;&lt;/dates&gt;&lt;isbn&gt;0304-3959&lt;/isbn&gt;&lt;urls&gt;&lt;/urls&gt;&lt;/record&gt;&lt;/Cite&gt;&lt;/EndNote&gt;</w:instrText>
      </w:r>
      <w:r w:rsidR="00A50A1E">
        <w:rPr>
          <w:rFonts w:cs="Times New Roman"/>
        </w:rPr>
        <w:fldChar w:fldCharType="separate"/>
      </w:r>
      <w:r w:rsidR="00A50A1E">
        <w:rPr>
          <w:rFonts w:cs="Times New Roman"/>
          <w:noProof/>
        </w:rPr>
        <w:t>(Benedetti, 1996)</w:t>
      </w:r>
      <w:r w:rsidR="00A50A1E">
        <w:rPr>
          <w:rFonts w:cs="Times New Roman"/>
        </w:rPr>
        <w:fldChar w:fldCharType="end"/>
      </w:r>
      <w:r w:rsidR="00E66E27">
        <w:rPr>
          <w:rFonts w:cs="Times New Roman"/>
        </w:rPr>
        <w:t>.</w:t>
      </w:r>
    </w:p>
    <w:p w14:paraId="64775312" w14:textId="24B599CE" w:rsidR="00633F05" w:rsidRDefault="00212925" w:rsidP="0001108E">
      <w:pPr>
        <w:ind w:firstLine="284"/>
        <w:rPr>
          <w:rFonts w:cs="Times New Roman"/>
        </w:rPr>
      </w:pPr>
      <w:r>
        <w:rPr>
          <w:rFonts w:cs="Times New Roman"/>
        </w:rPr>
        <w:t xml:space="preserve">Kirsch’s expectancy model of placebo effects is a compelling attempt to update models of placebo effects with modern thinking on classical conditioning and with current evidence on placebo effects. While there is general agreement that people’s beliefs and expectations </w:t>
      </w:r>
      <w:r w:rsidRPr="00813C11">
        <w:rPr>
          <w:rFonts w:cs="Times New Roman"/>
          <w:i/>
        </w:rPr>
        <w:t>are</w:t>
      </w:r>
      <w:r>
        <w:rPr>
          <w:rFonts w:cs="Times New Roman"/>
        </w:rPr>
        <w:t xml:space="preserve"> responsible for placebo effects there are several problems with t</w:t>
      </w:r>
      <w:r w:rsidR="00BD204A">
        <w:rPr>
          <w:rFonts w:cs="Times New Roman"/>
        </w:rPr>
        <w:t>he expectancy model that warrant further discussion</w:t>
      </w:r>
      <w:r>
        <w:rPr>
          <w:rFonts w:cs="Times New Roman"/>
        </w:rPr>
        <w:t>.</w:t>
      </w:r>
      <w:r w:rsidR="003430E1">
        <w:rPr>
          <w:rFonts w:cs="Times New Roman"/>
        </w:rPr>
        <w:t xml:space="preserve"> </w:t>
      </w:r>
    </w:p>
    <w:p w14:paraId="27212F29" w14:textId="6BD75A55" w:rsidR="00633F05" w:rsidRDefault="003430E1" w:rsidP="0001108E">
      <w:pPr>
        <w:ind w:firstLine="284"/>
        <w:rPr>
          <w:rFonts w:cs="Times New Roman"/>
        </w:rPr>
      </w:pPr>
      <w:r>
        <w:rPr>
          <w:rFonts w:cs="Times New Roman"/>
        </w:rPr>
        <w:lastRenderedPageBreak/>
        <w:t xml:space="preserve">Firstly </w:t>
      </w:r>
      <w:r w:rsidR="00EC0853">
        <w:rPr>
          <w:rFonts w:cs="Times New Roman"/>
        </w:rPr>
        <w:t xml:space="preserve">Kirsch </w:t>
      </w:r>
      <w:proofErr w:type="gramStart"/>
      <w:r w:rsidR="00CF14D7">
        <w:rPr>
          <w:rFonts w:cs="Times New Roman"/>
        </w:rPr>
        <w:t>suggests that</w:t>
      </w:r>
      <w:proofErr w:type="gramEnd"/>
      <w:r w:rsidR="00CF14D7">
        <w:rPr>
          <w:rFonts w:cs="Times New Roman"/>
        </w:rPr>
        <w:t xml:space="preserve"> </w:t>
      </w:r>
      <w:r w:rsidR="00EC0853">
        <w:rPr>
          <w:rFonts w:cs="Times New Roman"/>
        </w:rPr>
        <w:t>“the occurrence of a subjective experience may be an immediate consequence of its expectation.”</w:t>
      </w:r>
      <w:r w:rsidR="00555CD3">
        <w:rPr>
          <w:rFonts w:cs="Times New Roman"/>
        </w:rPr>
        <w:t xml:space="preserve"> </w:t>
      </w:r>
      <w:proofErr w:type="gramStart"/>
      <w:r w:rsidR="00555CD3">
        <w:rPr>
          <w:rFonts w:cs="Times New Roman"/>
        </w:rPr>
        <w:t>(Kirsch, 1999</w:t>
      </w:r>
      <w:r w:rsidR="003B592C">
        <w:rPr>
          <w:rFonts w:cs="Times New Roman"/>
        </w:rPr>
        <w:t>, p</w:t>
      </w:r>
      <w:r w:rsidR="008E1DDF">
        <w:rPr>
          <w:rFonts w:cs="Times New Roman"/>
        </w:rPr>
        <w:t xml:space="preserve">. </w:t>
      </w:r>
      <w:r w:rsidR="003B592C">
        <w:rPr>
          <w:rFonts w:cs="Times New Roman"/>
        </w:rPr>
        <w:t>179).</w:t>
      </w:r>
      <w:proofErr w:type="gramEnd"/>
      <w:r w:rsidR="003B592C">
        <w:rPr>
          <w:rFonts w:cs="Times New Roman"/>
        </w:rPr>
        <w:t xml:space="preserve"> </w:t>
      </w:r>
      <w:r w:rsidR="00EC0853">
        <w:rPr>
          <w:rFonts w:cs="Times New Roman"/>
        </w:rPr>
        <w:t>This is more understandable with fear or depression or anxiety</w:t>
      </w:r>
      <w:r w:rsidR="003B592C">
        <w:rPr>
          <w:rFonts w:cs="Times New Roman"/>
        </w:rPr>
        <w:t>,</w:t>
      </w:r>
      <w:r w:rsidR="00EC0853">
        <w:rPr>
          <w:rFonts w:cs="Times New Roman"/>
        </w:rPr>
        <w:t xml:space="preserve"> where anticipation of panic may make one panicked, or anticipation of sadness might make one sad,</w:t>
      </w:r>
      <w:r w:rsidR="003B592C">
        <w:rPr>
          <w:rFonts w:cs="Times New Roman"/>
        </w:rPr>
        <w:t xml:space="preserve"> and hence the </w:t>
      </w:r>
      <w:proofErr w:type="gramStart"/>
      <w:r w:rsidR="003B592C">
        <w:rPr>
          <w:rFonts w:cs="Times New Roman"/>
        </w:rPr>
        <w:t>expectation directly induce</w:t>
      </w:r>
      <w:proofErr w:type="gramEnd"/>
      <w:r w:rsidR="003B592C">
        <w:rPr>
          <w:rFonts w:cs="Times New Roman"/>
        </w:rPr>
        <w:t xml:space="preserve"> the emotion. H</w:t>
      </w:r>
      <w:r w:rsidR="00EC0853">
        <w:rPr>
          <w:rFonts w:cs="Times New Roman"/>
        </w:rPr>
        <w:t xml:space="preserve">owever, as Kirsch himself acknowledges, it is harder to imagine how anticipation of nausea can </w:t>
      </w:r>
      <w:r w:rsidR="00EC0853">
        <w:rPr>
          <w:rFonts w:cs="Times New Roman"/>
          <w:i/>
        </w:rPr>
        <w:t>directly</w:t>
      </w:r>
      <w:r w:rsidR="00EC0853">
        <w:rPr>
          <w:rFonts w:cs="Times New Roman"/>
        </w:rPr>
        <w:t xml:space="preserve"> make one nauseous</w:t>
      </w:r>
      <w:r w:rsidR="00EB2E3F">
        <w:rPr>
          <w:rFonts w:cs="Times New Roman"/>
        </w:rPr>
        <w:t xml:space="preserve"> (i.e. </w:t>
      </w:r>
      <w:r w:rsidR="00244181">
        <w:rPr>
          <w:rFonts w:cs="Times New Roman"/>
        </w:rPr>
        <w:t xml:space="preserve">via </w:t>
      </w:r>
      <w:r w:rsidR="00EB2E3F">
        <w:rPr>
          <w:rFonts w:cs="Times New Roman"/>
        </w:rPr>
        <w:t>a constriction of the stomach wall</w:t>
      </w:r>
      <w:r w:rsidR="00244181">
        <w:rPr>
          <w:rFonts w:cs="Times New Roman"/>
        </w:rPr>
        <w:t>?</w:t>
      </w:r>
      <w:r w:rsidR="00EB2E3F">
        <w:rPr>
          <w:rFonts w:cs="Times New Roman"/>
        </w:rPr>
        <w:t>)</w:t>
      </w:r>
      <w:r w:rsidR="00EC0853">
        <w:rPr>
          <w:rFonts w:cs="Times New Roman"/>
        </w:rPr>
        <w:t xml:space="preserve">, or how anticipation of pain relief might </w:t>
      </w:r>
      <w:r w:rsidR="00EC0853">
        <w:rPr>
          <w:rFonts w:cs="Times New Roman"/>
          <w:i/>
        </w:rPr>
        <w:t xml:space="preserve">directly </w:t>
      </w:r>
      <w:r w:rsidR="00EC0853">
        <w:rPr>
          <w:rFonts w:cs="Times New Roman"/>
        </w:rPr>
        <w:t>relieve pain</w:t>
      </w:r>
      <w:r w:rsidR="00EB2E3F">
        <w:rPr>
          <w:rFonts w:cs="Times New Roman"/>
        </w:rPr>
        <w:t xml:space="preserve"> (i.e. reversing tissue damage</w:t>
      </w:r>
      <w:r w:rsidR="00244181">
        <w:rPr>
          <w:rFonts w:cs="Times New Roman"/>
        </w:rPr>
        <w:t>?</w:t>
      </w:r>
      <w:r w:rsidR="00EB2E3F">
        <w:rPr>
          <w:rFonts w:cs="Times New Roman"/>
        </w:rPr>
        <w:t>)</w:t>
      </w:r>
      <w:r w:rsidR="00EC0853">
        <w:rPr>
          <w:rFonts w:cs="Times New Roman"/>
        </w:rPr>
        <w:t xml:space="preserve">. </w:t>
      </w:r>
      <w:r w:rsidR="00244181">
        <w:rPr>
          <w:rFonts w:cs="Times New Roman"/>
        </w:rPr>
        <w:t>Furthermore t</w:t>
      </w:r>
      <w:r w:rsidR="00EB2E3F">
        <w:rPr>
          <w:rFonts w:cs="Times New Roman"/>
        </w:rPr>
        <w:t xml:space="preserve">he site-specific placebo analgesia observed in Montgomery and Kirsch (1997) </w:t>
      </w:r>
      <w:r w:rsidR="00244181">
        <w:rPr>
          <w:rFonts w:cs="Times New Roman"/>
        </w:rPr>
        <w:t xml:space="preserve">that is the cornerstone of his evidence for immediacy </w:t>
      </w:r>
      <w:r w:rsidR="00EB2E3F">
        <w:rPr>
          <w:rFonts w:cs="Times New Roman"/>
        </w:rPr>
        <w:t xml:space="preserve">could just as easily be explained by </w:t>
      </w:r>
      <w:r w:rsidR="00196AD2">
        <w:rPr>
          <w:rFonts w:cs="Times New Roman"/>
        </w:rPr>
        <w:t>response- or perceptual-</w:t>
      </w:r>
      <w:r w:rsidR="00EB2E3F">
        <w:rPr>
          <w:rFonts w:cs="Times New Roman"/>
        </w:rPr>
        <w:t>shift or demand characteristics as by immediate and direct topical analgesia</w:t>
      </w:r>
      <w:r w:rsidR="00244181">
        <w:rPr>
          <w:rFonts w:cs="Times New Roman"/>
        </w:rPr>
        <w:t xml:space="preserve">. </w:t>
      </w:r>
    </w:p>
    <w:p w14:paraId="0922F1E6" w14:textId="7EF3A97F" w:rsidR="00633F05" w:rsidRDefault="003430E1" w:rsidP="0001108E">
      <w:pPr>
        <w:ind w:firstLine="284"/>
        <w:rPr>
          <w:rFonts w:cs="Times New Roman"/>
        </w:rPr>
      </w:pPr>
      <w:r>
        <w:rPr>
          <w:rFonts w:cs="Times New Roman"/>
        </w:rPr>
        <w:t>Secondly Kirsch</w:t>
      </w:r>
      <w:r w:rsidR="00895D92">
        <w:rPr>
          <w:rFonts w:cs="Times New Roman"/>
        </w:rPr>
        <w:t xml:space="preserve"> does not identify a neurological, neurochemical or physiological mechanism that may be responsible for the impleme</w:t>
      </w:r>
      <w:r>
        <w:rPr>
          <w:rFonts w:cs="Times New Roman"/>
        </w:rPr>
        <w:t xml:space="preserve">ntation of these </w:t>
      </w:r>
      <w:r w:rsidR="00244181">
        <w:rPr>
          <w:rFonts w:cs="Times New Roman"/>
        </w:rPr>
        <w:t>unmediated</w:t>
      </w:r>
      <w:r>
        <w:rPr>
          <w:rFonts w:cs="Times New Roman"/>
        </w:rPr>
        <w:t xml:space="preserve"> effects. </w:t>
      </w:r>
      <w:r w:rsidR="00244181">
        <w:rPr>
          <w:rFonts w:cs="Times New Roman"/>
        </w:rPr>
        <w:t>In place of a mechanism h</w:t>
      </w:r>
      <w:r>
        <w:rPr>
          <w:rFonts w:cs="Times New Roman"/>
        </w:rPr>
        <w:t>e</w:t>
      </w:r>
      <w:r w:rsidR="00EC0853">
        <w:rPr>
          <w:rFonts w:cs="Times New Roman"/>
        </w:rPr>
        <w:t xml:space="preserve"> offers evidence for the immediacy hypothesis in findings </w:t>
      </w:r>
      <w:r>
        <w:rPr>
          <w:rFonts w:cs="Times New Roman"/>
        </w:rPr>
        <w:t xml:space="preserve">showing that </w:t>
      </w:r>
      <w:r w:rsidR="00EC0853">
        <w:rPr>
          <w:rFonts w:cs="Times New Roman"/>
        </w:rPr>
        <w:t>placebos have produced physiological changes</w:t>
      </w:r>
      <w:r w:rsidR="00F7418C">
        <w:rPr>
          <w:rFonts w:cs="Times New Roman"/>
        </w:rPr>
        <w:t xml:space="preserve">, such as </w:t>
      </w:r>
      <w:proofErr w:type="spellStart"/>
      <w:r w:rsidR="00F7418C">
        <w:rPr>
          <w:rFonts w:cs="Times New Roman"/>
        </w:rPr>
        <w:t>bronchioconstriction</w:t>
      </w:r>
      <w:proofErr w:type="spellEnd"/>
      <w:r w:rsidR="009E6D89">
        <w:rPr>
          <w:rFonts w:cs="Times New Roman"/>
        </w:rPr>
        <w:t xml:space="preserve"> in response to instruction about placebo asthma medication</w:t>
      </w:r>
      <w:r w:rsidR="00F7418C">
        <w:rPr>
          <w:rFonts w:cs="Times New Roman"/>
        </w:rPr>
        <w:t xml:space="preserve"> </w:t>
      </w:r>
      <w:r w:rsidR="00F7418C">
        <w:rPr>
          <w:rFonts w:cs="Times New Roman"/>
        </w:rPr>
        <w:fldChar w:fldCharType="begin"/>
      </w:r>
      <w:r w:rsidR="00F7418C">
        <w:rPr>
          <w:rFonts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F7418C">
        <w:rPr>
          <w:rFonts w:cs="Times New Roman"/>
        </w:rPr>
        <w:fldChar w:fldCharType="separate"/>
      </w:r>
      <w:r w:rsidR="00F7418C">
        <w:rPr>
          <w:rFonts w:cs="Times New Roman"/>
          <w:noProof/>
        </w:rPr>
        <w:t>(Butler &amp; Steptoe, 1986)</w:t>
      </w:r>
      <w:r w:rsidR="00F7418C">
        <w:rPr>
          <w:rFonts w:cs="Times New Roman"/>
        </w:rPr>
        <w:fldChar w:fldCharType="end"/>
      </w:r>
      <w:r w:rsidR="00BA6625">
        <w:rPr>
          <w:rFonts w:cs="Times New Roman"/>
        </w:rPr>
        <w:t xml:space="preserve">, </w:t>
      </w:r>
      <w:r w:rsidR="009E6D89">
        <w:rPr>
          <w:rFonts w:cs="Times New Roman"/>
        </w:rPr>
        <w:t xml:space="preserve">penile tumescence in response to placebo alcohol </w:t>
      </w:r>
      <w:r w:rsidR="009E6D89">
        <w:rPr>
          <w:rFonts w:cs="Times New Roman"/>
        </w:rPr>
        <w:fldChar w:fldCharType="begin"/>
      </w:r>
      <w:r w:rsidR="009E6D89">
        <w:rPr>
          <w:rFonts w:cs="Times New Roman"/>
        </w:rPr>
        <w:instrText xml:space="preserve"> ADDIN EN.CITE &lt;EndNote&gt;&lt;Cite&gt;&lt;Author&gt;Briddell&lt;/Author&gt;&lt;Year&gt;1976&lt;/Year&gt;&lt;RecNum&gt;336&lt;/RecNum&gt;&lt;DisplayText&gt;(Briddell &amp;amp; Wilson, 1976)&lt;/DisplayText&gt;&lt;record&gt;&lt;rec-number&gt;336&lt;/rec-number&gt;&lt;foreign-keys&gt;&lt;key app="EN" db-id="prea0s5zudef24eddtmptt5tdwwa5t55wssp" timestamp="1458002223"&gt;336&lt;/key&gt;&lt;/foreign-keys&gt;&lt;ref-type name="Journal Article"&gt;17&lt;/ref-type&gt;&lt;contributors&gt;&lt;authors&gt;&lt;author&gt;Briddell, Dan W&lt;/author&gt;&lt;author&gt;Wilson, G Terence&lt;/author&gt;&lt;/authors&gt;&lt;/contributors&gt;&lt;titles&gt;&lt;title&gt;Effects of alcohol and expectancy set on male sexual arousal&lt;/title&gt;&lt;secondary-title&gt;Journal of Abnormal Psychology&lt;/secondary-title&gt;&lt;/titles&gt;&lt;periodical&gt;&lt;full-title&gt;Journal of Abnormal Psychology&lt;/full-title&gt;&lt;/periodical&gt;&lt;pages&gt;225&lt;/pages&gt;&lt;volume&gt;85&lt;/volume&gt;&lt;number&gt;2&lt;/number&gt;&lt;dates&gt;&lt;year&gt;1976&lt;/year&gt;&lt;/dates&gt;&lt;isbn&gt;1939-1846&lt;/isbn&gt;&lt;urls&gt;&lt;/urls&gt;&lt;/record&gt;&lt;/Cite&gt;&lt;/EndNote&gt;</w:instrText>
      </w:r>
      <w:r w:rsidR="009E6D89">
        <w:rPr>
          <w:rFonts w:cs="Times New Roman"/>
        </w:rPr>
        <w:fldChar w:fldCharType="separate"/>
      </w:r>
      <w:r w:rsidR="009E6D89">
        <w:rPr>
          <w:rFonts w:cs="Times New Roman"/>
          <w:noProof/>
        </w:rPr>
        <w:t>(Briddell &amp; Wilson, 1976)</w:t>
      </w:r>
      <w:r w:rsidR="009E6D89">
        <w:rPr>
          <w:rFonts w:cs="Times New Roman"/>
        </w:rPr>
        <w:fldChar w:fldCharType="end"/>
      </w:r>
      <w:r w:rsidR="00BA6625">
        <w:rPr>
          <w:rFonts w:cs="Times New Roman"/>
        </w:rPr>
        <w:t xml:space="preserve">, and blood pressure and heart rate in response to instruction about receiving caffeine </w:t>
      </w:r>
      <w:r w:rsidR="00BA6625">
        <w:rPr>
          <w:rFonts w:cs="Times New Roman"/>
        </w:rPr>
        <w:fldChar w:fldCharType="begin">
          <w:fldData xml:space="preserve">PEVuZE5vdGU+PENpdGU+PEF1dGhvcj5LaXJzY2g8L0F1dGhvcj48WWVhcj4xOTg4PC9ZZWFyPjxS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</w:fldData>
        </w:fldChar>
      </w:r>
      <w:r w:rsidR="00BA6625">
        <w:rPr>
          <w:rFonts w:cs="Times New Roman"/>
        </w:rPr>
        <w:instrText xml:space="preserve"> ADDIN EN.CITE </w:instrText>
      </w:r>
      <w:r w:rsidR="00BA6625">
        <w:rPr>
          <w:rFonts w:cs="Times New Roman"/>
        </w:rPr>
        <w:fldChar w:fldCharType="begin">
          <w:fldData xml:space="preserve">PEVuZE5vdGU+PENpdGU+PEF1dGhvcj5LaXJzY2g8L0F1dGhvcj48WWVhcj4xOTg4PC9ZZWFyPjxS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</w:fldData>
        </w:fldChar>
      </w:r>
      <w:r w:rsidR="00BA6625">
        <w:rPr>
          <w:rFonts w:cs="Times New Roman"/>
        </w:rPr>
        <w:instrText xml:space="preserve"> ADDIN EN.CITE.DATA </w:instrText>
      </w:r>
      <w:r w:rsidR="00BA6625">
        <w:rPr>
          <w:rFonts w:cs="Times New Roman"/>
        </w:rPr>
      </w:r>
      <w:r w:rsidR="00BA6625">
        <w:rPr>
          <w:rFonts w:cs="Times New Roman"/>
        </w:rPr>
        <w:fldChar w:fldCharType="end"/>
      </w:r>
      <w:r w:rsidR="00BA6625">
        <w:rPr>
          <w:rFonts w:cs="Times New Roman"/>
        </w:rPr>
      </w:r>
      <w:r w:rsidR="00BA6625">
        <w:rPr>
          <w:rFonts w:cs="Times New Roman"/>
        </w:rPr>
        <w:fldChar w:fldCharType="separate"/>
      </w:r>
      <w:r w:rsidR="00BA6625">
        <w:rPr>
          <w:rFonts w:cs="Times New Roman"/>
          <w:noProof/>
        </w:rPr>
        <w:t>(Kirsch &amp; Rosadino, 1993; Kirsch &amp; Weixel, 1988)</w:t>
      </w:r>
      <w:r w:rsidR="00BA6625">
        <w:rPr>
          <w:rFonts w:cs="Times New Roman"/>
        </w:rPr>
        <w:fldChar w:fldCharType="end"/>
      </w:r>
      <w:r w:rsidR="00974BA6">
        <w:rPr>
          <w:rFonts w:cs="Times New Roman"/>
        </w:rPr>
        <w:t>. Howev</w:t>
      </w:r>
      <w:r w:rsidR="006428B1">
        <w:rPr>
          <w:rFonts w:cs="Times New Roman"/>
        </w:rPr>
        <w:t xml:space="preserve">er penile tumescence, </w:t>
      </w:r>
      <w:r w:rsidR="00971455">
        <w:rPr>
          <w:rFonts w:cs="Times New Roman"/>
        </w:rPr>
        <w:t xml:space="preserve">asthma attacks </w:t>
      </w:r>
      <w:r w:rsidR="00381C51">
        <w:rPr>
          <w:rFonts w:cs="Times New Roman"/>
        </w:rPr>
        <w:fldChar w:fldCharType="begin"/>
      </w:r>
      <w:r w:rsidR="00381C51">
        <w:rPr>
          <w:rFonts w:cs="Times New Roman"/>
        </w:rPr>
        <w:instrText xml:space="preserve"> ADDIN EN.CITE &lt;EndNote&gt;&lt;Cite&gt;&lt;Author&gt;Lehrer&lt;/Author&gt;&lt;Year&gt;1993&lt;/Year&gt;&lt;RecNum&gt;339&lt;/RecNum&gt;&lt;DisplayText&gt;(Lehrer, Isenberg, &amp;amp; Hochron, 1993)&lt;/DisplayText&gt;&lt;record&gt;&lt;rec-number&gt;339&lt;/rec-number&gt;&lt;foreign-keys&gt;&lt;key app="EN" db-id="prea0s5zudef24eddtmptt5tdwwa5t55wssp" timestamp="1458009892"&gt;339&lt;/key&gt;&lt;/foreign-keys&gt;&lt;ref-type name="Journal Article"&gt;17&lt;/ref-type&gt;&lt;contributors&gt;&lt;authors&gt;&lt;author&gt;Lehrer, Paul M&lt;/author&gt;&lt;author&gt;Isenberg, Susan&lt;/author&gt;&lt;author&gt;Hochron, Stuart M&lt;/author&gt;&lt;/authors&gt;&lt;/contributors&gt;&lt;titles&gt;&lt;title&gt;Asthma and emotion: a review&lt;/title&gt;&lt;secondary-title&gt;Journal of Asthma&lt;/secondary-title&gt;&lt;/titles&gt;&lt;periodical&gt;&lt;full-title&gt;Journal of Asthma&lt;/full-title&gt;&lt;/periodical&gt;&lt;pages&gt;5-21&lt;/pages&gt;&lt;volume&gt;30&lt;/volume&gt;&lt;number&gt;1&lt;/number&gt;&lt;dates&gt;&lt;year&gt;1993&lt;/year&gt;&lt;/dates&gt;&lt;isbn&gt;0277-0903&lt;/isbn&gt;&lt;urls&gt;&lt;/urls&gt;&lt;/record&gt;&lt;/Cite&gt;&lt;/EndNote&gt;</w:instrText>
      </w:r>
      <w:r w:rsidR="00381C51">
        <w:rPr>
          <w:rFonts w:cs="Times New Roman"/>
        </w:rPr>
        <w:fldChar w:fldCharType="separate"/>
      </w:r>
      <w:r w:rsidR="00381C51">
        <w:rPr>
          <w:rFonts w:cs="Times New Roman"/>
          <w:noProof/>
        </w:rPr>
        <w:t>(Lehrer, Isenberg, &amp; Hochron, 1993)</w:t>
      </w:r>
      <w:r w:rsidR="00381C51">
        <w:rPr>
          <w:rFonts w:cs="Times New Roman"/>
        </w:rPr>
        <w:fldChar w:fldCharType="end"/>
      </w:r>
      <w:r w:rsidR="006428B1">
        <w:rPr>
          <w:rFonts w:cs="Times New Roman"/>
        </w:rPr>
        <w:t>, heart rate, and blood pressure</w:t>
      </w:r>
      <w:r w:rsidR="00381C51">
        <w:rPr>
          <w:rFonts w:cs="Times New Roman"/>
        </w:rPr>
        <w:t xml:space="preserve"> </w:t>
      </w:r>
      <w:r w:rsidR="006428B1">
        <w:rPr>
          <w:rFonts w:cs="Times New Roman"/>
        </w:rPr>
        <w:t>are all</w:t>
      </w:r>
      <w:r w:rsidR="00E35E4E">
        <w:rPr>
          <w:rFonts w:cs="Times New Roman"/>
        </w:rPr>
        <w:t xml:space="preserve"> physiological </w:t>
      </w:r>
      <w:r>
        <w:rPr>
          <w:rFonts w:cs="Times New Roman"/>
        </w:rPr>
        <w:t>symptoms</w:t>
      </w:r>
      <w:r w:rsidR="00E35E4E">
        <w:rPr>
          <w:rFonts w:cs="Times New Roman"/>
        </w:rPr>
        <w:t xml:space="preserve"> that</w:t>
      </w:r>
      <w:r w:rsidR="00974BA6">
        <w:rPr>
          <w:rFonts w:cs="Times New Roman"/>
        </w:rPr>
        <w:t xml:space="preserve"> can be brought about by changes in subjective state</w:t>
      </w:r>
      <w:r w:rsidR="00381C51">
        <w:rPr>
          <w:rFonts w:cs="Times New Roman"/>
        </w:rPr>
        <w:t>, making</w:t>
      </w:r>
      <w:r w:rsidR="00974BA6">
        <w:rPr>
          <w:rFonts w:cs="Times New Roman"/>
        </w:rPr>
        <w:t xml:space="preserve"> Kirsch’s </w:t>
      </w:r>
      <w:r w:rsidR="00381C51">
        <w:rPr>
          <w:rFonts w:cs="Times New Roman"/>
        </w:rPr>
        <w:t xml:space="preserve">citing of them as evidence that </w:t>
      </w:r>
      <w:r w:rsidR="00974BA6">
        <w:rPr>
          <w:rFonts w:cs="Times New Roman"/>
        </w:rPr>
        <w:t>placebo effects are unmediate</w:t>
      </w:r>
      <w:r w:rsidR="00E33B4A">
        <w:rPr>
          <w:rFonts w:cs="Times New Roman"/>
        </w:rPr>
        <w:t>d by psychological variables seems misplaced.</w:t>
      </w:r>
      <w:r w:rsidR="00486444">
        <w:rPr>
          <w:rFonts w:cs="Times New Roman"/>
        </w:rPr>
        <w:t xml:space="preserve"> Kirsch</w:t>
      </w:r>
      <w:r w:rsidR="0039208C">
        <w:rPr>
          <w:rFonts w:cs="Times New Roman"/>
        </w:rPr>
        <w:t xml:space="preserve"> also cites examples where </w:t>
      </w:r>
      <w:proofErr w:type="spellStart"/>
      <w:r w:rsidR="0039208C">
        <w:rPr>
          <w:rFonts w:cs="Times New Roman"/>
        </w:rPr>
        <w:t>tumours</w:t>
      </w:r>
      <w:proofErr w:type="spellEnd"/>
      <w:r w:rsidR="0039208C">
        <w:rPr>
          <w:rFonts w:cs="Times New Roman"/>
        </w:rPr>
        <w:t xml:space="preserve"> </w:t>
      </w:r>
      <w:r w:rsidR="0039208C">
        <w:rPr>
          <w:rFonts w:cs="Times New Roman"/>
        </w:rPr>
        <w:fldChar w:fldCharType="begin"/>
      </w:r>
      <w:r w:rsidR="0039208C">
        <w:rPr>
          <w:rFonts w:cs="Times New Roman"/>
        </w:rPr>
        <w:instrText xml:space="preserve"> ADDIN EN.CITE &lt;EndNote&gt;&lt;Cite&gt;&lt;Author&gt;Klopfer&lt;/Author&gt;&lt;Year&gt;1957&lt;/Year&gt;&lt;RecNum&gt;337&lt;/RecNum&gt;&lt;DisplayText&gt;(Klopfer, 1957)&lt;/DisplayText&gt;&lt;record&gt;&lt;rec-number&gt;337&lt;/rec-number&gt;&lt;foreign-keys&gt;&lt;key app="EN" db-id="prea0s5zudef24eddtmptt5tdwwa5t55wssp" timestamp="1458002881"&gt;337&lt;/key&gt;&lt;/foreign-keys&gt;&lt;ref-type name="Journal Article"&gt;17&lt;/ref-type&gt;&lt;contributors&gt;&lt;authors&gt;&lt;author&gt;Klopfer, Bruno&lt;/author&gt;&lt;/authors&gt;&lt;/contributors&gt;&lt;titles&gt;&lt;title&gt;Psychological variables in human cancer&lt;/title&gt;&lt;secondary-title&gt;Journal of Projective Techniques&lt;/secondary-title&gt;&lt;/titles&gt;&lt;periodical&gt;&lt;full-title&gt;Journal of Projective Techniques&lt;/full-title&gt;&lt;/periodical&gt;&lt;pages&gt;331-340&lt;/pages&gt;&lt;volume&gt;21&lt;/volume&gt;&lt;number&gt;4&lt;/number&gt;&lt;dates&gt;&lt;year&gt;1957&lt;/year&gt;&lt;/dates&gt;&lt;isbn&gt;0885-3126&lt;/isbn&gt;&lt;urls&gt;&lt;/urls&gt;&lt;/record&gt;&lt;/Cite&gt;&lt;/EndNote&gt;</w:instrText>
      </w:r>
      <w:r w:rsidR="0039208C">
        <w:rPr>
          <w:rFonts w:cs="Times New Roman"/>
        </w:rPr>
        <w:fldChar w:fldCharType="separate"/>
      </w:r>
      <w:r w:rsidR="0039208C">
        <w:rPr>
          <w:rFonts w:cs="Times New Roman"/>
          <w:noProof/>
        </w:rPr>
        <w:t>(Klopfer, 1957)</w:t>
      </w:r>
      <w:r w:rsidR="0039208C">
        <w:rPr>
          <w:rFonts w:cs="Times New Roman"/>
        </w:rPr>
        <w:fldChar w:fldCharType="end"/>
      </w:r>
      <w:r w:rsidR="0039208C">
        <w:rPr>
          <w:rFonts w:cs="Times New Roman"/>
        </w:rPr>
        <w:t xml:space="preserve"> and skin rashes </w:t>
      </w:r>
      <w:r w:rsidR="0039208C">
        <w:rPr>
          <w:rFonts w:cs="Times New Roman"/>
        </w:rPr>
        <w:fldChar w:fldCharType="begin"/>
      </w:r>
      <w:r w:rsidR="0039208C">
        <w:rPr>
          <w:rFonts w:cs="Times New Roman"/>
        </w:rPr>
        <w:instrText xml:space="preserve"> ADDIN EN.CITE &lt;EndNote&gt;&lt;Cite&gt;&lt;Author&gt;Ikemi&lt;/Author&gt;&lt;Year&gt;1962&lt;/Year&gt;&lt;RecNum&gt;338&lt;/RecNum&gt;&lt;DisplayText&gt;(Ikemi &amp;amp; Nakagawa, 1962)&lt;/DisplayText&gt;&lt;record&gt;&lt;rec-number&gt;338&lt;/rec-number&gt;&lt;foreign-keys&gt;&lt;key app="EN" db-id="prea0s5zudef24eddtmptt5tdwwa5t55wssp" timestamp="1458002953"&gt;338&lt;/key&gt;&lt;/foreign-keys&gt;&lt;ref-type name="Journal Article"&gt;17&lt;/ref-type&gt;&lt;contributors&gt;&lt;authors&gt;&lt;author&gt;Ikemi, Yujiro&lt;/author&gt;&lt;author&gt;Nakagawa, Shunji&lt;/author&gt;&lt;/authors&gt;&lt;/contributors&gt;&lt;titles&gt;&lt;title&gt;A psychosomatic study of contagious dermatitis&lt;/title&gt;&lt;secondary-title&gt;Kyushu Journal of Medical Science&lt;/secondary-title&gt;&lt;/titles&gt;&lt;periodical&gt;&lt;full-title&gt;Kyushu Journal of Medical Science&lt;/full-title&gt;&lt;/periodical&gt;&lt;pages&gt;335-350&lt;/pages&gt;&lt;volume&gt;13&lt;/volume&gt;&lt;dates&gt;&lt;year&gt;1962&lt;/year&gt;&lt;/dates&gt;&lt;urls&gt;&lt;/urls&gt;&lt;/record&gt;&lt;/Cite&gt;&lt;/EndNote&gt;</w:instrText>
      </w:r>
      <w:r w:rsidR="0039208C">
        <w:rPr>
          <w:rFonts w:cs="Times New Roman"/>
        </w:rPr>
        <w:fldChar w:fldCharType="separate"/>
      </w:r>
      <w:r w:rsidR="0039208C">
        <w:rPr>
          <w:rFonts w:cs="Times New Roman"/>
          <w:noProof/>
        </w:rPr>
        <w:t>(Ikemi &amp; Nakagawa, 1962)</w:t>
      </w:r>
      <w:r w:rsidR="0039208C">
        <w:rPr>
          <w:rFonts w:cs="Times New Roman"/>
        </w:rPr>
        <w:fldChar w:fldCharType="end"/>
      </w:r>
      <w:r w:rsidR="0039208C">
        <w:rPr>
          <w:rFonts w:cs="Times New Roman"/>
        </w:rPr>
        <w:t xml:space="preserve"> </w:t>
      </w:r>
      <w:r w:rsidR="0039208C">
        <w:rPr>
          <w:rFonts w:cs="Times New Roman"/>
        </w:rPr>
        <w:lastRenderedPageBreak/>
        <w:t>were altered by information alone, but concedes that neither of those findings were replicated.</w:t>
      </w:r>
      <w:r>
        <w:rPr>
          <w:rFonts w:cs="Times New Roman"/>
        </w:rPr>
        <w:t xml:space="preserve"> </w:t>
      </w:r>
    </w:p>
    <w:p w14:paraId="53FCC536" w14:textId="3E50AE2F" w:rsidR="00633F05" w:rsidRDefault="003430E1" w:rsidP="0001108E">
      <w:pPr>
        <w:ind w:firstLine="284"/>
        <w:rPr>
          <w:rFonts w:cs="Times New Roman"/>
        </w:rPr>
      </w:pPr>
      <w:r>
        <w:rPr>
          <w:rFonts w:cs="Times New Roman"/>
        </w:rPr>
        <w:t>Thirdly the expectancy model is still unable to explain the dissociation between the direction of conditioned responses in animals and placebo responses in humans. Kirsch explains this</w:t>
      </w:r>
      <w:r w:rsidR="00B11D5D" w:rsidRPr="003430E1">
        <w:rPr>
          <w:rFonts w:cs="Times New Roman"/>
        </w:rPr>
        <w:t xml:space="preserve"> anomaly </w:t>
      </w:r>
      <w:r w:rsidR="00201D03" w:rsidRPr="003430E1">
        <w:rPr>
          <w:rFonts w:cs="Times New Roman"/>
        </w:rPr>
        <w:t>as follows: “Thus when conditioning produces effects that are contrary to people’s expectancies, the effect of expectancy may be powerful enough to reverse the con</w:t>
      </w:r>
      <w:r w:rsidR="00633F05">
        <w:rPr>
          <w:rFonts w:cs="Times New Roman"/>
        </w:rPr>
        <w:t>ditioning ef</w:t>
      </w:r>
      <w:r w:rsidR="00555CD3">
        <w:rPr>
          <w:rFonts w:cs="Times New Roman"/>
        </w:rPr>
        <w:t xml:space="preserve">fect.” </w:t>
      </w:r>
      <w:proofErr w:type="gramStart"/>
      <w:r w:rsidR="00555CD3">
        <w:rPr>
          <w:rFonts w:cs="Times New Roman"/>
        </w:rPr>
        <w:t>(Kirsch, 1999</w:t>
      </w:r>
      <w:r w:rsidR="008E1DDF">
        <w:rPr>
          <w:rFonts w:cs="Times New Roman"/>
        </w:rPr>
        <w:t>,</w:t>
      </w:r>
      <w:r w:rsidR="00201D03" w:rsidRPr="003430E1">
        <w:rPr>
          <w:rFonts w:cs="Times New Roman"/>
        </w:rPr>
        <w:t xml:space="preserve"> p</w:t>
      </w:r>
      <w:r w:rsidR="008E1DDF">
        <w:rPr>
          <w:rFonts w:cs="Times New Roman"/>
        </w:rPr>
        <w:t>.</w:t>
      </w:r>
      <w:r w:rsidR="00201D03" w:rsidRPr="003430E1">
        <w:rPr>
          <w:rFonts w:cs="Times New Roman"/>
        </w:rPr>
        <w:t xml:space="preserve"> 172).</w:t>
      </w:r>
      <w:proofErr w:type="gramEnd"/>
      <w:r w:rsidR="00201D03" w:rsidRPr="003430E1">
        <w:rPr>
          <w:rFonts w:cs="Times New Roman"/>
        </w:rPr>
        <w:t xml:space="preserve"> </w:t>
      </w:r>
      <w:r w:rsidR="00B11D5D" w:rsidRPr="003430E1">
        <w:rPr>
          <w:rFonts w:cs="Times New Roman"/>
        </w:rPr>
        <w:t>However this assertion</w:t>
      </w:r>
      <w:r w:rsidR="00744E66" w:rsidRPr="003430E1">
        <w:rPr>
          <w:rFonts w:cs="Times New Roman"/>
        </w:rPr>
        <w:t xml:space="preserve"> would seem to imply </w:t>
      </w:r>
      <w:r w:rsidR="00CA7A76" w:rsidRPr="003430E1">
        <w:rPr>
          <w:rFonts w:cs="Times New Roman"/>
        </w:rPr>
        <w:t xml:space="preserve">either </w:t>
      </w:r>
      <w:r w:rsidR="008417D9" w:rsidRPr="003430E1">
        <w:rPr>
          <w:rFonts w:cs="Times New Roman"/>
        </w:rPr>
        <w:t>that rats do not experience expectancies</w:t>
      </w:r>
      <w:r w:rsidR="00CA7A76" w:rsidRPr="003430E1">
        <w:rPr>
          <w:rFonts w:cs="Times New Roman"/>
        </w:rPr>
        <w:t xml:space="preserve"> or that their expectancy response is attenuated and thus results in an observed </w:t>
      </w:r>
      <w:r w:rsidR="00B11D5D" w:rsidRPr="003430E1">
        <w:rPr>
          <w:rFonts w:cs="Times New Roman"/>
        </w:rPr>
        <w:t>‘</w:t>
      </w:r>
      <w:r w:rsidR="00CA7A76" w:rsidRPr="003430E1">
        <w:rPr>
          <w:rFonts w:cs="Times New Roman"/>
        </w:rPr>
        <w:t>expectancy + conditioning</w:t>
      </w:r>
      <w:r w:rsidR="00B11D5D" w:rsidRPr="003430E1">
        <w:rPr>
          <w:rFonts w:cs="Times New Roman"/>
        </w:rPr>
        <w:t>’</w:t>
      </w:r>
      <w:r w:rsidR="00CA7A76" w:rsidRPr="003430E1">
        <w:rPr>
          <w:rFonts w:cs="Times New Roman"/>
        </w:rPr>
        <w:t xml:space="preserve"> </w:t>
      </w:r>
      <w:r w:rsidR="00CA7A76" w:rsidRPr="003430E1">
        <w:rPr>
          <w:rFonts w:cs="Times New Roman"/>
          <w:i/>
        </w:rPr>
        <w:t xml:space="preserve">net </w:t>
      </w:r>
      <w:r w:rsidR="00CA7A76" w:rsidRPr="003430E1">
        <w:rPr>
          <w:rFonts w:cs="Times New Roman"/>
        </w:rPr>
        <w:t xml:space="preserve">response </w:t>
      </w:r>
      <w:r w:rsidR="00B11D5D" w:rsidRPr="003430E1">
        <w:rPr>
          <w:rFonts w:cs="Times New Roman"/>
        </w:rPr>
        <w:t xml:space="preserve">to drugs </w:t>
      </w:r>
      <w:r w:rsidR="00CA7A76" w:rsidRPr="003430E1">
        <w:rPr>
          <w:rFonts w:cs="Times New Roman"/>
        </w:rPr>
        <w:t>that is opposite to humans</w:t>
      </w:r>
      <w:r w:rsidR="0001108E">
        <w:rPr>
          <w:rFonts w:cs="Times New Roman"/>
        </w:rPr>
        <w:t>’</w:t>
      </w:r>
      <w:r w:rsidR="00CA7A76" w:rsidRPr="003430E1">
        <w:rPr>
          <w:rFonts w:cs="Times New Roman"/>
        </w:rPr>
        <w:t xml:space="preserve">. </w:t>
      </w:r>
      <w:r w:rsidR="00076294">
        <w:rPr>
          <w:rFonts w:cs="Times New Roman"/>
        </w:rPr>
        <w:t>The holding of expectancies is not predicated on</w:t>
      </w:r>
      <w:r w:rsidR="00F82AC7">
        <w:rPr>
          <w:rFonts w:cs="Times New Roman"/>
        </w:rPr>
        <w:t xml:space="preserve"> language or abstract reasoning. A</w:t>
      </w:r>
      <w:r w:rsidR="00076294">
        <w:rPr>
          <w:rFonts w:cs="Times New Roman"/>
        </w:rPr>
        <w:t>ll it implies is that</w:t>
      </w:r>
      <w:r w:rsidR="004B0399" w:rsidRPr="003430E1">
        <w:rPr>
          <w:rFonts w:cs="Times New Roman"/>
        </w:rPr>
        <w:t xml:space="preserve"> the </w:t>
      </w:r>
      <w:r w:rsidR="00076294">
        <w:rPr>
          <w:rFonts w:cs="Times New Roman"/>
        </w:rPr>
        <w:t>organism</w:t>
      </w:r>
      <w:r w:rsidR="004B0399" w:rsidRPr="003430E1">
        <w:rPr>
          <w:rFonts w:cs="Times New Roman"/>
        </w:rPr>
        <w:t xml:space="preserve"> is able to learn the relations between events and hold beliefs ab</w:t>
      </w:r>
      <w:r w:rsidR="00076294">
        <w:rPr>
          <w:rFonts w:cs="Times New Roman"/>
        </w:rPr>
        <w:t xml:space="preserve">out the predictive value </w:t>
      </w:r>
      <w:r w:rsidR="00F82AC7">
        <w:rPr>
          <w:rFonts w:cs="Times New Roman"/>
        </w:rPr>
        <w:t xml:space="preserve">of </w:t>
      </w:r>
      <w:r w:rsidR="004B0399" w:rsidRPr="003430E1">
        <w:rPr>
          <w:rFonts w:cs="Times New Roman"/>
        </w:rPr>
        <w:t>CS</w:t>
      </w:r>
      <w:r w:rsidR="00076294">
        <w:rPr>
          <w:rFonts w:cs="Times New Roman"/>
        </w:rPr>
        <w:t>s</w:t>
      </w:r>
      <w:r w:rsidR="004B0399" w:rsidRPr="003430E1">
        <w:rPr>
          <w:rFonts w:cs="Times New Roman"/>
        </w:rPr>
        <w:t xml:space="preserve">. Even </w:t>
      </w:r>
      <w:proofErr w:type="spellStart"/>
      <w:r w:rsidR="004B0399" w:rsidRPr="003430E1">
        <w:rPr>
          <w:rFonts w:cs="Times New Roman"/>
        </w:rPr>
        <w:t>behaviourists</w:t>
      </w:r>
      <w:proofErr w:type="spellEnd"/>
      <w:r w:rsidR="004B0399" w:rsidRPr="003430E1">
        <w:rPr>
          <w:rFonts w:cs="Times New Roman"/>
        </w:rPr>
        <w:t xml:space="preserve"> would be unwilling to assert these days that rats</w:t>
      </w:r>
      <w:r w:rsidR="00076294">
        <w:rPr>
          <w:rFonts w:cs="Times New Roman"/>
        </w:rPr>
        <w:t>’</w:t>
      </w:r>
      <w:r w:rsidR="004B0399" w:rsidRPr="003430E1">
        <w:rPr>
          <w:rFonts w:cs="Times New Roman"/>
        </w:rPr>
        <w:t xml:space="preserve"> learning is </w:t>
      </w:r>
      <w:r w:rsidR="004B0399" w:rsidRPr="003430E1">
        <w:rPr>
          <w:rFonts w:cs="Times New Roman"/>
          <w:i/>
        </w:rPr>
        <w:t xml:space="preserve">entirely </w:t>
      </w:r>
      <w:r w:rsidR="004B0399" w:rsidRPr="003430E1">
        <w:rPr>
          <w:rFonts w:cs="Times New Roman"/>
        </w:rPr>
        <w:t>unconscious.</w:t>
      </w:r>
      <w:r w:rsidR="0001108E">
        <w:rPr>
          <w:rFonts w:cs="Times New Roman"/>
        </w:rPr>
        <w:t xml:space="preserve"> </w:t>
      </w:r>
    </w:p>
    <w:p w14:paraId="05E5E3A4" w14:textId="23269531" w:rsidR="00EB2E3F" w:rsidRDefault="0001108E" w:rsidP="0001108E">
      <w:pPr>
        <w:ind w:firstLine="284"/>
        <w:rPr>
          <w:rFonts w:cs="Times New Roman"/>
        </w:rPr>
      </w:pPr>
      <w:r>
        <w:rPr>
          <w:rFonts w:cs="Times New Roman"/>
        </w:rPr>
        <w:t xml:space="preserve">Lastly </w:t>
      </w:r>
      <w:r w:rsidRPr="0001108E">
        <w:rPr>
          <w:rFonts w:cs="Times New Roman"/>
        </w:rPr>
        <w:t xml:space="preserve">it </w:t>
      </w:r>
      <w:r w:rsidR="0058178F" w:rsidRPr="0001108E">
        <w:rPr>
          <w:rFonts w:cs="Times New Roman"/>
        </w:rPr>
        <w:t xml:space="preserve">is not immediately clear what response expectancies contribute </w:t>
      </w:r>
      <w:r w:rsidR="00B13F48" w:rsidRPr="0001108E">
        <w:rPr>
          <w:rFonts w:cs="Times New Roman"/>
        </w:rPr>
        <w:t xml:space="preserve">to our understanding </w:t>
      </w:r>
      <w:r w:rsidR="0058178F" w:rsidRPr="0001108E">
        <w:rPr>
          <w:rFonts w:cs="Times New Roman"/>
        </w:rPr>
        <w:t xml:space="preserve">over and above stimulus expectancies. </w:t>
      </w:r>
      <w:r w:rsidR="0038716B" w:rsidRPr="0001108E">
        <w:rPr>
          <w:rFonts w:cs="Times New Roman"/>
        </w:rPr>
        <w:t xml:space="preserve">In expectancy theory </w:t>
      </w:r>
      <w:r w:rsidR="004B0399" w:rsidRPr="0001108E">
        <w:rPr>
          <w:rFonts w:cs="Times New Roman"/>
        </w:rPr>
        <w:t xml:space="preserve">the </w:t>
      </w:r>
      <w:r w:rsidR="0038716B" w:rsidRPr="0001108E">
        <w:rPr>
          <w:rFonts w:cs="Times New Roman"/>
        </w:rPr>
        <w:t xml:space="preserve">CR is </w:t>
      </w:r>
      <w:r w:rsidR="0058178F" w:rsidRPr="0001108E">
        <w:rPr>
          <w:rFonts w:cs="Times New Roman"/>
        </w:rPr>
        <w:t xml:space="preserve">a </w:t>
      </w:r>
      <w:r w:rsidR="0038716B" w:rsidRPr="0001108E">
        <w:rPr>
          <w:rFonts w:cs="Times New Roman"/>
        </w:rPr>
        <w:t xml:space="preserve">preparatory response, preparing </w:t>
      </w:r>
      <w:r w:rsidR="004B0399" w:rsidRPr="0001108E">
        <w:rPr>
          <w:rFonts w:cs="Times New Roman"/>
        </w:rPr>
        <w:t xml:space="preserve">the </w:t>
      </w:r>
      <w:r w:rsidR="0038716B" w:rsidRPr="0001108E">
        <w:rPr>
          <w:rFonts w:cs="Times New Roman"/>
        </w:rPr>
        <w:t xml:space="preserve">organism for the arrival of the US. In </w:t>
      </w:r>
      <w:r w:rsidR="0058178F" w:rsidRPr="0001108E">
        <w:rPr>
          <w:rFonts w:cs="Times New Roman"/>
        </w:rPr>
        <w:t xml:space="preserve">the </w:t>
      </w:r>
      <w:r w:rsidR="0038716B" w:rsidRPr="0001108E">
        <w:rPr>
          <w:rFonts w:cs="Times New Roman"/>
        </w:rPr>
        <w:t xml:space="preserve">expectancy theory of </w:t>
      </w:r>
      <w:r w:rsidR="0038716B" w:rsidRPr="0001108E">
        <w:rPr>
          <w:rFonts w:cs="Times New Roman"/>
          <w:i/>
        </w:rPr>
        <w:t>placebos</w:t>
      </w:r>
      <w:r w:rsidR="0038716B" w:rsidRPr="0001108E">
        <w:rPr>
          <w:rFonts w:cs="Times New Roman"/>
        </w:rPr>
        <w:t xml:space="preserve">, </w:t>
      </w:r>
      <w:r w:rsidR="0058178F" w:rsidRPr="0001108E">
        <w:rPr>
          <w:rFonts w:cs="Times New Roman"/>
        </w:rPr>
        <w:t xml:space="preserve">the </w:t>
      </w:r>
      <w:r w:rsidR="0038716B" w:rsidRPr="0001108E">
        <w:rPr>
          <w:rFonts w:cs="Times New Roman"/>
        </w:rPr>
        <w:t xml:space="preserve">CR is </w:t>
      </w:r>
      <w:r w:rsidR="00AE6C19" w:rsidRPr="0001108E">
        <w:rPr>
          <w:rFonts w:cs="Times New Roman"/>
        </w:rPr>
        <w:t>a preparatory response in anticipation of</w:t>
      </w:r>
      <w:r w:rsidR="0038716B" w:rsidRPr="0001108E">
        <w:rPr>
          <w:rFonts w:cs="Times New Roman"/>
        </w:rPr>
        <w:t xml:space="preserve"> the </w:t>
      </w:r>
      <w:r w:rsidR="0038716B" w:rsidRPr="0001108E">
        <w:rPr>
          <w:rFonts w:cs="Times New Roman"/>
          <w:i/>
        </w:rPr>
        <w:t>effects</w:t>
      </w:r>
      <w:r w:rsidR="0038716B" w:rsidRPr="0001108E">
        <w:rPr>
          <w:rFonts w:cs="Times New Roman"/>
        </w:rPr>
        <w:t xml:space="preserve"> of the drug</w:t>
      </w:r>
      <w:r w:rsidR="00AE6C19" w:rsidRPr="0001108E">
        <w:rPr>
          <w:rFonts w:cs="Times New Roman"/>
        </w:rPr>
        <w:t>, which are themselves a response to the active drug’s effects on the central nervous system</w:t>
      </w:r>
      <w:r w:rsidR="0038716B" w:rsidRPr="0001108E">
        <w:rPr>
          <w:rFonts w:cs="Times New Roman"/>
        </w:rPr>
        <w:t xml:space="preserve">. </w:t>
      </w:r>
      <w:r w:rsidR="00AE6C19" w:rsidRPr="0001108E">
        <w:rPr>
          <w:rFonts w:cs="Times New Roman"/>
        </w:rPr>
        <w:t xml:space="preserve">So as mentioned in Kirsch’s schema the conditioned placebo response is to a UR masquerading as a US. However Kirsch does not </w:t>
      </w:r>
      <w:r w:rsidR="00F82AC7">
        <w:rPr>
          <w:rFonts w:cs="Times New Roman"/>
        </w:rPr>
        <w:t>specify</w:t>
      </w:r>
      <w:r w:rsidR="00AE6C19" w:rsidRPr="0001108E">
        <w:rPr>
          <w:rFonts w:cs="Times New Roman"/>
        </w:rPr>
        <w:t xml:space="preserve"> what the conditioned response</w:t>
      </w:r>
      <w:r w:rsidR="0058178F" w:rsidRPr="0001108E">
        <w:rPr>
          <w:rFonts w:cs="Times New Roman"/>
        </w:rPr>
        <w:t xml:space="preserve"> </w:t>
      </w:r>
      <w:r w:rsidR="00F82AC7">
        <w:rPr>
          <w:rFonts w:cs="Times New Roman"/>
        </w:rPr>
        <w:t>to that response consists of. Without specifying what</w:t>
      </w:r>
      <w:r w:rsidR="00EB2E3F">
        <w:rPr>
          <w:rFonts w:cs="Times New Roman"/>
        </w:rPr>
        <w:t xml:space="preserve"> the CR consists of, the expectancy theory of placebo</w:t>
      </w:r>
      <w:r w:rsidR="00F82AC7">
        <w:rPr>
          <w:rFonts w:cs="Times New Roman"/>
        </w:rPr>
        <w:t xml:space="preserve"> </w:t>
      </w:r>
      <w:r w:rsidR="00EB2E3F">
        <w:rPr>
          <w:rFonts w:cs="Times New Roman"/>
        </w:rPr>
        <w:t>effects no longer resembles</w:t>
      </w:r>
      <w:r w:rsidR="00F82AC7">
        <w:rPr>
          <w:rFonts w:cs="Times New Roman"/>
        </w:rPr>
        <w:t xml:space="preserve"> the expectancy theories of classical condition</w:t>
      </w:r>
      <w:r w:rsidR="00EB2E3F">
        <w:rPr>
          <w:rFonts w:cs="Times New Roman"/>
        </w:rPr>
        <w:t xml:space="preserve">ing upon which it is based. </w:t>
      </w:r>
    </w:p>
    <w:p w14:paraId="39BFD259" w14:textId="436A9BCD" w:rsidR="0001108E" w:rsidRPr="0001108E" w:rsidRDefault="00EB2E3F" w:rsidP="0001108E">
      <w:pPr>
        <w:ind w:firstLine="284"/>
        <w:rPr>
          <w:rFonts w:cs="Times New Roman"/>
        </w:rPr>
      </w:pPr>
      <w:r>
        <w:rPr>
          <w:rFonts w:cs="Times New Roman"/>
        </w:rPr>
        <w:lastRenderedPageBreak/>
        <w:t xml:space="preserve">The expectancy theory of placebo effects was an attempt to reconcile contradictions in the placebo and conditioning literature, specifically the ability of humans to show placebo effects to novel stimuli based on instruction only and with no prior conditioning. Whether it achieved its goal is questionable. </w:t>
      </w:r>
      <w:proofErr w:type="gramStart"/>
      <w:r>
        <w:rPr>
          <w:rFonts w:cs="Times New Roman"/>
        </w:rPr>
        <w:t xml:space="preserve">However the term expectancy has </w:t>
      </w:r>
      <w:r w:rsidR="00633F05">
        <w:rPr>
          <w:rFonts w:cs="Times New Roman"/>
        </w:rPr>
        <w:t>showed some utility as a euphemism for these unconditioned, instruction-only placebo effects.</w:t>
      </w:r>
      <w:proofErr w:type="gramEnd"/>
      <w:r w:rsidR="00633F05">
        <w:rPr>
          <w:rFonts w:cs="Times New Roman"/>
        </w:rPr>
        <w:t xml:space="preserve"> </w:t>
      </w:r>
    </w:p>
    <w:p w14:paraId="38521CE3" w14:textId="77777777" w:rsidR="001F4A6A" w:rsidRPr="002A5344" w:rsidRDefault="001F4A6A" w:rsidP="002A5344">
      <w:pPr>
        <w:rPr>
          <w:rFonts w:cs="Times New Roman"/>
        </w:rPr>
      </w:pPr>
    </w:p>
    <w:p w14:paraId="66D76D1C" w14:textId="51997A7D" w:rsidR="0096083C" w:rsidRPr="00182C95" w:rsidRDefault="00182C95" w:rsidP="00B5143E">
      <w:pPr>
        <w:pStyle w:val="Heading3"/>
      </w:pPr>
      <w:bookmarkStart w:id="8" w:name="_Toc321062949"/>
      <w:r w:rsidRPr="00182C95">
        <w:t xml:space="preserve">Expectancy </w:t>
      </w:r>
      <w:proofErr w:type="spellStart"/>
      <w:r w:rsidRPr="00182C95">
        <w:t>vs</w:t>
      </w:r>
      <w:proofErr w:type="spellEnd"/>
      <w:r w:rsidRPr="00182C95">
        <w:t xml:space="preserve"> </w:t>
      </w:r>
      <w:proofErr w:type="gramStart"/>
      <w:r w:rsidRPr="00182C95">
        <w:t>Conditioning</w:t>
      </w:r>
      <w:proofErr w:type="gramEnd"/>
      <w:r w:rsidRPr="00182C95">
        <w:t>: Need there be a debate?</w:t>
      </w:r>
      <w:bookmarkEnd w:id="8"/>
    </w:p>
    <w:p w14:paraId="71FA9AE0" w14:textId="3F362AEA" w:rsidR="00692D21" w:rsidRDefault="00F54C5E" w:rsidP="001F5909">
      <w:pPr>
        <w:ind w:firstLine="720"/>
        <w:rPr>
          <w:rFonts w:cs="Times New Roman"/>
          <w:color w:val="000000" w:themeColor="text1"/>
        </w:rPr>
      </w:pPr>
      <w:r w:rsidRPr="00C129FD">
        <w:rPr>
          <w:rFonts w:cs="Times New Roman"/>
          <w:color w:val="000000" w:themeColor="text1"/>
        </w:rPr>
        <w:t>While there</w:t>
      </w:r>
      <w:r w:rsidR="002A5344">
        <w:rPr>
          <w:rFonts w:cs="Times New Roman"/>
          <w:color w:val="000000" w:themeColor="text1"/>
        </w:rPr>
        <w:t xml:space="preserve"> has been much </w:t>
      </w:r>
      <w:r w:rsidR="000B2C00" w:rsidRPr="00C129FD">
        <w:rPr>
          <w:rFonts w:cs="Times New Roman"/>
          <w:color w:val="000000" w:themeColor="text1"/>
        </w:rPr>
        <w:t xml:space="preserve">debate about whether learning generally and placebo effects specifically are due to </w:t>
      </w:r>
      <w:r w:rsidR="00182C95">
        <w:rPr>
          <w:rFonts w:cs="Times New Roman"/>
          <w:color w:val="000000" w:themeColor="text1"/>
        </w:rPr>
        <w:t>expectancy or conditioning,</w:t>
      </w:r>
      <w:r w:rsidR="008E20AB">
        <w:rPr>
          <w:rFonts w:cs="Times New Roman"/>
          <w:color w:val="000000" w:themeColor="text1"/>
        </w:rPr>
        <w:t xml:space="preserve"> as Stewart-Williams and </w:t>
      </w:r>
      <w:proofErr w:type="spellStart"/>
      <w:r w:rsidR="008E20AB">
        <w:rPr>
          <w:rFonts w:cs="Times New Roman"/>
          <w:color w:val="000000" w:themeColor="text1"/>
        </w:rPr>
        <w:t>Podd</w:t>
      </w:r>
      <w:proofErr w:type="spellEnd"/>
      <w:r w:rsidR="00182C95">
        <w:rPr>
          <w:rFonts w:cs="Times New Roman"/>
          <w:color w:val="000000" w:themeColor="text1"/>
        </w:rPr>
        <w:t xml:space="preserve"> </w:t>
      </w:r>
      <w:r w:rsidR="008E20AB">
        <w:rPr>
          <w:rFonts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cs="Times New Roman"/>
          <w:color w:val="000000" w:themeColor="text1"/>
        </w:rPr>
        <w:instrText xml:space="preserve"> ADDIN EN.CITE </w:instrText>
      </w:r>
      <w:r w:rsidR="008E20AB">
        <w:rPr>
          <w:rFonts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cs="Times New Roman"/>
          <w:color w:val="000000" w:themeColor="text1"/>
        </w:rPr>
        <w:instrText xml:space="preserve"> ADDIN EN.CITE.DATA </w:instrText>
      </w:r>
      <w:r w:rsidR="008E20AB">
        <w:rPr>
          <w:rFonts w:cs="Times New Roman"/>
          <w:color w:val="000000" w:themeColor="text1"/>
        </w:rPr>
      </w:r>
      <w:r w:rsidR="008E20AB">
        <w:rPr>
          <w:rFonts w:cs="Times New Roman"/>
          <w:color w:val="000000" w:themeColor="text1"/>
        </w:rPr>
        <w:fldChar w:fldCharType="end"/>
      </w:r>
      <w:r w:rsidR="008E20AB">
        <w:rPr>
          <w:rFonts w:cs="Times New Roman"/>
          <w:color w:val="000000" w:themeColor="text1"/>
        </w:rPr>
      </w:r>
      <w:r w:rsidR="008E20AB">
        <w:rPr>
          <w:rFonts w:cs="Times New Roman"/>
          <w:color w:val="000000" w:themeColor="text1"/>
        </w:rPr>
        <w:fldChar w:fldCharType="separate"/>
      </w:r>
      <w:r w:rsidR="008E20AB">
        <w:rPr>
          <w:rFonts w:cs="Times New Roman"/>
          <w:noProof/>
          <w:color w:val="000000" w:themeColor="text1"/>
        </w:rPr>
        <w:t>(2004)</w:t>
      </w:r>
      <w:r w:rsidR="008E20AB">
        <w:rPr>
          <w:rFonts w:cs="Times New Roman"/>
          <w:color w:val="000000" w:themeColor="text1"/>
        </w:rPr>
        <w:fldChar w:fldCharType="end"/>
      </w:r>
      <w:r w:rsidR="008E20AB">
        <w:rPr>
          <w:rFonts w:cs="Times New Roman"/>
          <w:color w:val="000000" w:themeColor="text1"/>
        </w:rPr>
        <w:t xml:space="preserve"> point out, </w:t>
      </w:r>
      <w:r w:rsidR="00B22F76" w:rsidRPr="00C129FD">
        <w:rPr>
          <w:rFonts w:cs="Times New Roman"/>
          <w:color w:val="000000" w:themeColor="text1"/>
        </w:rPr>
        <w:t xml:space="preserve">there is no reason why these two explanations of the placebo effect need be mutually exclusive. </w:t>
      </w:r>
      <w:r w:rsidR="000749F5">
        <w:rPr>
          <w:rFonts w:cs="Times New Roman"/>
          <w:color w:val="000000" w:themeColor="text1"/>
        </w:rPr>
        <w:t>According to their model</w:t>
      </w:r>
      <w:r w:rsidR="004D5F0C">
        <w:rPr>
          <w:rFonts w:cs="Times New Roman"/>
          <w:color w:val="000000" w:themeColor="text1"/>
        </w:rPr>
        <w:t>,</w:t>
      </w:r>
      <w:r w:rsidR="000749F5">
        <w:rPr>
          <w:rFonts w:cs="Times New Roman"/>
          <w:color w:val="000000" w:themeColor="text1"/>
        </w:rPr>
        <w:t xml:space="preserve"> </w:t>
      </w:r>
      <w:r w:rsidR="004D5F0C">
        <w:rPr>
          <w:rFonts w:cs="Times New Roman"/>
          <w:color w:val="000000" w:themeColor="text1"/>
        </w:rPr>
        <w:t xml:space="preserve">both subjective and physiological </w:t>
      </w:r>
      <w:r w:rsidR="000749F5">
        <w:rPr>
          <w:rFonts w:cs="Times New Roman"/>
          <w:color w:val="000000" w:themeColor="text1"/>
        </w:rPr>
        <w:t xml:space="preserve">placebo effects </w:t>
      </w:r>
      <w:r w:rsidR="004D5F0C">
        <w:rPr>
          <w:rFonts w:cs="Times New Roman"/>
          <w:color w:val="000000" w:themeColor="text1"/>
        </w:rPr>
        <w:t xml:space="preserve">can </w:t>
      </w:r>
      <w:r w:rsidR="008847D8">
        <w:rPr>
          <w:rFonts w:cs="Times New Roman"/>
          <w:color w:val="000000" w:themeColor="text1"/>
        </w:rPr>
        <w:t xml:space="preserve">be </w:t>
      </w:r>
      <w:r w:rsidR="004D5F0C">
        <w:rPr>
          <w:rFonts w:cs="Times New Roman"/>
          <w:color w:val="000000" w:themeColor="text1"/>
        </w:rPr>
        <w:t xml:space="preserve">caused by instruction, classical conditioning, or a combination of both. The difference between the two is that </w:t>
      </w:r>
      <w:proofErr w:type="gramStart"/>
      <w:r w:rsidR="004D5F0C">
        <w:rPr>
          <w:rFonts w:cs="Times New Roman"/>
          <w:color w:val="000000" w:themeColor="text1"/>
        </w:rPr>
        <w:t>classically-conditioned</w:t>
      </w:r>
      <w:proofErr w:type="gramEnd"/>
      <w:r w:rsidR="004D5F0C">
        <w:rPr>
          <w:rFonts w:cs="Times New Roman"/>
          <w:color w:val="000000" w:themeColor="text1"/>
        </w:rPr>
        <w:t xml:space="preserve"> placebo effects can be mediated either consciously or unconsciously</w:t>
      </w:r>
      <w:r w:rsidR="00E9762C">
        <w:rPr>
          <w:rFonts w:cs="Times New Roman"/>
          <w:color w:val="000000" w:themeColor="text1"/>
        </w:rPr>
        <w:t xml:space="preserve"> whereas placebo effects induced by ins</w:t>
      </w:r>
      <w:r w:rsidR="008847D8">
        <w:rPr>
          <w:rFonts w:cs="Times New Roman"/>
          <w:color w:val="000000" w:themeColor="text1"/>
        </w:rPr>
        <w:t>t</w:t>
      </w:r>
      <w:r w:rsidR="00E9762C">
        <w:rPr>
          <w:rFonts w:cs="Times New Roman"/>
          <w:color w:val="000000" w:themeColor="text1"/>
        </w:rPr>
        <w:t xml:space="preserve">ruction only </w:t>
      </w:r>
      <w:r w:rsidR="00E9762C" w:rsidRPr="00C83800">
        <w:rPr>
          <w:rFonts w:cs="Times New Roman"/>
          <w:i/>
          <w:color w:val="000000" w:themeColor="text1"/>
        </w:rPr>
        <w:t>must</w:t>
      </w:r>
      <w:r w:rsidR="00E9762C">
        <w:rPr>
          <w:rFonts w:cs="Times New Roman"/>
          <w:color w:val="000000" w:themeColor="text1"/>
        </w:rPr>
        <w:t xml:space="preserve"> be mediated consciously.</w:t>
      </w:r>
      <w:r w:rsidR="008847D8">
        <w:rPr>
          <w:rFonts w:cs="Times New Roman"/>
          <w:color w:val="000000" w:themeColor="text1"/>
        </w:rPr>
        <w:t xml:space="preserve"> The evidence is largely consistent with this integrative model.</w:t>
      </w:r>
      <w:r w:rsidR="003949B9">
        <w:rPr>
          <w:rFonts w:cs="Times New Roman"/>
          <w:color w:val="000000" w:themeColor="text1"/>
        </w:rPr>
        <w:t xml:space="preserve"> </w:t>
      </w:r>
      <w:proofErr w:type="gramStart"/>
      <w:r w:rsidR="003949B9">
        <w:rPr>
          <w:rFonts w:cs="Times New Roman"/>
          <w:color w:val="000000" w:themeColor="text1"/>
        </w:rPr>
        <w:t xml:space="preserve">Another integrative model is proposed by Benedetti et al. (2003) who propose that </w:t>
      </w:r>
      <w:proofErr w:type="spellStart"/>
      <w:r w:rsidR="003949B9">
        <w:rPr>
          <w:rFonts w:cs="Times New Roman"/>
          <w:color w:val="000000" w:themeColor="text1"/>
        </w:rPr>
        <w:t>unsconsious</w:t>
      </w:r>
      <w:proofErr w:type="spellEnd"/>
      <w:r w:rsidR="003949B9">
        <w:rPr>
          <w:rFonts w:cs="Times New Roman"/>
          <w:color w:val="000000" w:themeColor="text1"/>
        </w:rPr>
        <w:t xml:space="preserve"> physiological functions are affected more by conditioning, whereas if the effects of the treatment can be perceived consciously, expectancies play a greater role</w:t>
      </w:r>
      <w:proofErr w:type="gramEnd"/>
      <w:r w:rsidR="003949B9">
        <w:rPr>
          <w:rFonts w:cs="Times New Roman"/>
          <w:color w:val="000000" w:themeColor="text1"/>
        </w:rPr>
        <w:t>.</w:t>
      </w:r>
    </w:p>
    <w:p w14:paraId="526D6849" w14:textId="77777777" w:rsidR="00BB5958" w:rsidRDefault="00BB5958" w:rsidP="001F5909">
      <w:pPr>
        <w:ind w:firstLine="720"/>
        <w:rPr>
          <w:rFonts w:cs="Times New Roman"/>
          <w:color w:val="000000" w:themeColor="text1"/>
        </w:rPr>
      </w:pPr>
    </w:p>
    <w:p w14:paraId="1D78C692" w14:textId="77777777" w:rsidR="00C83800" w:rsidRPr="00762120" w:rsidRDefault="00C83800" w:rsidP="00C83800">
      <w:pPr>
        <w:pStyle w:val="Heading3"/>
      </w:pPr>
      <w:bookmarkStart w:id="9" w:name="_Toc321062950"/>
      <w:r>
        <w:t>Placebo Effects Induced by Instruction Only</w:t>
      </w:r>
      <w:bookmarkEnd w:id="9"/>
    </w:p>
    <w:p w14:paraId="3D6684D7" w14:textId="37970691" w:rsidR="00C83800" w:rsidRDefault="00C83800" w:rsidP="00C83800">
      <w:pPr>
        <w:ind w:firstLine="284"/>
        <w:rPr>
          <w:rFonts w:cs="Times New Roman"/>
        </w:rPr>
      </w:pPr>
      <w:r>
        <w:rPr>
          <w:rFonts w:cs="Times New Roman"/>
          <w:color w:val="000000" w:themeColor="text1"/>
        </w:rPr>
        <w:t xml:space="preserve">According to Stewart-Williams and </w:t>
      </w:r>
      <w:proofErr w:type="spellStart"/>
      <w:r>
        <w:rPr>
          <w:rFonts w:cs="Times New Roman"/>
          <w:color w:val="000000" w:themeColor="text1"/>
        </w:rPr>
        <w:t>Podd’s</w:t>
      </w:r>
      <w:proofErr w:type="spellEnd"/>
      <w:r>
        <w:rPr>
          <w:rFonts w:cs="Times New Roman"/>
          <w:color w:val="000000" w:themeColor="text1"/>
        </w:rPr>
        <w:t xml:space="preserve"> model placebo effects induced by verbal manipulations only </w:t>
      </w:r>
      <w:r>
        <w:rPr>
          <w:rFonts w:cs="Times New Roman"/>
          <w:i/>
          <w:color w:val="000000" w:themeColor="text1"/>
        </w:rPr>
        <w:t>must</w:t>
      </w:r>
      <w:r>
        <w:rPr>
          <w:rFonts w:cs="Times New Roman"/>
          <w:color w:val="000000" w:themeColor="text1"/>
        </w:rPr>
        <w:t xml:space="preserve"> be consciously mediated. Placebo effects brought about by instruction tend to be less pronounced than those brought about by </w:t>
      </w:r>
      <w:r>
        <w:rPr>
          <w:rFonts w:cs="Times New Roman"/>
          <w:color w:val="000000" w:themeColor="text1"/>
        </w:rPr>
        <w:lastRenderedPageBreak/>
        <w:t xml:space="preserve">conditioning </w:t>
      </w:r>
      <w:r>
        <w:rPr>
          <w:rFonts w:cs="Times New Roman"/>
          <w:color w:val="000000" w:themeColor="text1"/>
        </w:rPr>
        <w:fldChar w:fldCharType="begin"/>
      </w:r>
      <w:r>
        <w:rPr>
          <w:rFonts w:cs="Times New Roman"/>
          <w:color w:val="000000" w:themeColor="text1"/>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Pr>
          <w:rFonts w:cs="Times New Roman"/>
          <w:color w:val="000000" w:themeColor="text1"/>
        </w:rPr>
        <w:fldChar w:fldCharType="separate"/>
      </w:r>
      <w:r>
        <w:rPr>
          <w:rFonts w:cs="Times New Roman"/>
          <w:noProof/>
          <w:color w:val="000000" w:themeColor="text1"/>
        </w:rPr>
        <w:t>(Amanzio &amp; Benedetti, 1999)</w:t>
      </w:r>
      <w:r>
        <w:rPr>
          <w:rFonts w:cs="Times New Roman"/>
          <w:color w:val="000000" w:themeColor="text1"/>
        </w:rPr>
        <w:fldChar w:fldCharType="end"/>
      </w:r>
      <w:r>
        <w:rPr>
          <w:rFonts w:cs="Times New Roman"/>
          <w:color w:val="000000" w:themeColor="text1"/>
        </w:rPr>
        <w:t xml:space="preserve">; however instruction-only manipulations can often produce the most interesting findings, where placebo and </w:t>
      </w:r>
      <w:proofErr w:type="spellStart"/>
      <w:r>
        <w:rPr>
          <w:rFonts w:cs="Times New Roman"/>
          <w:color w:val="000000" w:themeColor="text1"/>
        </w:rPr>
        <w:t>nocebo</w:t>
      </w:r>
      <w:proofErr w:type="spellEnd"/>
      <w:r>
        <w:rPr>
          <w:rFonts w:cs="Times New Roman"/>
          <w:color w:val="000000" w:themeColor="text1"/>
        </w:rPr>
        <w:t xml:space="preserve"> responses can be induced by the same inert substance with different accompanying instructions, or where instruction can override the reported effects of an active drug. </w:t>
      </w:r>
      <w:r w:rsidRPr="00C129FD">
        <w:rPr>
          <w:rFonts w:cs="Times New Roman"/>
        </w:rPr>
        <w:t xml:space="preserve">Butler and Steptoe (1986) found that the same placebo inhaler could either induce or prevent </w:t>
      </w:r>
      <w:proofErr w:type="spellStart"/>
      <w:r w:rsidRPr="00C129FD">
        <w:rPr>
          <w:rFonts w:cs="Times New Roman"/>
        </w:rPr>
        <w:t>bronchioconstriction</w:t>
      </w:r>
      <w:proofErr w:type="spellEnd"/>
      <w:r w:rsidRPr="00C129FD">
        <w:rPr>
          <w:rFonts w:cs="Times New Roman"/>
        </w:rPr>
        <w:t xml:space="preserve"> in asthmatics, depending </w:t>
      </w:r>
      <w:r w:rsidR="002804F9">
        <w:rPr>
          <w:rFonts w:cs="Times New Roman"/>
        </w:rPr>
        <w:t>on which outcome researchers le</w:t>
      </w:r>
      <w:r w:rsidRPr="00C129FD">
        <w:rPr>
          <w:rFonts w:cs="Times New Roman"/>
        </w:rPr>
        <w:t xml:space="preserve">d participants to expect via verbal instruction. </w:t>
      </w:r>
      <w:proofErr w:type="spellStart"/>
      <w:r w:rsidRPr="00C129FD">
        <w:rPr>
          <w:rFonts w:cs="Times New Roman"/>
        </w:rPr>
        <w:t>Flaten</w:t>
      </w:r>
      <w:proofErr w:type="spellEnd"/>
      <w:r w:rsidRPr="00C129FD">
        <w:rPr>
          <w:rFonts w:cs="Times New Roman"/>
        </w:rPr>
        <w:t xml:space="preserve"> (1988) similarly found</w:t>
      </w:r>
      <w:r>
        <w:rPr>
          <w:rFonts w:cs="Times New Roman"/>
        </w:rPr>
        <w:t xml:space="preserve"> that the lactose powder</w:t>
      </w:r>
      <w:r w:rsidRPr="00C129FD">
        <w:rPr>
          <w:rFonts w:cs="Times New Roman"/>
        </w:rPr>
        <w:t xml:space="preserve"> led to either sedation or arousal depending on the instruct</w:t>
      </w:r>
      <w:r>
        <w:rPr>
          <w:rFonts w:cs="Times New Roman"/>
        </w:rPr>
        <w:t xml:space="preserve">ions given to participants. His laboratory also found </w:t>
      </w:r>
      <w:r w:rsidRPr="00C129FD">
        <w:rPr>
          <w:rFonts w:cs="Times New Roman"/>
        </w:rPr>
        <w:t>that patients who were given a muscle relaxant but who were told it was a stimulant reported greater muscle tension than those who were truthfully told it was a muscle relaxant (</w:t>
      </w:r>
      <w:proofErr w:type="spellStart"/>
      <w:r w:rsidRPr="00C129FD">
        <w:rPr>
          <w:rFonts w:cs="Times New Roman"/>
        </w:rPr>
        <w:t>Flaten</w:t>
      </w:r>
      <w:proofErr w:type="spellEnd"/>
      <w:r w:rsidRPr="00C129FD">
        <w:rPr>
          <w:rFonts w:cs="Times New Roman"/>
        </w:rPr>
        <w:t>, 1999). One multi-</w:t>
      </w:r>
      <w:proofErr w:type="spellStart"/>
      <w:r w:rsidRPr="00C129FD">
        <w:rPr>
          <w:rFonts w:cs="Times New Roman"/>
        </w:rPr>
        <w:t>centre</w:t>
      </w:r>
      <w:proofErr w:type="spellEnd"/>
      <w:r w:rsidRPr="00C129FD">
        <w:rPr>
          <w:rFonts w:cs="Times New Roman"/>
        </w:rPr>
        <w:t xml:space="preserve"> placebo-controlled trial testing the effects of aspirin on unstable angina listed “gastrointestinal irritation” as a possible </w:t>
      </w:r>
      <w:proofErr w:type="gramStart"/>
      <w:r w:rsidRPr="00C129FD">
        <w:rPr>
          <w:rFonts w:cs="Times New Roman"/>
        </w:rPr>
        <w:t>side-effect</w:t>
      </w:r>
      <w:proofErr w:type="gramEnd"/>
      <w:r w:rsidRPr="00C129FD">
        <w:rPr>
          <w:rFonts w:cs="Times New Roman"/>
        </w:rPr>
        <w:t xml:space="preserve"> in the information statements supplied by 2 of the 3 </w:t>
      </w:r>
      <w:proofErr w:type="spellStart"/>
      <w:r w:rsidRPr="00C129FD">
        <w:rPr>
          <w:rFonts w:cs="Times New Roman"/>
        </w:rPr>
        <w:t>centres</w:t>
      </w:r>
      <w:proofErr w:type="spellEnd"/>
      <w:r w:rsidRPr="00C129FD">
        <w:rPr>
          <w:rFonts w:cs="Times New Roman"/>
        </w:rPr>
        <w:t xml:space="preserve"> but not in the third. Patients at the former </w:t>
      </w:r>
      <w:proofErr w:type="spellStart"/>
      <w:r w:rsidRPr="00C129FD">
        <w:rPr>
          <w:rFonts w:cs="Times New Roman"/>
        </w:rPr>
        <w:t>centres</w:t>
      </w:r>
      <w:proofErr w:type="spellEnd"/>
      <w:r w:rsidRPr="00C129FD">
        <w:rPr>
          <w:rFonts w:cs="Times New Roman"/>
        </w:rPr>
        <w:t xml:space="preserve"> reported significantly higher rates of gastrointestinal problems than those at the latter, and were 6 times more likely to drop out of the study due to gastrointestinal distress (Myers, Cairns, &amp; Singer, 1987).  Fillmore and Vogel-</w:t>
      </w:r>
      <w:proofErr w:type="spellStart"/>
      <w:r w:rsidRPr="00C129FD">
        <w:rPr>
          <w:rFonts w:cs="Times New Roman"/>
        </w:rPr>
        <w:t>Sprott</w:t>
      </w:r>
      <w:proofErr w:type="spellEnd"/>
      <w:r w:rsidRPr="00C129FD">
        <w:rPr>
          <w:rFonts w:cs="Times New Roman"/>
        </w:rPr>
        <w:t xml:space="preserve">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w:t>
      </w:r>
      <w:proofErr w:type="spellStart"/>
      <w:r w:rsidRPr="00C129FD">
        <w:rPr>
          <w:rFonts w:cs="Times New Roman"/>
        </w:rPr>
        <w:t>nocebo</w:t>
      </w:r>
      <w:proofErr w:type="spellEnd"/>
      <w:r w:rsidRPr="00C129FD">
        <w:rPr>
          <w:rFonts w:cs="Times New Roman"/>
        </w:rPr>
        <w:t xml:space="preserve">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w:t>
      </w:r>
      <w:r>
        <w:rPr>
          <w:rFonts w:cs="Times New Roman"/>
        </w:rPr>
        <w:t xml:space="preserve">or eliminated </w:t>
      </w:r>
      <w:r w:rsidRPr="00C129FD">
        <w:rPr>
          <w:rFonts w:cs="Times New Roman"/>
        </w:rPr>
        <w:t xml:space="preserve">(Kirsch &amp; </w:t>
      </w:r>
      <w:proofErr w:type="spellStart"/>
      <w:r w:rsidRPr="00C129FD">
        <w:rPr>
          <w:rFonts w:cs="Times New Roman"/>
        </w:rPr>
        <w:t>Weixel</w:t>
      </w:r>
      <w:proofErr w:type="spellEnd"/>
      <w:r w:rsidRPr="00C129FD">
        <w:rPr>
          <w:rFonts w:cs="Times New Roman"/>
        </w:rPr>
        <w:t xml:space="preserve">, 1988). These results appear to show that a verbal </w:t>
      </w:r>
      <w:r w:rsidRPr="00C129FD">
        <w:rPr>
          <w:rFonts w:cs="Times New Roman"/>
        </w:rPr>
        <w:lastRenderedPageBreak/>
        <w:t>manipulation, even without prior pairi</w:t>
      </w:r>
      <w:r>
        <w:rPr>
          <w:rFonts w:cs="Times New Roman"/>
        </w:rPr>
        <w:t xml:space="preserve">ngs of a vehicle to a treatment or </w:t>
      </w:r>
      <w:r w:rsidRPr="00C129FD">
        <w:rPr>
          <w:rFonts w:cs="Times New Roman"/>
        </w:rPr>
        <w:t>drug, can lead to a placebo response.</w:t>
      </w:r>
      <w:r w:rsidRPr="00842564">
        <w:rPr>
          <w:rFonts w:cs="Times New Roman"/>
          <w:color w:val="FF0000"/>
        </w:rPr>
        <w:t xml:space="preserve"> </w:t>
      </w:r>
      <w:r w:rsidRPr="008F2078">
        <w:rPr>
          <w:rFonts w:cs="Times New Roman"/>
        </w:rPr>
        <w:t>Whether placebo effects induced by instruction only represent a separate phenomenon to conditioning or are a special form of conditioned response</w:t>
      </w:r>
      <w:r>
        <w:rPr>
          <w:rFonts w:cs="Times New Roman"/>
        </w:rPr>
        <w:t xml:space="preserve"> </w:t>
      </w:r>
      <w:r w:rsidRPr="008F2078">
        <w:rPr>
          <w:rFonts w:cs="Times New Roman"/>
        </w:rPr>
        <w:t xml:space="preserve">is unknown. </w:t>
      </w:r>
      <w:r>
        <w:rPr>
          <w:rFonts w:cs="Times New Roman"/>
        </w:rPr>
        <w:t xml:space="preserve">One school of thought suggests that expectancies induced by instruction still </w:t>
      </w:r>
      <w:proofErr w:type="spellStart"/>
      <w:r>
        <w:rPr>
          <w:rFonts w:cs="Times New Roman"/>
        </w:rPr>
        <w:t>respresent</w:t>
      </w:r>
      <w:proofErr w:type="spellEnd"/>
      <w:r>
        <w:rPr>
          <w:rFonts w:cs="Times New Roman"/>
        </w:rPr>
        <w:t xml:space="preserve"> a form of conditioning</w:t>
      </w:r>
      <w:r w:rsidRPr="008F2078">
        <w:rPr>
          <w:rFonts w:cs="Times New Roman"/>
        </w:rPr>
        <w:t>—</w:t>
      </w:r>
      <w:r>
        <w:rPr>
          <w:rFonts w:cs="Times New Roman"/>
        </w:rPr>
        <w:t>a</w:t>
      </w:r>
      <w:r w:rsidRPr="008F2078">
        <w:rPr>
          <w:rFonts w:cs="Times New Roman"/>
          <w:i/>
        </w:rPr>
        <w:t xml:space="preserve"> conditioned response to a completely new stimulus</w:t>
      </w:r>
      <w:r>
        <w:rPr>
          <w:rFonts w:cs="Times New Roman"/>
        </w:rPr>
        <w:t>. H</w:t>
      </w:r>
      <w:r w:rsidRPr="00AC343E">
        <w:rPr>
          <w:rFonts w:cs="Times New Roman"/>
        </w:rPr>
        <w:t xml:space="preserve">umans </w:t>
      </w:r>
      <w:r>
        <w:rPr>
          <w:rFonts w:cs="Times New Roman"/>
        </w:rPr>
        <w:t xml:space="preserve">are unusual in that we </w:t>
      </w:r>
      <w:r w:rsidRPr="00AC343E">
        <w:rPr>
          <w:rFonts w:cs="Times New Roman"/>
        </w:rPr>
        <w:t>have the power to communicate abstract ideas through language</w:t>
      </w:r>
      <w:r>
        <w:rPr>
          <w:rFonts w:cs="Times New Roman"/>
        </w:rPr>
        <w:t xml:space="preserve"> (e.g. ‘this pill is an analgesic’)</w:t>
      </w:r>
      <w:r w:rsidRPr="00AC343E">
        <w:rPr>
          <w:rFonts w:cs="Times New Roman"/>
        </w:rPr>
        <w:t xml:space="preserve">, extract salient features of one set of stimuli </w:t>
      </w:r>
      <w:r>
        <w:rPr>
          <w:rFonts w:cs="Times New Roman"/>
        </w:rPr>
        <w:t xml:space="preserve">(e.g. the pill), </w:t>
      </w:r>
      <w:r w:rsidRPr="00AC343E">
        <w:rPr>
          <w:rFonts w:cs="Times New Roman"/>
        </w:rPr>
        <w:t xml:space="preserve">place those features within a general class </w:t>
      </w:r>
      <w:r>
        <w:rPr>
          <w:rFonts w:cs="Times New Roman"/>
        </w:rPr>
        <w:t>whose properties we are aware of through experience with other members of that class (e.g. ‘analgesics</w:t>
      </w:r>
      <w:r w:rsidRPr="00AC343E">
        <w:rPr>
          <w:rFonts w:cs="Times New Roman"/>
        </w:rPr>
        <w:t xml:space="preserve"> reduce pain</w:t>
      </w:r>
      <w:r>
        <w:rPr>
          <w:rFonts w:cs="Times New Roman"/>
        </w:rPr>
        <w:t>’</w:t>
      </w:r>
      <w:r w:rsidRPr="00AC343E">
        <w:rPr>
          <w:rFonts w:cs="Times New Roman"/>
        </w:rPr>
        <w:t>)</w:t>
      </w:r>
      <w:r>
        <w:rPr>
          <w:rFonts w:cs="Times New Roman"/>
        </w:rPr>
        <w:t xml:space="preserve">, and then generate expectancies based on this generalization (e.g. ‘if I take this pill my pain will be reduced’). Thus, provided we believe what we are told about the pill, we are able in a sense to superimpose a response conditioned to one class of stimuli </w:t>
      </w:r>
      <w:proofErr w:type="gramStart"/>
      <w:r>
        <w:rPr>
          <w:rFonts w:cs="Times New Roman"/>
        </w:rPr>
        <w:t>onto a novel stimuli</w:t>
      </w:r>
      <w:proofErr w:type="gramEnd"/>
      <w:r>
        <w:rPr>
          <w:rFonts w:cs="Times New Roman"/>
        </w:rPr>
        <w:t xml:space="preserve"> of the same class and obtain the same conditioned response to that new stimuli.</w:t>
      </w:r>
      <w:r w:rsidR="00D35D99">
        <w:rPr>
          <w:rFonts w:cs="Times New Roman"/>
        </w:rPr>
        <w:t xml:space="preserve"> </w:t>
      </w:r>
    </w:p>
    <w:p w14:paraId="3EF0973D" w14:textId="77777777" w:rsidR="000208AF" w:rsidRDefault="000208AF" w:rsidP="00C83800">
      <w:pPr>
        <w:ind w:firstLine="284"/>
        <w:rPr>
          <w:rFonts w:cs="Times New Roman"/>
        </w:rPr>
      </w:pPr>
    </w:p>
    <w:p w14:paraId="66766552" w14:textId="77777777" w:rsidR="000208AF" w:rsidRPr="009A4D2C" w:rsidRDefault="000208AF" w:rsidP="000208AF">
      <w:pPr>
        <w:pStyle w:val="Heading3"/>
      </w:pPr>
      <w:bookmarkStart w:id="10" w:name="_Toc321062951"/>
      <w:r>
        <w:t>Placebo E</w:t>
      </w:r>
      <w:r w:rsidRPr="009A4D2C">
        <w:t>ffects without Awareness</w:t>
      </w:r>
      <w:bookmarkEnd w:id="10"/>
    </w:p>
    <w:p w14:paraId="47C2E92E" w14:textId="424A1557" w:rsidR="000208AF" w:rsidRDefault="000208AF" w:rsidP="006B7764">
      <w:pPr>
        <w:ind w:firstLine="720"/>
        <w:rPr>
          <w:rFonts w:cs="Times New Roman"/>
        </w:rPr>
      </w:pPr>
      <w:r>
        <w:rPr>
          <w:rFonts w:cs="Times New Roman"/>
          <w:color w:val="000000" w:themeColor="text1"/>
        </w:rPr>
        <w:t xml:space="preserve">There is evidence that classical conditioning can occur without awareness in humans </w:t>
      </w:r>
      <w:r>
        <w:rPr>
          <w:rFonts w:cs="Times New Roman"/>
          <w:color w:val="000000" w:themeColor="text1"/>
        </w:rPr>
        <w:fldChar w:fldCharType="begin">
          <w:fldData xml:space="preserve">PEVuZE5vdGU+PENpdGU+PEF1dGhvcj7DlmhtYW48L0F1dGhvcj48WWVhcj4xOTk0PC9ZZWFyPjxS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PEVuZE5vdGU+PENpdGU+PEF1dGhvcj7DlmhtYW48L0F1dGhvcj48WWVhcj4xOTk0PC9ZZWFyPjxS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</w:fldData>
        </w:fldChar>
      </w:r>
      <w:r>
        <w:rPr>
          <w:rFonts w:cs="Times New Roman"/>
          <w:color w:val="000000" w:themeColor="text1"/>
        </w:rPr>
        <w:instrText xml:space="preserve"> ADDIN EN.CITE.DATA </w:instrText>
      </w:r>
      <w:r>
        <w:rPr>
          <w:rFonts w:cs="Times New Roman"/>
          <w:color w:val="000000" w:themeColor="text1"/>
        </w:rPr>
      </w:r>
      <w:r>
        <w:rPr>
          <w:rFonts w:cs="Times New Roman"/>
          <w:color w:val="000000" w:themeColor="text1"/>
        </w:rPr>
        <w:fldChar w:fldCharType="end"/>
      </w:r>
      <w:r>
        <w:rPr>
          <w:rFonts w:cs="Times New Roman"/>
          <w:color w:val="000000" w:themeColor="text1"/>
        </w:rPr>
      </w:r>
      <w:r>
        <w:rPr>
          <w:rFonts w:cs="Times New Roman"/>
          <w:color w:val="000000" w:themeColor="text1"/>
        </w:rPr>
        <w:fldChar w:fldCharType="separate"/>
      </w:r>
      <w:r>
        <w:rPr>
          <w:rFonts w:cs="Times New Roman"/>
          <w:noProof/>
          <w:color w:val="000000" w:themeColor="text1"/>
        </w:rPr>
        <w:t>(Esteves, Parra, Dimberg, &amp; Öhman, 1994; Öhman &amp; Soares, 1994; Soares &amp; Öhman, 1993a, 1993b; Wong, Shevrin, &amp; Williams, 1994)</w:t>
      </w:r>
      <w:r>
        <w:rPr>
          <w:rFonts w:cs="Times New Roman"/>
          <w:color w:val="000000" w:themeColor="text1"/>
        </w:rPr>
        <w:fldChar w:fldCharType="end"/>
      </w:r>
      <w:r>
        <w:rPr>
          <w:rFonts w:cs="Times New Roman"/>
          <w:color w:val="000000" w:themeColor="text1"/>
        </w:rPr>
        <w:t xml:space="preserve">. Similarly there are examples of placebo effects that occur in the absence of awareness. For example Benedetti et al. </w:t>
      </w:r>
      <w:r>
        <w:rPr>
          <w:rFonts w:cs="Times New Roman"/>
          <w:color w:val="000000" w:themeColor="text1"/>
        </w:rPr>
        <w:fldChar w:fldCharType="begin"/>
      </w:r>
      <w:r>
        <w:rPr>
          <w:rFonts w:cs="Times New Roman"/>
          <w:color w:val="000000" w:themeColor="text1"/>
        </w:rPr>
        <w:instrText xml:space="preserve"> ADDIN EN.CITE &lt;EndNote&gt;&lt;Cite ExcludeAuth="1"&gt;&lt;Author&gt;Benedetti&lt;/Author&gt;&lt;Year&gt;1998&lt;/Year&gt;&lt;RecNum&gt;340&lt;/RecNum&gt;&lt;DisplayText&gt;(1998)&lt;/DisplayText&gt;&lt;record&gt;&lt;rec-number&gt;340&lt;/rec-number&gt;&lt;foreign-keys&gt;&lt;key app="EN" db-id="prea0s5zudef24eddtmptt5tdwwa5t55wssp" timestamp="1458010491"&gt;340&lt;/key&gt;&lt;/foreign-keys&gt;&lt;ref-type name="Journal Article"&gt;17&lt;/ref-type&gt;&lt;contributors&gt;&lt;authors&gt;&lt;author&gt;Benedetti, Fabrizio&lt;/author&gt;&lt;author&gt;Amanzio, Martina&lt;/author&gt;&lt;author&gt;Baldi, Sergio&lt;/author&gt;&lt;author&gt;Casadio, Caterina&lt;/author&gt;&lt;author&gt;Cavallo, Antonio&lt;/author&gt;&lt;author&gt;Mancuso, Maurizio&lt;/author&gt;&lt;author&gt;Ruffini, Enrico&lt;/author&gt;&lt;author&gt;Oliaro, Alberto&lt;/author&gt;&lt;author&gt;Maggi, Giuliano&lt;/author&gt;&lt;/authors&gt;&lt;/contributors&gt;&lt;titles&gt;&lt;title&gt;The specific effects of prior opioid exposure on placebo analgesia and placebo respiratory depression&lt;/title&gt;&lt;secondary-title&gt;Pain&lt;/secondary-title&gt;&lt;/titles&gt;&lt;periodical&gt;&lt;full-title&gt;PAIN&lt;/full-title&gt;&lt;/periodical&gt;&lt;pages&gt;313-319&lt;/pages&gt;&lt;volume&gt;75&lt;/volume&gt;&lt;number&gt;2&lt;/number&gt;&lt;dates&gt;&lt;year&gt;1998&lt;/year&gt;&lt;/dates&gt;&lt;isbn&gt;0304-3959&lt;/isbn&gt;&lt;urls&gt;&lt;/urls&gt;&lt;/record&gt;&lt;/Cite&gt;&lt;/EndNote&gt;</w:instrText>
      </w:r>
      <w:r>
        <w:rPr>
          <w:rFonts w:cs="Times New Roman"/>
          <w:color w:val="000000" w:themeColor="text1"/>
        </w:rPr>
        <w:fldChar w:fldCharType="separate"/>
      </w:r>
      <w:r>
        <w:rPr>
          <w:rFonts w:cs="Times New Roman"/>
          <w:noProof/>
          <w:color w:val="000000" w:themeColor="text1"/>
        </w:rPr>
        <w:t>(1998)</w:t>
      </w:r>
      <w:r>
        <w:rPr>
          <w:rFonts w:cs="Times New Roman"/>
          <w:color w:val="000000" w:themeColor="text1"/>
        </w:rPr>
        <w:fldChar w:fldCharType="end"/>
      </w:r>
      <w:r>
        <w:rPr>
          <w:rFonts w:cs="Times New Roman"/>
          <w:color w:val="000000" w:themeColor="text1"/>
        </w:rPr>
        <w:t xml:space="preserve"> </w:t>
      </w:r>
      <w:r>
        <w:rPr>
          <w:rFonts w:cs="Times New Roman"/>
        </w:rPr>
        <w:t xml:space="preserve">were able to induce a placebo </w:t>
      </w:r>
      <w:r w:rsidRPr="00C129FD">
        <w:rPr>
          <w:rFonts w:cs="Times New Roman"/>
        </w:rPr>
        <w:t xml:space="preserve">respiratory depression response </w:t>
      </w:r>
      <w:r>
        <w:rPr>
          <w:rFonts w:cs="Times New Roman"/>
        </w:rPr>
        <w:t xml:space="preserve">following conditioning with buprenorphine (a partial opiate agonist) </w:t>
      </w:r>
      <w:r w:rsidRPr="00C129FD">
        <w:rPr>
          <w:rFonts w:cs="Times New Roman"/>
        </w:rPr>
        <w:t xml:space="preserve">that, though objectively measurable, was unnoticed by participants and which had not been mentioned as a consequence of the administration of the drug. The control group, who had not received any prior pairings of the active drug with the placebo pill, showed no </w:t>
      </w:r>
      <w:r w:rsidRPr="00C129FD">
        <w:rPr>
          <w:rFonts w:cs="Times New Roman"/>
        </w:rPr>
        <w:lastRenderedPageBreak/>
        <w:t xml:space="preserve">such respiratory depression. Since conditioning was achieved without </w:t>
      </w:r>
      <w:r>
        <w:rPr>
          <w:rFonts w:cs="Times New Roman"/>
        </w:rPr>
        <w:t>awareness</w:t>
      </w:r>
      <w:r w:rsidRPr="00C129FD">
        <w:rPr>
          <w:rFonts w:cs="Times New Roman"/>
        </w:rPr>
        <w:t xml:space="preserve"> this result would seem to indicate a completely unconscious</w:t>
      </w:r>
      <w:r>
        <w:rPr>
          <w:rFonts w:cs="Times New Roman"/>
        </w:rPr>
        <w:t>ly mediated</w:t>
      </w:r>
      <w:r w:rsidRPr="00C129FD">
        <w:rPr>
          <w:rFonts w:cs="Times New Roman"/>
        </w:rPr>
        <w:t xml:space="preserve"> placebo response</w:t>
      </w:r>
      <w:r>
        <w:rPr>
          <w:rFonts w:cs="Times New Roman"/>
        </w:rPr>
        <w:t xml:space="preserve">. Another study found that an immune-activation response could be conditioned to a neutral taste stimulus in human participants </w:t>
      </w:r>
      <w:r>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Pr>
          <w:rFonts w:cs="Times New Roman"/>
        </w:rPr>
        <w:instrText xml:space="preserve"> ADDIN EN.CITE </w:instrText>
      </w:r>
      <w:r>
        <w:rPr>
          <w:rFonts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(Longo et al., 1999)</w:t>
      </w:r>
      <w:r>
        <w:rPr>
          <w:rFonts w:cs="Times New Roman"/>
        </w:rPr>
        <w:fldChar w:fldCharType="end"/>
      </w:r>
      <w:r>
        <w:rPr>
          <w:rFonts w:cs="Times New Roman"/>
        </w:rPr>
        <w:t xml:space="preserve">. Because the immune-suppression response produced no changes in physical or psychological symptoms that could be perceived by the subjects, this finding could truly be called a conditioned placebo effect without awareness. In another experiment Benedetti et al. </w:t>
      </w:r>
      <w:r>
        <w:rPr>
          <w:rFonts w:cs="Times New Roman"/>
        </w:rPr>
        <w:fldChar w:fldCharType="begin"/>
      </w:r>
      <w:r>
        <w:rPr>
          <w:rFonts w:cs="Times New Roman"/>
        </w:rPr>
        <w:instrText xml:space="preserve"> ADDIN EN.CITE &lt;EndNote&gt;&lt;Cite ExcludeAuth="1"&gt;&lt;Author&gt;Benedetti&lt;/Author&gt;&lt;Year&gt;2003&lt;/Year&gt;&lt;RecNum&gt;360&lt;/RecNum&gt;&lt;DisplayText&gt;(2003)&lt;/DisplayText&gt;&lt;record&gt;&lt;rec-number&gt;360&lt;/rec-number&gt;&lt;foreign-keys&gt;&lt;key app="EN" db-id="prea0s5zudef24eddtmptt5tdwwa5t55wssp" timestamp="1458170393"&gt;360&lt;/key&gt;&lt;/foreign-keys&gt;&lt;ref-type name="Journal Article"&gt;17&lt;/ref-type&gt;&lt;contributors&gt;&lt;authors&gt;&lt;author&gt;Benedetti, Fabrizio&lt;/author&gt;&lt;author&gt;Pollo, Antonella&lt;/author&gt;&lt;author&gt;Lopiano, Leonardo&lt;/author&gt;&lt;author&gt;Lanotte, Michele&lt;/author&gt;&lt;author&gt;Vighetti, Sergio&lt;/author&gt;&lt;author&gt;Rainero, Innocenzo&lt;/author&gt;&lt;/authors&gt;&lt;/contributors&gt;&lt;titles&gt;&lt;title&gt;Conscious expectation and unconscious conditioning in analgesic, motor, and hormonal placebo/nocebo responses&lt;/title&gt;&lt;secondary-title&gt;The Journal of Neuroscience&lt;/secondary-title&gt;&lt;/titles&gt;&lt;periodical&gt;&lt;full-title&gt;The Journal of Neuroscience&lt;/full-title&gt;&lt;/periodical&gt;&lt;pages&gt;4315-4323&lt;/pages&gt;&lt;volume&gt;23&lt;/volume&gt;&lt;number&gt;10&lt;/number&gt;&lt;dates&gt;&lt;year&gt;2003&lt;/year&gt;&lt;/dates&gt;&lt;isbn&gt;0270-6474&lt;/isbn&gt;&lt;urls&gt;&lt;/urls&gt;&lt;/record&gt;&lt;/Cite&gt;&lt;/EndNote&gt;</w:instrText>
      </w:r>
      <w:r>
        <w:rPr>
          <w:rFonts w:cs="Times New Roman"/>
        </w:rPr>
        <w:fldChar w:fldCharType="separate"/>
      </w:r>
      <w:r>
        <w:rPr>
          <w:rFonts w:cs="Times New Roman"/>
          <w:noProof/>
        </w:rPr>
        <w:t>(2003)</w:t>
      </w:r>
      <w:r>
        <w:rPr>
          <w:rFonts w:cs="Times New Roman"/>
        </w:rPr>
        <w:fldChar w:fldCharType="end"/>
      </w:r>
      <w:r>
        <w:rPr>
          <w:rFonts w:cs="Times New Roman"/>
        </w:rPr>
        <w:t xml:space="preserve"> injected participants with </w:t>
      </w:r>
      <w:proofErr w:type="spellStart"/>
      <w:r>
        <w:rPr>
          <w:rFonts w:cs="Times New Roman"/>
        </w:rPr>
        <w:t>sumatriptan</w:t>
      </w:r>
      <w:proofErr w:type="spellEnd"/>
      <w:r>
        <w:rPr>
          <w:rFonts w:cs="Times New Roman"/>
        </w:rPr>
        <w:t xml:space="preserve">, a drug that increases human growth hormone levels, during pre-test training. On test a saline injection caused an increase in growth hormone levels. Once again the changes in growth-hormone levels both during training and test were unable to be detected by participants, indicating a </w:t>
      </w:r>
      <w:proofErr w:type="spellStart"/>
      <w:r>
        <w:rPr>
          <w:rFonts w:cs="Times New Roman"/>
        </w:rPr>
        <w:t>nonconscious</w:t>
      </w:r>
      <w:proofErr w:type="spellEnd"/>
      <w:r>
        <w:rPr>
          <w:rFonts w:cs="Times New Roman"/>
        </w:rPr>
        <w:t xml:space="preserve"> conditioning effect. </w:t>
      </w:r>
    </w:p>
    <w:p w14:paraId="405FF5F6" w14:textId="77777777" w:rsidR="009C72BE" w:rsidRDefault="009C72BE" w:rsidP="006B7764">
      <w:pPr>
        <w:ind w:firstLine="720"/>
        <w:rPr>
          <w:rFonts w:cs="Times New Roman"/>
        </w:rPr>
      </w:pPr>
    </w:p>
    <w:p w14:paraId="3C6BBCB4" w14:textId="3E034C9C" w:rsidR="009C72BE" w:rsidRDefault="009C72BE" w:rsidP="009C72BE">
      <w:pPr>
        <w:pStyle w:val="Heading3"/>
      </w:pPr>
      <w:bookmarkStart w:id="11" w:name="_Toc321062952"/>
      <w:r>
        <w:t xml:space="preserve">Effect of Expectancy </w:t>
      </w:r>
      <w:proofErr w:type="spellStart"/>
      <w:r>
        <w:t>vs</w:t>
      </w:r>
      <w:proofErr w:type="spellEnd"/>
      <w:r>
        <w:t xml:space="preserve"> Effect of Conditioning</w:t>
      </w:r>
      <w:bookmarkEnd w:id="11"/>
    </w:p>
    <w:p w14:paraId="19339094" w14:textId="19D0E859" w:rsidR="002804F9" w:rsidRPr="00EE4479" w:rsidRDefault="002804F9" w:rsidP="004E731B">
      <w:pPr>
        <w:ind w:firstLine="284"/>
        <w:rPr>
          <w:rFonts w:cs="Times New Roman"/>
        </w:rPr>
      </w:pPr>
      <w:r w:rsidRPr="00EE4479">
        <w:rPr>
          <w:rFonts w:cs="Times New Roman"/>
        </w:rPr>
        <w:t xml:space="preserve">Often the effects of conditioning and expectancy do not operate in the same direction. As mentioned above the CR to morphine conditioning in rodents is </w:t>
      </w:r>
      <w:proofErr w:type="spellStart"/>
      <w:r w:rsidRPr="00EE4479">
        <w:rPr>
          <w:rFonts w:cs="Times New Roman"/>
        </w:rPr>
        <w:t>hyperalgesia</w:t>
      </w:r>
      <w:proofErr w:type="spellEnd"/>
      <w:r w:rsidR="00BC57AA" w:rsidRPr="00EE4479">
        <w:rPr>
          <w:rFonts w:cs="Times New Roman"/>
        </w:rPr>
        <w:t xml:space="preserve"> </w:t>
      </w:r>
      <w:r w:rsidRPr="00EE4479">
        <w:rPr>
          <w:rFonts w:cs="Times New Roman"/>
        </w:rPr>
        <w:t>whereas in humans it is analgesia</w:t>
      </w:r>
      <w:r w:rsidR="00BC57AA" w:rsidRPr="00EE4479">
        <w:rPr>
          <w:rFonts w:cs="Times New Roman"/>
        </w:rPr>
        <w:t xml:space="preserve">.  Stewart-Williams and </w:t>
      </w:r>
      <w:proofErr w:type="spellStart"/>
      <w:r w:rsidR="00BC57AA" w:rsidRPr="00EE4479">
        <w:rPr>
          <w:rFonts w:cs="Times New Roman"/>
        </w:rPr>
        <w:t>Podd</w:t>
      </w:r>
      <w:proofErr w:type="spellEnd"/>
      <w:r w:rsidR="00BC57AA" w:rsidRPr="00EE4479">
        <w:rPr>
          <w:rFonts w:cs="Times New Roman"/>
        </w:rPr>
        <w:t xml:space="preserve">  (2004) suggest that this contradiction can be resolved by considering the types of learning involved. Conditioned compensatory responses can take place only when the learning is of the non-conscious, reflexive sort, whereas if learning is more declarative and consciously mediated—either through conditioning or instruction or both—then the conditioned response to placebo will always operate in the same direction as the unconditioned. </w:t>
      </w:r>
      <w:r w:rsidR="00BC57AA" w:rsidRPr="00EE4479">
        <w:rPr>
          <w:rFonts w:cs="Times New Roman"/>
        </w:rPr>
        <w:tab/>
        <w:t xml:space="preserve"> </w:t>
      </w:r>
    </w:p>
    <w:p w14:paraId="2727A860" w14:textId="198F2C10" w:rsidR="002B54C6" w:rsidRPr="00EE4479" w:rsidRDefault="004E731B" w:rsidP="004E731B">
      <w:pPr>
        <w:ind w:firstLine="284"/>
        <w:rPr>
          <w:rFonts w:cs="Times New Roman"/>
        </w:rPr>
      </w:pPr>
      <w:r w:rsidRPr="00EE4479">
        <w:rPr>
          <w:rFonts w:cs="Times New Roman"/>
        </w:rPr>
        <w:t xml:space="preserve">It is difficult to </w:t>
      </w:r>
      <w:r w:rsidR="00E86D16" w:rsidRPr="00EE4479">
        <w:rPr>
          <w:rFonts w:cs="Times New Roman"/>
        </w:rPr>
        <w:t>assess the independent contribution</w:t>
      </w:r>
      <w:r w:rsidR="009F0704" w:rsidRPr="00EE4479">
        <w:rPr>
          <w:rFonts w:cs="Times New Roman"/>
        </w:rPr>
        <w:t xml:space="preserve"> of expectancy and conditioning</w:t>
      </w:r>
      <w:r w:rsidR="00E86D16" w:rsidRPr="00EE4479">
        <w:rPr>
          <w:rFonts w:cs="Times New Roman"/>
        </w:rPr>
        <w:t xml:space="preserve"> to placebo effects</w:t>
      </w:r>
      <w:r w:rsidR="009F0704" w:rsidRPr="00EE4479">
        <w:rPr>
          <w:rFonts w:cs="Times New Roman"/>
        </w:rPr>
        <w:t>.</w:t>
      </w:r>
      <w:r w:rsidR="00E86D16" w:rsidRPr="00EE4479">
        <w:rPr>
          <w:rFonts w:cs="Times New Roman"/>
        </w:rPr>
        <w:t xml:space="preserve"> This is because </w:t>
      </w:r>
      <w:r w:rsidR="00470612" w:rsidRPr="00EE4479">
        <w:rPr>
          <w:rFonts w:cs="Times New Roman"/>
        </w:rPr>
        <w:t xml:space="preserve">most </w:t>
      </w:r>
      <w:r w:rsidR="00E86D16" w:rsidRPr="00EE4479">
        <w:rPr>
          <w:rFonts w:cs="Times New Roman"/>
        </w:rPr>
        <w:t>conditioning</w:t>
      </w:r>
      <w:r w:rsidR="00470612" w:rsidRPr="00EE4479">
        <w:rPr>
          <w:rFonts w:cs="Times New Roman"/>
        </w:rPr>
        <w:t xml:space="preserve"> procedures</w:t>
      </w:r>
      <w:r w:rsidR="00E86D16" w:rsidRPr="00EE4479">
        <w:rPr>
          <w:rFonts w:cs="Times New Roman"/>
        </w:rPr>
        <w:t xml:space="preserve">, </w:t>
      </w:r>
      <w:r w:rsidR="00C5047E">
        <w:rPr>
          <w:rFonts w:cs="Times New Roman"/>
        </w:rPr>
        <w:t xml:space="preserve">through the </w:t>
      </w:r>
      <w:r w:rsidR="00C5047E">
        <w:rPr>
          <w:rFonts w:cs="Times New Roman"/>
        </w:rPr>
        <w:lastRenderedPageBreak/>
        <w:t>organism perceiving</w:t>
      </w:r>
      <w:r w:rsidR="009F0704" w:rsidRPr="00EE4479">
        <w:rPr>
          <w:rFonts w:cs="Times New Roman"/>
        </w:rPr>
        <w:t xml:space="preserve"> the effects of the treatment,</w:t>
      </w:r>
      <w:r w:rsidR="006E1CFA" w:rsidRPr="00EE4479">
        <w:rPr>
          <w:rFonts w:cs="Times New Roman"/>
        </w:rPr>
        <w:t xml:space="preserve"> result in </w:t>
      </w:r>
      <w:r w:rsidR="00E86D16" w:rsidRPr="00EE4479">
        <w:rPr>
          <w:rFonts w:cs="Times New Roman"/>
        </w:rPr>
        <w:t xml:space="preserve">the formation of </w:t>
      </w:r>
      <w:r w:rsidR="006E1CFA" w:rsidRPr="00EE4479">
        <w:rPr>
          <w:rFonts w:cs="Times New Roman"/>
        </w:rPr>
        <w:t xml:space="preserve">conscious </w:t>
      </w:r>
      <w:r w:rsidR="00F014E9" w:rsidRPr="00EE4479">
        <w:rPr>
          <w:rFonts w:cs="Times New Roman"/>
        </w:rPr>
        <w:t xml:space="preserve">expectancies. </w:t>
      </w:r>
      <w:r w:rsidR="006E1CFA" w:rsidRPr="00EE4479">
        <w:rPr>
          <w:rFonts w:cs="Times New Roman"/>
        </w:rPr>
        <w:t>In general</w:t>
      </w:r>
      <w:r w:rsidR="00CC0122" w:rsidRPr="00EE4479">
        <w:rPr>
          <w:rFonts w:cs="Times New Roman"/>
        </w:rPr>
        <w:t xml:space="preserve"> however</w:t>
      </w:r>
      <w:r w:rsidR="002755B1" w:rsidRPr="00EE4479">
        <w:rPr>
          <w:rFonts w:cs="Times New Roman"/>
        </w:rPr>
        <w:t xml:space="preserve"> it is thought that instruction on its own </w:t>
      </w:r>
      <w:r w:rsidR="006E1CFA" w:rsidRPr="00EE4479">
        <w:rPr>
          <w:rFonts w:cs="Times New Roman"/>
        </w:rPr>
        <w:t>lead</w:t>
      </w:r>
      <w:r w:rsidR="002755B1" w:rsidRPr="00EE4479">
        <w:rPr>
          <w:rFonts w:cs="Times New Roman"/>
        </w:rPr>
        <w:t>s</w:t>
      </w:r>
      <w:r w:rsidR="006E1CFA" w:rsidRPr="00EE4479">
        <w:rPr>
          <w:rFonts w:cs="Times New Roman"/>
        </w:rPr>
        <w:t xml:space="preserve"> to weaker expectancies than expectancies obtained through direct experience</w:t>
      </w:r>
      <w:r w:rsidR="00CC0122" w:rsidRPr="00EE4479">
        <w:rPr>
          <w:rFonts w:cs="Times New Roman"/>
        </w:rPr>
        <w:t xml:space="preserve">, where it is likely that expectancy and contribute additively </w:t>
      </w:r>
      <w:r w:rsidR="00F87667" w:rsidRPr="00EE4479">
        <w:rPr>
          <w:rFonts w:cs="Times New Roman"/>
        </w:rPr>
        <w:t xml:space="preserve">to the final response. </w:t>
      </w:r>
      <w:r w:rsidR="002755B1" w:rsidRPr="00EE4479">
        <w:rPr>
          <w:rFonts w:cs="Times New Roman"/>
        </w:rPr>
        <w:t xml:space="preserve"> In a meta-analysis Vase, Riley, and Price </w:t>
      </w:r>
      <w:r w:rsidR="002755B1" w:rsidRPr="00EE4479">
        <w:rPr>
          <w:rFonts w:cs="Times New Roman"/>
        </w:rPr>
        <w:fldChar w:fldCharType="begin"/>
      </w:r>
      <w:r w:rsidR="002755B1" w:rsidRPr="00EE4479">
        <w:rPr>
          <w:rFonts w:cs="Times New Roman"/>
        </w:rPr>
        <w:instrText xml:space="preserve"> ADDIN EN.CITE &lt;EndNote&gt;&lt;Cite ExcludeAuth="1"&gt;&lt;Author&gt;Vase&lt;/Author&gt;&lt;Year&gt;2002&lt;/Year&gt;&lt;RecNum&gt;364&lt;/RecNum&gt;&lt;DisplayText&gt;(2002)&lt;/DisplayText&gt;&lt;record&gt;&lt;rec-number&gt;364&lt;/rec-number&gt;&lt;foreign-keys&gt;&lt;key app="EN" db-id="prea0s5zudef24eddtmptt5tdwwa5t55wssp" timestamp="1458601156"&gt;364&lt;/key&gt;&lt;/foreign-keys&gt;&lt;ref-type name="Journal Article"&gt;17&lt;/ref-type&gt;&lt;contributors&gt;&lt;authors&gt;&lt;author&gt;Vase, Lene&lt;/author&gt;&lt;author&gt;Riley, Joseph L&lt;/author&gt;&lt;author&gt;Price, Donald D&lt;/author&gt;&lt;/authors&gt;&lt;/contributors&gt;&lt;titles&gt;&lt;title&gt;A comparison of placebo effects in clinical analgesic trials versus studies of placebo analgesia&lt;/title&gt;&lt;secondary-title&gt;Pain&lt;/secondary-title&gt;&lt;/titles&gt;&lt;periodical&gt;&lt;full-title&gt;PAIN&lt;/full-title&gt;&lt;/periodical&gt;&lt;pages&gt;443-452&lt;/pages&gt;&lt;volume&gt;99&lt;/volume&gt;&lt;number&gt;3&lt;/number&gt;&lt;dates&gt;&lt;year&gt;2002&lt;/year&gt;&lt;/dates&gt;&lt;isbn&gt;0304-3959&lt;/isbn&gt;&lt;urls&gt;&lt;/urls&gt;&lt;/record&gt;&lt;/Cite&gt;&lt;/EndNote&gt;</w:instrText>
      </w:r>
      <w:r w:rsidR="002755B1" w:rsidRPr="00EE4479">
        <w:rPr>
          <w:rFonts w:cs="Times New Roman"/>
        </w:rPr>
        <w:fldChar w:fldCharType="separate"/>
      </w:r>
      <w:r w:rsidR="002755B1" w:rsidRPr="00EE4479">
        <w:rPr>
          <w:rFonts w:cs="Times New Roman"/>
          <w:noProof/>
        </w:rPr>
        <w:t>(2002)</w:t>
      </w:r>
      <w:r w:rsidR="002755B1" w:rsidRPr="00EE4479">
        <w:rPr>
          <w:rFonts w:cs="Times New Roman"/>
        </w:rPr>
        <w:fldChar w:fldCharType="end"/>
      </w:r>
      <w:r w:rsidR="002755B1" w:rsidRPr="00EE4479">
        <w:rPr>
          <w:rFonts w:cs="Times New Roman"/>
        </w:rPr>
        <w:t xml:space="preserve"> compared effect sizes </w:t>
      </w:r>
      <w:r w:rsidR="002B54C6" w:rsidRPr="00EE4479">
        <w:rPr>
          <w:rFonts w:cs="Times New Roman"/>
        </w:rPr>
        <w:t xml:space="preserve">of placebo analgesia </w:t>
      </w:r>
      <w:r w:rsidR="002755B1" w:rsidRPr="00EE4479">
        <w:rPr>
          <w:rFonts w:cs="Times New Roman"/>
        </w:rPr>
        <w:t>from studies that used conditioning-only procedures</w:t>
      </w:r>
      <w:r w:rsidR="002B54C6" w:rsidRPr="00EE4479">
        <w:rPr>
          <w:rFonts w:cs="Times New Roman"/>
        </w:rPr>
        <w:t xml:space="preserve"> to those that used instruction only. They found that conditioning-only procedures produced effect sizes of 0.85 whereas studies that used instruction yielded 0.83. Thus the placebo effects from the two different methods seem to produce similar sized placebo effects. However the only study included in their analysis that used a conditioning-only procedure was </w:t>
      </w:r>
      <w:proofErr w:type="spellStart"/>
      <w:r w:rsidR="002B54C6" w:rsidRPr="00EE4479">
        <w:rPr>
          <w:rFonts w:cs="Times New Roman"/>
        </w:rPr>
        <w:t>Amanzio</w:t>
      </w:r>
      <w:proofErr w:type="spellEnd"/>
      <w:r w:rsidR="002B54C6" w:rsidRPr="00EE4479">
        <w:rPr>
          <w:rFonts w:cs="Times New Roman"/>
        </w:rPr>
        <w:t xml:space="preserve"> &amp; Benedetti (1999), compared to fourteen studies that used instruction-only procedures. </w:t>
      </w:r>
      <w:r w:rsidR="00CF6D90" w:rsidRPr="00EE4479">
        <w:rPr>
          <w:rFonts w:cs="Times New Roman"/>
        </w:rPr>
        <w:t xml:space="preserve">Though </w:t>
      </w:r>
      <w:proofErr w:type="spellStart"/>
      <w:r w:rsidR="00CF6D90" w:rsidRPr="00EE4479">
        <w:rPr>
          <w:rFonts w:cs="Times New Roman"/>
        </w:rPr>
        <w:t>Amanzio</w:t>
      </w:r>
      <w:proofErr w:type="spellEnd"/>
      <w:r w:rsidR="00CF6D90" w:rsidRPr="00EE4479">
        <w:rPr>
          <w:rFonts w:cs="Times New Roman"/>
        </w:rPr>
        <w:t xml:space="preserve"> and Benedetti did have two conditioning-only procedures with adequate sample sizes, i</w:t>
      </w:r>
      <w:r w:rsidR="002B54C6" w:rsidRPr="00EE4479">
        <w:rPr>
          <w:rFonts w:cs="Times New Roman"/>
        </w:rPr>
        <w:t xml:space="preserve">t seems difficult to make a reliable comparison of </w:t>
      </w:r>
      <w:r w:rsidR="00CF6D90" w:rsidRPr="00EE4479">
        <w:rPr>
          <w:rFonts w:cs="Times New Roman"/>
        </w:rPr>
        <w:t>the difference</w:t>
      </w:r>
      <w:r w:rsidR="002B54C6" w:rsidRPr="00EE4479">
        <w:rPr>
          <w:rFonts w:cs="Times New Roman"/>
        </w:rPr>
        <w:t xml:space="preserve"> between methods when </w:t>
      </w:r>
      <w:r w:rsidR="003C288D" w:rsidRPr="00EE4479">
        <w:rPr>
          <w:rFonts w:cs="Times New Roman"/>
        </w:rPr>
        <w:t>so few conditioning-only studies were used</w:t>
      </w:r>
      <w:r w:rsidR="00CF6D90" w:rsidRPr="00EE4479">
        <w:rPr>
          <w:rFonts w:cs="Times New Roman"/>
        </w:rPr>
        <w:t>.</w:t>
      </w:r>
      <w:r w:rsidR="002B54C6" w:rsidRPr="00EE4479">
        <w:rPr>
          <w:rFonts w:cs="Times New Roman"/>
        </w:rPr>
        <w:t xml:space="preserve"> </w:t>
      </w:r>
      <w:r w:rsidR="00BB6772" w:rsidRPr="00EE4479">
        <w:rPr>
          <w:rFonts w:cs="Times New Roman"/>
        </w:rPr>
        <w:t xml:space="preserve">Furthermore in </w:t>
      </w:r>
      <w:proofErr w:type="spellStart"/>
      <w:r w:rsidR="00BB6772" w:rsidRPr="00EE4479">
        <w:rPr>
          <w:rFonts w:cs="Times New Roman"/>
        </w:rPr>
        <w:t>Amanzio</w:t>
      </w:r>
      <w:proofErr w:type="spellEnd"/>
      <w:r w:rsidR="00BB6772" w:rsidRPr="00EE4479">
        <w:rPr>
          <w:rFonts w:cs="Times New Roman"/>
        </w:rPr>
        <w:t xml:space="preserve"> and Benedetti (1999) the ‘conditioning-only’ group were merely told their saline injection on the test day was an inert antibiotic. The training days where they were given morphine that constituted their conditioning trials would have led to the development of expectancies during these trials due to their perception of the effects of the drug.  Even if the researchers effectively removed expectancy on test day via their instruction they could not retroactively erase the expectancies that developed during training. Thus to what extent </w:t>
      </w:r>
      <w:r w:rsidR="00BB6772" w:rsidRPr="00EE4479">
        <w:rPr>
          <w:rFonts w:cs="Times New Roman"/>
          <w:i/>
        </w:rPr>
        <w:t xml:space="preserve">any </w:t>
      </w:r>
      <w:r w:rsidR="00BB6772" w:rsidRPr="00EE4479">
        <w:rPr>
          <w:rFonts w:cs="Times New Roman"/>
        </w:rPr>
        <w:t xml:space="preserve">drug whose effects are perceptible can be conditioned in the absence of expectancy is doubtful. </w:t>
      </w:r>
    </w:p>
    <w:p w14:paraId="58A36F0B" w14:textId="438DA09D" w:rsidR="000907D6" w:rsidRPr="00EE4479" w:rsidRDefault="00370058" w:rsidP="00E72873">
      <w:pPr>
        <w:ind w:firstLine="284"/>
        <w:rPr>
          <w:rFonts w:cs="Times New Roman"/>
        </w:rPr>
      </w:pPr>
      <w:r w:rsidRPr="00EE4479">
        <w:rPr>
          <w:rFonts w:cs="Times New Roman"/>
        </w:rPr>
        <w:t xml:space="preserve">Indirect evidence that conditioning leads to stronger placebo effects </w:t>
      </w:r>
      <w:r w:rsidR="006F024B" w:rsidRPr="00EE4479">
        <w:rPr>
          <w:rFonts w:cs="Times New Roman"/>
        </w:rPr>
        <w:t xml:space="preserve">than instruction </w:t>
      </w:r>
      <w:r w:rsidRPr="00EE4479">
        <w:rPr>
          <w:rFonts w:cs="Times New Roman"/>
        </w:rPr>
        <w:t xml:space="preserve">comes from crossover designs. </w:t>
      </w:r>
      <w:r w:rsidR="007E17CA" w:rsidRPr="00EE4479">
        <w:rPr>
          <w:rFonts w:cs="Times New Roman"/>
        </w:rPr>
        <w:t xml:space="preserve">In a training phase </w:t>
      </w:r>
      <w:proofErr w:type="spellStart"/>
      <w:r w:rsidRPr="00EE4479">
        <w:rPr>
          <w:rFonts w:cs="Times New Roman"/>
        </w:rPr>
        <w:t>Laksa</w:t>
      </w:r>
      <w:proofErr w:type="spellEnd"/>
      <w:r w:rsidRPr="00EE4479">
        <w:rPr>
          <w:rFonts w:cs="Times New Roman"/>
        </w:rPr>
        <w:t xml:space="preserve"> and Sunshine </w:t>
      </w:r>
      <w:r w:rsidRPr="00EE4479">
        <w:rPr>
          <w:rFonts w:cs="Times New Roman"/>
        </w:rPr>
        <w:fldChar w:fldCharType="begin"/>
      </w:r>
      <w:r w:rsidRPr="00EE4479">
        <w:rPr>
          <w:rFonts w:cs="Times New Roman"/>
        </w:rPr>
        <w:instrText xml:space="preserve"> ADDIN EN.CITE &lt;EndNote&gt;&lt;Cite ExcludeAuth="1"&gt;&lt;Author&gt;Laksa&lt;/Author&gt;&lt;Year&gt;1973&lt;/Year&gt;&lt;RecNum&gt;365&lt;/RecNum&gt;&lt;DisplayText&gt;(1973)&lt;/DisplayText&gt;&lt;record&gt;&lt;rec-number&gt;365&lt;/rec-number&gt;&lt;foreign-keys&gt;&lt;key app="EN" db-id="prea0s5zudef24eddtmptt5tdwwa5t55wssp" timestamp="1458603907"&gt;365&lt;/key&gt;&lt;/foreign-keys&gt;&lt;ref-type name="Journal Article"&gt;17&lt;/ref-type&gt;&lt;contributors&gt;&lt;authors&gt;&lt;author&gt;Laksa, E.&lt;/author&gt;&lt;author&gt;Sunshine, A.&lt;/author&gt;&lt;/authors&gt;&lt;/contributors&gt;&lt;titles&gt;&lt;title&gt;Anticipation of analgesia, a placebo effect&lt;/title&gt;&lt;secondary-title&gt;Headache: The Journal of Head and Face Pain&lt;/secondary-title&gt;&lt;/titles&gt;&lt;periodical&gt;&lt;full-title&gt;Headache: The Journal of Head and Face Pain&lt;/full-title&gt;&lt;/periodical&gt;&lt;pages&gt;1-11&lt;/pages&gt;&lt;volume&gt;13&lt;/volume&gt;&lt;number&gt;1&lt;/number&gt;&lt;dates&gt;&lt;year&gt;1973&lt;/year&gt;&lt;/dates&gt;&lt;isbn&gt;1526-4610&lt;/isbn&gt;&lt;urls&gt;&lt;/urls&gt;&lt;/record&gt;&lt;/Cite&gt;&lt;/EndNote&gt;</w:instrText>
      </w:r>
      <w:r w:rsidRPr="00EE4479">
        <w:rPr>
          <w:rFonts w:cs="Times New Roman"/>
        </w:rPr>
        <w:fldChar w:fldCharType="separate"/>
      </w:r>
      <w:r w:rsidRPr="00EE4479">
        <w:rPr>
          <w:rFonts w:cs="Times New Roman"/>
          <w:noProof/>
        </w:rPr>
        <w:t>(1973)</w:t>
      </w:r>
      <w:r w:rsidRPr="00EE4479">
        <w:rPr>
          <w:rFonts w:cs="Times New Roman"/>
        </w:rPr>
        <w:fldChar w:fldCharType="end"/>
      </w:r>
      <w:r w:rsidRPr="00EE4479">
        <w:rPr>
          <w:rFonts w:cs="Times New Roman"/>
        </w:rPr>
        <w:t xml:space="preserve"> </w:t>
      </w:r>
      <w:r w:rsidR="007E17CA" w:rsidRPr="00EE4479">
        <w:rPr>
          <w:rFonts w:cs="Times New Roman"/>
        </w:rPr>
        <w:t xml:space="preserve">gave participants </w:t>
      </w:r>
      <w:r w:rsidR="00962489">
        <w:rPr>
          <w:rFonts w:cs="Times New Roman"/>
        </w:rPr>
        <w:t xml:space="preserve">an injection of either </w:t>
      </w:r>
      <w:r w:rsidR="007E17CA" w:rsidRPr="00EE4479">
        <w:rPr>
          <w:rFonts w:cs="Times New Roman"/>
        </w:rPr>
        <w:t xml:space="preserve">one of three doses of a synthetic opiate </w:t>
      </w:r>
      <w:r w:rsidR="007E17CA" w:rsidRPr="00EE4479">
        <w:rPr>
          <w:rFonts w:cs="Times New Roman"/>
        </w:rPr>
        <w:lastRenderedPageBreak/>
        <w:t xml:space="preserve">or placebo. </w:t>
      </w:r>
      <w:r w:rsidR="00962489">
        <w:rPr>
          <w:rFonts w:cs="Times New Roman"/>
        </w:rPr>
        <w:t>This was followed by a second injection</w:t>
      </w:r>
      <w:r w:rsidR="007E17CA" w:rsidRPr="00EE4479">
        <w:rPr>
          <w:rFonts w:cs="Times New Roman"/>
        </w:rPr>
        <w:t xml:space="preserve"> </w:t>
      </w:r>
      <w:r w:rsidR="00962489">
        <w:rPr>
          <w:rFonts w:cs="Times New Roman"/>
        </w:rPr>
        <w:t xml:space="preserve">where all </w:t>
      </w:r>
      <w:r w:rsidR="007E17CA" w:rsidRPr="00EE4479">
        <w:rPr>
          <w:rFonts w:cs="Times New Roman"/>
        </w:rPr>
        <w:t xml:space="preserve">participants received a placebo. The </w:t>
      </w:r>
      <w:r w:rsidR="00740513" w:rsidRPr="00EE4479">
        <w:rPr>
          <w:rFonts w:cs="Times New Roman"/>
        </w:rPr>
        <w:t>level of analgesia was predicted by do</w:t>
      </w:r>
      <w:r w:rsidR="00962489">
        <w:rPr>
          <w:rFonts w:cs="Times New Roman"/>
        </w:rPr>
        <w:t xml:space="preserve">se level of the first </w:t>
      </w:r>
      <w:r w:rsidR="000E4E7F">
        <w:rPr>
          <w:rFonts w:cs="Times New Roman"/>
        </w:rPr>
        <w:t>injection</w:t>
      </w:r>
      <w:r w:rsidR="00740513" w:rsidRPr="00EE4479">
        <w:rPr>
          <w:rFonts w:cs="Times New Roman"/>
        </w:rPr>
        <w:t xml:space="preserve">, with the group </w:t>
      </w:r>
      <w:r w:rsidR="001E5D6E" w:rsidRPr="00EE4479">
        <w:rPr>
          <w:rFonts w:cs="Times New Roman"/>
        </w:rPr>
        <w:t xml:space="preserve">that received </w:t>
      </w:r>
      <w:r w:rsidR="00740513" w:rsidRPr="00EE4479">
        <w:rPr>
          <w:rFonts w:cs="Times New Roman"/>
        </w:rPr>
        <w:t xml:space="preserve">placebo during training showing the smallest level of analgesia throughout, though they did still experience </w:t>
      </w:r>
      <w:r w:rsidR="001E5D6E" w:rsidRPr="00EE4479">
        <w:rPr>
          <w:rFonts w:cs="Times New Roman"/>
        </w:rPr>
        <w:t>a small analgesic effect</w:t>
      </w:r>
      <w:r w:rsidR="00387368">
        <w:rPr>
          <w:rFonts w:cs="Times New Roman"/>
        </w:rPr>
        <w:t xml:space="preserve"> in after both injections</w:t>
      </w:r>
      <w:r w:rsidR="00740513" w:rsidRPr="00EE4479">
        <w:rPr>
          <w:rFonts w:cs="Times New Roman"/>
        </w:rPr>
        <w:t>.</w:t>
      </w:r>
      <w:r w:rsidR="001E5D6E" w:rsidRPr="00EE4479">
        <w:rPr>
          <w:rFonts w:cs="Times New Roman"/>
        </w:rPr>
        <w:t xml:space="preserve"> Moulin et al. </w:t>
      </w:r>
      <w:r w:rsidR="001E5D6E" w:rsidRPr="00EE4479">
        <w:rPr>
          <w:rFonts w:cs="Times New Roman"/>
        </w:rPr>
        <w:fldChar w:fldCharType="begin"/>
      </w:r>
      <w:r w:rsidR="001E5D6E" w:rsidRPr="00EE4479">
        <w:rPr>
          <w:rFonts w:cs="Times New Roman"/>
        </w:rPr>
        <w:instrText xml:space="preserve"> ADDIN EN.CITE &lt;EndNote&gt;&lt;Cite ExcludeAuth="1"&gt;&lt;Author&gt;Moulin&lt;/Author&gt;&lt;Year&gt;1996&lt;/Year&gt;&lt;RecNum&gt;366&lt;/RecNum&gt;&lt;DisplayText&gt;(1996)&lt;/DisplayText&gt;&lt;record&gt;&lt;rec-number&gt;366&lt;/rec-number&gt;&lt;foreign-keys&gt;&lt;key app="EN" db-id="prea0s5zudef24eddtmptt5tdwwa5t55wssp" timestamp="1458605629"&gt;366&lt;/key&gt;&lt;/foreign-keys&gt;&lt;ref-type name="Journal Article"&gt;17&lt;/ref-type&gt;&lt;contributors&gt;&lt;authors&gt;&lt;author&gt;Moulin, DE&lt;/author&gt;&lt;author&gt;Amireh, R&lt;/author&gt;&lt;author&gt;Sharpe, WKJ&lt;/author&gt;&lt;author&gt;Boyd, D&lt;/author&gt;&lt;author&gt;Merskey, H&lt;/author&gt;&lt;author&gt;Iezzi, A&lt;/author&gt;&lt;/authors&gt;&lt;/contributors&gt;&lt;titles&gt;&lt;title&gt;Randomised trial of oral morphine for chronic non-cancer pain&lt;/title&gt;&lt;secondary-title&gt;The Lancet&lt;/secondary-title&gt;&lt;/titles&gt;&lt;periodical&gt;&lt;full-title&gt;The Lancet&lt;/full-title&gt;&lt;/periodical&gt;&lt;pages&gt;143-147&lt;/pages&gt;&lt;volume&gt;347&lt;/volume&gt;&lt;number&gt;8995&lt;/number&gt;&lt;dates&gt;&lt;year&gt;1996&lt;/year&gt;&lt;/dates&gt;&lt;isbn&gt;0140-6736&lt;/isbn&gt;&lt;urls&gt;&lt;/urls&gt;&lt;/record&gt;&lt;/Cite&gt;&lt;/EndNote&gt;</w:instrText>
      </w:r>
      <w:r w:rsidR="001E5D6E" w:rsidRPr="00EE4479">
        <w:rPr>
          <w:rFonts w:cs="Times New Roman"/>
        </w:rPr>
        <w:fldChar w:fldCharType="separate"/>
      </w:r>
      <w:r w:rsidR="001E5D6E" w:rsidRPr="00EE4479">
        <w:rPr>
          <w:rFonts w:cs="Times New Roman"/>
          <w:noProof/>
        </w:rPr>
        <w:t>(1996)</w:t>
      </w:r>
      <w:r w:rsidR="001E5D6E" w:rsidRPr="00EE4479">
        <w:rPr>
          <w:rFonts w:cs="Times New Roman"/>
        </w:rPr>
        <w:fldChar w:fldCharType="end"/>
      </w:r>
      <w:r w:rsidR="001E5D6E" w:rsidRPr="00EE4479">
        <w:rPr>
          <w:rFonts w:cs="Times New Roman"/>
        </w:rPr>
        <w:t xml:space="preserve"> also used a crossover design to test the effect of morphine on chronic pain. Order of two injections, morphine and placebo, were counterbalanced across participants. The participants who received morphine first experienced effective analgesia with the second placebo injection. Interestingly the participants</w:t>
      </w:r>
      <w:r w:rsidR="0088550D" w:rsidRPr="00EE4479">
        <w:rPr>
          <w:rFonts w:cs="Times New Roman"/>
        </w:rPr>
        <w:t xml:space="preserve"> who received placebo first did not experience effective analgesia following either the first placebo injection </w:t>
      </w:r>
      <w:r w:rsidR="0088550D" w:rsidRPr="00EE4479">
        <w:rPr>
          <w:rFonts w:cs="Times New Roman"/>
          <w:i/>
        </w:rPr>
        <w:t>or</w:t>
      </w:r>
      <w:r w:rsidR="0088550D" w:rsidRPr="00EE4479">
        <w:rPr>
          <w:rFonts w:cs="Times New Roman"/>
        </w:rPr>
        <w:t xml:space="preserve"> the subsequent morphine injection. These studies suggest that </w:t>
      </w:r>
      <w:r w:rsidR="007C08D0" w:rsidRPr="00EE4479">
        <w:rPr>
          <w:rFonts w:cs="Times New Roman"/>
        </w:rPr>
        <w:t>the reason why conditioning procedures produce stronger placebo effects is that they produce stronger expectancies.</w:t>
      </w:r>
      <w:r w:rsidR="00470612" w:rsidRPr="00EE4479">
        <w:rPr>
          <w:rFonts w:cs="Times New Roman"/>
        </w:rPr>
        <w:t xml:space="preserve"> </w:t>
      </w:r>
      <w:r w:rsidR="006F024B" w:rsidRPr="00EE4479">
        <w:rPr>
          <w:rFonts w:cs="Times New Roman"/>
        </w:rPr>
        <w:t xml:space="preserve">This </w:t>
      </w:r>
      <w:r w:rsidR="00470612" w:rsidRPr="00EE4479">
        <w:rPr>
          <w:rFonts w:cs="Times New Roman"/>
        </w:rPr>
        <w:t>in</w:t>
      </w:r>
      <w:r w:rsidR="006F024B" w:rsidRPr="00EE4479">
        <w:rPr>
          <w:rFonts w:cs="Times New Roman"/>
        </w:rPr>
        <w:t>terpretation is confirmed by</w:t>
      </w:r>
      <w:r w:rsidR="00470612" w:rsidRPr="00EE4479">
        <w:rPr>
          <w:rFonts w:cs="Times New Roman"/>
        </w:rPr>
        <w:t xml:space="preserve"> Montgomery</w:t>
      </w:r>
      <w:r w:rsidR="006F024B" w:rsidRPr="00EE4479">
        <w:rPr>
          <w:rFonts w:cs="Times New Roman"/>
        </w:rPr>
        <w:t xml:space="preserve"> and Kirsch (1997) where the placebo </w:t>
      </w:r>
      <w:r w:rsidR="003F2CFA" w:rsidRPr="00EE4479">
        <w:rPr>
          <w:rFonts w:cs="Times New Roman"/>
        </w:rPr>
        <w:t>analgesia</w:t>
      </w:r>
      <w:r w:rsidR="006F024B" w:rsidRPr="00EE4479">
        <w:rPr>
          <w:rFonts w:cs="Times New Roman"/>
        </w:rPr>
        <w:t xml:space="preserve"> in one group brought about by a surreptitious shock-reduction procedure were not present in a</w:t>
      </w:r>
      <w:r w:rsidR="003F2CFA" w:rsidRPr="00EE4479">
        <w:rPr>
          <w:rFonts w:cs="Times New Roman"/>
        </w:rPr>
        <w:t>nother</w:t>
      </w:r>
      <w:r w:rsidR="006F024B" w:rsidRPr="00EE4479">
        <w:rPr>
          <w:rFonts w:cs="Times New Roman"/>
        </w:rPr>
        <w:t xml:space="preserve"> group who were told prior to the procedure that shocks were being reduced by experimenters, and thus not a result of the cream applied to their arm.</w:t>
      </w:r>
      <w:r w:rsidR="003F2CFA" w:rsidRPr="00EE4479">
        <w:rPr>
          <w:rFonts w:cs="Times New Roman"/>
        </w:rPr>
        <w:t xml:space="preserve"> </w:t>
      </w:r>
    </w:p>
    <w:p w14:paraId="0FDBF558" w14:textId="77777777" w:rsidR="00622C77" w:rsidRPr="00EE4479" w:rsidRDefault="00622C77" w:rsidP="00E72873">
      <w:pPr>
        <w:ind w:firstLine="284"/>
        <w:rPr>
          <w:rFonts w:cs="Times New Roman"/>
        </w:rPr>
      </w:pPr>
    </w:p>
    <w:p w14:paraId="0B2124C6" w14:textId="77777777" w:rsidR="00447343" w:rsidRPr="00447343" w:rsidRDefault="00447343" w:rsidP="00323A60"/>
    <w:p w14:paraId="4BA95219" w14:textId="472E17FB" w:rsidR="009A4D2C" w:rsidRPr="009A4D2C" w:rsidRDefault="00C22D9F" w:rsidP="00101088">
      <w:pPr>
        <w:pStyle w:val="Heading3"/>
      </w:pPr>
      <w:bookmarkStart w:id="12" w:name="_Toc321062953"/>
      <w:r>
        <w:t xml:space="preserve">Effect of Expectancy and Conditioning on Subjective </w:t>
      </w:r>
      <w:proofErr w:type="spellStart"/>
      <w:r>
        <w:t>vs</w:t>
      </w:r>
      <w:proofErr w:type="spellEnd"/>
      <w:r>
        <w:t xml:space="preserve"> Objective Outcomes</w:t>
      </w:r>
      <w:bookmarkEnd w:id="12"/>
    </w:p>
    <w:p w14:paraId="2C7E7348" w14:textId="08A4FF86" w:rsidR="000B27F5" w:rsidRDefault="00C83800" w:rsidP="000B27F5">
      <w:pPr>
        <w:ind w:firstLine="720"/>
        <w:rPr>
          <w:rFonts w:cs="Times New Roman"/>
        </w:rPr>
      </w:pPr>
      <w:r>
        <w:rPr>
          <w:rFonts w:cs="Times New Roman"/>
        </w:rPr>
        <w:t xml:space="preserve">It has been </w:t>
      </w:r>
      <w:r w:rsidR="00E52485">
        <w:rPr>
          <w:rFonts w:cs="Times New Roman"/>
        </w:rPr>
        <w:t xml:space="preserve">demonstrated </w:t>
      </w:r>
      <w:r w:rsidR="000208AF">
        <w:rPr>
          <w:rFonts w:cs="Times New Roman"/>
        </w:rPr>
        <w:t xml:space="preserve">above </w:t>
      </w:r>
      <w:r w:rsidR="00E52485">
        <w:rPr>
          <w:rFonts w:cs="Times New Roman"/>
        </w:rPr>
        <w:t xml:space="preserve">that placebo effects for subjective outcomes can be influenced by instruction only and by conditioning </w:t>
      </w:r>
      <w:r w:rsidR="00762120">
        <w:rPr>
          <w:rFonts w:cs="Times New Roman"/>
        </w:rPr>
        <w:t xml:space="preserve">only </w:t>
      </w:r>
      <w:r w:rsidR="00E52485">
        <w:rPr>
          <w:rFonts w:cs="Times New Roman"/>
        </w:rPr>
        <w:t xml:space="preserve">procedures, or both (see </w:t>
      </w:r>
      <w:proofErr w:type="spellStart"/>
      <w:r w:rsidR="00E52485">
        <w:rPr>
          <w:rFonts w:cs="Times New Roman"/>
        </w:rPr>
        <w:t>Amanzio</w:t>
      </w:r>
      <w:proofErr w:type="spellEnd"/>
      <w:r w:rsidR="00E52485">
        <w:rPr>
          <w:rFonts w:cs="Times New Roman"/>
        </w:rPr>
        <w:t xml:space="preserve"> &amp; Be</w:t>
      </w:r>
      <w:r w:rsidR="009C619A">
        <w:rPr>
          <w:rFonts w:cs="Times New Roman"/>
        </w:rPr>
        <w:t xml:space="preserve">nedetti, 2005). In the </w:t>
      </w:r>
      <w:r w:rsidR="00101088">
        <w:rPr>
          <w:rFonts w:cs="Times New Roman"/>
        </w:rPr>
        <w:t>section</w:t>
      </w:r>
      <w:r w:rsidR="00E52485">
        <w:rPr>
          <w:rFonts w:cs="Times New Roman"/>
        </w:rPr>
        <w:t xml:space="preserve"> </w:t>
      </w:r>
      <w:r w:rsidR="009C619A">
        <w:rPr>
          <w:rFonts w:cs="Times New Roman"/>
        </w:rPr>
        <w:t xml:space="preserve">on conditioning without awareness </w:t>
      </w:r>
      <w:r w:rsidR="00E52485">
        <w:rPr>
          <w:rFonts w:cs="Times New Roman"/>
        </w:rPr>
        <w:t xml:space="preserve">it was also shown that conditioning </w:t>
      </w:r>
      <w:r w:rsidR="00C648F1">
        <w:rPr>
          <w:rFonts w:cs="Times New Roman"/>
        </w:rPr>
        <w:t xml:space="preserve">using hidden administration of drugs </w:t>
      </w:r>
      <w:proofErr w:type="gramStart"/>
      <w:r w:rsidR="00E52485">
        <w:rPr>
          <w:rFonts w:cs="Times New Roman"/>
        </w:rPr>
        <w:t>can</w:t>
      </w:r>
      <w:proofErr w:type="gramEnd"/>
      <w:r w:rsidR="00E52485">
        <w:rPr>
          <w:rFonts w:cs="Times New Roman"/>
        </w:rPr>
        <w:t xml:space="preserve"> induce placebo </w:t>
      </w:r>
      <w:r w:rsidR="00EC3DD2">
        <w:rPr>
          <w:rFonts w:cs="Times New Roman"/>
        </w:rPr>
        <w:t>effects for</w:t>
      </w:r>
      <w:r w:rsidR="00E52485">
        <w:rPr>
          <w:rFonts w:cs="Times New Roman"/>
        </w:rPr>
        <w:t xml:space="preserve"> a range of physiological symptoms.</w:t>
      </w:r>
      <w:r w:rsidR="00EC3DD2">
        <w:rPr>
          <w:rFonts w:cs="Times New Roman"/>
        </w:rPr>
        <w:t xml:space="preserve"> </w:t>
      </w:r>
      <w:r w:rsidR="009C1469">
        <w:rPr>
          <w:rFonts w:cs="Times New Roman"/>
        </w:rPr>
        <w:t xml:space="preserve">There is also evidence, discussed above, that instruction alone influenced objectively measurable symptoms </w:t>
      </w:r>
      <w:r w:rsidR="009C1469">
        <w:rPr>
          <w:rFonts w:cs="Times New Roman"/>
        </w:rPr>
        <w:lastRenderedPageBreak/>
        <w:t xml:space="preserve">such as </w:t>
      </w:r>
      <w:proofErr w:type="spellStart"/>
      <w:r w:rsidR="009C1469">
        <w:rPr>
          <w:rFonts w:cs="Times New Roman"/>
        </w:rPr>
        <w:t>bronchioconstriction</w:t>
      </w:r>
      <w:proofErr w:type="spellEnd"/>
      <w:r w:rsidR="0004141A">
        <w:rPr>
          <w:rFonts w:cs="Times New Roman"/>
        </w:rPr>
        <w:t xml:space="preserve"> </w:t>
      </w:r>
      <w:r w:rsidR="0004141A">
        <w:rPr>
          <w:rFonts w:cs="Times New Roman"/>
        </w:rPr>
        <w:fldChar w:fldCharType="begin"/>
      </w:r>
      <w:r w:rsidR="0004141A">
        <w:rPr>
          <w:rFonts w:cs="Times New Roman"/>
        </w:rPr>
        <w:instrText xml:space="preserve"> ADDIN EN.CITE &lt;EndNote&gt;&lt;Cite&gt;&lt;Author&gt;Luparello&lt;/Author&gt;&lt;Year&gt;1968&lt;/Year&gt;&lt;RecNum&gt;343&lt;/RecNum&gt;&lt;DisplayText&gt;(Luparello, Lyons, Bleecker, &amp;amp; McFadden, 1968)&lt;/DisplayText&gt;&lt;record&gt;&lt;rec-number&gt;343&lt;/rec-number&gt;&lt;foreign-keys&gt;&lt;key app="EN" db-id="prea0s5zudef24eddtmptt5tdwwa5t55wssp" timestamp="1458019119"&gt;343&lt;/key&gt;&lt;/foreign-keys&gt;&lt;ref-type name="Journal Article"&gt;17&lt;/ref-type&gt;&lt;contributors&gt;&lt;authors&gt;&lt;author&gt;Luparello, Thomas&lt;/author&gt;&lt;author&gt;Lyons, Harold A&lt;/author&gt;&lt;author&gt;Bleecker, Eugene R&lt;/author&gt;&lt;author&gt;McFadden, E R &lt;/author&gt;&lt;/authors&gt;&lt;/contributors&gt;&lt;titles&gt;&lt;title&gt;Influences of suggestion on airway reactivity in asthmatic subjects&lt;/title&gt;&lt;secondary-title&gt;Psychosomatic Medicine&lt;/secondary-title&gt;&lt;/titles&gt;&lt;periodical&gt;&lt;full-title&gt;Psychosomatic medicine&lt;/full-title&gt;&lt;/periodical&gt;&lt;pages&gt;819-825&lt;/pages&gt;&lt;volume&gt;30&lt;/volume&gt;&lt;number&gt;6&lt;/number&gt;&lt;dates&gt;&lt;year&gt;1968&lt;/year&gt;&lt;/dates&gt;&lt;isbn&gt;0033-3174&lt;/isbn&gt;&lt;urls&gt;&lt;/urls&gt;&lt;/record&gt;&lt;/Cite&gt;&lt;/EndNote&gt;</w:instrText>
      </w:r>
      <w:r w:rsidR="0004141A">
        <w:rPr>
          <w:rFonts w:cs="Times New Roman"/>
        </w:rPr>
        <w:fldChar w:fldCharType="separate"/>
      </w:r>
      <w:r w:rsidR="0004141A">
        <w:rPr>
          <w:rFonts w:cs="Times New Roman"/>
          <w:noProof/>
        </w:rPr>
        <w:t>(Luparello, Lyons, Bleecker, &amp; McFadden, 1968)</w:t>
      </w:r>
      <w:r w:rsidR="0004141A">
        <w:rPr>
          <w:rFonts w:cs="Times New Roman"/>
        </w:rPr>
        <w:fldChar w:fldCharType="end"/>
      </w:r>
      <w:r w:rsidR="0004141A">
        <w:rPr>
          <w:rFonts w:cs="Times New Roman"/>
        </w:rPr>
        <w:t xml:space="preserve">, </w:t>
      </w:r>
      <w:r w:rsidR="009C1469">
        <w:rPr>
          <w:rFonts w:cs="Times New Roman"/>
        </w:rPr>
        <w:t>penile tumescence</w:t>
      </w:r>
      <w:r w:rsidR="0004141A">
        <w:rPr>
          <w:rFonts w:cs="Times New Roman"/>
        </w:rPr>
        <w:t xml:space="preserve"> </w:t>
      </w:r>
      <w:r w:rsidR="0004141A">
        <w:rPr>
          <w:rFonts w:cs="Times New Roman"/>
        </w:rPr>
        <w:fldChar w:fldCharType="begin"/>
      </w:r>
      <w:r w:rsidR="0004141A">
        <w:rPr>
          <w:rFonts w:cs="Times New Roman"/>
        </w:rPr>
        <w:instrText xml:space="preserve"> ADDIN EN.CITE &lt;EndNote&gt;&lt;Cite&gt;&lt;Author&gt;Briddell&lt;/Author&gt;&lt;Year&gt;1978&lt;/Year&gt;&lt;RecNum&gt;335&lt;/RecNum&gt;&lt;DisplayText&gt;(Briddell et al., 1978)&lt;/DisplayText&gt;&lt;record&gt;&lt;rec-number&gt;335&lt;/rec-number&gt;&lt;foreign-keys&gt;&lt;key app="EN" db-id="prea0s5zudef24eddtmptt5tdwwa5t55wssp" timestamp="1458002108"&gt;335&lt;/key&gt;&lt;/foreign-keys&gt;&lt;ref-type name="Journal Article"&gt;17&lt;/ref-type&gt;&lt;contributors&gt;&lt;authors&gt;&lt;author&gt;Briddell, Dan W&lt;/author&gt;&lt;author&gt;Rimm, David C&lt;/author&gt;&lt;author&gt;Caddy, Glenn R&lt;/author&gt;&lt;author&gt;Krawitz, Gil&lt;/author&gt;&lt;author&gt;Sholis, David&lt;/author&gt;&lt;author&gt;Wunderlin, Robert J&lt;/author&gt;&lt;/authors&gt;&lt;/contributors&gt;&lt;titles&gt;&lt;title&gt;Effects of alcohol and cognitive set on sexual arousal to deviant stimuli&lt;/title&gt;&lt;secondary-title&gt;Journal of Abnormal Psychology&lt;/secondary-title&gt;&lt;/titles&gt;&lt;periodical&gt;&lt;full-title&gt;Journal of Abnormal Psychology&lt;/full-title&gt;&lt;/periodical&gt;&lt;pages&gt;418&lt;/pages&gt;&lt;volume&gt;87&lt;/volume&gt;&lt;number&gt;4&lt;/number&gt;&lt;dates&gt;&lt;year&gt;1978&lt;/year&gt;&lt;/dates&gt;&lt;isbn&gt;1939-1846&lt;/isbn&gt;&lt;urls&gt;&lt;/urls&gt;&lt;/record&gt;&lt;/Cite&gt;&lt;/EndNote&gt;</w:instrText>
      </w:r>
      <w:r w:rsidR="0004141A">
        <w:rPr>
          <w:rFonts w:cs="Times New Roman"/>
        </w:rPr>
        <w:fldChar w:fldCharType="separate"/>
      </w:r>
      <w:r w:rsidR="0004141A">
        <w:rPr>
          <w:rFonts w:cs="Times New Roman"/>
          <w:noProof/>
        </w:rPr>
        <w:t>(Briddell et al., 1978)</w:t>
      </w:r>
      <w:r w:rsidR="0004141A">
        <w:rPr>
          <w:rFonts w:cs="Times New Roman"/>
        </w:rPr>
        <w:fldChar w:fldCharType="end"/>
      </w:r>
      <w:r w:rsidR="009C1469">
        <w:rPr>
          <w:rFonts w:cs="Times New Roman"/>
        </w:rPr>
        <w:t xml:space="preserve">, </w:t>
      </w:r>
      <w:r w:rsidR="00D4685C">
        <w:rPr>
          <w:rFonts w:cs="Times New Roman"/>
        </w:rPr>
        <w:t xml:space="preserve">and </w:t>
      </w:r>
      <w:r w:rsidR="009C1469">
        <w:rPr>
          <w:rFonts w:cs="Times New Roman"/>
        </w:rPr>
        <w:t>blood pressure</w:t>
      </w:r>
      <w:r w:rsidR="0004141A">
        <w:rPr>
          <w:rFonts w:cs="Times New Roman"/>
        </w:rPr>
        <w:t xml:space="preserve"> </w:t>
      </w:r>
      <w:r w:rsidR="009C1469">
        <w:rPr>
          <w:rFonts w:cs="Times New Roman"/>
        </w:rPr>
        <w:t xml:space="preserve">and heart rate </w:t>
      </w:r>
      <w:r w:rsidR="0004141A">
        <w:rPr>
          <w:rFonts w:cs="Times New Roman"/>
        </w:rPr>
        <w:fldChar w:fldCharType="begin"/>
      </w:r>
      <w:r w:rsidR="0004141A">
        <w:rPr>
          <w:rFonts w:cs="Times New Roman"/>
        </w:rPr>
        <w:instrText xml:space="preserve"> ADDIN EN.CITE &lt;EndNote&gt;&lt;Cite&gt;&lt;Author&gt;Kirsch&lt;/Author&gt;&lt;Year&gt;1988&lt;/Year&gt;&lt;RecNum&gt;94&lt;/RecNum&gt;&lt;DisplayText&gt;(Kirsch &amp;amp; Weixel, 1988)&lt;/DisplayText&gt;&lt;record&gt;&lt;rec-number&gt;94&lt;/rec-number&gt;&lt;foreign-keys&gt;&lt;key app="EN" db-id="prea0s5zudef24eddtmptt5tdwwa5t55wssp" timestamp="1422605196"&gt;94&lt;/key&gt;&lt;/foreign-keys&gt;&lt;ref-type name="Journal Article"&gt;17&lt;/ref-type&gt;&lt;contributors&gt;&lt;authors&gt;&lt;author&gt;Kirsch, Irving.&lt;/author&gt;&lt;author&gt;Weixel, Lynne J.&lt;/author&gt;&lt;/authors&gt;&lt;/contributors&gt;&lt;titles&gt;&lt;title&gt;Double-blind versus deceptive administration of a placebo&lt;/title&gt;&lt;secondary-title&gt;Behavioral Neuroscience&lt;/secondary-title&gt;&lt;/titles&gt;&lt;periodical&gt;&lt;full-title&gt;Behavioral Neuroscience&lt;/full-title&gt;&lt;/periodical&gt;&lt;pages&gt;319-323&lt;/pages&gt;&lt;volume&gt;102&lt;/volume&gt;&lt;number&gt;2&lt;/number&gt;&lt;keywords&gt;&lt;keyword&gt;*Caffeine&lt;/keyword&gt;&lt;keyword&gt;*Expectations&lt;/keyword&gt;&lt;keyword&gt;*Experimental Instructions&lt;/keyword&gt;&lt;keyword&gt;*Experimental Methods&lt;/keyword&gt;&lt;keyword&gt;*Placebo&lt;/keyword&gt;&lt;keyword&gt;Emotional Responses&lt;/keyword&gt;&lt;keyword&gt;Experimental Design&lt;/keyword&gt;&lt;keyword&gt;Physiological Correlates&lt;/keyword&gt;&lt;/keywords&gt;&lt;dates&gt;&lt;year&gt;1988&lt;/year&gt;&lt;/dates&gt;&lt;pub-location&gt;US&lt;/pub-location&gt;&lt;publisher&gt;American Psychological Association&lt;/publisher&gt;&lt;isbn&gt;1939-0084(Electronic);0735-7044(Print)&lt;/isbn&gt;&lt;urls&gt;&lt;related-urls&gt;&lt;url&gt;http://psycnet.apa.org/journals/bne/102/2/319/&lt;/url&gt;&lt;/related-urls&gt;&lt;/urls&gt;&lt;electronic-resource-num&gt;10.1037/0735-7044.102.2.319&lt;/electronic-resource-num&gt;&lt;/record&gt;&lt;/Cite&gt;&lt;/EndNote&gt;</w:instrText>
      </w:r>
      <w:r w:rsidR="0004141A">
        <w:rPr>
          <w:rFonts w:cs="Times New Roman"/>
        </w:rPr>
        <w:fldChar w:fldCharType="separate"/>
      </w:r>
      <w:r w:rsidR="0004141A">
        <w:rPr>
          <w:rFonts w:cs="Times New Roman"/>
          <w:noProof/>
        </w:rPr>
        <w:t>(Kirsch &amp; Weixel, 1988)</w:t>
      </w:r>
      <w:r w:rsidR="0004141A">
        <w:rPr>
          <w:rFonts w:cs="Times New Roman"/>
        </w:rPr>
        <w:fldChar w:fldCharType="end"/>
      </w:r>
      <w:r w:rsidR="00D4685C">
        <w:rPr>
          <w:rFonts w:cs="Times New Roman"/>
        </w:rPr>
        <w:t>, however these are all physiological changes that can be heavily dependent on mindset and can occur in the absence of any drug</w:t>
      </w:r>
      <w:r w:rsidR="002D3F24">
        <w:rPr>
          <w:rFonts w:cs="Times New Roman"/>
        </w:rPr>
        <w:t>.</w:t>
      </w:r>
      <w:r w:rsidR="00D4685C">
        <w:rPr>
          <w:rFonts w:cs="Times New Roman"/>
        </w:rPr>
        <w:t xml:space="preserve"> </w:t>
      </w:r>
      <w:r w:rsidR="000B27F5">
        <w:rPr>
          <w:rFonts w:cs="Times New Roman"/>
        </w:rPr>
        <w:t xml:space="preserve">Expectancies </w:t>
      </w:r>
      <w:r w:rsidR="00540E84">
        <w:rPr>
          <w:rFonts w:cs="Times New Roman"/>
        </w:rPr>
        <w:t xml:space="preserve">derived from instruction only </w:t>
      </w:r>
      <w:r w:rsidR="000B27F5">
        <w:rPr>
          <w:rFonts w:cs="Times New Roman"/>
        </w:rPr>
        <w:t xml:space="preserve">can also influence </w:t>
      </w:r>
      <w:proofErr w:type="spellStart"/>
      <w:r w:rsidR="000B27F5">
        <w:rPr>
          <w:rFonts w:cs="Times New Roman"/>
        </w:rPr>
        <w:t>nonconscious</w:t>
      </w:r>
      <w:proofErr w:type="spellEnd"/>
      <w:r w:rsidR="000B27F5">
        <w:rPr>
          <w:rFonts w:cs="Times New Roman"/>
        </w:rPr>
        <w:t xml:space="preserve"> </w:t>
      </w:r>
      <w:r w:rsidR="000B27F5" w:rsidRPr="00862D43">
        <w:rPr>
          <w:rFonts w:cs="Times New Roman"/>
          <w:i/>
        </w:rPr>
        <w:t>cognitive</w:t>
      </w:r>
      <w:r w:rsidR="000B27F5">
        <w:rPr>
          <w:rFonts w:cs="Times New Roman"/>
        </w:rPr>
        <w:t xml:space="preserve"> processes such as implicit learning. </w:t>
      </w:r>
      <w:proofErr w:type="spellStart"/>
      <w:r w:rsidR="000B27F5">
        <w:rPr>
          <w:rFonts w:cs="Times New Roman"/>
        </w:rPr>
        <w:t>Colagiuri</w:t>
      </w:r>
      <w:proofErr w:type="spellEnd"/>
      <w:r w:rsidR="000B27F5">
        <w:rPr>
          <w:rFonts w:cs="Times New Roman"/>
        </w:rPr>
        <w:t xml:space="preserve">, </w:t>
      </w:r>
      <w:proofErr w:type="spellStart"/>
      <w:r w:rsidR="000B27F5">
        <w:rPr>
          <w:rFonts w:cs="Times New Roman"/>
        </w:rPr>
        <w:t>Livesey</w:t>
      </w:r>
      <w:proofErr w:type="spellEnd"/>
      <w:r w:rsidR="000B27F5">
        <w:rPr>
          <w:rFonts w:cs="Times New Roman"/>
        </w:rPr>
        <w:t xml:space="preserve">, and Harris </w:t>
      </w:r>
      <w:r w:rsidR="000B27F5">
        <w:rPr>
          <w:rFonts w:cs="Times New Roman"/>
        </w:rPr>
        <w:fldChar w:fldCharType="begin"/>
      </w:r>
      <w:r w:rsidR="000B27F5">
        <w:rPr>
          <w:rFonts w:cs="Times New Roman"/>
        </w:rPr>
        <w:instrText xml:space="preserve"> ADDIN EN.CITE &lt;EndNote&gt;&lt;Cite ExcludeAuth="1"&gt;&lt;Author&gt;Colagiuri&lt;/Author&gt;&lt;Year&gt;2011&lt;/Year&gt;&lt;RecNum&gt;30&lt;/RecNum&gt;&lt;DisplayText&gt;(2011)&lt;/DisplayText&gt;&lt;record&gt;&lt;rec-number&gt;30&lt;/rec-number&gt;&lt;foreign-keys&gt;&lt;key app="EN" db-id="prea0s5zudef24eddtmptt5tdwwa5t55wssp" timestamp="1419946789"&gt;30&lt;/key&gt;&lt;key app="ENWeb" db-id=""&gt;0&lt;/key&gt;&lt;/foreign-keys&gt;&lt;ref-type name="Journal Article"&gt;17&lt;/ref-type&gt;&lt;contributors&gt;&lt;authors&gt;&lt;author&gt;Colagiuri, Ben&lt;/author&gt;&lt;author&gt;Livesey, EvanJ&lt;/author&gt;&lt;author&gt;Harris, JustinA&lt;/author&gt;&lt;/authors&gt;&lt;/contributors&gt;&lt;titles&gt;&lt;title&gt;Can expectancies produce placebo effects for implicit learning?&lt;/title&gt;&lt;secondary-title&gt;Psychonomic Bulletin &amp;amp; Review&lt;/secondary-title&gt;&lt;alt-title&gt;Psychon Bull Rev&lt;/alt-title&gt;&lt;/titles&gt;&lt;periodical&gt;&lt;full-title&gt;Psychonomic Bulletin &amp;amp; Review&lt;/full-title&gt;&lt;abbr-1&gt;Psychon Bull Rev&lt;/abbr-1&gt;&lt;/periodical&gt;&lt;alt-periodical&gt;&lt;full-title&gt;Psychonomic Bulletin &amp;amp; Review&lt;/full-title&gt;&lt;abbr-1&gt;Psychon Bull Rev&lt;/abbr-1&gt;&lt;/alt-periodical&gt;&lt;pages&gt;399-405&lt;/pages&gt;&lt;volume&gt;18&lt;/volume&gt;&lt;number&gt;2&lt;/number&gt;&lt;keywords&gt;&lt;keyword&gt;Placebo effect&lt;/keyword&gt;&lt;keyword&gt;Expectancy&lt;/keyword&gt;&lt;keyword&gt;Implicit learning&lt;/keyword&gt;&lt;keyword&gt;Contextual cuing&lt;/keyword&gt;&lt;/keywords&gt;&lt;dates&gt;&lt;year&gt;2011&lt;/year&gt;&lt;pub-dates&gt;&lt;date&gt;2011/04/01&lt;/date&gt;&lt;/pub-dates&gt;&lt;/dates&gt;&lt;publisher&gt;Springer-Verlag&lt;/publisher&gt;&lt;isbn&gt;1069-9384&lt;/isbn&gt;&lt;urls&gt;&lt;related-urls&gt;&lt;url&gt;http://dx.doi.org/10.3758/s13423-010-0041-1&lt;/url&gt;&lt;url&gt;http://download.springer.com/static/pdf/909/art%253A10.3758%252Fs13423-010-0041-1.pdf?auth66=1418341917_67a119cfea94142e31329a00df8cd2ca&amp;amp;ext=.pdf&lt;/url&gt;&lt;/related-urls&gt;&lt;/urls&gt;&lt;electronic-resource-num&gt;10.3758/s13423-010-0041-1&lt;/electronic-resource-num&gt;&lt;language&gt;English&lt;/language&gt;&lt;/record&gt;&lt;/Cite&gt;&lt;/EndNote&gt;</w:instrText>
      </w:r>
      <w:r w:rsidR="000B27F5">
        <w:rPr>
          <w:rFonts w:cs="Times New Roman"/>
        </w:rPr>
        <w:fldChar w:fldCharType="separate"/>
      </w:r>
      <w:r w:rsidR="000B27F5">
        <w:rPr>
          <w:rFonts w:cs="Times New Roman"/>
          <w:noProof/>
        </w:rPr>
        <w:t>(2011)</w:t>
      </w:r>
      <w:r w:rsidR="000B27F5">
        <w:rPr>
          <w:rFonts w:cs="Times New Roman"/>
        </w:rPr>
        <w:fldChar w:fldCharType="end"/>
      </w:r>
      <w:r w:rsidR="000B27F5">
        <w:rPr>
          <w:rFonts w:cs="Times New Roman"/>
        </w:rPr>
        <w:t xml:space="preserve"> asked participa</w:t>
      </w:r>
      <w:r w:rsidR="00907D60">
        <w:rPr>
          <w:rFonts w:cs="Times New Roman"/>
        </w:rPr>
        <w:t xml:space="preserve">nts to inhale a bubblegum </w:t>
      </w:r>
      <w:proofErr w:type="spellStart"/>
      <w:r w:rsidR="00907D60">
        <w:rPr>
          <w:rFonts w:cs="Times New Roman"/>
        </w:rPr>
        <w:t>odour</w:t>
      </w:r>
      <w:proofErr w:type="spellEnd"/>
      <w:r w:rsidR="000B27F5">
        <w:rPr>
          <w:rFonts w:cs="Times New Roman"/>
        </w:rPr>
        <w:t xml:space="preserve"> while performing a contextual cueing task. Contextual cueing tasks are often cited as evidence for unconscious learning because reaction times on cued trials are consistently lower than to </w:t>
      </w:r>
      <w:proofErr w:type="spellStart"/>
      <w:r w:rsidR="000B27F5">
        <w:rPr>
          <w:rFonts w:cs="Times New Roman"/>
        </w:rPr>
        <w:t>uncued</w:t>
      </w:r>
      <w:proofErr w:type="spellEnd"/>
      <w:r w:rsidR="000B27F5">
        <w:rPr>
          <w:rFonts w:cs="Times New Roman"/>
        </w:rPr>
        <w:t xml:space="preserve"> trials despite participants being unable to consciously </w:t>
      </w:r>
      <w:proofErr w:type="spellStart"/>
      <w:r w:rsidR="000B27F5">
        <w:rPr>
          <w:rFonts w:cs="Times New Roman"/>
        </w:rPr>
        <w:t>recognise</w:t>
      </w:r>
      <w:proofErr w:type="spellEnd"/>
      <w:r w:rsidR="000B27F5">
        <w:rPr>
          <w:rFonts w:cs="Times New Roman"/>
        </w:rPr>
        <w:t xml:space="preserve"> the configurations in the cued trials. Participants were assigned to three different instructional sets: that the </w:t>
      </w:r>
      <w:proofErr w:type="spellStart"/>
      <w:r w:rsidR="000B27F5">
        <w:rPr>
          <w:rFonts w:cs="Times New Roman"/>
        </w:rPr>
        <w:t>odour</w:t>
      </w:r>
      <w:proofErr w:type="spellEnd"/>
      <w:r w:rsidR="000B27F5">
        <w:rPr>
          <w:rFonts w:cs="Times New Roman"/>
        </w:rPr>
        <w:t xml:space="preserve"> would improve their performance, that the </w:t>
      </w:r>
      <w:proofErr w:type="spellStart"/>
      <w:r w:rsidR="000B27F5">
        <w:rPr>
          <w:rFonts w:cs="Times New Roman"/>
        </w:rPr>
        <w:t>odour</w:t>
      </w:r>
      <w:proofErr w:type="spellEnd"/>
      <w:r w:rsidR="000B27F5">
        <w:rPr>
          <w:rFonts w:cs="Times New Roman"/>
        </w:rPr>
        <w:t xml:space="preserve"> would hinder their performance, or were given no instruction. Participants given positive instructions showed improved performance on the cueing task compared to</w:t>
      </w:r>
      <w:r w:rsidR="001542C7">
        <w:rPr>
          <w:rFonts w:cs="Times New Roman"/>
        </w:rPr>
        <w:t xml:space="preserve"> the other conditions. Thus </w:t>
      </w:r>
      <w:r w:rsidR="000B27F5">
        <w:rPr>
          <w:rFonts w:cs="Times New Roman"/>
        </w:rPr>
        <w:t xml:space="preserve">expectancy </w:t>
      </w:r>
      <w:r w:rsidR="001542C7">
        <w:rPr>
          <w:rFonts w:cs="Times New Roman"/>
        </w:rPr>
        <w:t xml:space="preserve">without conditioning </w:t>
      </w:r>
      <w:r w:rsidR="000B27F5">
        <w:rPr>
          <w:rFonts w:cs="Times New Roman"/>
        </w:rPr>
        <w:t xml:space="preserve">was able to influence an </w:t>
      </w:r>
      <w:proofErr w:type="gramStart"/>
      <w:r w:rsidR="000B27F5">
        <w:rPr>
          <w:rFonts w:cs="Times New Roman"/>
        </w:rPr>
        <w:t>un</w:t>
      </w:r>
      <w:r w:rsidR="001542C7">
        <w:rPr>
          <w:rFonts w:cs="Times New Roman"/>
        </w:rPr>
        <w:t>consciously-mediated</w:t>
      </w:r>
      <w:proofErr w:type="gramEnd"/>
      <w:r w:rsidR="001542C7">
        <w:rPr>
          <w:rFonts w:cs="Times New Roman"/>
        </w:rPr>
        <w:t xml:space="preserve"> cognitive outcome in an analogous way to the unconsciously-mediated physiological outcomes already mentioned</w:t>
      </w:r>
      <w:r w:rsidR="000208AF">
        <w:rPr>
          <w:rFonts w:cs="Times New Roman"/>
        </w:rPr>
        <w:t>.</w:t>
      </w:r>
      <w:r w:rsidR="00C648F1">
        <w:rPr>
          <w:rFonts w:cs="Times New Roman"/>
        </w:rPr>
        <w:t xml:space="preserve"> </w:t>
      </w:r>
    </w:p>
    <w:p w14:paraId="5A170A72" w14:textId="77777777" w:rsidR="000208AF" w:rsidRDefault="000208AF" w:rsidP="000B27F5">
      <w:pPr>
        <w:ind w:firstLine="720"/>
        <w:rPr>
          <w:rFonts w:cs="Times New Roman"/>
        </w:rPr>
      </w:pPr>
    </w:p>
    <w:p w14:paraId="04F50B28" w14:textId="10F996FF" w:rsidR="00CF6D90" w:rsidRPr="00CF6D90" w:rsidRDefault="001542C7" w:rsidP="00CF6D90">
      <w:pPr>
        <w:pStyle w:val="Heading3"/>
      </w:pPr>
      <w:bookmarkStart w:id="13" w:name="_Toc321062954"/>
      <w:r>
        <w:t>Placebo Effects Induced by Both Expectancy and Conditioning</w:t>
      </w:r>
      <w:bookmarkEnd w:id="13"/>
    </w:p>
    <w:p w14:paraId="2E71F807" w14:textId="5963B9B5" w:rsidR="00BB5958" w:rsidRDefault="000B27F5" w:rsidP="00BB5958">
      <w:pPr>
        <w:ind w:firstLine="720"/>
        <w:rPr>
          <w:rFonts w:cs="Times New Roman"/>
        </w:rPr>
      </w:pPr>
      <w:r>
        <w:rPr>
          <w:rFonts w:cs="Times New Roman"/>
        </w:rPr>
        <w:t xml:space="preserve">Expectancy and conditioning can act in isolation to produce placebo effects. However </w:t>
      </w:r>
      <w:r w:rsidR="00762120">
        <w:rPr>
          <w:rFonts w:cs="Times New Roman"/>
        </w:rPr>
        <w:t>Stewart-Williams an</w:t>
      </w:r>
      <w:r>
        <w:rPr>
          <w:rFonts w:cs="Times New Roman"/>
        </w:rPr>
        <w:t xml:space="preserve">d </w:t>
      </w:r>
      <w:proofErr w:type="spellStart"/>
      <w:r>
        <w:rPr>
          <w:rFonts w:cs="Times New Roman"/>
        </w:rPr>
        <w:t>Podd</w:t>
      </w:r>
      <w:proofErr w:type="spellEnd"/>
      <w:r>
        <w:rPr>
          <w:rFonts w:cs="Times New Roman"/>
        </w:rPr>
        <w:t xml:space="preserve"> (2004) suggest </w:t>
      </w:r>
      <w:r w:rsidR="00762120">
        <w:rPr>
          <w:rFonts w:cs="Times New Roman"/>
        </w:rPr>
        <w:t xml:space="preserve">that </w:t>
      </w:r>
      <w:r w:rsidR="00FF09F4">
        <w:rPr>
          <w:rFonts w:cs="Times New Roman"/>
        </w:rPr>
        <w:t>out</w:t>
      </w:r>
      <w:r>
        <w:rPr>
          <w:rFonts w:cs="Times New Roman"/>
        </w:rPr>
        <w:t xml:space="preserve">side the laboratory </w:t>
      </w:r>
      <w:r w:rsidR="00762120">
        <w:rPr>
          <w:rFonts w:cs="Times New Roman"/>
        </w:rPr>
        <w:t>most placebo effects will contain elements of both conditioning</w:t>
      </w:r>
      <w:r w:rsidR="00860BA2">
        <w:rPr>
          <w:rFonts w:cs="Times New Roman"/>
        </w:rPr>
        <w:t xml:space="preserve"> and expectancy. As long as the effects of the treatment are perceivable in some way by the recipient, most </w:t>
      </w:r>
      <w:r w:rsidR="00762120">
        <w:rPr>
          <w:rFonts w:cs="Times New Roman"/>
        </w:rPr>
        <w:t>conditioning procedures will lead to a conscious awareness of the relationship between a treatment and its effects</w:t>
      </w:r>
      <w:r w:rsidR="00860BA2">
        <w:rPr>
          <w:rFonts w:cs="Times New Roman"/>
        </w:rPr>
        <w:t xml:space="preserve">. </w:t>
      </w:r>
      <w:r w:rsidR="001223C1" w:rsidRPr="00C129FD">
        <w:rPr>
          <w:rFonts w:cs="Times New Roman"/>
          <w:color w:val="000000" w:themeColor="text1"/>
        </w:rPr>
        <w:t xml:space="preserve">That unconsciously conditioned responses to drugs can co-occur in conjunction with, but separate to, conscious expectancies is </w:t>
      </w:r>
      <w:r w:rsidR="001223C1" w:rsidRPr="00C129FD">
        <w:rPr>
          <w:rFonts w:cs="Times New Roman"/>
          <w:color w:val="000000" w:themeColor="text1"/>
        </w:rPr>
        <w:lastRenderedPageBreak/>
        <w:t xml:space="preserve">most obvious when </w:t>
      </w:r>
      <w:r w:rsidR="00FF2216" w:rsidRPr="00C129FD">
        <w:rPr>
          <w:rFonts w:cs="Times New Roman"/>
        </w:rPr>
        <w:t>conditioned responses and expectancies contradict</w:t>
      </w:r>
      <w:r w:rsidR="00C85A7A" w:rsidRPr="00C129FD">
        <w:rPr>
          <w:rFonts w:cs="Times New Roman"/>
        </w:rPr>
        <w:t xml:space="preserve"> one another</w:t>
      </w:r>
      <w:r w:rsidR="00FF2216" w:rsidRPr="00C129FD">
        <w:rPr>
          <w:rFonts w:cs="Times New Roman"/>
        </w:rPr>
        <w:t xml:space="preserve">. For example </w:t>
      </w:r>
      <w:r w:rsidR="00D153C3" w:rsidRPr="00C129FD">
        <w:rPr>
          <w:rFonts w:cs="Times New Roman"/>
        </w:rPr>
        <w:t xml:space="preserve">smelling </w:t>
      </w:r>
      <w:r w:rsidR="00FF2216" w:rsidRPr="00C129FD">
        <w:rPr>
          <w:rFonts w:cs="Times New Roman"/>
        </w:rPr>
        <w:t xml:space="preserve">a </w:t>
      </w:r>
      <w:r w:rsidR="001223C1" w:rsidRPr="00C129FD">
        <w:rPr>
          <w:rFonts w:cs="Times New Roman"/>
        </w:rPr>
        <w:t xml:space="preserve">plastic rose or </w:t>
      </w:r>
      <w:r w:rsidR="00D153C3" w:rsidRPr="00C129FD">
        <w:rPr>
          <w:rFonts w:cs="Times New Roman"/>
        </w:rPr>
        <w:t xml:space="preserve">being shown a </w:t>
      </w:r>
      <w:r w:rsidR="001223C1" w:rsidRPr="00C129FD">
        <w:rPr>
          <w:rFonts w:cs="Times New Roman"/>
        </w:rPr>
        <w:t xml:space="preserve">sealed jar filled with dust </w:t>
      </w:r>
      <w:r w:rsidR="00D153C3" w:rsidRPr="00C129FD">
        <w:rPr>
          <w:rFonts w:cs="Times New Roman"/>
        </w:rPr>
        <w:t>can induce asthma attacks in asthmatics</w:t>
      </w:r>
      <w:r w:rsidR="00C121D9" w:rsidRPr="00C129FD">
        <w:rPr>
          <w:rFonts w:cs="Times New Roman"/>
        </w:rPr>
        <w:t xml:space="preserve"> </w:t>
      </w:r>
      <w:r w:rsidR="008E20AB">
        <w:rPr>
          <w:rFonts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IERla2tlciwgUGVsc2VyLCAmYW1wOyBHcm9lbiwgMTk1NzsgTHVwYXJlbGxvIGV0IGFsLiwgMTk2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PC9yZWNvcmQ+PC9DaXRlPjxDaXRlPjxBdXRob3I+THVwYXJlbGxvPC9BdXRob3I+PFllYXI+MTk2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=
</w:fldData>
        </w:fldChar>
      </w:r>
      <w:r w:rsidR="0004141A">
        <w:rPr>
          <w:rFonts w:cs="Times New Roman"/>
        </w:rPr>
        <w:instrText xml:space="preserve"> ADDIN EN.CITE </w:instrText>
      </w:r>
      <w:r w:rsidR="0004141A">
        <w:rPr>
          <w:rFonts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IERla2tlciwgUGVsc2VyLCAmYW1wOyBHcm9lbiwgMTk1NzsgTHVwYXJlbGxvIGV0IGFsLiwgMTk2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PC9yZWNvcmQ+PC9DaXRlPjxDaXRlPjxBdXRob3I+THVwYXJlbGxvPC9BdXRob3I+PFllYXI+MTk2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=
</w:fldData>
        </w:fldChar>
      </w:r>
      <w:r w:rsidR="0004141A">
        <w:rPr>
          <w:rFonts w:cs="Times New Roman"/>
        </w:rPr>
        <w:instrText xml:space="preserve"> ADDIN EN.CITE.DATA </w:instrText>
      </w:r>
      <w:r w:rsidR="0004141A">
        <w:rPr>
          <w:rFonts w:cs="Times New Roman"/>
        </w:rPr>
      </w:r>
      <w:r w:rsidR="0004141A">
        <w:rPr>
          <w:rFonts w:cs="Times New Roman"/>
        </w:rPr>
        <w:fldChar w:fldCharType="end"/>
      </w:r>
      <w:r w:rsidR="008E20AB">
        <w:rPr>
          <w:rFonts w:cs="Times New Roman"/>
        </w:rPr>
      </w:r>
      <w:r w:rsidR="008E20AB">
        <w:rPr>
          <w:rFonts w:cs="Times New Roman"/>
        </w:rPr>
        <w:fldChar w:fldCharType="separate"/>
      </w:r>
      <w:r w:rsidR="0004141A">
        <w:rPr>
          <w:rFonts w:cs="Times New Roman"/>
          <w:noProof/>
        </w:rPr>
        <w:t>(Dekker &amp; Groen, 1956; Dekker, Pelser, &amp; Groen, 1957; Luparello et al., 1968)</w:t>
      </w:r>
      <w:r w:rsidR="008E20AB">
        <w:rPr>
          <w:rFonts w:cs="Times New Roman"/>
        </w:rPr>
        <w:fldChar w:fldCharType="end"/>
      </w:r>
      <w:r w:rsidR="00094A3C" w:rsidRPr="00C129FD">
        <w:rPr>
          <w:rFonts w:cs="Times New Roman"/>
        </w:rPr>
        <w:t>.</w:t>
      </w:r>
      <w:r w:rsidR="00FF2216" w:rsidRPr="00C129FD">
        <w:rPr>
          <w:rFonts w:cs="Times New Roman"/>
        </w:rPr>
        <w:t xml:space="preserve"> </w:t>
      </w:r>
      <w:r w:rsidR="007A77A1">
        <w:rPr>
          <w:rFonts w:cs="Times New Roman"/>
        </w:rPr>
        <w:t>The participants in these studies were aware that the stimuli could not cause an asthma attack</w:t>
      </w:r>
      <w:r w:rsidR="005E5D27">
        <w:rPr>
          <w:rFonts w:cs="Times New Roman"/>
        </w:rPr>
        <w:t>—dust causes asthma but in a jar there is no way of inhaling it and a plastic rose contains no pollen—and th</w:t>
      </w:r>
      <w:r w:rsidR="00537807">
        <w:rPr>
          <w:rFonts w:cs="Times New Roman"/>
        </w:rPr>
        <w:t>us should have had no expectation</w:t>
      </w:r>
      <w:r w:rsidR="000760F5">
        <w:rPr>
          <w:rFonts w:cs="Times New Roman"/>
        </w:rPr>
        <w:t>. It</w:t>
      </w:r>
      <w:r w:rsidR="005E5D27">
        <w:rPr>
          <w:rFonts w:cs="Times New Roman"/>
        </w:rPr>
        <w:t xml:space="preserve"> of suffering an attack, yet the visual resemblance to stimuli that had caused attacks </w:t>
      </w:r>
      <w:r w:rsidR="008847D8">
        <w:rPr>
          <w:rFonts w:cs="Times New Roman"/>
        </w:rPr>
        <w:t xml:space="preserve">in the past </w:t>
      </w:r>
      <w:r w:rsidR="005E5D27">
        <w:rPr>
          <w:rFonts w:cs="Times New Roman"/>
        </w:rPr>
        <w:t xml:space="preserve">was enough to evoke an attack. </w:t>
      </w:r>
      <w:r w:rsidR="007A77A1">
        <w:rPr>
          <w:rFonts w:cs="Times New Roman"/>
        </w:rPr>
        <w:t xml:space="preserve"> </w:t>
      </w:r>
      <w:r w:rsidR="00FF2216" w:rsidRPr="00C129FD">
        <w:rPr>
          <w:rFonts w:cs="Times New Roman"/>
        </w:rPr>
        <w:t xml:space="preserve">A similar phenomenon is when long-abstinent heroin addicts suffer physical </w:t>
      </w:r>
      <w:r w:rsidR="00C85A7A" w:rsidRPr="00C129FD">
        <w:rPr>
          <w:rFonts w:cs="Times New Roman"/>
        </w:rPr>
        <w:t>tolerance/</w:t>
      </w:r>
      <w:r w:rsidR="00FF2216" w:rsidRPr="00C129FD">
        <w:rPr>
          <w:rFonts w:cs="Times New Roman"/>
        </w:rPr>
        <w:t xml:space="preserve">withdrawal symptoms </w:t>
      </w:r>
      <w:r w:rsidR="00346A82" w:rsidRPr="00C129FD">
        <w:rPr>
          <w:rFonts w:cs="Times New Roman"/>
        </w:rPr>
        <w:t xml:space="preserve">such as runny </w:t>
      </w:r>
      <w:proofErr w:type="gramStart"/>
      <w:r w:rsidR="00346A82" w:rsidRPr="00C129FD">
        <w:rPr>
          <w:rFonts w:cs="Times New Roman"/>
        </w:rPr>
        <w:t>nose,</w:t>
      </w:r>
      <w:proofErr w:type="gramEnd"/>
      <w:r w:rsidR="00346A82" w:rsidRPr="00C129FD">
        <w:rPr>
          <w:rFonts w:cs="Times New Roman"/>
        </w:rPr>
        <w:t xml:space="preserve"> goose-bumps and lachrymation </w:t>
      </w:r>
      <w:r w:rsidR="00FF2216" w:rsidRPr="00C129FD">
        <w:rPr>
          <w:rFonts w:cs="Times New Roman"/>
        </w:rPr>
        <w:t>upon merely witnessing the tools of heroin administration or another addict shooting up</w:t>
      </w:r>
      <w:r w:rsidR="00D153C3" w:rsidRPr="00C129FD">
        <w:rPr>
          <w:rFonts w:cs="Times New Roman"/>
        </w:rPr>
        <w:t xml:space="preserve"> (Valliant, 1988)</w:t>
      </w:r>
      <w:r w:rsidR="00FF2216" w:rsidRPr="00C129FD">
        <w:rPr>
          <w:rFonts w:cs="Times New Roman"/>
        </w:rPr>
        <w:t>.</w:t>
      </w:r>
      <w:r w:rsidR="00C85A7A" w:rsidRPr="00C129FD">
        <w:rPr>
          <w:rFonts w:cs="Times New Roman"/>
        </w:rPr>
        <w:t xml:space="preserve"> In both examples the sufferers are aware that they have not ingested t</w:t>
      </w:r>
      <w:r w:rsidR="00AE1CF1" w:rsidRPr="00C129FD">
        <w:rPr>
          <w:rFonts w:cs="Times New Roman"/>
        </w:rPr>
        <w:t>he agent</w:t>
      </w:r>
      <w:r w:rsidR="00D153C3" w:rsidRPr="00C129FD">
        <w:rPr>
          <w:rFonts w:cs="Times New Roman"/>
        </w:rPr>
        <w:t xml:space="preserve"> in question and thus do not have a conscious expectancy of a response</w:t>
      </w:r>
      <w:r w:rsidR="00D02A9D" w:rsidRPr="00C129FD">
        <w:rPr>
          <w:rFonts w:cs="Times New Roman"/>
        </w:rPr>
        <w:t xml:space="preserve">, </w:t>
      </w:r>
      <w:r w:rsidR="00AE1CF1" w:rsidRPr="00C129FD">
        <w:rPr>
          <w:rFonts w:cs="Times New Roman"/>
        </w:rPr>
        <w:t xml:space="preserve">but nevertheless </w:t>
      </w:r>
      <w:r w:rsidR="00D153C3" w:rsidRPr="00C129FD">
        <w:rPr>
          <w:rFonts w:cs="Times New Roman"/>
        </w:rPr>
        <w:t>suffer</w:t>
      </w:r>
      <w:r w:rsidR="00C85A7A" w:rsidRPr="00C129FD">
        <w:rPr>
          <w:rFonts w:cs="Times New Roman"/>
        </w:rPr>
        <w:t xml:space="preserve"> a </w:t>
      </w:r>
      <w:r w:rsidR="00346A82" w:rsidRPr="00C129FD">
        <w:rPr>
          <w:rFonts w:cs="Times New Roman"/>
        </w:rPr>
        <w:t xml:space="preserve">physiological </w:t>
      </w:r>
      <w:r w:rsidR="00C85A7A" w:rsidRPr="00C129FD">
        <w:rPr>
          <w:rFonts w:cs="Times New Roman"/>
        </w:rPr>
        <w:t xml:space="preserve">reaction </w:t>
      </w:r>
      <w:r w:rsidR="00346A82" w:rsidRPr="00C129FD">
        <w:rPr>
          <w:rFonts w:cs="Times New Roman"/>
        </w:rPr>
        <w:t xml:space="preserve">to the </w:t>
      </w:r>
      <w:r w:rsidR="002B768E" w:rsidRPr="00C129FD">
        <w:rPr>
          <w:rFonts w:cs="Times New Roman"/>
        </w:rPr>
        <w:t xml:space="preserve">visual </w:t>
      </w:r>
      <w:r w:rsidR="00346A82" w:rsidRPr="00C129FD">
        <w:rPr>
          <w:rFonts w:cs="Times New Roman"/>
        </w:rPr>
        <w:t>stimulus that they have come to associate with that agent.</w:t>
      </w:r>
    </w:p>
    <w:p w14:paraId="52225E99" w14:textId="45AFCF43" w:rsidR="00CF6D90" w:rsidRPr="00EE4479" w:rsidRDefault="00EE4479" w:rsidP="00CF6D90">
      <w:pPr>
        <w:ind w:firstLine="284"/>
        <w:rPr>
          <w:rFonts w:cs="Times New Roman"/>
        </w:rPr>
      </w:pPr>
      <w:r>
        <w:rPr>
          <w:rFonts w:cs="Times New Roman"/>
        </w:rPr>
        <w:t xml:space="preserve">There is general agreement </w:t>
      </w:r>
      <w:r w:rsidR="00CF6D90" w:rsidRPr="00EE4479">
        <w:rPr>
          <w:rFonts w:cs="Times New Roman"/>
        </w:rPr>
        <w:t xml:space="preserve">that conditioning and </w:t>
      </w:r>
      <w:r>
        <w:rPr>
          <w:rFonts w:cs="Times New Roman"/>
        </w:rPr>
        <w:t>verbal instruction lead</w:t>
      </w:r>
      <w:r w:rsidR="00CF6D90" w:rsidRPr="00EE4479">
        <w:rPr>
          <w:rFonts w:cs="Times New Roman"/>
        </w:rPr>
        <w:t xml:space="preserve"> to larger effect sizes than either </w:t>
      </w:r>
      <w:proofErr w:type="gramStart"/>
      <w:r w:rsidR="00CF6D90" w:rsidRPr="00EE4479">
        <w:rPr>
          <w:rFonts w:cs="Times New Roman"/>
        </w:rPr>
        <w:t>on their own</w:t>
      </w:r>
      <w:proofErr w:type="gramEnd"/>
      <w:r w:rsidR="00CF6D90" w:rsidRPr="00EE4479">
        <w:rPr>
          <w:rFonts w:cs="Times New Roman"/>
        </w:rPr>
        <w:t xml:space="preserve">. In two similar experiments </w:t>
      </w:r>
      <w:proofErr w:type="spellStart"/>
      <w:r w:rsidR="00CF6D90" w:rsidRPr="00EE4479">
        <w:rPr>
          <w:rFonts w:cs="Times New Roman"/>
        </w:rPr>
        <w:t>Voudouris</w:t>
      </w:r>
      <w:proofErr w:type="spellEnd"/>
      <w:r w:rsidR="00CF6D90" w:rsidRPr="00EE4479">
        <w:rPr>
          <w:rFonts w:cs="Times New Roman"/>
        </w:rPr>
        <w:t xml:space="preserve"> et al. </w:t>
      </w:r>
      <w:r w:rsidR="00CF6D90" w:rsidRPr="00EE4479">
        <w:rPr>
          <w:rFonts w:cs="Times New Roman"/>
        </w:rPr>
        <w:fldChar w:fldCharType="begin"/>
      </w:r>
      <w:r w:rsidR="00CF6D90" w:rsidRPr="00EE4479">
        <w:rPr>
          <w:rFonts w:cs="Times New Roman"/>
        </w:rPr>
        <w:instrText xml:space="preserve"> ADDIN EN.CITE &lt;EndNote&gt;&lt;Cite ExcludeAuth="1"&gt;&lt;Author&gt;Voudouris&lt;/Author&gt;&lt;Year&gt;1985&lt;/Year&gt;&lt;RecNum&gt;333&lt;/RecNum&gt;&lt;DisplayText&gt;(1985)&lt;/DisplayText&gt;&lt;record&gt;&lt;rec-number&gt;333&lt;/rec-number&gt;&lt;foreign-keys&gt;&lt;key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EndNote&gt;</w:instrText>
      </w:r>
      <w:r w:rsidR="00CF6D90" w:rsidRPr="00EE4479">
        <w:rPr>
          <w:rFonts w:cs="Times New Roman"/>
        </w:rPr>
        <w:fldChar w:fldCharType="separate"/>
      </w:r>
      <w:r w:rsidR="00CF6D90" w:rsidRPr="00EE4479">
        <w:rPr>
          <w:rFonts w:cs="Times New Roman"/>
          <w:noProof/>
        </w:rPr>
        <w:t>(1985)</w:t>
      </w:r>
      <w:r w:rsidR="00CF6D90" w:rsidRPr="00EE4479">
        <w:rPr>
          <w:rFonts w:cs="Times New Roman"/>
        </w:rPr>
        <w:fldChar w:fldCharType="end"/>
      </w:r>
      <w:r w:rsidR="00CF6D90" w:rsidRPr="00EE4479">
        <w:rPr>
          <w:rFonts w:cs="Times New Roman"/>
        </w:rPr>
        <w:t xml:space="preserve"> and Montgomery and Kirsch </w:t>
      </w:r>
      <w:r w:rsidR="00CF6D90" w:rsidRPr="00EE4479">
        <w:rPr>
          <w:rFonts w:cs="Times New Roman"/>
        </w:rPr>
        <w:fldChar w:fldCharType="begin"/>
      </w:r>
      <w:r w:rsidR="00CF6D90" w:rsidRPr="00EE4479">
        <w:rPr>
          <w:rFonts w:cs="Times New Roman"/>
        </w:rPr>
        <w:instrText xml:space="preserve"> ADDIN EN.CITE &lt;EndNote&gt;&lt;Cite ExcludeAuth="1"&gt;&lt;Author&gt;Montgomery&lt;/Author&gt;&lt;Year&gt;1997&lt;/Year&gt;&lt;RecNum&gt;363&lt;/RecNum&gt;&lt;DisplayText&gt;(1997)&lt;/DisplayText&gt;&lt;record&gt;&lt;rec-number&gt;363&lt;/rec-number&gt;&lt;foreign-keys&gt;&lt;key app="EN" db-id="prea0s5zudef24eddtmptt5tdwwa5t55wssp" timestamp="1458344764"&gt;363&lt;/key&gt;&lt;/foreign-keys&gt;&lt;ref-type name="Journal Article"&gt;17&lt;/ref-type&gt;&lt;contributors&gt;&lt;authors&gt;&lt;author&gt;Montgomery, Guy&lt;/author&gt;&lt;author&gt;Kirsch,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lt;/number&gt;&lt;dates&gt;&lt;year&gt;1997&lt;/year&gt;&lt;/dates&gt;&lt;isbn&gt;0304-3959&lt;/isbn&gt;&lt;urls&gt;&lt;/urls&gt;&lt;/record&gt;&lt;/Cite&gt;&lt;/EndNote&gt;</w:instrText>
      </w:r>
      <w:r w:rsidR="00CF6D90" w:rsidRPr="00EE4479">
        <w:rPr>
          <w:rFonts w:cs="Times New Roman"/>
        </w:rPr>
        <w:fldChar w:fldCharType="separate"/>
      </w:r>
      <w:r w:rsidR="00CF6D90" w:rsidRPr="00EE4479">
        <w:rPr>
          <w:rFonts w:cs="Times New Roman"/>
          <w:noProof/>
        </w:rPr>
        <w:t>(1997)</w:t>
      </w:r>
      <w:r w:rsidR="00CF6D90" w:rsidRPr="00EE4479">
        <w:rPr>
          <w:rFonts w:cs="Times New Roman"/>
        </w:rPr>
        <w:fldChar w:fldCharType="end"/>
      </w:r>
      <w:r w:rsidR="00CF6D90" w:rsidRPr="00EE4479">
        <w:rPr>
          <w:rFonts w:cs="Times New Roman"/>
        </w:rPr>
        <w:t xml:space="preserve"> told participants that an inert cream was a powerful analgesic and would reduce the pain from a painful stimulus. There were three phases. In the pre-test phase participants were shocked with and without the cream at the same shock level. The placebo response was measured by subtracting pain ratings when the cream was not applied from pain ratings when the cream was not applied. In the training phase a conditioning procedure was applied whereby the shock level administered when the cream was applied was reduced surreptitiously but increased again when the cream was removed—thereby creating the illusion that the </w:t>
      </w:r>
      <w:r w:rsidR="00CF6D90" w:rsidRPr="00EE4479">
        <w:rPr>
          <w:rFonts w:cs="Times New Roman"/>
        </w:rPr>
        <w:lastRenderedPageBreak/>
        <w:t xml:space="preserve">cream was reducing the pain. In the test phase the shock level during the trials when the cream was applied was increased to match that of shock levels without the cream and the difference between pain ratings with and without the cream calculated. Though placebo analgesia was higher following the conditioning procedure there was still a placebo effect in the first phase. This implies that both instruction only and conditioning with instruction can produce placebo effects, but that conditioning with instruction produces more pronounced placebo effects. Montgomery and Kirsch’s (1997) experiment differed from </w:t>
      </w:r>
      <w:proofErr w:type="spellStart"/>
      <w:r w:rsidR="00CF6D90" w:rsidRPr="00EE4479">
        <w:rPr>
          <w:rFonts w:cs="Times New Roman"/>
        </w:rPr>
        <w:t>Voudouris</w:t>
      </w:r>
      <w:proofErr w:type="spellEnd"/>
      <w:r w:rsidR="00CF6D90" w:rsidRPr="00EE4479">
        <w:rPr>
          <w:rFonts w:cs="Times New Roman"/>
        </w:rPr>
        <w:t xml:space="preserve"> et al.’s (1985) only in that during the test phase half the participants were told that the shock level had been reduced. </w:t>
      </w:r>
      <w:r>
        <w:rPr>
          <w:rFonts w:cs="Times New Roman"/>
        </w:rPr>
        <w:t xml:space="preserve">The </w:t>
      </w:r>
      <w:proofErr w:type="gramStart"/>
      <w:r>
        <w:rPr>
          <w:rFonts w:cs="Times New Roman"/>
        </w:rPr>
        <w:t>finding that placebo effects brought about by both conditioning and verbal suggestion are</w:t>
      </w:r>
      <w:proofErr w:type="gramEnd"/>
      <w:r>
        <w:rPr>
          <w:rFonts w:cs="Times New Roman"/>
        </w:rPr>
        <w:t xml:space="preserve"> stronger than either alone has been well replicated </w:t>
      </w:r>
      <w:r>
        <w:rPr>
          <w:rFonts w:cs="Times New Roman"/>
        </w:rPr>
        <w:fldChar w:fldCharType="begin">
          <w:fldData xml:space="preserve">PEVuZE5vdGU+PENpdGU+PEF1dGhvcj5BbWFuemlvPC9BdXRob3I+PFllYXI+MTk5OTwvWWVhcj48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</w:fldData>
        </w:fldChar>
      </w:r>
      <w:r>
        <w:rPr>
          <w:rFonts w:cs="Times New Roman"/>
        </w:rPr>
        <w:instrText xml:space="preserve"> ADDIN EN.CITE </w:instrText>
      </w:r>
      <w:r>
        <w:rPr>
          <w:rFonts w:cs="Times New Roman"/>
        </w:rPr>
        <w:fldChar w:fldCharType="begin">
          <w:fldData xml:space="preserve">PEVuZE5vdGU+PENpdGU+PEF1dGhvcj5BbWFuemlvPC9BdXRob3I+PFllYXI+MTk5OTwvWWVhcj48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(Amanzio &amp; Benedetti, 1999; Benedetti, Durando, Giudetti, Pampallona, &amp; Vighetti, 2015; Quinn, MacDougall, &amp; Colagiuri, 2015)</w:t>
      </w:r>
      <w:r>
        <w:rPr>
          <w:rFonts w:cs="Times New Roman"/>
        </w:rPr>
        <w:fldChar w:fldCharType="end"/>
      </w:r>
      <w:r>
        <w:rPr>
          <w:rFonts w:cs="Times New Roman"/>
        </w:rPr>
        <w:t xml:space="preserve">. </w:t>
      </w:r>
    </w:p>
    <w:p w14:paraId="0834B320" w14:textId="2B9DA847" w:rsidR="008A50BB" w:rsidRPr="00D86E0B" w:rsidRDefault="00A50363" w:rsidP="00D86E0B">
      <w:pPr>
        <w:ind w:firstLine="284"/>
        <w:rPr>
          <w:rFonts w:cs="Times New Roman"/>
        </w:rPr>
      </w:pPr>
      <w:r>
        <w:rPr>
          <w:rFonts w:cs="Times New Roman"/>
          <w:color w:val="000000" w:themeColor="text1"/>
        </w:rPr>
        <w:t>In summary placebo effects</w:t>
      </w:r>
      <w:r w:rsidR="00787DCA">
        <w:rPr>
          <w:rFonts w:cs="Times New Roman"/>
          <w:color w:val="000000" w:themeColor="text1"/>
        </w:rPr>
        <w:t xml:space="preserve"> can sometimes </w:t>
      </w:r>
      <w:r>
        <w:rPr>
          <w:rFonts w:cs="Times New Roman"/>
          <w:color w:val="000000" w:themeColor="text1"/>
        </w:rPr>
        <w:t xml:space="preserve">be </w:t>
      </w:r>
      <w:r w:rsidR="003571FD">
        <w:rPr>
          <w:rFonts w:cs="Times New Roman"/>
          <w:color w:val="000000" w:themeColor="text1"/>
        </w:rPr>
        <w:t>induced</w:t>
      </w:r>
      <w:r>
        <w:rPr>
          <w:rFonts w:cs="Times New Roman"/>
          <w:color w:val="000000" w:themeColor="text1"/>
        </w:rPr>
        <w:t xml:space="preserve"> without expectancy via </w:t>
      </w:r>
      <w:r w:rsidR="003571FD">
        <w:rPr>
          <w:rFonts w:cs="Times New Roman"/>
          <w:color w:val="000000" w:themeColor="text1"/>
        </w:rPr>
        <w:t xml:space="preserve">hidden </w:t>
      </w:r>
      <w:r>
        <w:rPr>
          <w:rFonts w:cs="Times New Roman"/>
          <w:color w:val="000000" w:themeColor="text1"/>
        </w:rPr>
        <w:t>conditioning procedures, by expectancy only without conditioning procedures, or can incorporate elements of both</w:t>
      </w:r>
      <w:r w:rsidR="008E20AB">
        <w:rPr>
          <w:rFonts w:cs="Times New Roman"/>
          <w:color w:val="000000" w:themeColor="text1"/>
        </w:rPr>
        <w:t xml:space="preserve">. </w:t>
      </w:r>
      <w:r w:rsidR="00BB5958">
        <w:rPr>
          <w:rFonts w:cs="Times New Roman"/>
          <w:color w:val="000000" w:themeColor="text1"/>
        </w:rPr>
        <w:t>Generally placebo effects brought about by a conditioning procedure</w:t>
      </w:r>
      <w:r>
        <w:rPr>
          <w:rFonts w:cs="Times New Roman"/>
          <w:color w:val="000000" w:themeColor="text1"/>
        </w:rPr>
        <w:t>s are more pronounced than those b</w:t>
      </w:r>
      <w:r w:rsidR="00AC14EB">
        <w:rPr>
          <w:rFonts w:cs="Times New Roman"/>
          <w:color w:val="000000" w:themeColor="text1"/>
        </w:rPr>
        <w:t xml:space="preserve">rought about by expectancy </w:t>
      </w:r>
      <w:r>
        <w:rPr>
          <w:rFonts w:cs="Times New Roman"/>
          <w:color w:val="000000" w:themeColor="text1"/>
        </w:rPr>
        <w:t xml:space="preserve">because most often conditioning procedures will result in the formation of expectancies. But, as Stewart-Williams and </w:t>
      </w:r>
      <w:proofErr w:type="spellStart"/>
      <w:r>
        <w:rPr>
          <w:rFonts w:cs="Times New Roman"/>
          <w:color w:val="000000" w:themeColor="text1"/>
        </w:rPr>
        <w:t>Podd</w:t>
      </w:r>
      <w:proofErr w:type="spellEnd"/>
      <w:r>
        <w:rPr>
          <w:rFonts w:cs="Times New Roman"/>
          <w:color w:val="000000" w:themeColor="text1"/>
        </w:rPr>
        <w:t xml:space="preserve"> (2004) </w:t>
      </w:r>
      <w:r w:rsidR="00AC14EB">
        <w:rPr>
          <w:rFonts w:cs="Times New Roman"/>
          <w:color w:val="000000" w:themeColor="text1"/>
        </w:rPr>
        <w:t xml:space="preserve">contend, in the world beyond the laboratory it </w:t>
      </w:r>
      <w:r w:rsidR="00787DCA">
        <w:rPr>
          <w:rFonts w:cs="Times New Roman"/>
          <w:color w:val="000000" w:themeColor="text1"/>
        </w:rPr>
        <w:t xml:space="preserve">is likely that in most cases </w:t>
      </w:r>
      <w:r w:rsidR="00AC14EB">
        <w:rPr>
          <w:rFonts w:cs="Times New Roman"/>
          <w:color w:val="000000" w:themeColor="text1"/>
        </w:rPr>
        <w:t xml:space="preserve">both </w:t>
      </w:r>
      <w:r w:rsidR="00230655">
        <w:rPr>
          <w:rFonts w:cs="Times New Roman"/>
          <w:color w:val="000000" w:themeColor="text1"/>
        </w:rPr>
        <w:t>conditioning and</w:t>
      </w:r>
      <w:r w:rsidR="008E20AB" w:rsidRPr="00C129FD">
        <w:rPr>
          <w:rFonts w:cs="Times New Roman"/>
          <w:color w:val="000000" w:themeColor="text1"/>
        </w:rPr>
        <w:t xml:space="preserve"> expe</w:t>
      </w:r>
      <w:r w:rsidR="00394B76">
        <w:rPr>
          <w:rFonts w:cs="Times New Roman"/>
          <w:color w:val="000000" w:themeColor="text1"/>
        </w:rPr>
        <w:t>ctancy mediate placebo effects.</w:t>
      </w:r>
    </w:p>
    <w:p w14:paraId="1A02FA1D" w14:textId="77777777" w:rsidR="00330C84" w:rsidRDefault="00330C84" w:rsidP="00BA74A9">
      <w:pPr>
        <w:widowControl w:val="0"/>
        <w:autoSpaceDE w:val="0"/>
        <w:autoSpaceDN w:val="0"/>
        <w:adjustRightInd w:val="0"/>
        <w:rPr>
          <w:rFonts w:cs="Times New Roman"/>
        </w:rPr>
      </w:pPr>
    </w:p>
    <w:p w14:paraId="1CE36B48" w14:textId="77777777" w:rsidR="00330C84" w:rsidRDefault="00330C84" w:rsidP="00330C84">
      <w:pPr>
        <w:pStyle w:val="Heading3"/>
      </w:pPr>
      <w:bookmarkStart w:id="14" w:name="_Toc321062955"/>
      <w:r>
        <w:t>Neurobiological Theories</w:t>
      </w:r>
      <w:bookmarkEnd w:id="14"/>
    </w:p>
    <w:p w14:paraId="5B976CD1" w14:textId="3C2FEE58" w:rsidR="00330C84" w:rsidRPr="00FE7BDF" w:rsidRDefault="00330C84" w:rsidP="00330C84">
      <w:pPr>
        <w:ind w:firstLine="284"/>
        <w:rPr>
          <w:rFonts w:cs="Times New Roman"/>
        </w:rPr>
      </w:pPr>
      <w:r w:rsidRPr="00FE7BDF">
        <w:rPr>
          <w:rFonts w:cs="Times New Roman"/>
        </w:rPr>
        <w:t>Neurobiological theor</w:t>
      </w:r>
      <w:r w:rsidR="00A81708">
        <w:rPr>
          <w:rFonts w:cs="Times New Roman"/>
        </w:rPr>
        <w:t>ies pertain more to the physiological</w:t>
      </w:r>
      <w:r w:rsidRPr="00FE7BDF">
        <w:rPr>
          <w:rFonts w:cs="Times New Roman"/>
        </w:rPr>
        <w:t xml:space="preserve"> mechanisms that produce different forms of placebo effects than to the associative processes </w:t>
      </w:r>
      <w:r w:rsidRPr="00FE7BDF">
        <w:rPr>
          <w:rFonts w:cs="Times New Roman"/>
        </w:rPr>
        <w:lastRenderedPageBreak/>
        <w:t xml:space="preserve">themselves. The foremost researcher and theorist in this area is </w:t>
      </w:r>
      <w:proofErr w:type="spellStart"/>
      <w:r w:rsidRPr="00FE7BDF">
        <w:rPr>
          <w:rFonts w:cs="Times New Roman"/>
        </w:rPr>
        <w:t>Fabrizio</w:t>
      </w:r>
      <w:proofErr w:type="spellEnd"/>
      <w:r w:rsidRPr="00FE7BDF">
        <w:rPr>
          <w:rFonts w:cs="Times New Roman"/>
        </w:rPr>
        <w:t xml:space="preserve"> Benedetti and his colleagues, however the first major discovery that led to this theory was made by Levine, Gordon, &amp; Fields </w:t>
      </w:r>
      <w:r w:rsidRPr="00FE7BDF">
        <w:rPr>
          <w:rFonts w:cs="Times New Roman"/>
        </w:rPr>
        <w:fldChar w:fldCharType="begin"/>
      </w:r>
      <w:r w:rsidRPr="00FE7BDF">
        <w:rPr>
          <w:rFonts w:cs="Times New Roman"/>
        </w:rPr>
        <w:instrText xml:space="preserve"> ADDIN EN.CITE &lt;EndNote&gt;&lt;Cite ExcludeAuth="1"&gt;&lt;Author&gt;Levine&lt;/Author&gt;&lt;Year&gt;1978&lt;/Year&gt;&lt;RecNum&gt;321&lt;/RecNum&gt;&lt;DisplayText&gt;(1978)&lt;/DisplayText&gt;&lt;record&gt;&lt;rec-number&gt;321&lt;/rec-number&gt;&lt;foreign-keys&gt;&lt;key app="EN" db-id="prea0s5zudef24eddtmptt5tdwwa5t55wssp" timestamp="1457559798"&gt;321&lt;/key&gt;&lt;/foreign-keys&gt;&lt;ref-type name="Journal Article"&gt;17&lt;/ref-type&gt;&lt;contributors&gt;&lt;authors&gt;&lt;author&gt;Levine, JonD&lt;/author&gt;&lt;author&gt;Gordon, NewtonC&lt;/author&gt;&lt;author&gt;Fields, HowardL&lt;/author&gt;&lt;/authors&gt;&lt;/contributors&gt;&lt;titles&gt;&lt;title&gt;The mechanism of placebo analgesia&lt;/title&gt;&lt;secondary-title&gt;The Lancet&lt;/secondary-title&gt;&lt;/titles&gt;&lt;periodical&gt;&lt;full-title&gt;The Lancet&lt;/full-title&gt;&lt;/periodical&gt;&lt;pages&gt;654-657&lt;/pages&gt;&lt;volume&gt;312&lt;/volume&gt;&lt;number&gt;8091&lt;/number&gt;&lt;dates&gt;&lt;year&gt;1978&lt;/year&gt;&lt;/dates&gt;&lt;isbn&gt;0140-6736&lt;/isbn&gt;&lt;urls&gt;&lt;related-urls&gt;&lt;url&gt;http://www.thelancet.com/journals/lancet/article/PIIS0140-6736(78)92762-9/abstract&lt;/url&gt;&lt;/related-urls&gt;&lt;/urls&gt;&lt;/record&gt;&lt;/Cite&gt;&lt;/EndNote&gt;</w:instrText>
      </w:r>
      <w:r w:rsidRPr="00FE7BDF">
        <w:rPr>
          <w:rFonts w:cs="Times New Roman"/>
        </w:rPr>
        <w:fldChar w:fldCharType="separate"/>
      </w:r>
      <w:r w:rsidRPr="00FE7BDF">
        <w:rPr>
          <w:rFonts w:cs="Times New Roman"/>
          <w:noProof/>
        </w:rPr>
        <w:t>(1978)</w:t>
      </w:r>
      <w:r w:rsidRPr="00FE7BDF">
        <w:rPr>
          <w:rFonts w:cs="Times New Roman"/>
        </w:rPr>
        <w:fldChar w:fldCharType="end"/>
      </w:r>
      <w:r w:rsidRPr="00FE7BDF">
        <w:rPr>
          <w:rFonts w:cs="Times New Roman"/>
        </w:rPr>
        <w:t>. In this seminal study, patients suffering from postoperative dental pain were given a placebo injection administered by intravenous catheter 3 hours after their ope</w:t>
      </w:r>
      <w:r w:rsidR="00206553">
        <w:rPr>
          <w:rFonts w:cs="Times New Roman"/>
        </w:rPr>
        <w:t>ration. T</w:t>
      </w:r>
      <w:r w:rsidRPr="00FE7BDF">
        <w:rPr>
          <w:rFonts w:cs="Times New Roman"/>
        </w:rPr>
        <w:t>hen</w:t>
      </w:r>
      <w:r w:rsidR="00206553">
        <w:rPr>
          <w:rFonts w:cs="Times New Roman"/>
        </w:rPr>
        <w:t>,</w:t>
      </w:r>
      <w:r w:rsidRPr="00FE7BDF">
        <w:rPr>
          <w:rFonts w:cs="Times New Roman"/>
        </w:rPr>
        <w:t xml:space="preserve"> 1 hour after the operation, </w:t>
      </w:r>
      <w:r w:rsidR="00206553">
        <w:rPr>
          <w:rFonts w:cs="Times New Roman"/>
        </w:rPr>
        <w:t xml:space="preserve">the same participants </w:t>
      </w:r>
      <w:r w:rsidRPr="00FE7BDF">
        <w:rPr>
          <w:rFonts w:cs="Times New Roman"/>
        </w:rPr>
        <w:t xml:space="preserve">were given </w:t>
      </w:r>
      <w:r w:rsidR="00206553">
        <w:rPr>
          <w:rFonts w:cs="Times New Roman"/>
        </w:rPr>
        <w:t xml:space="preserve">a second injection of </w:t>
      </w:r>
      <w:r w:rsidRPr="00FE7BDF">
        <w:rPr>
          <w:rFonts w:cs="Times New Roman"/>
        </w:rPr>
        <w:t>either placebo or the opiate antagonist naloxone.  After the second injection the patients given naloxone’s pain ratings increased at a significantly higher rate than those given placebo, indicating that the placebo effect had been attenuated in those receiving the opiate antagonist. The authors concluded that the fact that a drug that blocks opiate rece</w:t>
      </w:r>
      <w:r w:rsidR="00980409">
        <w:rPr>
          <w:rFonts w:cs="Times New Roman"/>
        </w:rPr>
        <w:t>ptors reduced placebo analgesia</w:t>
      </w:r>
      <w:r w:rsidRPr="00FE7BDF">
        <w:rPr>
          <w:rFonts w:cs="Times New Roman"/>
        </w:rPr>
        <w:t xml:space="preserve"> proves that placebo ana</w:t>
      </w:r>
      <w:r w:rsidR="0006417D">
        <w:rPr>
          <w:rFonts w:cs="Times New Roman"/>
        </w:rPr>
        <w:t xml:space="preserve">lgesia acts via the </w:t>
      </w:r>
      <w:r w:rsidRPr="00FE7BDF">
        <w:rPr>
          <w:rFonts w:cs="Times New Roman"/>
        </w:rPr>
        <w:t>release of endogenous opioids</w:t>
      </w:r>
      <w:r w:rsidR="00980409">
        <w:rPr>
          <w:rFonts w:cs="Times New Roman"/>
        </w:rPr>
        <w:t xml:space="preserve"> in response to expectations of receiving pain relief</w:t>
      </w:r>
      <w:r w:rsidRPr="00FE7BDF">
        <w:rPr>
          <w:rFonts w:cs="Times New Roman"/>
        </w:rPr>
        <w:t xml:space="preserve">. </w:t>
      </w:r>
      <w:r w:rsidR="00206553">
        <w:rPr>
          <w:rFonts w:cs="Times New Roman"/>
        </w:rPr>
        <w:t xml:space="preserve">Other studies, </w:t>
      </w:r>
      <w:r w:rsidRPr="00FE7BDF">
        <w:rPr>
          <w:rFonts w:cs="Times New Roman"/>
        </w:rPr>
        <w:t>by Benedetti and others</w:t>
      </w:r>
      <w:r w:rsidR="00206553">
        <w:rPr>
          <w:rFonts w:cs="Times New Roman"/>
        </w:rPr>
        <w:t>, have replicated this result</w:t>
      </w:r>
      <w:r w:rsidRPr="00FE7BDF">
        <w:rPr>
          <w:rFonts w:cs="Times New Roman"/>
        </w:rPr>
        <w:t xml:space="preserve"> </w:t>
      </w:r>
      <w:r w:rsidRPr="00FE7BDF">
        <w:rPr>
          <w:rFonts w:cs="Times New Roman"/>
        </w:rPr>
        <w:fldChar w:fldCharType="begin">
          <w:fldData xml:space="preserve">PEVuZE5vdGU+PENpdGU+PEF1dGhvcj5FaXBwZXJ0PC9BdXRob3I+PFllYXI+MjAwOTwvWWVhcj48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</w:fldData>
        </w:fldChar>
      </w:r>
      <w:r w:rsidRPr="00FE7BDF">
        <w:rPr>
          <w:rFonts w:cs="Times New Roman"/>
        </w:rPr>
        <w:instrText xml:space="preserve"> ADDIN EN.CITE </w:instrText>
      </w:r>
      <w:r w:rsidRPr="00FE7BDF">
        <w:rPr>
          <w:rFonts w:cs="Times New Roman"/>
        </w:rPr>
        <w:fldChar w:fldCharType="begin">
          <w:fldData xml:space="preserve">PEVuZE5vdGU+PENpdGU+PEF1dGhvcj5FaXBwZXJ0PC9BdXRob3I+PFllYXI+MjAwOTwvWWVhcj48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</w:fldData>
        </w:fldChar>
      </w:r>
      <w:r w:rsidRPr="00FE7BDF">
        <w:rPr>
          <w:rFonts w:cs="Times New Roman"/>
        </w:rPr>
        <w:instrText xml:space="preserve"> ADDIN EN.CITE.DATA </w:instrText>
      </w:r>
      <w:r w:rsidRPr="00FE7BDF">
        <w:rPr>
          <w:rFonts w:cs="Times New Roman"/>
        </w:rPr>
      </w:r>
      <w:r w:rsidRPr="00FE7BDF">
        <w:rPr>
          <w:rFonts w:cs="Times New Roman"/>
        </w:rPr>
        <w:fldChar w:fldCharType="end"/>
      </w:r>
      <w:r w:rsidRPr="00FE7BDF">
        <w:rPr>
          <w:rFonts w:cs="Times New Roman"/>
        </w:rPr>
      </w:r>
      <w:r w:rsidRPr="00FE7BDF">
        <w:rPr>
          <w:rFonts w:cs="Times New Roman"/>
        </w:rPr>
        <w:fldChar w:fldCharType="separate"/>
      </w:r>
      <w:r w:rsidRPr="00FE7BDF">
        <w:rPr>
          <w:rFonts w:cs="Times New Roman"/>
          <w:noProof/>
        </w:rPr>
        <w:t>(Amanzio &amp; Benedetti, 1999; Amanzio et al., 2001; Benedetti, 1996; Eippert et al., 2009; Grevert, Albert, &amp; Goldstein, 1983)</w:t>
      </w:r>
      <w:r w:rsidRPr="00FE7BDF">
        <w:rPr>
          <w:rFonts w:cs="Times New Roman"/>
        </w:rPr>
        <w:fldChar w:fldCharType="end"/>
      </w:r>
      <w:r w:rsidRPr="00FE7BDF">
        <w:rPr>
          <w:rFonts w:cs="Times New Roman"/>
        </w:rPr>
        <w:t>.</w:t>
      </w:r>
      <w:r w:rsidR="00206553">
        <w:rPr>
          <w:rFonts w:cs="Times New Roman"/>
        </w:rPr>
        <w:t xml:space="preserve"> </w:t>
      </w:r>
    </w:p>
    <w:p w14:paraId="5B366896" w14:textId="77777777" w:rsidR="00330C84" w:rsidRPr="00FE7BDF" w:rsidRDefault="00330C84" w:rsidP="00330C84">
      <w:pPr>
        <w:ind w:firstLine="284"/>
        <w:rPr>
          <w:rFonts w:cs="Times New Roman"/>
        </w:rPr>
      </w:pPr>
      <w:r w:rsidRPr="00FE7BDF">
        <w:rPr>
          <w:rFonts w:cs="Times New Roman"/>
        </w:rPr>
        <w:t xml:space="preserve">Interestingly there are indications that subsystems other than the endogenous opioid system may be responsible for some placebo analgesic effects. Naloxone attenuates placebo effects brought about by expectancy or by conditioning with morphine or a combination of the two; however when conditioning is performed with non-steroidal anti-inflammatories it seems as if the </w:t>
      </w:r>
      <w:proofErr w:type="spellStart"/>
      <w:r w:rsidRPr="00FE7BDF">
        <w:rPr>
          <w:rFonts w:cs="Times New Roman"/>
        </w:rPr>
        <w:t>endocannabanoid</w:t>
      </w:r>
      <w:proofErr w:type="spellEnd"/>
      <w:r w:rsidRPr="00FE7BDF">
        <w:rPr>
          <w:rFonts w:cs="Times New Roman"/>
        </w:rPr>
        <w:t xml:space="preserve"> system is recruited for placebo pain-relief. </w:t>
      </w:r>
      <w:proofErr w:type="gramStart"/>
      <w:r w:rsidRPr="00FE7BDF">
        <w:rPr>
          <w:rFonts w:cs="Times New Roman"/>
        </w:rPr>
        <w:t>This was shown in a series of influential studies by Benedetti and Colleagues</w:t>
      </w:r>
      <w:proofErr w:type="gramEnd"/>
      <w:r w:rsidRPr="00FE7BDF">
        <w:rPr>
          <w:rFonts w:cs="Times New Roman"/>
        </w:rPr>
        <w:t xml:space="preserve">. </w:t>
      </w:r>
      <w:proofErr w:type="spellStart"/>
      <w:r w:rsidRPr="00FE7BDF">
        <w:rPr>
          <w:rFonts w:cs="Times New Roman"/>
        </w:rPr>
        <w:t>Amanzio</w:t>
      </w:r>
      <w:proofErr w:type="spellEnd"/>
      <w:r w:rsidRPr="00FE7BDF">
        <w:rPr>
          <w:rFonts w:cs="Times New Roman"/>
        </w:rPr>
        <w:t xml:space="preserve"> and Benedetti </w:t>
      </w:r>
      <w:r w:rsidRPr="00FE7BDF">
        <w:rPr>
          <w:rFonts w:cs="Times New Roman"/>
        </w:rPr>
        <w:fldChar w:fldCharType="begin"/>
      </w:r>
      <w:r w:rsidRPr="00FE7BDF">
        <w:rPr>
          <w:rFonts w:cs="Times New Roman"/>
        </w:rPr>
        <w:instrText xml:space="preserve"> ADDIN EN.CITE &lt;EndNote&gt;&lt;Cite ExcludeAuth="1"&gt;&lt;Author&gt;Amanzio&lt;/Author&gt;&lt;Year&gt;1999&lt;/Year&gt;&lt;RecNum&gt;278&lt;/RecNum&gt;&lt;DisplayText&gt;(1999)&lt;/DisplayText&gt;&lt;record&gt;&lt;rec-number&gt;278&lt;/rec-number&gt;&lt;foreign-keys&gt;&lt;key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Pr="00FE7BDF">
        <w:rPr>
          <w:rFonts w:cs="Times New Roman"/>
        </w:rPr>
        <w:fldChar w:fldCharType="separate"/>
      </w:r>
      <w:r w:rsidRPr="00FE7BDF">
        <w:rPr>
          <w:rFonts w:cs="Times New Roman"/>
          <w:noProof/>
        </w:rPr>
        <w:t>(1999)</w:t>
      </w:r>
      <w:r w:rsidRPr="00FE7BDF">
        <w:rPr>
          <w:rFonts w:cs="Times New Roman"/>
        </w:rPr>
        <w:fldChar w:fldCharType="end"/>
      </w:r>
      <w:r w:rsidRPr="00FE7BDF">
        <w:rPr>
          <w:rFonts w:cs="Times New Roman"/>
        </w:rPr>
        <w:t xml:space="preserve"> found that the naloxone-induced blocking of placebo analgesia only occurred if conditioning procedures were performed with morphine. If conditioning was performed with the non-steroidal anti-inflammatory ketorolac naloxone was unable to fully block the placebo effect. This </w:t>
      </w:r>
      <w:r w:rsidRPr="00FE7BDF">
        <w:rPr>
          <w:rFonts w:cs="Times New Roman"/>
        </w:rPr>
        <w:lastRenderedPageBreak/>
        <w:t xml:space="preserve">result was confirmed by </w:t>
      </w:r>
      <w:proofErr w:type="spellStart"/>
      <w:r w:rsidRPr="00FE7BDF">
        <w:rPr>
          <w:rFonts w:cs="Times New Roman"/>
        </w:rPr>
        <w:t>Guo</w:t>
      </w:r>
      <w:proofErr w:type="spellEnd"/>
      <w:r w:rsidRPr="00FE7BDF">
        <w:rPr>
          <w:rFonts w:cs="Times New Roman"/>
        </w:rPr>
        <w:t xml:space="preserve"> et al. (2010) who showed that naloxone blocked a morphine-conditioned increase in pain tolerance in mice, but failed to increase tolerance if the mice were conditioned with aspirin, another non-steroidal anti-inflammatory. These established that different systems and drugs could be responsible for placebo analgesia. That </w:t>
      </w:r>
      <w:proofErr w:type="spellStart"/>
      <w:r w:rsidRPr="00FE7BDF">
        <w:rPr>
          <w:rFonts w:cs="Times New Roman"/>
        </w:rPr>
        <w:t>endocannabanoids</w:t>
      </w:r>
      <w:proofErr w:type="spellEnd"/>
      <w:r w:rsidRPr="00FE7BDF">
        <w:rPr>
          <w:rFonts w:cs="Times New Roman"/>
        </w:rPr>
        <w:t xml:space="preserve"> were involved in non-opiate placebo analgesia was confirmed in a subsequent study by Benedetti, </w:t>
      </w:r>
      <w:proofErr w:type="spellStart"/>
      <w:r w:rsidRPr="00FE7BDF">
        <w:rPr>
          <w:rFonts w:cs="Times New Roman"/>
        </w:rPr>
        <w:t>Amanzio</w:t>
      </w:r>
      <w:proofErr w:type="spellEnd"/>
      <w:r w:rsidRPr="00FE7BDF">
        <w:rPr>
          <w:rFonts w:cs="Times New Roman"/>
        </w:rPr>
        <w:t xml:space="preserve">, </w:t>
      </w:r>
      <w:proofErr w:type="spellStart"/>
      <w:r w:rsidRPr="00FE7BDF">
        <w:rPr>
          <w:rFonts w:cs="Times New Roman"/>
        </w:rPr>
        <w:t>Rosato</w:t>
      </w:r>
      <w:proofErr w:type="spellEnd"/>
      <w:r w:rsidRPr="00FE7BDF">
        <w:rPr>
          <w:rFonts w:cs="Times New Roman"/>
        </w:rPr>
        <w:t xml:space="preserve">, &amp; Blanchard </w:t>
      </w:r>
      <w:r w:rsidRPr="00FE7BDF">
        <w:rPr>
          <w:rFonts w:cs="Times New Roman"/>
        </w:rPr>
        <w:fldChar w:fldCharType="begin"/>
      </w:r>
      <w:r w:rsidRPr="00FE7BDF">
        <w:rPr>
          <w:rFonts w:cs="Times New Roman"/>
        </w:rPr>
        <w:instrText xml:space="preserve"> ADDIN EN.CITE &lt;EndNote&gt;&lt;Cite ExcludeAuth="1"&gt;&lt;Author&gt;Benedetti&lt;/Author&gt;&lt;Year&gt;2011&lt;/Year&gt;&lt;RecNum&gt;331&lt;/RecNum&gt;&lt;DisplayText&gt;(2011)&lt;/DisplayText&gt;&lt;record&gt;&lt;rec-number&gt;331&lt;/rec-number&gt;&lt;foreign-keys&gt;&lt;key app="EN" db-id="prea0s5zudef24eddtmptt5tdwwa5t55wssp" timestamp="1457928284"&gt;331&lt;/key&gt;&lt;/foreign-keys&gt;&lt;ref-type name="Journal Article"&gt;17&lt;/ref-type&gt;&lt;contributors&gt;&lt;authors&gt;&lt;author&gt;Benedetti, Fabrizio&lt;/author&gt;&lt;author&gt;Amanzio, Martina&lt;/author&gt;&lt;author&gt;Rosato, Rosalba&lt;/author&gt;&lt;author&gt;Blanchard, Catherine&lt;/author&gt;&lt;/authors&gt;&lt;/contributors&gt;&lt;titles&gt;&lt;title&gt;Nonopioid placebo analgesia is mediated by CB1 cannabinoid receptors&lt;/title&gt;&lt;secondary-title&gt;Nature medicine&lt;/secondary-title&gt;&lt;/titles&gt;&lt;periodical&gt;&lt;full-title&gt;Nature Medicine&lt;/full-title&gt;&lt;/periodical&gt;&lt;pages&gt;1228-1230&lt;/pages&gt;&lt;volume&gt;17&lt;/volume&gt;&lt;number&gt;10&lt;/number&gt;&lt;dates&gt;&lt;year&gt;2011&lt;/year&gt;&lt;/dates&gt;&lt;isbn&gt;1078-8956&lt;/isbn&gt;&lt;urls&gt;&lt;/urls&gt;&lt;/record&gt;&lt;/Cite&gt;&lt;/EndNote&gt;</w:instrText>
      </w:r>
      <w:r w:rsidRPr="00FE7BDF">
        <w:rPr>
          <w:rFonts w:cs="Times New Roman"/>
        </w:rPr>
        <w:fldChar w:fldCharType="separate"/>
      </w:r>
      <w:r w:rsidRPr="00FE7BDF">
        <w:rPr>
          <w:rFonts w:cs="Times New Roman"/>
          <w:noProof/>
        </w:rPr>
        <w:t>(2011)</w:t>
      </w:r>
      <w:r w:rsidRPr="00FE7BDF">
        <w:rPr>
          <w:rFonts w:cs="Times New Roman"/>
        </w:rPr>
        <w:fldChar w:fldCharType="end"/>
      </w:r>
      <w:r w:rsidRPr="00FE7BDF">
        <w:rPr>
          <w:rFonts w:cs="Times New Roman"/>
        </w:rPr>
        <w:t xml:space="preserve"> who were able to effectively block ketorolac-conditioned analgesia with the cannabinoid antagonist </w:t>
      </w:r>
      <w:proofErr w:type="spellStart"/>
      <w:r w:rsidRPr="00FE7BDF">
        <w:rPr>
          <w:rFonts w:cs="Times New Roman"/>
        </w:rPr>
        <w:t>rimonabant</w:t>
      </w:r>
      <w:proofErr w:type="spellEnd"/>
      <w:r w:rsidRPr="00FE7BDF">
        <w:rPr>
          <w:rFonts w:cs="Times New Roman"/>
        </w:rPr>
        <w:t xml:space="preserve">. </w:t>
      </w:r>
    </w:p>
    <w:p w14:paraId="51573A74" w14:textId="77777777" w:rsidR="00330C84" w:rsidRDefault="00330C84" w:rsidP="00330C84">
      <w:pPr>
        <w:ind w:firstLine="284"/>
        <w:rPr>
          <w:rFonts w:cs="Times New Roman"/>
        </w:rPr>
      </w:pPr>
      <w:r w:rsidRPr="00FE7BDF">
        <w:rPr>
          <w:rFonts w:cs="Times New Roman"/>
        </w:rPr>
        <w:t xml:space="preserve">A different neurochemical has been identified as being involved in placebo </w:t>
      </w:r>
      <w:proofErr w:type="spellStart"/>
      <w:r w:rsidRPr="00FE7BDF">
        <w:rPr>
          <w:rFonts w:cs="Times New Roman"/>
          <w:i/>
        </w:rPr>
        <w:t>hyper</w:t>
      </w:r>
      <w:r w:rsidRPr="00FE7BDF">
        <w:rPr>
          <w:rFonts w:cs="Times New Roman"/>
        </w:rPr>
        <w:t>algesia</w:t>
      </w:r>
      <w:proofErr w:type="spellEnd"/>
      <w:r w:rsidRPr="00FE7BDF">
        <w:rPr>
          <w:rFonts w:cs="Times New Roman"/>
        </w:rPr>
        <w:t xml:space="preserve">: the peptide cholecystokinin or CCK. Benedetti et al. </w:t>
      </w:r>
      <w:r w:rsidRPr="00FE7BDF">
        <w:rPr>
          <w:rFonts w:cs="Times New Roman"/>
        </w:rPr>
        <w:fldChar w:fldCharType="begin"/>
      </w:r>
      <w:r w:rsidRPr="00FE7BDF">
        <w:rPr>
          <w:rFonts w:cs="Times New Roman"/>
        </w:rPr>
        <w:instrText xml:space="preserve"> ADDIN EN.CITE &lt;EndNote&gt;&lt;Cite ExcludeAuth="1"&gt;&lt;Author&gt;Benedetti&lt;/Author&gt;&lt;Year&gt;1997&lt;/Year&gt;&lt;RecNum&gt;367&lt;/RecNum&gt;&lt;DisplayText&gt;(1997)&lt;/DisplayText&gt;&lt;record&gt;&lt;rec-number&gt;367&lt;/rec-number&gt;&lt;foreign-keys&gt;&lt;key app="EN" db-id="prea0s5zudef24eddtmptt5tdwwa5t55wssp" timestamp="1458627305"&gt;367&lt;/key&gt;&lt;/foreign-keys&gt;&lt;ref-type name="Journal Article"&gt;17&lt;/ref-type&gt;&lt;contributors&gt;&lt;authors&gt;&lt;author&gt;Benedetti, Fabrizio&lt;/author&gt;&lt;author&gt;Amanzio, Martina&lt;/author&gt;&lt;author&gt;Casadio, Caterina&lt;/author&gt;&lt;author&gt;Oliaro, Alberto&lt;/author&gt;&lt;author&gt;Maggi, Giuliano&lt;/author&gt;&lt;/authors&gt;&lt;/contributors&gt;&lt;titles&gt;&lt;title&gt;Blockade of nocebo hyperalgesia by the cholecystokinin antagonist proglumide&lt;/title&gt;&lt;secondary-title&gt;Pain&lt;/secondary-title&gt;&lt;/titles&gt;&lt;periodical&gt;&lt;full-title&gt;PAIN&lt;/full-title&gt;&lt;/periodical&gt;&lt;pages&gt;135-140&lt;/pages&gt;&lt;volume&gt;71&lt;/volume&gt;&lt;number&gt;2&lt;/number&gt;&lt;dates&gt;&lt;year&gt;1997&lt;/year&gt;&lt;/dates&gt;&lt;isbn&gt;0304-3959&lt;/isbn&gt;&lt;urls&gt;&lt;/urls&gt;&lt;/record&gt;&lt;/Cite&gt;&lt;/EndNote&gt;</w:instrText>
      </w:r>
      <w:r w:rsidRPr="00FE7BDF">
        <w:rPr>
          <w:rFonts w:cs="Times New Roman"/>
        </w:rPr>
        <w:fldChar w:fldCharType="separate"/>
      </w:r>
      <w:r w:rsidRPr="00FE7BDF">
        <w:rPr>
          <w:rFonts w:cs="Times New Roman"/>
          <w:noProof/>
        </w:rPr>
        <w:t>(1997)</w:t>
      </w:r>
      <w:r w:rsidRPr="00FE7BDF">
        <w:rPr>
          <w:rFonts w:cs="Times New Roman"/>
        </w:rPr>
        <w:fldChar w:fldCharType="end"/>
      </w:r>
      <w:r w:rsidRPr="00FE7BDF">
        <w:rPr>
          <w:rFonts w:cs="Times New Roman"/>
        </w:rPr>
        <w:t xml:space="preserve"> induced </w:t>
      </w:r>
      <w:proofErr w:type="spellStart"/>
      <w:r w:rsidRPr="00FE7BDF">
        <w:rPr>
          <w:rFonts w:cs="Times New Roman"/>
        </w:rPr>
        <w:t>hyperalgesia</w:t>
      </w:r>
      <w:proofErr w:type="spellEnd"/>
      <w:r w:rsidRPr="00FE7BDF">
        <w:rPr>
          <w:rFonts w:cs="Times New Roman"/>
        </w:rPr>
        <w:t xml:space="preserve"> by suggestion in postoperative pain patients. This was blocked by </w:t>
      </w:r>
      <w:proofErr w:type="spellStart"/>
      <w:r w:rsidRPr="00FE7BDF">
        <w:rPr>
          <w:rFonts w:cs="Times New Roman"/>
        </w:rPr>
        <w:t>proglumide</w:t>
      </w:r>
      <w:proofErr w:type="spellEnd"/>
      <w:r w:rsidRPr="00FE7BDF">
        <w:rPr>
          <w:rFonts w:cs="Times New Roman"/>
        </w:rPr>
        <w:t xml:space="preserve">, the CCK antagonist, in a dose-dependent manner but not by Naloxone. It was </w:t>
      </w:r>
      <w:proofErr w:type="spellStart"/>
      <w:r w:rsidRPr="00FE7BDF">
        <w:rPr>
          <w:rFonts w:cs="Times New Roman"/>
        </w:rPr>
        <w:t>hypothesised</w:t>
      </w:r>
      <w:proofErr w:type="spellEnd"/>
      <w:r w:rsidRPr="00FE7BDF">
        <w:rPr>
          <w:rFonts w:cs="Times New Roman"/>
        </w:rPr>
        <w:t xml:space="preserve"> that since CCK is involved in anxiety mechanisms that perhaps </w:t>
      </w:r>
      <w:proofErr w:type="spellStart"/>
      <w:r w:rsidRPr="00FE7BDF">
        <w:rPr>
          <w:rFonts w:cs="Times New Roman"/>
        </w:rPr>
        <w:t>proglumide</w:t>
      </w:r>
      <w:proofErr w:type="spellEnd"/>
      <w:r w:rsidRPr="00FE7BDF">
        <w:rPr>
          <w:rFonts w:cs="Times New Roman"/>
        </w:rPr>
        <w:t xml:space="preserve"> prevented anticipatory anxiety and this is what prevented placebo </w:t>
      </w:r>
      <w:proofErr w:type="spellStart"/>
      <w:r w:rsidRPr="00FE7BDF">
        <w:rPr>
          <w:rFonts w:cs="Times New Roman"/>
        </w:rPr>
        <w:t>hyperalgesia</w:t>
      </w:r>
      <w:proofErr w:type="spellEnd"/>
      <w:r w:rsidRPr="00FE7BDF">
        <w:rPr>
          <w:rFonts w:cs="Times New Roman"/>
        </w:rPr>
        <w:t xml:space="preserve">. This possibility was investigated further by Benedetti, </w:t>
      </w:r>
      <w:proofErr w:type="spellStart"/>
      <w:r w:rsidRPr="00FE7BDF">
        <w:rPr>
          <w:rFonts w:cs="Times New Roman"/>
        </w:rPr>
        <w:t>Amanzio</w:t>
      </w:r>
      <w:proofErr w:type="spellEnd"/>
      <w:r w:rsidRPr="00FE7BDF">
        <w:rPr>
          <w:rFonts w:cs="Times New Roman"/>
        </w:rPr>
        <w:t xml:space="preserve">, </w:t>
      </w:r>
      <w:proofErr w:type="spellStart"/>
      <w:r w:rsidRPr="00FE7BDF">
        <w:rPr>
          <w:rFonts w:cs="Times New Roman"/>
        </w:rPr>
        <w:t>Vighetti</w:t>
      </w:r>
      <w:proofErr w:type="spellEnd"/>
      <w:r w:rsidRPr="00FE7BDF">
        <w:rPr>
          <w:rFonts w:cs="Times New Roman"/>
        </w:rPr>
        <w:t xml:space="preserve">, &amp; </w:t>
      </w:r>
      <w:proofErr w:type="spellStart"/>
      <w:r w:rsidRPr="00FE7BDF">
        <w:rPr>
          <w:rFonts w:cs="Times New Roman"/>
        </w:rPr>
        <w:t>Asteggiano</w:t>
      </w:r>
      <w:proofErr w:type="spellEnd"/>
      <w:r w:rsidRPr="00FE7BDF">
        <w:rPr>
          <w:rFonts w:cs="Times New Roman"/>
        </w:rPr>
        <w:t xml:space="preserve"> </w:t>
      </w:r>
      <w:r w:rsidRPr="00FE7BDF">
        <w:rPr>
          <w:rFonts w:cs="Times New Roman"/>
        </w:rPr>
        <w:fldChar w:fldCharType="begin"/>
      </w:r>
      <w:r w:rsidRPr="00FE7BDF">
        <w:rPr>
          <w:rFonts w:cs="Times New Roman"/>
        </w:rPr>
        <w:instrText xml:space="preserve"> ADDIN EN.CITE &lt;EndNote&gt;&lt;Cite ExcludeAuth="1"&gt;&lt;Author&gt;Benedetti&lt;/Author&gt;&lt;Year&gt;2006&lt;/Year&gt;&lt;RecNum&gt;368&lt;/RecNum&gt;&lt;DisplayText&gt;(2006)&lt;/DisplayText&gt;&lt;record&gt;&lt;rec-number&gt;368&lt;/rec-number&gt;&lt;foreign-keys&gt;&lt;key app="EN" db-id="prea0s5zudef24eddtmptt5tdwwa5t55wssp" timestamp="1458627538"&gt;368&lt;/key&gt;&lt;/foreign-keys&gt;&lt;ref-type name="Journal Article"&gt;17&lt;/ref-type&gt;&lt;contributors&gt;&lt;authors&gt;&lt;author&gt;Benedetti, Fabrizio&lt;/author&gt;&lt;author&gt;Amanzio, Martina&lt;/author&gt;&lt;author&gt;Vighetti, Sergio&lt;/author&gt;&lt;author&gt;Asteggiano, Giovanni&lt;/author&gt;&lt;/authors&gt;&lt;/contributors&gt;&lt;titles&gt;&lt;title&gt;The biochemical and neuroendocrine bases of the hyperalgesic nocebo effect&lt;/title&gt;&lt;secondary-title&gt;The Journal of neuroscience&lt;/secondary-title&gt;&lt;/titles&gt;&lt;periodical&gt;&lt;full-title&gt;The Journal of Neuroscience&lt;/full-title&gt;&lt;/periodical&gt;&lt;pages&gt;12014-12022&lt;/pages&gt;&lt;volume&gt;26&lt;/volume&gt;&lt;number&gt;46&lt;/number&gt;&lt;dates&gt;&lt;year&gt;2006&lt;/year&gt;&lt;/dates&gt;&lt;isbn&gt;0270-6474&lt;/isbn&gt;&lt;urls&gt;&lt;/urls&gt;&lt;/record&gt;&lt;/Cite&gt;&lt;/EndNote&gt;</w:instrText>
      </w:r>
      <w:r w:rsidRPr="00FE7BDF">
        <w:rPr>
          <w:rFonts w:cs="Times New Roman"/>
        </w:rPr>
        <w:fldChar w:fldCharType="separate"/>
      </w:r>
      <w:r w:rsidRPr="00FE7BDF">
        <w:rPr>
          <w:rFonts w:cs="Times New Roman"/>
          <w:noProof/>
        </w:rPr>
        <w:t>(2006)</w:t>
      </w:r>
      <w:r w:rsidRPr="00FE7BDF">
        <w:rPr>
          <w:rFonts w:cs="Times New Roman"/>
        </w:rPr>
        <w:fldChar w:fldCharType="end"/>
      </w:r>
      <w:r w:rsidRPr="00FE7BDF">
        <w:rPr>
          <w:rFonts w:cs="Times New Roman"/>
        </w:rPr>
        <w:t xml:space="preserve">. They found that a placebo administered with the suggestion of </w:t>
      </w:r>
      <w:proofErr w:type="spellStart"/>
      <w:r w:rsidRPr="00FE7BDF">
        <w:rPr>
          <w:rFonts w:cs="Times New Roman"/>
        </w:rPr>
        <w:t>hyperalgesia</w:t>
      </w:r>
      <w:proofErr w:type="spellEnd"/>
      <w:r w:rsidRPr="00FE7BDF">
        <w:rPr>
          <w:rFonts w:cs="Times New Roman"/>
        </w:rPr>
        <w:t xml:space="preserve"> induced both </w:t>
      </w:r>
      <w:proofErr w:type="spellStart"/>
      <w:r w:rsidRPr="00FE7BDF">
        <w:rPr>
          <w:rFonts w:cs="Times New Roman"/>
        </w:rPr>
        <w:t>hyperalgesia</w:t>
      </w:r>
      <w:proofErr w:type="spellEnd"/>
      <w:r w:rsidRPr="00FE7BDF">
        <w:rPr>
          <w:rFonts w:cs="Times New Roman"/>
        </w:rPr>
        <w:t xml:space="preserve"> and HPA-Axis activation, a measure of stress or anxiety. Both were blocked by </w:t>
      </w:r>
      <w:proofErr w:type="spellStart"/>
      <w:r w:rsidRPr="00FE7BDF">
        <w:rPr>
          <w:rFonts w:cs="Times New Roman"/>
        </w:rPr>
        <w:t>benzodiazepam</w:t>
      </w:r>
      <w:proofErr w:type="spellEnd"/>
      <w:r w:rsidRPr="00FE7BDF">
        <w:rPr>
          <w:rFonts w:cs="Times New Roman"/>
        </w:rPr>
        <w:t xml:space="preserve">; however the CCK receptor antagonist </w:t>
      </w:r>
      <w:proofErr w:type="spellStart"/>
      <w:r w:rsidRPr="00FE7BDF">
        <w:rPr>
          <w:rFonts w:cs="Times New Roman"/>
        </w:rPr>
        <w:t>proglumide</w:t>
      </w:r>
      <w:proofErr w:type="spellEnd"/>
      <w:r w:rsidRPr="00FE7BDF">
        <w:rPr>
          <w:rFonts w:cs="Times New Roman"/>
        </w:rPr>
        <w:t xml:space="preserve"> blocked </w:t>
      </w:r>
      <w:proofErr w:type="spellStart"/>
      <w:r w:rsidRPr="00FE7BDF">
        <w:rPr>
          <w:rFonts w:cs="Times New Roman"/>
        </w:rPr>
        <w:t>hyperalgesia</w:t>
      </w:r>
      <w:proofErr w:type="spellEnd"/>
      <w:r w:rsidRPr="00FE7BDF">
        <w:rPr>
          <w:rFonts w:cs="Times New Roman"/>
        </w:rPr>
        <w:t xml:space="preserve"> but not HPA-Axis activation. This suggests that CCK is involved in the </w:t>
      </w:r>
      <w:proofErr w:type="spellStart"/>
      <w:r w:rsidRPr="00FE7BDF">
        <w:rPr>
          <w:rFonts w:cs="Times New Roman"/>
        </w:rPr>
        <w:t>hyperalgesic</w:t>
      </w:r>
      <w:proofErr w:type="spellEnd"/>
      <w:r w:rsidRPr="00FE7BDF">
        <w:rPr>
          <w:rFonts w:cs="Times New Roman"/>
        </w:rPr>
        <w:t xml:space="preserve"> but not the anxiety component of the </w:t>
      </w:r>
      <w:proofErr w:type="spellStart"/>
      <w:r w:rsidRPr="00FE7BDF">
        <w:rPr>
          <w:rFonts w:cs="Times New Roman"/>
        </w:rPr>
        <w:t>nocebo</w:t>
      </w:r>
      <w:proofErr w:type="spellEnd"/>
      <w:r w:rsidRPr="00FE7BDF">
        <w:rPr>
          <w:rFonts w:cs="Times New Roman"/>
        </w:rPr>
        <w:t xml:space="preserve"> effect and that </w:t>
      </w:r>
      <w:proofErr w:type="spellStart"/>
      <w:r w:rsidRPr="00FE7BDF">
        <w:rPr>
          <w:rFonts w:cs="Times New Roman"/>
        </w:rPr>
        <w:t>proglumide</w:t>
      </w:r>
      <w:proofErr w:type="spellEnd"/>
      <w:r w:rsidRPr="00FE7BDF">
        <w:rPr>
          <w:rFonts w:cs="Times New Roman"/>
        </w:rPr>
        <w:t xml:space="preserve"> does not abolish </w:t>
      </w:r>
      <w:proofErr w:type="spellStart"/>
      <w:r w:rsidRPr="00FE7BDF">
        <w:rPr>
          <w:rFonts w:cs="Times New Roman"/>
        </w:rPr>
        <w:t>nocebo</w:t>
      </w:r>
      <w:proofErr w:type="spellEnd"/>
      <w:r w:rsidRPr="00FE7BDF">
        <w:rPr>
          <w:rFonts w:cs="Times New Roman"/>
        </w:rPr>
        <w:t xml:space="preserve"> </w:t>
      </w:r>
      <w:proofErr w:type="spellStart"/>
      <w:r w:rsidRPr="00FE7BDF">
        <w:rPr>
          <w:rFonts w:cs="Times New Roman"/>
        </w:rPr>
        <w:t>hyperalgesia</w:t>
      </w:r>
      <w:proofErr w:type="spellEnd"/>
      <w:r w:rsidRPr="00FE7BDF">
        <w:rPr>
          <w:rFonts w:cs="Times New Roman"/>
        </w:rPr>
        <w:t xml:space="preserve"> by blocking anticipatory anxiety as previously hypothesized. Rather it interrupts a CCK-</w:t>
      </w:r>
      <w:proofErr w:type="spellStart"/>
      <w:r w:rsidRPr="00FE7BDF">
        <w:rPr>
          <w:rFonts w:cs="Times New Roman"/>
        </w:rPr>
        <w:t>ergic</w:t>
      </w:r>
      <w:proofErr w:type="spellEnd"/>
      <w:r w:rsidRPr="00FE7BDF">
        <w:rPr>
          <w:rFonts w:cs="Times New Roman"/>
        </w:rPr>
        <w:t xml:space="preserve"> between anxiety and pain. Therefore the anxiety is the catalyst that activates the downstream CCK-mediated </w:t>
      </w:r>
      <w:proofErr w:type="spellStart"/>
      <w:r w:rsidRPr="00FE7BDF">
        <w:rPr>
          <w:rFonts w:cs="Times New Roman"/>
        </w:rPr>
        <w:t>nocebo</w:t>
      </w:r>
      <w:proofErr w:type="spellEnd"/>
      <w:r w:rsidRPr="00FE7BDF">
        <w:rPr>
          <w:rFonts w:cs="Times New Roman"/>
        </w:rPr>
        <w:t xml:space="preserve"> </w:t>
      </w:r>
      <w:proofErr w:type="spellStart"/>
      <w:r w:rsidRPr="00FE7BDF">
        <w:rPr>
          <w:rFonts w:cs="Times New Roman"/>
        </w:rPr>
        <w:t>hyperalgesia</w:t>
      </w:r>
      <w:proofErr w:type="spellEnd"/>
      <w:r w:rsidRPr="00FE7BDF">
        <w:rPr>
          <w:rFonts w:cs="Times New Roman"/>
        </w:rPr>
        <w:t xml:space="preserve"> response. Thus if </w:t>
      </w:r>
      <w:r w:rsidRPr="00FE7BDF">
        <w:rPr>
          <w:rFonts w:cs="Times New Roman"/>
        </w:rPr>
        <w:lastRenderedPageBreak/>
        <w:t xml:space="preserve">the anticipatory anxiety is blocked so too is the </w:t>
      </w:r>
      <w:proofErr w:type="spellStart"/>
      <w:r w:rsidRPr="00FE7BDF">
        <w:rPr>
          <w:rFonts w:cs="Times New Roman"/>
        </w:rPr>
        <w:t>nocebo</w:t>
      </w:r>
      <w:proofErr w:type="spellEnd"/>
      <w:r w:rsidRPr="00FE7BDF">
        <w:rPr>
          <w:rFonts w:cs="Times New Roman"/>
        </w:rPr>
        <w:t xml:space="preserve"> </w:t>
      </w:r>
      <w:proofErr w:type="spellStart"/>
      <w:r w:rsidRPr="00FE7BDF">
        <w:rPr>
          <w:rFonts w:cs="Times New Roman"/>
        </w:rPr>
        <w:t>hyperalgesia</w:t>
      </w:r>
      <w:proofErr w:type="spellEnd"/>
      <w:r w:rsidRPr="00FE7BDF">
        <w:rPr>
          <w:rFonts w:cs="Times New Roman"/>
        </w:rPr>
        <w:t xml:space="preserve">; however if the downstream CCK is blocked only the </w:t>
      </w:r>
      <w:proofErr w:type="spellStart"/>
      <w:r w:rsidRPr="00FE7BDF">
        <w:rPr>
          <w:rFonts w:cs="Times New Roman"/>
        </w:rPr>
        <w:t>hyperalgesia</w:t>
      </w:r>
      <w:proofErr w:type="spellEnd"/>
      <w:r w:rsidRPr="00FE7BDF">
        <w:rPr>
          <w:rFonts w:cs="Times New Roman"/>
        </w:rPr>
        <w:t xml:space="preserve"> is affected but not the anxiety.</w:t>
      </w:r>
    </w:p>
    <w:p w14:paraId="3CEB798B" w14:textId="3F50151B" w:rsidR="00795AE9" w:rsidRDefault="00575E49" w:rsidP="00330C84">
      <w:pPr>
        <w:ind w:firstLine="284"/>
        <w:rPr>
          <w:rFonts w:cs="Times New Roman"/>
        </w:rPr>
      </w:pPr>
      <w:r>
        <w:rPr>
          <w:rFonts w:cs="Times New Roman"/>
        </w:rPr>
        <w:t xml:space="preserve">There is also evidence that placebo effects can operate on systems other than those responsible for pain and pain relief. </w:t>
      </w:r>
      <w:r w:rsidR="00795AE9">
        <w:rPr>
          <w:rFonts w:cs="Times New Roman"/>
        </w:rPr>
        <w:t xml:space="preserve">Benedetti et al. </w:t>
      </w:r>
      <w:r w:rsidR="00795AE9">
        <w:rPr>
          <w:rFonts w:cs="Times New Roman"/>
        </w:rPr>
        <w:fldChar w:fldCharType="begin"/>
      </w:r>
      <w:r w:rsidR="00795AE9">
        <w:rPr>
          <w:rFonts w:cs="Times New Roman"/>
        </w:rPr>
        <w:instrText xml:space="preserve"> ADDIN EN.CITE &lt;EndNote&gt;&lt;Cite ExcludeAuth="1"&gt;&lt;Author&gt;Benedetti&lt;/Author&gt;&lt;Year&gt;2003&lt;/Year&gt;&lt;RecNum&gt;360&lt;/RecNum&gt;&lt;DisplayText&gt;(2003)&lt;/DisplayText&gt;&lt;record&gt;&lt;rec-number&gt;360&lt;/rec-number&gt;&lt;foreign-keys&gt;&lt;key app="EN" db-id="prea0s5zudef24eddtmptt5tdwwa5t55wssp" timestamp="1458170393"&gt;360&lt;/key&gt;&lt;/foreign-keys&gt;&lt;ref-type name="Journal Article"&gt;17&lt;/ref-type&gt;&lt;contributors&gt;&lt;authors&gt;&lt;author&gt;Benedetti, Fabrizio&lt;/author&gt;&lt;author&gt;Pollo, Antonella&lt;/author&gt;&lt;author&gt;Lopiano, Leonardo&lt;/author&gt;&lt;author&gt;Lanotte, Michele&lt;/author&gt;&lt;author&gt;Vighetti, Sergio&lt;/author&gt;&lt;author&gt;Rainero, Innocenzo&lt;/author&gt;&lt;/authors&gt;&lt;/contributors&gt;&lt;titles&gt;&lt;title&gt;Conscious expectation and unconscious conditioning in analgesic, motor, and hormonal placebo/nocebo responses&lt;/title&gt;&lt;secondary-title&gt;The Journal of Neuroscience&lt;/secondary-title&gt;&lt;/titles&gt;&lt;periodical&gt;&lt;full-title&gt;The Journal of Neuroscience&lt;/full-title&gt;&lt;/periodical&gt;&lt;pages&gt;4315-4323&lt;/pages&gt;&lt;volume&gt;23&lt;/volume&gt;&lt;number&gt;10&lt;/number&gt;&lt;dates&gt;&lt;year&gt;2003&lt;/year&gt;&lt;/dates&gt;&lt;isbn&gt;0270-6474&lt;/isbn&gt;&lt;urls&gt;&lt;/urls&gt;&lt;/record&gt;&lt;/Cite&gt;&lt;/EndNote&gt;</w:instrText>
      </w:r>
      <w:r w:rsidR="00795AE9">
        <w:rPr>
          <w:rFonts w:cs="Times New Roman"/>
        </w:rPr>
        <w:fldChar w:fldCharType="separate"/>
      </w:r>
      <w:r w:rsidR="00795AE9">
        <w:rPr>
          <w:rFonts w:cs="Times New Roman"/>
          <w:noProof/>
        </w:rPr>
        <w:t>(2003)</w:t>
      </w:r>
      <w:r w:rsidR="00795AE9">
        <w:rPr>
          <w:rFonts w:cs="Times New Roman"/>
        </w:rPr>
        <w:fldChar w:fldCharType="end"/>
      </w:r>
      <w:r w:rsidR="00795AE9">
        <w:rPr>
          <w:rFonts w:cs="Times New Roman"/>
        </w:rPr>
        <w:t xml:space="preserve"> were able to produce a </w:t>
      </w:r>
      <w:r w:rsidR="00077495">
        <w:rPr>
          <w:rFonts w:cs="Times New Roman"/>
        </w:rPr>
        <w:t xml:space="preserve">placebo </w:t>
      </w:r>
      <w:r w:rsidR="00795AE9">
        <w:rPr>
          <w:rFonts w:cs="Times New Roman"/>
        </w:rPr>
        <w:t xml:space="preserve">reduction in movement </w:t>
      </w:r>
      <w:r w:rsidR="00077495">
        <w:rPr>
          <w:rFonts w:cs="Times New Roman"/>
        </w:rPr>
        <w:t xml:space="preserve">velocity </w:t>
      </w:r>
      <w:r w:rsidR="00795AE9">
        <w:rPr>
          <w:rFonts w:cs="Times New Roman"/>
        </w:rPr>
        <w:t xml:space="preserve">in </w:t>
      </w:r>
      <w:proofErr w:type="spellStart"/>
      <w:r w:rsidR="00795AE9">
        <w:rPr>
          <w:rFonts w:cs="Times New Roman"/>
        </w:rPr>
        <w:t>parkinsonian</w:t>
      </w:r>
      <w:proofErr w:type="spellEnd"/>
      <w:r w:rsidR="00795AE9">
        <w:rPr>
          <w:rFonts w:cs="Times New Roman"/>
        </w:rPr>
        <w:t xml:space="preserve"> patients who had received implantation of electrodes </w:t>
      </w:r>
      <w:r w:rsidR="00077495">
        <w:rPr>
          <w:rFonts w:cs="Times New Roman"/>
        </w:rPr>
        <w:t>for deep brain stimulation. When activated these electrodes facilitate ease of movement</w:t>
      </w:r>
      <w:r w:rsidR="00296B99">
        <w:rPr>
          <w:rFonts w:cs="Times New Roman"/>
        </w:rPr>
        <w:t xml:space="preserve"> by stimulating the </w:t>
      </w:r>
      <w:proofErr w:type="spellStart"/>
      <w:r w:rsidR="00296B99">
        <w:rPr>
          <w:rFonts w:cs="Times New Roman"/>
        </w:rPr>
        <w:t>subthalamic</w:t>
      </w:r>
      <w:proofErr w:type="spellEnd"/>
      <w:r w:rsidR="00296B99">
        <w:rPr>
          <w:rFonts w:cs="Times New Roman"/>
        </w:rPr>
        <w:t xml:space="preserve"> nucleus</w:t>
      </w:r>
      <w:r w:rsidR="00077495">
        <w:rPr>
          <w:rFonts w:cs="Times New Roman"/>
        </w:rPr>
        <w:t xml:space="preserve">. When switched off again the constriction of movement is reinstated. Participants had the electrodes turned off for a period in the presence of experimenters at four and two weeks prior to testing. On the test day participants had their velocity of movement measured while machines were left on but under three </w:t>
      </w:r>
      <w:r w:rsidR="002E23D0">
        <w:rPr>
          <w:rFonts w:cs="Times New Roman"/>
        </w:rPr>
        <w:t xml:space="preserve">possible </w:t>
      </w:r>
      <w:r w:rsidR="00077495">
        <w:rPr>
          <w:rFonts w:cs="Times New Roman"/>
        </w:rPr>
        <w:t xml:space="preserve">instruction conditions: no instruction, </w:t>
      </w:r>
      <w:r w:rsidR="002E23D0">
        <w:rPr>
          <w:rFonts w:cs="Times New Roman"/>
        </w:rPr>
        <w:t>told that machines had been tur</w:t>
      </w:r>
      <w:r w:rsidR="00077495">
        <w:rPr>
          <w:rFonts w:cs="Times New Roman"/>
        </w:rPr>
        <w:t>n</w:t>
      </w:r>
      <w:r w:rsidR="002E23D0">
        <w:rPr>
          <w:rFonts w:cs="Times New Roman"/>
        </w:rPr>
        <w:t>e</w:t>
      </w:r>
      <w:r w:rsidR="00077495">
        <w:rPr>
          <w:rFonts w:cs="Times New Roman"/>
        </w:rPr>
        <w:t>d off, and told that intensity</w:t>
      </w:r>
      <w:r w:rsidR="002E23D0">
        <w:rPr>
          <w:rFonts w:cs="Times New Roman"/>
        </w:rPr>
        <w:t xml:space="preserve"> of stimulation had been increased to improve movement. The </w:t>
      </w:r>
      <w:r w:rsidR="00E703B8">
        <w:rPr>
          <w:rFonts w:cs="Times New Roman"/>
        </w:rPr>
        <w:t xml:space="preserve">group given positive information showed no change compared to the no treatment group, but the group who were told their machines were turned off experienced a significant worsening in their motor performance. </w:t>
      </w:r>
      <w:r w:rsidR="003833BC">
        <w:rPr>
          <w:rFonts w:cs="Times New Roman"/>
        </w:rPr>
        <w:t xml:space="preserve">A related result </w:t>
      </w:r>
      <w:r w:rsidR="00E726A5">
        <w:rPr>
          <w:rFonts w:cs="Times New Roman"/>
        </w:rPr>
        <w:t xml:space="preserve">in another study by Benedetti and colleagues (different colleagues) </w:t>
      </w:r>
      <w:r w:rsidR="00E726A5">
        <w:rPr>
          <w:rFonts w:cs="Times New Roman"/>
        </w:rPr>
        <w:fldChar w:fldCharType="begin"/>
      </w:r>
      <w:r w:rsidR="00E726A5">
        <w:rPr>
          <w:rFonts w:cs="Times New Roman"/>
        </w:rPr>
        <w:instrText xml:space="preserve"> ADDIN EN.CITE &lt;EndNote&gt;&lt;Cite ExcludeAuth="1"&gt;&lt;Author&gt;Benedetti&lt;/Author&gt;&lt;Year&gt;2003&lt;/Year&gt;&lt;RecNum&gt;273&lt;/RecNum&gt;&lt;DisplayText&gt;(2003)&lt;/DisplayText&gt;&lt;record&gt;&lt;rec-number&gt;273&lt;/rec-number&gt;&lt;foreign-keys&gt;&lt;key app="EN" db-id="prea0s5zudef24eddtmptt5tdwwa5t55wssp" timestamp="1456373011"&gt;273&lt;/key&gt;&lt;/foreign-keys&gt;&lt;ref-type name="Journal Article"&gt;17&lt;/ref-type&gt;&lt;contributors&gt;&lt;authors&gt;&lt;author&gt;Benedetti, Fabrizio&lt;/author&gt;&lt;author&gt;Maggi, Giuliano&lt;/author&gt;&lt;author&gt;Lopiano, Leonardo&lt;/author&gt;&lt;author&gt;Lanotte, Michele&lt;/author&gt;&lt;author&gt;Rainero, Innocenzo&lt;/author&gt;&lt;author&gt;Vighetti, Sergio&lt;/author&gt;&lt;author&gt;Pollo, Antonella&lt;/author&gt;&lt;/authors&gt;&lt;/contributors&gt;&lt;titles&gt;&lt;title&gt;Open versus hidden medical treatments: The patient&amp;apos;s knowledge about a therapy affects the therapy outcome&lt;/title&gt;&lt;secondary-title&gt;Prevention &amp;amp; Treatment&lt;/secondary-title&gt;&lt;/titles&gt;&lt;periodical&gt;&lt;full-title&gt;Prevention &amp;amp; Treatment&lt;/full-title&gt;&lt;/periodical&gt;&lt;pages&gt;1a&lt;/pages&gt;&lt;volume&gt;6&lt;/volume&gt;&lt;number&gt;1&lt;/number&gt;&lt;dates&gt;&lt;year&gt;2003&lt;/year&gt;&lt;/dates&gt;&lt;isbn&gt;1522-3736&lt;/isbn&gt;&lt;urls&gt;&lt;/urls&gt;&lt;/record&gt;&lt;/Cite&gt;&lt;/EndNote&gt;</w:instrText>
      </w:r>
      <w:r w:rsidR="00E726A5">
        <w:rPr>
          <w:rFonts w:cs="Times New Roman"/>
        </w:rPr>
        <w:fldChar w:fldCharType="separate"/>
      </w:r>
      <w:r w:rsidR="00E726A5">
        <w:rPr>
          <w:rFonts w:cs="Times New Roman"/>
          <w:noProof/>
        </w:rPr>
        <w:t>(2003)</w:t>
      </w:r>
      <w:r w:rsidR="00E726A5">
        <w:rPr>
          <w:rFonts w:cs="Times New Roman"/>
        </w:rPr>
        <w:fldChar w:fldCharType="end"/>
      </w:r>
      <w:r w:rsidR="00E726A5">
        <w:rPr>
          <w:rFonts w:cs="Times New Roman"/>
        </w:rPr>
        <w:t xml:space="preserve"> </w:t>
      </w:r>
      <w:r w:rsidR="003833BC">
        <w:rPr>
          <w:rFonts w:cs="Times New Roman"/>
        </w:rPr>
        <w:t xml:space="preserve">confirmed the effect of information on </w:t>
      </w:r>
      <w:proofErr w:type="spellStart"/>
      <w:r w:rsidR="003833BC">
        <w:rPr>
          <w:rFonts w:cs="Times New Roman"/>
        </w:rPr>
        <w:t>parkinsonian</w:t>
      </w:r>
      <w:proofErr w:type="spellEnd"/>
      <w:r w:rsidR="003833BC">
        <w:rPr>
          <w:rFonts w:cs="Times New Roman"/>
        </w:rPr>
        <w:t xml:space="preserve"> symptoms. </w:t>
      </w:r>
      <w:r w:rsidR="006E4513">
        <w:rPr>
          <w:rFonts w:cs="Times New Roman"/>
        </w:rPr>
        <w:t xml:space="preserve">Ten </w:t>
      </w:r>
      <w:proofErr w:type="spellStart"/>
      <w:r w:rsidR="006E4513">
        <w:rPr>
          <w:rFonts w:cs="Times New Roman"/>
        </w:rPr>
        <w:t>P</w:t>
      </w:r>
      <w:r w:rsidR="0081348D">
        <w:rPr>
          <w:rFonts w:cs="Times New Roman"/>
        </w:rPr>
        <w:t>arkinsonian</w:t>
      </w:r>
      <w:proofErr w:type="spellEnd"/>
      <w:r w:rsidR="003833BC">
        <w:rPr>
          <w:rFonts w:cs="Times New Roman"/>
        </w:rPr>
        <w:t xml:space="preserve"> with implants of electrodes in the </w:t>
      </w:r>
      <w:proofErr w:type="spellStart"/>
      <w:r w:rsidR="003833BC">
        <w:rPr>
          <w:rFonts w:cs="Times New Roman"/>
        </w:rPr>
        <w:t>subthalamic</w:t>
      </w:r>
      <w:proofErr w:type="spellEnd"/>
      <w:r w:rsidR="003833BC">
        <w:rPr>
          <w:rFonts w:cs="Times New Roman"/>
        </w:rPr>
        <w:t xml:space="preserve"> nucleus were stimulated covertly </w:t>
      </w:r>
      <w:r w:rsidR="0081348D">
        <w:rPr>
          <w:rFonts w:cs="Times New Roman"/>
        </w:rPr>
        <w:t xml:space="preserve">or overtly or had stimulation interrupted covertly or overtly. </w:t>
      </w:r>
      <w:r w:rsidR="00E726A5">
        <w:rPr>
          <w:rFonts w:cs="Times New Roman"/>
        </w:rPr>
        <w:t xml:space="preserve"> </w:t>
      </w:r>
      <w:r w:rsidR="0081348D">
        <w:rPr>
          <w:rFonts w:cs="Times New Roman"/>
        </w:rPr>
        <w:t xml:space="preserve">If patients were aware of the stimulation their motor performance improved faster than if they were unaware. Similarly if their stimulation was interrupted openly their motor performance deteriorated faster than if it was interrupted without their knowledge. </w:t>
      </w:r>
      <w:proofErr w:type="spellStart"/>
      <w:r w:rsidR="00CA546F">
        <w:rPr>
          <w:rFonts w:cs="Times New Roman"/>
        </w:rPr>
        <w:t>Pollo</w:t>
      </w:r>
      <w:proofErr w:type="spellEnd"/>
      <w:r w:rsidR="00CA546F">
        <w:rPr>
          <w:rFonts w:cs="Times New Roman"/>
        </w:rPr>
        <w:t xml:space="preserve"> et al. </w:t>
      </w:r>
      <w:r w:rsidR="00925FB5">
        <w:rPr>
          <w:rFonts w:cs="Times New Roman"/>
        </w:rPr>
        <w:fldChar w:fldCharType="begin">
          <w:fldData xml:space="preserve">PEVuZE5vdGU+PENpdGUgRXhjbHVkZUF1dGg9IjEiPjxBdXRob3I+UG9sbG88L0F1dGhvcj48WWVh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</w:fldData>
        </w:fldChar>
      </w:r>
      <w:r w:rsidR="00925FB5">
        <w:rPr>
          <w:rFonts w:cs="Times New Roman"/>
        </w:rPr>
        <w:instrText xml:space="preserve"> ADDIN EN.CITE </w:instrText>
      </w:r>
      <w:r w:rsidR="00925FB5">
        <w:rPr>
          <w:rFonts w:cs="Times New Roman"/>
        </w:rPr>
        <w:fldChar w:fldCharType="begin">
          <w:fldData xml:space="preserve">PEVuZE5vdGU+PENpdGUgRXhjbHVkZUF1dGg9IjEiPjxBdXRob3I+UG9sbG88L0F1dGhvcj48WWVh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</w:fldData>
        </w:fldChar>
      </w:r>
      <w:r w:rsidR="00925FB5">
        <w:rPr>
          <w:rFonts w:cs="Times New Roman"/>
        </w:rPr>
        <w:instrText xml:space="preserve"> ADDIN EN.CITE.DATA </w:instrText>
      </w:r>
      <w:r w:rsidR="00925FB5">
        <w:rPr>
          <w:rFonts w:cs="Times New Roman"/>
        </w:rPr>
      </w:r>
      <w:r w:rsidR="00925FB5">
        <w:rPr>
          <w:rFonts w:cs="Times New Roman"/>
        </w:rPr>
        <w:fldChar w:fldCharType="end"/>
      </w:r>
      <w:r w:rsidR="00925FB5">
        <w:rPr>
          <w:rFonts w:cs="Times New Roman"/>
        </w:rPr>
      </w:r>
      <w:r w:rsidR="00925FB5">
        <w:rPr>
          <w:rFonts w:cs="Times New Roman"/>
        </w:rPr>
        <w:fldChar w:fldCharType="separate"/>
      </w:r>
      <w:r w:rsidR="00925FB5">
        <w:rPr>
          <w:rFonts w:cs="Times New Roman"/>
          <w:noProof/>
        </w:rPr>
        <w:t>(2002)</w:t>
      </w:r>
      <w:r w:rsidR="00925FB5">
        <w:rPr>
          <w:rFonts w:cs="Times New Roman"/>
        </w:rPr>
        <w:fldChar w:fldCharType="end"/>
      </w:r>
      <w:r w:rsidR="001C4319">
        <w:rPr>
          <w:rFonts w:cs="Times New Roman"/>
        </w:rPr>
        <w:t xml:space="preserve"> also found that </w:t>
      </w:r>
      <w:proofErr w:type="spellStart"/>
      <w:r w:rsidR="001C4319">
        <w:rPr>
          <w:rFonts w:cs="Times New Roman"/>
        </w:rPr>
        <w:t>parkinsonian</w:t>
      </w:r>
      <w:proofErr w:type="spellEnd"/>
      <w:r w:rsidR="001C4319">
        <w:rPr>
          <w:rFonts w:cs="Times New Roman"/>
        </w:rPr>
        <w:t xml:space="preserve"> patients whose level of deep brain stimulation was titrated down and then up experienced slower deterioration and faster improvement of motor performance respectively when they were told to expect no </w:t>
      </w:r>
      <w:r w:rsidR="001C4319">
        <w:rPr>
          <w:rFonts w:cs="Times New Roman"/>
        </w:rPr>
        <w:lastRenderedPageBreak/>
        <w:t xml:space="preserve">change and then dramatic improvement than if they were told to expect deterioration and then slight improvement. </w:t>
      </w:r>
    </w:p>
    <w:p w14:paraId="034BD1E7" w14:textId="6F7DC472" w:rsidR="001C4319" w:rsidRDefault="001C4319" w:rsidP="00330C84">
      <w:pPr>
        <w:ind w:firstLine="284"/>
        <w:rPr>
          <w:rFonts w:cs="Times New Roman"/>
        </w:rPr>
      </w:pPr>
      <w:r>
        <w:rPr>
          <w:rFonts w:cs="Times New Roman"/>
        </w:rPr>
        <w:t>The propose</w:t>
      </w:r>
      <w:r w:rsidR="006E4513">
        <w:rPr>
          <w:rFonts w:cs="Times New Roman"/>
        </w:rPr>
        <w:t xml:space="preserve">d mechanism for the changes in </w:t>
      </w:r>
      <w:proofErr w:type="spellStart"/>
      <w:r w:rsidR="006E4513">
        <w:rPr>
          <w:rFonts w:cs="Times New Roman"/>
        </w:rPr>
        <w:t>P</w:t>
      </w:r>
      <w:r>
        <w:rPr>
          <w:rFonts w:cs="Times New Roman"/>
        </w:rPr>
        <w:t>arkinsonian</w:t>
      </w:r>
      <w:proofErr w:type="spellEnd"/>
      <w:r>
        <w:rPr>
          <w:rFonts w:cs="Times New Roman"/>
        </w:rPr>
        <w:t xml:space="preserve"> symptoms observed across these studies is the expectation</w:t>
      </w:r>
      <w:r w:rsidR="009471BA">
        <w:rPr>
          <w:rFonts w:cs="Times New Roman"/>
        </w:rPr>
        <w:t>-induced modulation of the dopamin</w:t>
      </w:r>
      <w:r>
        <w:rPr>
          <w:rFonts w:cs="Times New Roman"/>
        </w:rPr>
        <w:t>ergic system in the brain. Parkinson’s disease is known to be caused by l</w:t>
      </w:r>
      <w:r w:rsidR="008A4119">
        <w:rPr>
          <w:rFonts w:cs="Times New Roman"/>
        </w:rPr>
        <w:t xml:space="preserve">oss of cortical dopamine levels </w:t>
      </w:r>
      <w:r w:rsidR="008A4119">
        <w:rPr>
          <w:rFonts w:cs="Times New Roman"/>
        </w:rPr>
        <w:fldChar w:fldCharType="begin"/>
      </w:r>
      <w:r w:rsidR="008A4119">
        <w:rPr>
          <w:rFonts w:cs="Times New Roman"/>
        </w:rPr>
        <w:instrText xml:space="preserve"> ADDIN EN.CITE &lt;EndNote&gt;&lt;Cite&gt;&lt;Author&gt;Brozoski&lt;/Author&gt;&lt;Year&gt;1979&lt;/Year&gt;&lt;RecNum&gt;375&lt;/RecNum&gt;&lt;DisplayText&gt;(Brozoski, Brown, Rosvold, &amp;amp; Goldman, 1979; Scatton, Javoy-Agid, Rouquier, Dubois, &amp;amp; Agid, 1983)&lt;/DisplayText&gt;&lt;record&gt;&lt;rec-number&gt;375&lt;/rec-number&gt;&lt;foreign-keys&gt;&lt;key app="EN" db-id="prea0s5zudef24eddtmptt5tdwwa5t55wssp" timestamp="1458789483"&gt;375&lt;/key&gt;&lt;/foreign-keys&gt;&lt;ref-type name="Journal Article"&gt;17&lt;/ref-type&gt;&lt;contributors&gt;&lt;authors&gt;&lt;author&gt;Brozoski, Thomas J&lt;/author&gt;&lt;author&gt;Brown, Roger M&lt;/author&gt;&lt;author&gt;Rosvold, HE&lt;/author&gt;&lt;author&gt;Goldman, Patricia S&lt;/author&gt;&lt;/authors&gt;&lt;/contributors&gt;&lt;titles&gt;&lt;title&gt;Cognitive deficit caused by regional depletion of dopamine in prefrontal cortex of rhesus monkey&lt;/title&gt;&lt;secondary-title&gt;Science&lt;/secondary-title&gt;&lt;/titles&gt;&lt;periodical&gt;&lt;full-title&gt;Science&lt;/full-title&gt;&lt;/periodical&gt;&lt;pages&gt;929-932&lt;/pages&gt;&lt;volume&gt;205&lt;/volume&gt;&lt;number&gt;4409&lt;/number&gt;&lt;dates&gt;&lt;year&gt;1979&lt;/year&gt;&lt;/dates&gt;&lt;isbn&gt;0036-8075&lt;/isbn&gt;&lt;urls&gt;&lt;/urls&gt;&lt;/record&gt;&lt;/Cite&gt;&lt;Cite&gt;&lt;Author&gt;Scatton&lt;/Author&gt;&lt;Year&gt;1983&lt;/Year&gt;&lt;RecNum&gt;376&lt;/RecNum&gt;&lt;record&gt;&lt;rec-number&gt;376&lt;/rec-number&gt;&lt;foreign-keys&gt;&lt;key app="EN" db-id="prea0s5zudef24eddtmptt5tdwwa5t55wssp" timestamp="1458789496"&gt;376&lt;/key&gt;&lt;/foreign-keys&gt;&lt;ref-type name="Journal Article"&gt;17&lt;/ref-type&gt;&lt;contributors&gt;&lt;authors&gt;&lt;author&gt;Scatton, Bernard&lt;/author&gt;&lt;author&gt;Javoy-Agid, France&lt;/author&gt;&lt;author&gt;Rouquier, Liliane&lt;/author&gt;&lt;author&gt;Dubois, Bruno&lt;/author&gt;&lt;author&gt;Agid, Yves&lt;/author&gt;&lt;/authors&gt;&lt;/contributors&gt;&lt;titles&gt;&lt;title&gt;Reduction of cortical dopamine, noradrenaline, serotonin and their metabolites in Parkinson&amp;apos;s disease&lt;/title&gt;&lt;secondary-title&gt;Brain research&lt;/secondary-title&gt;&lt;/titles&gt;&lt;periodical&gt;&lt;full-title&gt;Brain research&lt;/full-title&gt;&lt;/periodical&gt;&lt;pages&gt;321-328&lt;/pages&gt;&lt;volume&gt;275&lt;/volume&gt;&lt;number&gt;2&lt;/number&gt;&lt;dates&gt;&lt;year&gt;1983&lt;/year&gt;&lt;/dates&gt;&lt;isbn&gt;0006-8993&lt;/isbn&gt;&lt;urls&gt;&lt;/urls&gt;&lt;/record&gt;&lt;/Cite&gt;&lt;/EndNote&gt;</w:instrText>
      </w:r>
      <w:r w:rsidR="008A4119">
        <w:rPr>
          <w:rFonts w:cs="Times New Roman"/>
        </w:rPr>
        <w:fldChar w:fldCharType="separate"/>
      </w:r>
      <w:r w:rsidR="008A4119">
        <w:rPr>
          <w:rFonts w:cs="Times New Roman"/>
          <w:noProof/>
        </w:rPr>
        <w:t>(Brozoski, Brown, Rosvold, &amp; Goldman, 1979; Scatton, Javoy-Agid, Rouquier, Dubois, &amp; Agid, 1983)</w:t>
      </w:r>
      <w:r w:rsidR="008A4119">
        <w:rPr>
          <w:rFonts w:cs="Times New Roman"/>
        </w:rPr>
        <w:fldChar w:fldCharType="end"/>
      </w:r>
      <w:r w:rsidR="008A4119">
        <w:rPr>
          <w:rFonts w:cs="Times New Roman"/>
        </w:rPr>
        <w:t>. Hence the release of cortical dopamine following placebo man</w:t>
      </w:r>
      <w:r w:rsidR="0092102B">
        <w:rPr>
          <w:rFonts w:cs="Times New Roman"/>
        </w:rPr>
        <w:t>ipulation has been investigated</w:t>
      </w:r>
      <w:r w:rsidR="00E258AC">
        <w:rPr>
          <w:rFonts w:cs="Times New Roman"/>
        </w:rPr>
        <w:t>. For example de la Fuentes-</w:t>
      </w:r>
      <w:proofErr w:type="spellStart"/>
      <w:r w:rsidR="00E258AC">
        <w:rPr>
          <w:rFonts w:cs="Times New Roman"/>
        </w:rPr>
        <w:t>Fernandes</w:t>
      </w:r>
      <w:proofErr w:type="spellEnd"/>
      <w:r w:rsidR="00E258AC">
        <w:rPr>
          <w:rFonts w:cs="Times New Roman"/>
        </w:rPr>
        <w:t xml:space="preserve"> et al. </w:t>
      </w:r>
      <w:r w:rsidR="00E258AC">
        <w:rPr>
          <w:rFonts w:cs="Times New Roman"/>
        </w:rPr>
        <w:fldChar w:fldCharType="begin"/>
      </w:r>
      <w:r w:rsidR="00E258AC">
        <w:rPr>
          <w:rFonts w:cs="Times New Roman"/>
        </w:rPr>
        <w:instrText xml:space="preserve"> ADDIN EN.CITE &lt;EndNote&gt;&lt;Cite ExcludeAuth="1"&gt;&lt;Author&gt;De la Fuente-Fernández&lt;/Author&gt;&lt;Year&gt;2001&lt;/Year&gt;&lt;RecNum&gt;377&lt;/RecNum&gt;&lt;DisplayText&gt;(2001)&lt;/DisplayText&gt;&lt;record&gt;&lt;rec-number&gt;377&lt;/rec-number&gt;&lt;foreign-keys&gt;&lt;key app="EN" db-id="prea0s5zudef24eddtmptt5tdwwa5t55wssp" timestamp="1458792165"&gt;377&lt;/key&gt;&lt;/foreign-keys&gt;&lt;ref-type name="Journal Article"&gt;17&lt;/ref-type&gt;&lt;contributors&gt;&lt;authors&gt;&lt;author&gt;De la Fuente-Fernández, Raúl&lt;/author&gt;&lt;author&gt;Ruth, Thomas J&lt;/author&gt;&lt;author&gt;Sossi, Vesna&lt;/author&gt;&lt;author&gt;Schulzer, Michael&lt;/author&gt;&lt;author&gt;Calne, Donald B&lt;/author&gt;&lt;author&gt;Stoessl, A Jon&lt;/author&gt;&lt;/authors&gt;&lt;/contributors&gt;&lt;titles&gt;&lt;title&gt;Expectation and dopamine release: mechanism of the placebo effect in Parkinson&amp;apos;s disease&lt;/title&gt;&lt;secondary-title&gt;Science&lt;/secondary-title&gt;&lt;/titles&gt;&lt;periodical&gt;&lt;full-title&gt;Science&lt;/full-title&gt;&lt;/periodical&gt;&lt;pages&gt;1164-1166&lt;/pages&gt;&lt;volume&gt;293&lt;/volume&gt;&lt;number&gt;5532&lt;/number&gt;&lt;dates&gt;&lt;year&gt;2001&lt;/year&gt;&lt;/dates&gt;&lt;isbn&gt;0036-8075&lt;/isbn&gt;&lt;urls&gt;&lt;/urls&gt;&lt;/record&gt;&lt;/Cite&gt;&lt;/EndNote&gt;</w:instrText>
      </w:r>
      <w:r w:rsidR="00E258AC">
        <w:rPr>
          <w:rFonts w:cs="Times New Roman"/>
        </w:rPr>
        <w:fldChar w:fldCharType="separate"/>
      </w:r>
      <w:r w:rsidR="00E258AC">
        <w:rPr>
          <w:rFonts w:cs="Times New Roman"/>
          <w:noProof/>
        </w:rPr>
        <w:t>(2001)</w:t>
      </w:r>
      <w:r w:rsidR="00E258AC">
        <w:rPr>
          <w:rFonts w:cs="Times New Roman"/>
        </w:rPr>
        <w:fldChar w:fldCharType="end"/>
      </w:r>
      <w:r w:rsidR="00E258AC">
        <w:rPr>
          <w:rFonts w:cs="Times New Roman"/>
        </w:rPr>
        <w:t xml:space="preserve"> found evidence of a placebo-induced release of dopamine in cortical pathways related t</w:t>
      </w:r>
      <w:r w:rsidR="00FD5D00">
        <w:rPr>
          <w:rFonts w:cs="Times New Roman"/>
        </w:rPr>
        <w:t xml:space="preserve">o </w:t>
      </w:r>
      <w:proofErr w:type="spellStart"/>
      <w:r w:rsidR="00FD5D00">
        <w:rPr>
          <w:rFonts w:cs="Times New Roman"/>
        </w:rPr>
        <w:t>parkinsons’s</w:t>
      </w:r>
      <w:proofErr w:type="spellEnd"/>
      <w:r w:rsidR="00FD5D00">
        <w:rPr>
          <w:rFonts w:cs="Times New Roman"/>
        </w:rPr>
        <w:t xml:space="preserve"> disease equivalent to levels found in healthy volunteers after administration of amphetamine.</w:t>
      </w:r>
    </w:p>
    <w:p w14:paraId="1A6A4690" w14:textId="053E4F6A" w:rsidR="00330C84" w:rsidRDefault="00330C84" w:rsidP="00330C84">
      <w:pPr>
        <w:ind w:firstLine="284"/>
        <w:rPr>
          <w:rFonts w:cs="Times New Roman"/>
        </w:rPr>
      </w:pPr>
      <w:r w:rsidRPr="00FE7BDF">
        <w:rPr>
          <w:rFonts w:cs="Times New Roman"/>
        </w:rPr>
        <w:t>The neurobiological theory of placebo effects is very pers</w:t>
      </w:r>
      <w:r>
        <w:rPr>
          <w:rFonts w:cs="Times New Roman"/>
        </w:rPr>
        <w:t>uasive to those who believe that there must be a</w:t>
      </w:r>
      <w:r w:rsidRPr="00FE7BDF">
        <w:rPr>
          <w:rFonts w:cs="Times New Roman"/>
        </w:rPr>
        <w:t xml:space="preserve"> non-cognitive mechanism for placebo analgesia. Furthermore the studies that support the theory are </w:t>
      </w:r>
      <w:proofErr w:type="gramStart"/>
      <w:r w:rsidRPr="00FE7BDF">
        <w:rPr>
          <w:rFonts w:cs="Times New Roman"/>
        </w:rPr>
        <w:t>well-replicated</w:t>
      </w:r>
      <w:proofErr w:type="gramEnd"/>
      <w:r w:rsidRPr="00FE7BDF">
        <w:rPr>
          <w:rFonts w:cs="Times New Roman"/>
        </w:rPr>
        <w:t xml:space="preserve"> and well-designed. However there are several flaws with the approach </w:t>
      </w:r>
      <w:r w:rsidR="0083454B">
        <w:rPr>
          <w:rFonts w:cs="Times New Roman"/>
        </w:rPr>
        <w:t xml:space="preserve">and the evidence for it </w:t>
      </w:r>
      <w:r w:rsidRPr="00FE7BDF">
        <w:rPr>
          <w:rFonts w:cs="Times New Roman"/>
        </w:rPr>
        <w:t>that warrant mention.</w:t>
      </w:r>
    </w:p>
    <w:p w14:paraId="7A21D4A8" w14:textId="76A693E3" w:rsidR="00330C84" w:rsidRDefault="00330C84" w:rsidP="00330C84">
      <w:pPr>
        <w:ind w:firstLine="284"/>
        <w:rPr>
          <w:rFonts w:cs="Times New Roman"/>
        </w:rPr>
      </w:pPr>
      <w:r>
        <w:rPr>
          <w:rFonts w:cs="Times New Roman"/>
        </w:rPr>
        <w:t xml:space="preserve">The first flaw is in the logic of the evidence for placebo analgesia being mediated by endogenous opioids. It is assumed that because naloxone is an opiate antagonist and because naloxone abolishes placebo analgesia that therefore placebo analgesia must be caused by an expectancy-induced release of endogenous opioids that dull the pain in a way that mimics the analgesic effect of administration of exogenous opiates. However since no studies have yet measured the release of endogenous opioids inside participants’ central nervous systems </w:t>
      </w:r>
      <w:r>
        <w:rPr>
          <w:rFonts w:cs="Times New Roman"/>
          <w:i/>
        </w:rPr>
        <w:t>directly</w:t>
      </w:r>
      <w:r>
        <w:rPr>
          <w:rFonts w:cs="Times New Roman"/>
        </w:rPr>
        <w:t xml:space="preserve"> following their being given a placebo painkiller, it is impossible to be certain that naloxone does not have effects on some other non-nociceptive system that mediates the effect of expectancy on pain </w:t>
      </w:r>
      <w:r>
        <w:rPr>
          <w:rFonts w:cs="Times New Roman"/>
        </w:rPr>
        <w:lastRenderedPageBreak/>
        <w:t>perception. Endogenous opioids have multiple functions within the brain and central-nervous system beyond analgesia, such as regulation of mood, and, importantly for the current discussion, learning. For example it has been shown that naloxone enhances learning of second-order fear conditioning in rodents. When testing the effect of a drug such as morphine on fear conditioning, a stimulus such as a tone (CS</w:t>
      </w:r>
      <w:r>
        <w:rPr>
          <w:rFonts w:cs="Times New Roman"/>
        </w:rPr>
        <w:softHyphen/>
      </w:r>
      <w:r>
        <w:rPr>
          <w:rFonts w:cs="Times New Roman"/>
        </w:rPr>
        <w:softHyphen/>
      </w:r>
      <w:r>
        <w:rPr>
          <w:rFonts w:cs="Times New Roman"/>
          <w:vertAlign w:val="subscript"/>
        </w:rPr>
        <w:t>1</w:t>
      </w:r>
      <w:r>
        <w:rPr>
          <w:rFonts w:cs="Times New Roman"/>
        </w:rPr>
        <w:t>) is paired with a shock so that the shock comes to elicit a fear response. If rats given morphine during this procedure show an attenuated conditioned fear response compared to controls when presented with the CS</w:t>
      </w:r>
      <w:r>
        <w:rPr>
          <w:rFonts w:cs="Times New Roman"/>
          <w:vertAlign w:val="subscript"/>
        </w:rPr>
        <w:t>1</w:t>
      </w:r>
      <w:r>
        <w:rPr>
          <w:rFonts w:cs="Times New Roman"/>
        </w:rPr>
        <w:t>, it is difficult to know whether the effect is due to analgesia or to a failure to learn the CS</w:t>
      </w:r>
      <w:r>
        <w:rPr>
          <w:rFonts w:cs="Times New Roman"/>
          <w:vertAlign w:val="subscript"/>
        </w:rPr>
        <w:t>1</w:t>
      </w:r>
      <w:r>
        <w:rPr>
          <w:rFonts w:cs="Times New Roman"/>
        </w:rPr>
        <w:t>–shock contingency. In second-order fear conditioning once the conditioned fear response has been established a second stimulus such as a light (CS</w:t>
      </w:r>
      <w:r>
        <w:rPr>
          <w:rFonts w:cs="Times New Roman"/>
          <w:vertAlign w:val="subscript"/>
        </w:rPr>
        <w:t>2</w:t>
      </w:r>
      <w:r>
        <w:rPr>
          <w:rFonts w:cs="Times New Roman"/>
        </w:rPr>
        <w:t>) is paired to CS</w:t>
      </w:r>
      <w:r>
        <w:rPr>
          <w:rFonts w:cs="Times New Roman"/>
          <w:vertAlign w:val="subscript"/>
        </w:rPr>
        <w:t xml:space="preserve">1 </w:t>
      </w:r>
      <w:r>
        <w:rPr>
          <w:rFonts w:cs="Times New Roman"/>
        </w:rPr>
        <w:t>until a conditioned fear response is elicited by CS</w:t>
      </w:r>
      <w:r>
        <w:rPr>
          <w:rFonts w:cs="Times New Roman"/>
          <w:vertAlign w:val="subscript"/>
        </w:rPr>
        <w:t xml:space="preserve">2 </w:t>
      </w:r>
      <w:r>
        <w:rPr>
          <w:rFonts w:cs="Times New Roman"/>
        </w:rPr>
        <w:t>in the same way as it was to CS</w:t>
      </w:r>
      <w:r>
        <w:rPr>
          <w:rFonts w:cs="Times New Roman"/>
          <w:vertAlign w:val="subscript"/>
        </w:rPr>
        <w:t>1</w:t>
      </w:r>
      <w:r>
        <w:rPr>
          <w:rFonts w:cs="Times New Roman"/>
        </w:rPr>
        <w:t>. If morphine is administered to half the subjects after the CS</w:t>
      </w:r>
      <w:r>
        <w:rPr>
          <w:rFonts w:cs="Times New Roman"/>
          <w:vertAlign w:val="subscript"/>
        </w:rPr>
        <w:t>1</w:t>
      </w:r>
      <w:r>
        <w:rPr>
          <w:rFonts w:cs="Times New Roman"/>
        </w:rPr>
        <w:t xml:space="preserve">–shock pairing but </w:t>
      </w:r>
      <w:r>
        <w:rPr>
          <w:rFonts w:cs="Times New Roman"/>
          <w:i/>
        </w:rPr>
        <w:t xml:space="preserve">before </w:t>
      </w:r>
      <w:r>
        <w:rPr>
          <w:rFonts w:cs="Times New Roman"/>
        </w:rPr>
        <w:t>the CS</w:t>
      </w:r>
      <w:r>
        <w:rPr>
          <w:rFonts w:cs="Times New Roman"/>
          <w:vertAlign w:val="subscript"/>
        </w:rPr>
        <w:t>1</w:t>
      </w:r>
      <w:r>
        <w:rPr>
          <w:rFonts w:cs="Times New Roman"/>
        </w:rPr>
        <w:t>–CS</w:t>
      </w:r>
      <w:r>
        <w:rPr>
          <w:rFonts w:cs="Times New Roman"/>
          <w:vertAlign w:val="subscript"/>
        </w:rPr>
        <w:t xml:space="preserve">2 </w:t>
      </w:r>
      <w:r>
        <w:rPr>
          <w:rFonts w:cs="Times New Roman"/>
        </w:rPr>
        <w:t xml:space="preserve">pairing and the morphine group show attenuated fear response then there can be some certainty that morphine affected the </w:t>
      </w:r>
      <w:r w:rsidRPr="002650BC">
        <w:rPr>
          <w:rFonts w:cs="Times New Roman"/>
          <w:i/>
        </w:rPr>
        <w:t>learning</w:t>
      </w:r>
      <w:r>
        <w:rPr>
          <w:rFonts w:cs="Times New Roman"/>
        </w:rPr>
        <w:t xml:space="preserve"> of the association between the stimulus and the shock rather than the perception of pain from the shock itself. </w:t>
      </w:r>
      <w:proofErr w:type="spellStart"/>
      <w:r>
        <w:rPr>
          <w:rFonts w:cs="Times New Roman"/>
        </w:rPr>
        <w:t>Cicala</w:t>
      </w:r>
      <w:proofErr w:type="spellEnd"/>
      <w:r>
        <w:rPr>
          <w:rFonts w:cs="Times New Roman"/>
        </w:rPr>
        <w:t xml:space="preserve">, </w:t>
      </w:r>
      <w:proofErr w:type="spellStart"/>
      <w:r>
        <w:rPr>
          <w:rFonts w:cs="Times New Roman"/>
        </w:rPr>
        <w:t>Azorlosa</w:t>
      </w:r>
      <w:proofErr w:type="spellEnd"/>
      <w:r>
        <w:rPr>
          <w:rFonts w:cs="Times New Roman"/>
        </w:rPr>
        <w:t xml:space="preserve">, </w:t>
      </w:r>
      <w:proofErr w:type="spellStart"/>
      <w:r>
        <w:rPr>
          <w:rFonts w:cs="Times New Roman"/>
        </w:rPr>
        <w:t>Estall</w:t>
      </w:r>
      <w:proofErr w:type="spellEnd"/>
      <w:r>
        <w:rPr>
          <w:rFonts w:cs="Times New Roman"/>
        </w:rPr>
        <w:t xml:space="preserve">, and Grant </w:t>
      </w:r>
      <w:r>
        <w:rPr>
          <w:rFonts w:cs="Times New Roman"/>
        </w:rPr>
        <w:fldChar w:fldCharType="begin"/>
      </w:r>
      <w:r>
        <w:rPr>
          <w:rFonts w:cs="Times New Roman"/>
        </w:rPr>
        <w:instrText xml:space="preserve"> ADDIN EN.CITE &lt;EndNote&gt;&lt;Cite ExcludeAuth="1"&gt;&lt;Author&gt;Cicala&lt;/Author&gt;&lt;Year&gt;1990&lt;/Year&gt;&lt;RecNum&gt;315&lt;/RecNum&gt;&lt;DisplayText&gt;(1990)&lt;/DisplayText&gt;&lt;record&gt;&lt;rec-number&gt;315&lt;/rec-number&gt;&lt;foreign-keys&gt;&lt;key app="EN" db-id="prea0s5zudef24eddtmptt5tdwwa5t55wssp" timestamp="1457405676"&gt;315&lt;/key&gt;&lt;/foreign-keys&gt;&lt;ref-type name="Journal Article"&gt;17&lt;/ref-type&gt;&lt;contributors&gt;&lt;authors&gt;&lt;author&gt;Cicala, George A&lt;/author&gt;&lt;author&gt;Azorlosa, Julian L&lt;/author&gt;&lt;author&gt;Estall, Lorna B&lt;/author&gt;&lt;author&gt;Grant, Steven J&lt;/author&gt;&lt;/authors&gt;&lt;/contributors&gt;&lt;titles&gt;&lt;title&gt;Endogenous opioids interfere with Pavlovian second-order fear conditioning&lt;/title&gt;&lt;secondary-title&gt;Psychological Science&lt;/secondary-title&gt;&lt;/titles&gt;&lt;periodical&gt;&lt;full-title&gt;Psychological Science&lt;/full-title&gt;&lt;/periodical&gt;&lt;pages&gt;312-315&lt;/pages&gt;&lt;volume&gt;1&lt;/volume&gt;&lt;number&gt;5&lt;/number&gt;&lt;dates&gt;&lt;year&gt;1990&lt;/year&gt;&lt;/dates&gt;&lt;isbn&gt;0956-7976&lt;/isbn&gt;&lt;urls&gt;&lt;related-urls&gt;&lt;url&gt;http://pss.sagepub.com/content/1/5/312.full.pdf&lt;/url&gt;&lt;/related-urls&gt;&lt;/urls&gt;&lt;/record&gt;&lt;/Cite&gt;&lt;/EndNote&gt;</w:instrText>
      </w:r>
      <w:r>
        <w:rPr>
          <w:rFonts w:cs="Times New Roman"/>
        </w:rPr>
        <w:fldChar w:fldCharType="separate"/>
      </w:r>
      <w:r>
        <w:rPr>
          <w:rFonts w:cs="Times New Roman"/>
          <w:noProof/>
        </w:rPr>
        <w:t>(1990)</w:t>
      </w:r>
      <w:r>
        <w:rPr>
          <w:rFonts w:cs="Times New Roman"/>
        </w:rPr>
        <w:fldChar w:fldCharType="end"/>
      </w:r>
      <w:r>
        <w:rPr>
          <w:rFonts w:cs="Times New Roman"/>
        </w:rPr>
        <w:t xml:space="preserve"> found that naloxone administered after CS</w:t>
      </w:r>
      <w:r>
        <w:rPr>
          <w:rFonts w:cs="Times New Roman"/>
          <w:vertAlign w:val="subscript"/>
        </w:rPr>
        <w:t>1</w:t>
      </w:r>
      <w:r>
        <w:rPr>
          <w:rFonts w:cs="Times New Roman"/>
        </w:rPr>
        <w:t xml:space="preserve">  –shock pairing but before the CS</w:t>
      </w:r>
      <w:r>
        <w:rPr>
          <w:rFonts w:cs="Times New Roman"/>
          <w:vertAlign w:val="subscript"/>
        </w:rPr>
        <w:t>1</w:t>
      </w:r>
      <w:r>
        <w:rPr>
          <w:rFonts w:cs="Times New Roman"/>
        </w:rPr>
        <w:t>–CS</w:t>
      </w:r>
      <w:r>
        <w:rPr>
          <w:rFonts w:cs="Times New Roman"/>
          <w:vertAlign w:val="subscript"/>
        </w:rPr>
        <w:t>2</w:t>
      </w:r>
      <w:r>
        <w:rPr>
          <w:rFonts w:cs="Times New Roman"/>
        </w:rPr>
        <w:t xml:space="preserve"> pairing enhanced learning of the second-order association, as measured by suppression of licking. It has also been shown that naloxone affects extinction learning. McNally, </w:t>
      </w:r>
      <w:proofErr w:type="spellStart"/>
      <w:r>
        <w:rPr>
          <w:rFonts w:cs="Times New Roman"/>
        </w:rPr>
        <w:t>Pigg</w:t>
      </w:r>
      <w:proofErr w:type="spellEnd"/>
      <w:r>
        <w:rPr>
          <w:rFonts w:cs="Times New Roman"/>
        </w:rPr>
        <w:t xml:space="preserve">, and </w:t>
      </w:r>
      <w:proofErr w:type="spellStart"/>
      <w:r>
        <w:rPr>
          <w:rFonts w:cs="Times New Roman"/>
        </w:rPr>
        <w:t>Wiedemann</w:t>
      </w:r>
      <w:proofErr w:type="spellEnd"/>
      <w:r>
        <w:rPr>
          <w:rFonts w:cs="Times New Roman"/>
        </w:rPr>
        <w:t xml:space="preserve"> </w:t>
      </w:r>
      <w:r>
        <w:rPr>
          <w:rFonts w:cs="Times New Roman"/>
        </w:rPr>
        <w:fldChar w:fldCharType="begin"/>
      </w:r>
      <w:r>
        <w:rPr>
          <w:rFonts w:cs="Times New Roman"/>
        </w:rPr>
        <w:instrText xml:space="preserve"> ADDIN EN.CITE &lt;EndNote&gt;&lt;Cite ExcludeAuth="1"&gt;&lt;Author&gt;McNally&lt;/Author&gt;&lt;Year&gt;2004&lt;/Year&gt;&lt;RecNum&gt;316&lt;/RecNum&gt;&lt;DisplayText&gt;(2004)&lt;/DisplayText&gt;&lt;record&gt;&lt;rec-number&gt;316&lt;/rec-number&gt;&lt;foreign-keys&gt;&lt;key app="EN" db-id="prea0s5zudef24eddtmptt5tdwwa5t55wssp" timestamp="1457406111"&gt;316&lt;/key&gt;&lt;/foreign-keys&gt;&lt;ref-type name="Journal Article"&gt;17&lt;/ref-type&gt;&lt;contributors&gt;&lt;authors&gt;&lt;author&gt;McNally, Gavan P&lt;/author&gt;&lt;author&gt;Pigg, Michael&lt;/author&gt;&lt;author&gt;Weidemann, Gabrielle&lt;/author&gt;&lt;/authors&gt;&lt;/contributors&gt;&lt;titles&gt;&lt;title&gt;Opioid receptors in the midbrain periaqueductal gray regulate extinction of pavlovian fear conditioning&lt;/title&gt;&lt;secondary-title&gt;The Journal of Neuroscience&lt;/secondary-title&gt;&lt;/titles&gt;&lt;periodical&gt;&lt;full-title&gt;The Journal of Neuroscience&lt;/full-title&gt;&lt;/periodical&gt;&lt;pages&gt;6912-6919&lt;/pages&gt;&lt;volume&gt;24&lt;/volume&gt;&lt;number&gt;31&lt;/number&gt;&lt;dates&gt;&lt;year&gt;2004&lt;/year&gt;&lt;/dates&gt;&lt;isbn&gt;0270-6474&lt;/isbn&gt;&lt;urls&gt;&lt;related-urls&gt;&lt;url&gt;http://www.jneurosci.org/content/24/31/6912.full.pdf&lt;/url&gt;&lt;/related-urls&gt;&lt;/urls&gt;&lt;/record&gt;&lt;/Cite&gt;&lt;/EndNote&gt;</w:instrText>
      </w:r>
      <w:r>
        <w:rPr>
          <w:rFonts w:cs="Times New Roman"/>
        </w:rPr>
        <w:fldChar w:fldCharType="separate"/>
      </w:r>
      <w:r>
        <w:rPr>
          <w:rFonts w:cs="Times New Roman"/>
          <w:noProof/>
        </w:rPr>
        <w:t>(2004)</w:t>
      </w:r>
      <w:r>
        <w:rPr>
          <w:rFonts w:cs="Times New Roman"/>
        </w:rPr>
        <w:fldChar w:fldCharType="end"/>
      </w:r>
      <w:r>
        <w:rPr>
          <w:rFonts w:cs="Times New Roman"/>
        </w:rPr>
        <w:t xml:space="preserve"> and McNally and Westbrook </w:t>
      </w:r>
      <w:r>
        <w:rPr>
          <w:rFonts w:cs="Times New Roman"/>
        </w:rPr>
        <w:fldChar w:fldCharType="begin">
          <w:fldData xml:space="preserve">PEVuZE5vdGU+PENpdGUgRXhjbHVkZUF1dGg9IjEiPjxBdXRob3I+TWNOYWxseTwvQXV0aG9yPjxZ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</w:fldData>
        </w:fldChar>
      </w:r>
      <w:r>
        <w:rPr>
          <w:rFonts w:cs="Times New Roman"/>
        </w:rPr>
        <w:instrText xml:space="preserve"> ADDIN EN.CITE </w:instrText>
      </w:r>
      <w:r>
        <w:rPr>
          <w:rFonts w:cs="Times New Roman"/>
        </w:rPr>
        <w:fldChar w:fldCharType="begin">
          <w:fldData xml:space="preserve">PEVuZE5vdGU+PENpdGUgRXhjbHVkZUF1dGg9IjEiPjxBdXRob3I+TWNOYWxseTwvQXV0aG9yPjxZ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(2003)</w:t>
      </w:r>
      <w:r>
        <w:rPr>
          <w:rFonts w:cs="Times New Roman"/>
        </w:rPr>
        <w:fldChar w:fldCharType="end"/>
      </w:r>
      <w:r>
        <w:rPr>
          <w:rFonts w:cs="Times New Roman"/>
        </w:rPr>
        <w:t xml:space="preserve"> found that injections of naloxone into the </w:t>
      </w:r>
      <w:proofErr w:type="spellStart"/>
      <w:r>
        <w:rPr>
          <w:rFonts w:cs="Times New Roman"/>
        </w:rPr>
        <w:t>periacqueductal</w:t>
      </w:r>
      <w:proofErr w:type="spellEnd"/>
      <w:r>
        <w:rPr>
          <w:rFonts w:cs="Times New Roman"/>
        </w:rPr>
        <w:t xml:space="preserve"> grey of rats resulted in slower abolition of the conditioned fear response during extinction than saline-injected controls. A failure to learn a new relationship between the CS and US—that the CS no longer predicts the US—is analogous to a placebo </w:t>
      </w:r>
      <w:proofErr w:type="gramStart"/>
      <w:r>
        <w:rPr>
          <w:rFonts w:cs="Times New Roman"/>
        </w:rPr>
        <w:t>effect which</w:t>
      </w:r>
      <w:proofErr w:type="gramEnd"/>
      <w:r>
        <w:rPr>
          <w:rFonts w:cs="Times New Roman"/>
        </w:rPr>
        <w:t xml:space="preserve"> could be framed as a failure to learn that the drug </w:t>
      </w:r>
      <w:r>
        <w:rPr>
          <w:rFonts w:cs="Times New Roman"/>
        </w:rPr>
        <w:lastRenderedPageBreak/>
        <w:t xml:space="preserve">vehicle no longer contains any active ingredients. That naloxone would impair the ability of rats to learn a new non-association between a CS and a US seems to contradict the fact that in humans naloxone seems to enhance extinction learning in that it blocks the placebo effect. There are also problems with the fact that naloxone enhances one type of learning in rodents, second-order fear conditioning, but impairs another, extinction learning. Irrespective of these inconsistencies, it appears as if there are </w:t>
      </w:r>
      <w:proofErr w:type="gramStart"/>
      <w:r>
        <w:rPr>
          <w:rFonts w:cs="Times New Roman"/>
        </w:rPr>
        <w:t>grounds for thinking that naloxone affects</w:t>
      </w:r>
      <w:proofErr w:type="gramEnd"/>
      <w:r>
        <w:rPr>
          <w:rFonts w:cs="Times New Roman"/>
        </w:rPr>
        <w:t xml:space="preserve"> learning itself in some way. Since the placebo effect is thought to be learning phenomenon, even by neurobiological theorists, it might be that naloxone’s ability to attenuate placebo effects might be due to its influence on learning rather than its blocking of the expectancy-induced release of analgesic endogenous opioids. The naloxone studies mentioned above are the foundation upon which neurobiological theories of placebo effects are based. If the logic of the evidence for these assumptions is questionable then so must be the theories that are based on them.</w:t>
      </w:r>
      <w:r w:rsidR="001B2DCA">
        <w:rPr>
          <w:rFonts w:cs="Times New Roman"/>
        </w:rPr>
        <w:t xml:space="preserve"> </w:t>
      </w:r>
    </w:p>
    <w:p w14:paraId="42794E9A" w14:textId="0058CED5" w:rsidR="0083454B" w:rsidRPr="00D52AA2" w:rsidRDefault="0083454B" w:rsidP="00330C84">
      <w:pPr>
        <w:ind w:firstLine="284"/>
        <w:rPr>
          <w:rFonts w:cs="Times New Roman"/>
        </w:rPr>
      </w:pPr>
      <w:r>
        <w:rPr>
          <w:rFonts w:cs="Times New Roman"/>
        </w:rPr>
        <w:t>The second problem pertains to studies</w:t>
      </w:r>
      <w:r w:rsidR="006E4513">
        <w:rPr>
          <w:rFonts w:cs="Times New Roman"/>
        </w:rPr>
        <w:t xml:space="preserve"> of </w:t>
      </w:r>
      <w:proofErr w:type="gramStart"/>
      <w:r w:rsidR="006E4513">
        <w:rPr>
          <w:rFonts w:cs="Times New Roman"/>
        </w:rPr>
        <w:t>placebo induced</w:t>
      </w:r>
      <w:proofErr w:type="gramEnd"/>
      <w:r w:rsidR="006E4513">
        <w:rPr>
          <w:rFonts w:cs="Times New Roman"/>
        </w:rPr>
        <w:t xml:space="preserve"> changes in </w:t>
      </w:r>
      <w:proofErr w:type="spellStart"/>
      <w:r w:rsidR="006E4513">
        <w:rPr>
          <w:rFonts w:cs="Times New Roman"/>
        </w:rPr>
        <w:t>P</w:t>
      </w:r>
      <w:r>
        <w:rPr>
          <w:rFonts w:cs="Times New Roman"/>
        </w:rPr>
        <w:t>arkinsonian</w:t>
      </w:r>
      <w:proofErr w:type="spellEnd"/>
      <w:r>
        <w:rPr>
          <w:rFonts w:cs="Times New Roman"/>
        </w:rPr>
        <w:t xml:space="preserve"> symptoms. Similarly to endogenous opioids, dopamine is a ubiquitous neurotransmitter in the brain, the scope of whose function</w:t>
      </w:r>
      <w:r w:rsidR="006E4513">
        <w:rPr>
          <w:rFonts w:cs="Times New Roman"/>
        </w:rPr>
        <w:t>s</w:t>
      </w:r>
      <w:r>
        <w:rPr>
          <w:rFonts w:cs="Times New Roman"/>
        </w:rPr>
        <w:t xml:space="preserve"> is still poorly understood. Its role in reward is </w:t>
      </w:r>
      <w:proofErr w:type="gramStart"/>
      <w:r>
        <w:rPr>
          <w:rFonts w:cs="Times New Roman"/>
        </w:rPr>
        <w:t>well-founded</w:t>
      </w:r>
      <w:proofErr w:type="gramEnd"/>
      <w:r>
        <w:rPr>
          <w:rFonts w:cs="Times New Roman"/>
        </w:rPr>
        <w:t xml:space="preserve">. </w:t>
      </w:r>
      <w:r w:rsidR="006E4513">
        <w:rPr>
          <w:rFonts w:cs="Times New Roman"/>
        </w:rPr>
        <w:t>It may be t</w:t>
      </w:r>
      <w:r w:rsidR="00F86AD5">
        <w:rPr>
          <w:rFonts w:cs="Times New Roman"/>
        </w:rPr>
        <w:t xml:space="preserve">hat the improvements in motor function observed </w:t>
      </w:r>
      <w:r w:rsidR="006E4513">
        <w:rPr>
          <w:rFonts w:cs="Times New Roman"/>
        </w:rPr>
        <w:t xml:space="preserve">following </w:t>
      </w:r>
      <w:r w:rsidR="00F86AD5">
        <w:rPr>
          <w:rFonts w:cs="Times New Roman"/>
        </w:rPr>
        <w:t>sham</w:t>
      </w:r>
      <w:r w:rsidR="006E4513">
        <w:rPr>
          <w:rFonts w:cs="Times New Roman"/>
        </w:rPr>
        <w:t xml:space="preserve"> d</w:t>
      </w:r>
      <w:r w:rsidR="00F86AD5">
        <w:rPr>
          <w:rFonts w:cs="Times New Roman"/>
        </w:rPr>
        <w:t xml:space="preserve">eep brain stimulation and placebo injections were caused by an increase in dopamine in anticipation of receiving clinical treatment, </w:t>
      </w:r>
      <w:r w:rsidR="00741207">
        <w:rPr>
          <w:rFonts w:cs="Times New Roman"/>
        </w:rPr>
        <w:t xml:space="preserve">i.e. of </w:t>
      </w:r>
      <w:r w:rsidR="00741207">
        <w:rPr>
          <w:rFonts w:cs="Times New Roman"/>
          <w:i/>
        </w:rPr>
        <w:t xml:space="preserve">general </w:t>
      </w:r>
      <w:r w:rsidR="00741207" w:rsidRPr="00741207">
        <w:rPr>
          <w:rFonts w:cs="Times New Roman"/>
          <w:i/>
        </w:rPr>
        <w:t>reward</w:t>
      </w:r>
      <w:r w:rsidR="00741207">
        <w:rPr>
          <w:rFonts w:cs="Times New Roman"/>
        </w:rPr>
        <w:t xml:space="preserve">, </w:t>
      </w:r>
      <w:r w:rsidR="00F86AD5" w:rsidRPr="00741207">
        <w:rPr>
          <w:rFonts w:cs="Times New Roman"/>
        </w:rPr>
        <w:t>rather</w:t>
      </w:r>
      <w:r w:rsidR="00F86AD5">
        <w:rPr>
          <w:rFonts w:cs="Times New Roman"/>
        </w:rPr>
        <w:t xml:space="preserve"> than any specific mimicry of the deep-brain stimulation device. Furthermore all studies </w:t>
      </w:r>
      <w:r w:rsidR="00741207">
        <w:rPr>
          <w:rFonts w:cs="Times New Roman"/>
        </w:rPr>
        <w:t xml:space="preserve">mentioned </w:t>
      </w:r>
      <w:r w:rsidR="00F86AD5">
        <w:rPr>
          <w:rFonts w:cs="Times New Roman"/>
        </w:rPr>
        <w:t xml:space="preserve">were conducted on samples of ten patients or less, making the </w:t>
      </w:r>
      <w:proofErr w:type="spellStart"/>
      <w:r w:rsidR="00F86AD5">
        <w:rPr>
          <w:rFonts w:cs="Times New Roman"/>
        </w:rPr>
        <w:t>generalisability</w:t>
      </w:r>
      <w:proofErr w:type="spellEnd"/>
      <w:r w:rsidR="00F86AD5">
        <w:rPr>
          <w:rFonts w:cs="Times New Roman"/>
        </w:rPr>
        <w:t xml:space="preserve"> of these studies questionable. Goetz, </w:t>
      </w:r>
      <w:proofErr w:type="spellStart"/>
      <w:r w:rsidR="00F86AD5">
        <w:rPr>
          <w:rFonts w:cs="Times New Roman"/>
        </w:rPr>
        <w:t>Leurgans</w:t>
      </w:r>
      <w:proofErr w:type="spellEnd"/>
      <w:r w:rsidR="00F86AD5">
        <w:rPr>
          <w:rFonts w:cs="Times New Roman"/>
        </w:rPr>
        <w:t xml:space="preserve">, Raman, and Stebbins </w:t>
      </w:r>
      <w:r w:rsidR="00F86AD5">
        <w:rPr>
          <w:rFonts w:cs="Times New Roman"/>
        </w:rPr>
        <w:fldChar w:fldCharType="begin"/>
      </w:r>
      <w:r w:rsidR="00F86AD5">
        <w:rPr>
          <w:rFonts w:cs="Times New Roman"/>
        </w:rPr>
        <w:instrText xml:space="preserve"> ADDIN EN.CITE &lt;EndNote&gt;&lt;Cite ExcludeAuth="1"&gt;&lt;Author&gt;Goetz&lt;/Author&gt;&lt;Year&gt;2000&lt;/Year&gt;&lt;RecNum&gt;373&lt;/RecNum&gt;&lt;DisplayText&gt;(2000)&lt;/DisplayText&gt;&lt;record&gt;&lt;rec-number&gt;373&lt;/rec-number&gt;&lt;foreign-keys&gt;&lt;key app="EN" db-id="prea0s5zudef24eddtmptt5tdwwa5t55wssp" timestamp="1458783317"&gt;373&lt;/key&gt;&lt;/foreign-keys&gt;&lt;ref-type name="Journal Article"&gt;17&lt;/ref-type&gt;&lt;contributors&gt;&lt;authors&gt;&lt;author&gt;Goetz, Christopher G&lt;/author&gt;&lt;author&gt;Leurgans, Sue&lt;/author&gt;&lt;author&gt;Raman, Rema&lt;/author&gt;&lt;author&gt;Stebbins, Glenn T&lt;/author&gt;&lt;/authors&gt;&lt;/contributors&gt;&lt;titles&gt;&lt;title&gt;Objective changes in motor function during placebo treatment in PD&lt;/title&gt;&lt;secondary-title&gt;Neurology&lt;/secondary-title&gt;&lt;/titles&gt;&lt;periodical&gt;&lt;full-title&gt;Neurology&lt;/full-title&gt;&lt;/periodical&gt;&lt;pages&gt;710-710&lt;/pages&gt;&lt;volume&gt;54&lt;/volume&gt;&lt;number&gt;3&lt;/number&gt;&lt;dates&gt;&lt;year&gt;2000&lt;/year&gt;&lt;/dates&gt;&lt;isbn&gt;0028-3878&lt;/isbn&gt;&lt;urls&gt;&lt;/urls&gt;&lt;/record&gt;&lt;/Cite&gt;&lt;/EndNote&gt;</w:instrText>
      </w:r>
      <w:r w:rsidR="00F86AD5">
        <w:rPr>
          <w:rFonts w:cs="Times New Roman"/>
        </w:rPr>
        <w:fldChar w:fldCharType="separate"/>
      </w:r>
      <w:r w:rsidR="00F86AD5">
        <w:rPr>
          <w:rFonts w:cs="Times New Roman"/>
          <w:noProof/>
        </w:rPr>
        <w:t>(2000)</w:t>
      </w:r>
      <w:r w:rsidR="00F86AD5">
        <w:rPr>
          <w:rFonts w:cs="Times New Roman"/>
        </w:rPr>
        <w:fldChar w:fldCharType="end"/>
      </w:r>
      <w:r w:rsidR="00741207">
        <w:rPr>
          <w:rFonts w:cs="Times New Roman"/>
        </w:rPr>
        <w:t xml:space="preserve"> found that in a sample of 105 </w:t>
      </w:r>
      <w:proofErr w:type="spellStart"/>
      <w:r w:rsidR="00741207">
        <w:rPr>
          <w:rFonts w:cs="Times New Roman"/>
        </w:rPr>
        <w:t>Parkinsonian</w:t>
      </w:r>
      <w:proofErr w:type="spellEnd"/>
      <w:r w:rsidR="00741207">
        <w:rPr>
          <w:rFonts w:cs="Times New Roman"/>
        </w:rPr>
        <w:t xml:space="preserve"> patients receiving placebo in a clinical trial for the drug </w:t>
      </w:r>
      <w:proofErr w:type="spellStart"/>
      <w:r w:rsidR="00741207">
        <w:rPr>
          <w:rFonts w:cs="Times New Roman"/>
        </w:rPr>
        <w:t>ropinirole</w:t>
      </w:r>
      <w:proofErr w:type="spellEnd"/>
      <w:r w:rsidR="00741207">
        <w:rPr>
          <w:rFonts w:cs="Times New Roman"/>
        </w:rPr>
        <w:t xml:space="preserve">, only 16 percent showed a </w:t>
      </w:r>
      <w:r w:rsidR="00741207">
        <w:rPr>
          <w:rFonts w:cs="Times New Roman"/>
        </w:rPr>
        <w:lastRenderedPageBreak/>
        <w:t>significant reduction in symptoms, and of that 16 percent none showed an improvement on all three visits.</w:t>
      </w:r>
      <w:r w:rsidR="00D52AA2">
        <w:rPr>
          <w:rFonts w:cs="Times New Roman"/>
        </w:rPr>
        <w:t xml:space="preserve"> Lastly in Parkinson’s disease the </w:t>
      </w:r>
      <w:r w:rsidR="00D52AA2">
        <w:rPr>
          <w:rFonts w:cs="Times New Roman"/>
          <w:i/>
        </w:rPr>
        <w:t>complete</w:t>
      </w:r>
      <w:r w:rsidR="00D52AA2">
        <w:rPr>
          <w:rFonts w:cs="Times New Roman"/>
        </w:rPr>
        <w:t xml:space="preserve"> absence of </w:t>
      </w:r>
      <w:proofErr w:type="spellStart"/>
      <w:r w:rsidR="00D52AA2">
        <w:rPr>
          <w:rFonts w:cs="Times New Roman"/>
        </w:rPr>
        <w:t>wilfull</w:t>
      </w:r>
      <w:proofErr w:type="spellEnd"/>
      <w:r w:rsidR="00D52AA2">
        <w:rPr>
          <w:rFonts w:cs="Times New Roman"/>
        </w:rPr>
        <w:t xml:space="preserve"> control over </w:t>
      </w:r>
      <w:r w:rsidR="00C93ECA">
        <w:rPr>
          <w:rFonts w:cs="Times New Roman"/>
        </w:rPr>
        <w:t>motor symptoms</w:t>
      </w:r>
      <w:r w:rsidR="00D52AA2">
        <w:rPr>
          <w:rFonts w:cs="Times New Roman"/>
        </w:rPr>
        <w:t xml:space="preserve"> is rare</w:t>
      </w:r>
      <w:r w:rsidR="00C93ECA">
        <w:rPr>
          <w:rFonts w:cs="Times New Roman"/>
        </w:rPr>
        <w:t>. Thus the small improvements in motor function observed in patients led to expect an improvement over and above controls could be just as easily explained by an increase in self-belief or determination as by a conditioned mimicry of endogenous opioid release.</w:t>
      </w:r>
    </w:p>
    <w:p w14:paraId="7EE822C5" w14:textId="53BCA546" w:rsidR="00330C84" w:rsidRDefault="008E24A3" w:rsidP="00330C84">
      <w:pPr>
        <w:ind w:firstLine="284"/>
        <w:rPr>
          <w:rFonts w:cs="Times New Roman"/>
        </w:rPr>
      </w:pPr>
      <w:r>
        <w:rPr>
          <w:rFonts w:cs="Times New Roman"/>
        </w:rPr>
        <w:t>The third</w:t>
      </w:r>
      <w:r w:rsidR="00330C84">
        <w:rPr>
          <w:rFonts w:cs="Times New Roman"/>
        </w:rPr>
        <w:t xml:space="preserve"> problem with neurobiological theories of placebo effects is that </w:t>
      </w:r>
      <w:r w:rsidR="00670617">
        <w:rPr>
          <w:rFonts w:cs="Times New Roman"/>
        </w:rPr>
        <w:t>e</w:t>
      </w:r>
      <w:r w:rsidR="00330C84">
        <w:rPr>
          <w:rFonts w:cs="Times New Roman"/>
        </w:rPr>
        <w:t>ven if one accept</w:t>
      </w:r>
      <w:r w:rsidR="005C661C">
        <w:rPr>
          <w:rFonts w:cs="Times New Roman"/>
        </w:rPr>
        <w:t xml:space="preserve">s the assumptions made about the </w:t>
      </w:r>
      <w:r w:rsidR="00670617">
        <w:rPr>
          <w:rFonts w:cs="Times New Roman"/>
        </w:rPr>
        <w:t xml:space="preserve">neurochemical </w:t>
      </w:r>
      <w:r w:rsidR="005C661C">
        <w:rPr>
          <w:rFonts w:cs="Times New Roman"/>
        </w:rPr>
        <w:t>mechanism</w:t>
      </w:r>
      <w:r w:rsidR="00670617">
        <w:rPr>
          <w:rFonts w:cs="Times New Roman"/>
        </w:rPr>
        <w:t>s</w:t>
      </w:r>
      <w:r w:rsidR="005C661C">
        <w:rPr>
          <w:rFonts w:cs="Times New Roman"/>
        </w:rPr>
        <w:t xml:space="preserve"> by which</w:t>
      </w:r>
      <w:r w:rsidR="00330C84">
        <w:rPr>
          <w:rFonts w:cs="Times New Roman"/>
        </w:rPr>
        <w:t xml:space="preserve"> naloxone </w:t>
      </w:r>
      <w:r w:rsidR="002A71E4">
        <w:rPr>
          <w:rFonts w:cs="Times New Roman"/>
        </w:rPr>
        <w:t xml:space="preserve">or </w:t>
      </w:r>
      <w:proofErr w:type="spellStart"/>
      <w:r w:rsidR="002A71E4">
        <w:rPr>
          <w:rFonts w:cs="Times New Roman"/>
        </w:rPr>
        <w:t>rimonabant</w:t>
      </w:r>
      <w:proofErr w:type="spellEnd"/>
      <w:r w:rsidR="002A71E4">
        <w:rPr>
          <w:rFonts w:cs="Times New Roman"/>
        </w:rPr>
        <w:t xml:space="preserve"> abolish</w:t>
      </w:r>
      <w:r w:rsidR="00330C84">
        <w:rPr>
          <w:rFonts w:cs="Times New Roman"/>
        </w:rPr>
        <w:t xml:space="preserve"> placebo analgesia</w:t>
      </w:r>
      <w:r w:rsidR="00670617">
        <w:rPr>
          <w:rFonts w:cs="Times New Roman"/>
        </w:rPr>
        <w:t xml:space="preserve"> or by which expectancy improves motor performance</w:t>
      </w:r>
      <w:r w:rsidR="009C211F">
        <w:rPr>
          <w:rFonts w:cs="Times New Roman"/>
        </w:rPr>
        <w:t xml:space="preserve"> in </w:t>
      </w:r>
      <w:proofErr w:type="spellStart"/>
      <w:r w:rsidR="009C211F">
        <w:rPr>
          <w:rFonts w:cs="Times New Roman"/>
        </w:rPr>
        <w:t>Parkinsonian</w:t>
      </w:r>
      <w:proofErr w:type="spellEnd"/>
      <w:r w:rsidR="009C211F">
        <w:rPr>
          <w:rFonts w:cs="Times New Roman"/>
        </w:rPr>
        <w:t xml:space="preserve"> patients</w:t>
      </w:r>
      <w:r w:rsidR="00330C84">
        <w:rPr>
          <w:rFonts w:cs="Times New Roman"/>
        </w:rPr>
        <w:t xml:space="preserve">, placebo effects can be observed across a </w:t>
      </w:r>
      <w:r w:rsidR="00670617">
        <w:rPr>
          <w:rFonts w:cs="Times New Roman"/>
        </w:rPr>
        <w:t xml:space="preserve">wide </w:t>
      </w:r>
      <w:r w:rsidR="00330C84">
        <w:rPr>
          <w:rFonts w:cs="Times New Roman"/>
        </w:rPr>
        <w:t xml:space="preserve">range of sensory </w:t>
      </w:r>
      <w:r w:rsidR="00670617">
        <w:rPr>
          <w:rFonts w:cs="Times New Roman"/>
        </w:rPr>
        <w:t>modalities</w:t>
      </w:r>
      <w:r w:rsidR="00330C84">
        <w:rPr>
          <w:rFonts w:cs="Times New Roman"/>
        </w:rPr>
        <w:t>. It is unlikely that placebo effect</w:t>
      </w:r>
      <w:r w:rsidR="00670617">
        <w:rPr>
          <w:rFonts w:cs="Times New Roman"/>
        </w:rPr>
        <w:t>s across all these modalities</w:t>
      </w:r>
      <w:r w:rsidR="00330C84">
        <w:rPr>
          <w:rFonts w:cs="Times New Roman"/>
        </w:rPr>
        <w:t xml:space="preserve"> will have a readily identifiable neurochemical mechanism to mimic the effects of the active treatment in the same way as </w:t>
      </w:r>
      <w:r w:rsidR="00670617">
        <w:rPr>
          <w:rFonts w:cs="Times New Roman"/>
        </w:rPr>
        <w:t xml:space="preserve">with placebo analgesia and placebo motor control changes in Parkinson’s disease. </w:t>
      </w:r>
      <w:r w:rsidR="00330C84">
        <w:rPr>
          <w:rFonts w:cs="Times New Roman"/>
        </w:rPr>
        <w:t xml:space="preserve"> </w:t>
      </w:r>
    </w:p>
    <w:p w14:paraId="5AFFE8BB" w14:textId="6AF8EDCF" w:rsidR="00AF608A" w:rsidRDefault="00AF608A" w:rsidP="00330C84">
      <w:pPr>
        <w:ind w:firstLine="284"/>
        <w:rPr>
          <w:rFonts w:cs="Times New Roman"/>
        </w:rPr>
      </w:pPr>
      <w:r>
        <w:rPr>
          <w:rFonts w:cs="Times New Roman"/>
        </w:rPr>
        <w:t xml:space="preserve">Though the neurobiological theories discussed above concern themselves principally with the physiological and neurochemical mechanisms of placebo analgesia, implicit within them is the assumption that beliefs </w:t>
      </w:r>
      <w:r w:rsidR="004E61D8">
        <w:rPr>
          <w:rFonts w:cs="Times New Roman"/>
        </w:rPr>
        <w:t xml:space="preserve">about having consumed an active drug </w:t>
      </w:r>
      <w:r>
        <w:rPr>
          <w:rFonts w:cs="Times New Roman"/>
        </w:rPr>
        <w:t xml:space="preserve">produce responses that mimic the effects of the active drug by activating the same physiological systems </w:t>
      </w:r>
      <w:proofErr w:type="spellStart"/>
      <w:r w:rsidR="004E61D8">
        <w:rPr>
          <w:rFonts w:cs="Times New Roman"/>
        </w:rPr>
        <w:t>utilis</w:t>
      </w:r>
      <w:r>
        <w:rPr>
          <w:rFonts w:cs="Times New Roman"/>
        </w:rPr>
        <w:t>ed</w:t>
      </w:r>
      <w:proofErr w:type="spellEnd"/>
      <w:r>
        <w:rPr>
          <w:rFonts w:cs="Times New Roman"/>
        </w:rPr>
        <w:t xml:space="preserve"> by the drug itself. </w:t>
      </w:r>
    </w:p>
    <w:p w14:paraId="2E691084" w14:textId="77777777" w:rsidR="00B5143E" w:rsidRPr="00E36BBF" w:rsidRDefault="00B5143E" w:rsidP="00330C84">
      <w:pPr>
        <w:ind w:firstLine="284"/>
        <w:rPr>
          <w:rFonts w:cs="Times New Roman"/>
        </w:rPr>
      </w:pPr>
    </w:p>
    <w:p w14:paraId="076B489B" w14:textId="77777777" w:rsidR="00B5143E" w:rsidRPr="00802647" w:rsidRDefault="00B5143E" w:rsidP="00F35437">
      <w:pPr>
        <w:widowControl w:val="0"/>
        <w:autoSpaceDE w:val="0"/>
        <w:autoSpaceDN w:val="0"/>
        <w:adjustRightInd w:val="0"/>
        <w:ind w:firstLine="284"/>
        <w:rPr>
          <w:rFonts w:cs="Times New Roman"/>
          <w:i/>
        </w:rPr>
      </w:pPr>
    </w:p>
    <w:p w14:paraId="65184E88" w14:textId="61787C40" w:rsidR="00BA74A9" w:rsidRPr="00555CD3" w:rsidRDefault="00BA74A9" w:rsidP="00555CD3">
      <w:pPr>
        <w:pStyle w:val="Heading2"/>
      </w:pPr>
      <w:bookmarkStart w:id="15" w:name="_Toc321062956"/>
      <w:r>
        <w:t>Other explanations of placebo effects</w:t>
      </w:r>
      <w:bookmarkEnd w:id="15"/>
    </w:p>
    <w:p w14:paraId="50A3155B" w14:textId="146B2377" w:rsidR="00255B21" w:rsidRPr="00673CD7" w:rsidRDefault="00892217" w:rsidP="00255B21">
      <w:pPr>
        <w:ind w:firstLine="284"/>
        <w:rPr>
          <w:rFonts w:cs="Times New Roman"/>
        </w:rPr>
      </w:pPr>
      <w:r>
        <w:rPr>
          <w:rFonts w:cs="Times New Roman"/>
        </w:rPr>
        <w:t xml:space="preserve">The theories discussed above concerning the source of </w:t>
      </w:r>
      <w:r w:rsidR="0048652E">
        <w:rPr>
          <w:rFonts w:cs="Times New Roman"/>
        </w:rPr>
        <w:t xml:space="preserve">placebo effects </w:t>
      </w:r>
      <w:r>
        <w:rPr>
          <w:rFonts w:cs="Times New Roman"/>
        </w:rPr>
        <w:t xml:space="preserve">all carry assumptions, either implicit or explicit, that a mistaken impression about the likely effect of a treatment can cause some </w:t>
      </w:r>
      <w:r w:rsidRPr="008766C0">
        <w:rPr>
          <w:rFonts w:cs="Times New Roman"/>
          <w:i/>
        </w:rPr>
        <w:t>real</w:t>
      </w:r>
      <w:r>
        <w:rPr>
          <w:rFonts w:cs="Times New Roman"/>
        </w:rPr>
        <w:t xml:space="preserve"> </w:t>
      </w:r>
      <w:r w:rsidR="008766C0">
        <w:rPr>
          <w:rFonts w:cs="Times New Roman"/>
        </w:rPr>
        <w:t>objective change in the</w:t>
      </w:r>
      <w:r>
        <w:rPr>
          <w:rFonts w:cs="Times New Roman"/>
        </w:rPr>
        <w:t xml:space="preserve"> </w:t>
      </w:r>
      <w:r w:rsidR="002C2D86">
        <w:rPr>
          <w:rFonts w:cs="Times New Roman"/>
        </w:rPr>
        <w:t xml:space="preserve">relevant </w:t>
      </w:r>
      <w:r>
        <w:rPr>
          <w:rFonts w:cs="Times New Roman"/>
        </w:rPr>
        <w:t>system</w:t>
      </w:r>
      <w:r w:rsidR="0048652E">
        <w:rPr>
          <w:rFonts w:cs="Times New Roman"/>
        </w:rPr>
        <w:t xml:space="preserve"> </w:t>
      </w:r>
      <w:r w:rsidR="0048652E">
        <w:rPr>
          <w:rFonts w:cs="Times New Roman"/>
        </w:rPr>
        <w:lastRenderedPageBreak/>
        <w:t>within the individual</w:t>
      </w:r>
      <w:r w:rsidR="008766C0">
        <w:rPr>
          <w:rFonts w:cs="Times New Roman"/>
        </w:rPr>
        <w:t>. For example pain c</w:t>
      </w:r>
      <w:r w:rsidR="00330C84">
        <w:rPr>
          <w:rFonts w:cs="Times New Roman"/>
        </w:rPr>
        <w:t xml:space="preserve">an be caused by tissue damage or </w:t>
      </w:r>
      <w:r w:rsidR="00944122">
        <w:rPr>
          <w:rFonts w:cs="Times New Roman"/>
        </w:rPr>
        <w:t>inflammation or, in the case of headache,</w:t>
      </w:r>
      <w:r w:rsidR="008766C0">
        <w:rPr>
          <w:rFonts w:cs="Times New Roman"/>
        </w:rPr>
        <w:t xml:space="preserve"> dilation of blood vessels. </w:t>
      </w:r>
      <w:r w:rsidR="00944122">
        <w:rPr>
          <w:rFonts w:cs="Times New Roman"/>
        </w:rPr>
        <w:t xml:space="preserve">Pain signals travelling from the site of the tissue damage </w:t>
      </w:r>
      <w:r w:rsidR="005550DB">
        <w:rPr>
          <w:rFonts w:cs="Times New Roman"/>
        </w:rPr>
        <w:t xml:space="preserve">or inflammation </w:t>
      </w:r>
      <w:r w:rsidR="00944122">
        <w:rPr>
          <w:rFonts w:cs="Times New Roman"/>
        </w:rPr>
        <w:t xml:space="preserve">travel via the peripheral nervous system to the central nervous system where they are detected by the brain and registered as the subjective experience of pain. The conditioned response of the brain upon registering this pain is to produce endogenous opioids, which then attenuate the strength of the pain signals. However these endogenous opiates only attenuate the sensation of pain so far. A </w:t>
      </w:r>
      <w:r w:rsidR="00944122" w:rsidRPr="009C3A6D">
        <w:rPr>
          <w:rFonts w:cs="Times New Roman"/>
          <w:i/>
        </w:rPr>
        <w:t>voluntary</w:t>
      </w:r>
      <w:r w:rsidR="00944122">
        <w:rPr>
          <w:rFonts w:cs="Times New Roman"/>
        </w:rPr>
        <w:t xml:space="preserve"> response to pain is to take an analgesic. </w:t>
      </w:r>
      <w:r w:rsidR="008766C0">
        <w:rPr>
          <w:rFonts w:cs="Times New Roman"/>
        </w:rPr>
        <w:t>Analgesic medicin</w:t>
      </w:r>
      <w:r w:rsidR="00944122">
        <w:rPr>
          <w:rFonts w:cs="Times New Roman"/>
        </w:rPr>
        <w:t xml:space="preserve">es contain chemical agents </w:t>
      </w:r>
      <w:r w:rsidR="00F77B62">
        <w:rPr>
          <w:rFonts w:cs="Times New Roman"/>
        </w:rPr>
        <w:t xml:space="preserve">that work by suppressing either the chemicals that produce the inflammation themselves, in the case of prostaglandin suppression by non-steroidal anti-inflammatories, or the pain </w:t>
      </w:r>
      <w:r w:rsidR="00F77B62">
        <w:rPr>
          <w:rFonts w:cs="Times New Roman"/>
          <w:i/>
        </w:rPr>
        <w:t>signal</w:t>
      </w:r>
      <w:r w:rsidR="009C3A6D">
        <w:rPr>
          <w:rFonts w:cs="Times New Roman"/>
        </w:rPr>
        <w:t>,</w:t>
      </w:r>
      <w:r w:rsidR="00F77B62">
        <w:rPr>
          <w:rFonts w:cs="Times New Roman"/>
        </w:rPr>
        <w:t xml:space="preserve"> by binding to relevant receptors in the central nervous</w:t>
      </w:r>
      <w:r w:rsidR="009C3A6D">
        <w:rPr>
          <w:rFonts w:cs="Times New Roman"/>
        </w:rPr>
        <w:t xml:space="preserve"> system </w:t>
      </w:r>
      <w:r w:rsidR="00F77B62">
        <w:rPr>
          <w:rFonts w:cs="Times New Roman"/>
        </w:rPr>
        <w:t xml:space="preserve">in the case of opioid-based drugs. </w:t>
      </w:r>
      <w:r w:rsidR="006C2507">
        <w:rPr>
          <w:rFonts w:cs="Times New Roman"/>
        </w:rPr>
        <w:t>Theories of placebo effects must be able to</w:t>
      </w:r>
      <w:r w:rsidR="00576892">
        <w:rPr>
          <w:rFonts w:cs="Times New Roman"/>
        </w:rPr>
        <w:t xml:space="preserve"> explain </w:t>
      </w:r>
      <w:r w:rsidR="00BD7761">
        <w:rPr>
          <w:rFonts w:cs="Times New Roman"/>
        </w:rPr>
        <w:t xml:space="preserve">the </w:t>
      </w:r>
      <w:r w:rsidR="00576892">
        <w:rPr>
          <w:rFonts w:cs="Times New Roman"/>
        </w:rPr>
        <w:t xml:space="preserve">fact that </w:t>
      </w:r>
      <w:r w:rsidR="00BD7761">
        <w:rPr>
          <w:rFonts w:cs="Times New Roman"/>
        </w:rPr>
        <w:t xml:space="preserve">individuals in </w:t>
      </w:r>
      <w:r w:rsidR="00576892">
        <w:rPr>
          <w:rFonts w:cs="Times New Roman"/>
        </w:rPr>
        <w:t xml:space="preserve">placebo groups </w:t>
      </w:r>
      <w:r w:rsidR="00BD7761">
        <w:rPr>
          <w:rFonts w:cs="Times New Roman"/>
        </w:rPr>
        <w:t xml:space="preserve">reliably </w:t>
      </w:r>
      <w:r w:rsidR="000769AB">
        <w:rPr>
          <w:rFonts w:cs="Times New Roman"/>
        </w:rPr>
        <w:t>report different levels of the target variable</w:t>
      </w:r>
      <w:r w:rsidR="00BD7761">
        <w:rPr>
          <w:rFonts w:cs="Times New Roman"/>
        </w:rPr>
        <w:t xml:space="preserve"> than controls despite receiving</w:t>
      </w:r>
      <w:r w:rsidR="00576892">
        <w:rPr>
          <w:rFonts w:cs="Times New Roman"/>
        </w:rPr>
        <w:t xml:space="preserve"> the same painful stimuli. </w:t>
      </w:r>
      <w:r w:rsidR="00F77B62">
        <w:rPr>
          <w:rFonts w:cs="Times New Roman"/>
        </w:rPr>
        <w:t xml:space="preserve">The assumption in the </w:t>
      </w:r>
      <w:r w:rsidR="006C2507">
        <w:rPr>
          <w:rFonts w:cs="Times New Roman"/>
        </w:rPr>
        <w:t xml:space="preserve">neurobiological </w:t>
      </w:r>
      <w:r w:rsidR="00F77B62">
        <w:rPr>
          <w:rFonts w:cs="Times New Roman"/>
        </w:rPr>
        <w:t xml:space="preserve">theories </w:t>
      </w:r>
      <w:r w:rsidR="009C3A6D">
        <w:rPr>
          <w:rFonts w:cs="Times New Roman"/>
        </w:rPr>
        <w:t xml:space="preserve">discussed </w:t>
      </w:r>
      <w:r w:rsidR="00F77B62">
        <w:rPr>
          <w:rFonts w:cs="Times New Roman"/>
        </w:rPr>
        <w:t xml:space="preserve">above is that the mistaken belief that one has ingested a </w:t>
      </w:r>
      <w:r w:rsidR="009C3A6D">
        <w:rPr>
          <w:rFonts w:cs="Times New Roman"/>
        </w:rPr>
        <w:t>painkiller</w:t>
      </w:r>
      <w:r w:rsidR="00F77B62">
        <w:rPr>
          <w:rFonts w:cs="Times New Roman"/>
        </w:rPr>
        <w:t xml:space="preserve"> </w:t>
      </w:r>
      <w:r w:rsidR="009C3A6D">
        <w:rPr>
          <w:rFonts w:cs="Times New Roman"/>
        </w:rPr>
        <w:t xml:space="preserve">causes an additional release of the chemical agents that ameliorate pain, </w:t>
      </w:r>
      <w:r w:rsidR="009C3A6D" w:rsidRPr="009C3A6D">
        <w:rPr>
          <w:rFonts w:cs="Times New Roman"/>
          <w:i/>
        </w:rPr>
        <w:t>over and above</w:t>
      </w:r>
      <w:r w:rsidR="009C3A6D">
        <w:rPr>
          <w:rFonts w:cs="Times New Roman"/>
        </w:rPr>
        <w:t xml:space="preserve"> the endogenous opioids already released </w:t>
      </w:r>
      <w:r w:rsidR="002C2D86">
        <w:rPr>
          <w:rFonts w:cs="Times New Roman"/>
        </w:rPr>
        <w:t xml:space="preserve">by the central nervous system </w:t>
      </w:r>
      <w:r w:rsidR="009C3A6D">
        <w:rPr>
          <w:rFonts w:cs="Times New Roman"/>
        </w:rPr>
        <w:t>as a compensatory response to the sensation of pain</w:t>
      </w:r>
      <w:r w:rsidR="00576892">
        <w:rPr>
          <w:rFonts w:cs="Times New Roman"/>
        </w:rPr>
        <w:t xml:space="preserve">. That is, the belief </w:t>
      </w:r>
      <w:r w:rsidR="002C2D86">
        <w:rPr>
          <w:rFonts w:cs="Times New Roman"/>
        </w:rPr>
        <w:t xml:space="preserve">that one will be receiving pain relief </w:t>
      </w:r>
      <w:r w:rsidR="00576892">
        <w:rPr>
          <w:rFonts w:cs="Times New Roman"/>
        </w:rPr>
        <w:t xml:space="preserve">causes a </w:t>
      </w:r>
      <w:r w:rsidR="00576892">
        <w:rPr>
          <w:rFonts w:cs="Times New Roman"/>
          <w:i/>
        </w:rPr>
        <w:t>direct</w:t>
      </w:r>
      <w:r w:rsidR="00576892">
        <w:rPr>
          <w:rFonts w:cs="Times New Roman"/>
        </w:rPr>
        <w:t xml:space="preserve"> change in the systems responsible for pain relief.</w:t>
      </w:r>
      <w:r w:rsidR="002C2D86">
        <w:rPr>
          <w:rFonts w:cs="Times New Roman"/>
        </w:rPr>
        <w:t xml:space="preserve"> This direct change is then perceived by the individual and reported back to the researcher. </w:t>
      </w:r>
    </w:p>
    <w:p w14:paraId="62F53CDA" w14:textId="261B2AFB" w:rsidR="00FC70A8" w:rsidRDefault="00AF5B10" w:rsidP="002C2D86">
      <w:pPr>
        <w:ind w:firstLine="284"/>
        <w:rPr>
          <w:rFonts w:cs="Times New Roman"/>
        </w:rPr>
      </w:pPr>
      <w:r>
        <w:rPr>
          <w:rFonts w:cs="Times New Roman"/>
        </w:rPr>
        <w:t xml:space="preserve">There are other theories about how changes in </w:t>
      </w:r>
      <w:r w:rsidR="003315B6">
        <w:rPr>
          <w:rFonts w:cs="Times New Roman"/>
        </w:rPr>
        <w:t xml:space="preserve">observed </w:t>
      </w:r>
      <w:r>
        <w:rPr>
          <w:rFonts w:cs="Times New Roman"/>
        </w:rPr>
        <w:t xml:space="preserve">symptoms following an inert treatment occur. </w:t>
      </w:r>
      <w:r w:rsidR="00D62000">
        <w:rPr>
          <w:rFonts w:cs="Times New Roman"/>
        </w:rPr>
        <w:t>All of them fall into the category o</w:t>
      </w:r>
      <w:r w:rsidR="00696ECE">
        <w:rPr>
          <w:rFonts w:cs="Times New Roman"/>
        </w:rPr>
        <w:t>f what has tradi</w:t>
      </w:r>
      <w:r w:rsidR="00D62000">
        <w:rPr>
          <w:rFonts w:cs="Times New Roman"/>
        </w:rPr>
        <w:t>tionally been termed ‘</w:t>
      </w:r>
      <w:r w:rsidR="00255B21">
        <w:rPr>
          <w:rFonts w:cs="Times New Roman"/>
        </w:rPr>
        <w:t xml:space="preserve">response </w:t>
      </w:r>
      <w:r w:rsidR="00D62000">
        <w:rPr>
          <w:rFonts w:cs="Times New Roman"/>
        </w:rPr>
        <w:t>bias’</w:t>
      </w:r>
      <w:r w:rsidR="0073671E">
        <w:rPr>
          <w:rFonts w:cs="Times New Roman"/>
        </w:rPr>
        <w:t xml:space="preserve">. </w:t>
      </w:r>
      <w:r w:rsidR="00255B21">
        <w:rPr>
          <w:rFonts w:cs="Times New Roman"/>
        </w:rPr>
        <w:t xml:space="preserve"> It is here that it becomes important to distinguish between placebo effects and placebo responses. Up until this point I have been </w:t>
      </w:r>
      <w:r w:rsidR="003315B6">
        <w:rPr>
          <w:rFonts w:cs="Times New Roman"/>
        </w:rPr>
        <w:t>using the term</w:t>
      </w:r>
      <w:r w:rsidR="00255B21">
        <w:rPr>
          <w:rFonts w:cs="Times New Roman"/>
        </w:rPr>
        <w:t xml:space="preserve"> </w:t>
      </w:r>
      <w:r w:rsidR="003315B6">
        <w:rPr>
          <w:rFonts w:cs="Times New Roman"/>
        </w:rPr>
        <w:lastRenderedPageBreak/>
        <w:t>‘</w:t>
      </w:r>
      <w:r w:rsidR="00255B21">
        <w:rPr>
          <w:rFonts w:cs="Times New Roman"/>
        </w:rPr>
        <w:t>placebo effects</w:t>
      </w:r>
      <w:r w:rsidR="003315B6">
        <w:rPr>
          <w:rFonts w:cs="Times New Roman"/>
        </w:rPr>
        <w:t>’</w:t>
      </w:r>
      <w:r w:rsidR="00255B21">
        <w:rPr>
          <w:rFonts w:cs="Times New Roman"/>
        </w:rPr>
        <w:t xml:space="preserve"> as a catchall term for any observed change caused by something other than the inherent properties of that treatment. However observed change could be caused by factors other than a real change in the variable of interest. Therefore it is important to define a placebo effect as a </w:t>
      </w:r>
      <w:r w:rsidR="00255B21" w:rsidRPr="003315B6">
        <w:rPr>
          <w:rFonts w:cs="Times New Roman"/>
          <w:i/>
        </w:rPr>
        <w:t>real</w:t>
      </w:r>
      <w:r w:rsidR="00255B21">
        <w:rPr>
          <w:rFonts w:cs="Times New Roman"/>
        </w:rPr>
        <w:t xml:space="preserve"> change in the variable of interest brought about by something other than the active proper</w:t>
      </w:r>
      <w:r w:rsidR="00C22638">
        <w:rPr>
          <w:rFonts w:cs="Times New Roman"/>
        </w:rPr>
        <w:t xml:space="preserve">ties of the received treatment, whereas a placebo response is merely the observed </w:t>
      </w:r>
      <w:r w:rsidR="003315B6">
        <w:rPr>
          <w:rFonts w:cs="Times New Roman"/>
        </w:rPr>
        <w:t>change</w:t>
      </w:r>
      <w:r w:rsidR="00C22638">
        <w:rPr>
          <w:rFonts w:cs="Times New Roman"/>
        </w:rPr>
        <w:t xml:space="preserve"> </w:t>
      </w:r>
      <w:r w:rsidR="003315B6">
        <w:rPr>
          <w:rFonts w:cs="Times New Roman"/>
        </w:rPr>
        <w:t xml:space="preserve">brought about by that treatment </w:t>
      </w:r>
      <w:r w:rsidR="00C22638">
        <w:rPr>
          <w:rFonts w:cs="Times New Roman"/>
        </w:rPr>
        <w:t xml:space="preserve">(i.e. Placebo Response = Placebo Effect + Response Bias). </w:t>
      </w:r>
      <w:r w:rsidR="003315B6">
        <w:rPr>
          <w:rFonts w:cs="Times New Roman"/>
        </w:rPr>
        <w:t>Determining what portion of observed placebo responses are due to genuine placebo effects and what portion are due to r</w:t>
      </w:r>
      <w:r w:rsidR="00C22638">
        <w:rPr>
          <w:rFonts w:cs="Times New Roman"/>
        </w:rPr>
        <w:t>esponse bias can be extremely difficult</w:t>
      </w:r>
      <w:r w:rsidR="003315B6">
        <w:rPr>
          <w:rFonts w:cs="Times New Roman"/>
        </w:rPr>
        <w:t xml:space="preserve">, especially in research </w:t>
      </w:r>
      <w:r w:rsidR="0045766C">
        <w:rPr>
          <w:rFonts w:cs="Times New Roman"/>
        </w:rPr>
        <w:t>into subjective variables such as pain which</w:t>
      </w:r>
      <w:r w:rsidR="003315B6">
        <w:rPr>
          <w:rFonts w:cs="Times New Roman"/>
        </w:rPr>
        <w:t xml:space="preserve"> often </w:t>
      </w:r>
      <w:r w:rsidR="003315B6">
        <w:rPr>
          <w:rFonts w:cs="Times New Roman"/>
          <w:i/>
        </w:rPr>
        <w:t>only</w:t>
      </w:r>
      <w:r w:rsidR="003315B6">
        <w:rPr>
          <w:rFonts w:cs="Times New Roman"/>
        </w:rPr>
        <w:t xml:space="preserve"> be measured by self-report</w:t>
      </w:r>
      <w:r w:rsidR="00C22638">
        <w:rPr>
          <w:rFonts w:cs="Times New Roman"/>
        </w:rPr>
        <w:t xml:space="preserve">. </w:t>
      </w:r>
      <w:r w:rsidR="00632A4A">
        <w:t xml:space="preserve">Research into variables that cannot be measured objectively must assume: (1) that participants are able to access and accurately report their attitudes and perceptions; (2) that if they are able to </w:t>
      </w:r>
      <w:r w:rsidR="00E6351C">
        <w:t>appraise</w:t>
      </w:r>
      <w:r w:rsidR="00632A4A">
        <w:t xml:space="preserve"> these variables</w:t>
      </w:r>
      <w:r w:rsidR="00E6351C">
        <w:t xml:space="preserve"> accurately</w:t>
      </w:r>
      <w:r w:rsidR="00632A4A">
        <w:t xml:space="preserve">, that they will </w:t>
      </w:r>
      <w:r w:rsidR="00E6351C">
        <w:t>then decide to truthfully report this to a third party</w:t>
      </w:r>
      <w:r w:rsidR="00632A4A">
        <w:t xml:space="preserve">. Whether these assumptions are justified </w:t>
      </w:r>
      <w:r w:rsidR="003A0114">
        <w:t xml:space="preserve">is a matter of considerable debate in the life and health sciences. </w:t>
      </w:r>
      <w:r w:rsidR="003E38F1">
        <w:t>Because of these measurement difficulties it is hard</w:t>
      </w:r>
      <w:r w:rsidR="00632A4A">
        <w:t xml:space="preserve"> to accurately estimate the extent to which </w:t>
      </w:r>
      <w:r w:rsidR="003A0114">
        <w:t xml:space="preserve">response bias affects </w:t>
      </w:r>
      <w:proofErr w:type="spellStart"/>
      <w:r w:rsidR="00632A4A">
        <w:t>behavio</w:t>
      </w:r>
      <w:r w:rsidR="00B30101">
        <w:t>u</w:t>
      </w:r>
      <w:r w:rsidR="00632A4A">
        <w:t>r</w:t>
      </w:r>
      <w:proofErr w:type="spellEnd"/>
      <w:r w:rsidR="00632A4A">
        <w:t xml:space="preserve"> and reports of subjective</w:t>
      </w:r>
      <w:r w:rsidR="003A0114">
        <w:t xml:space="preserve"> phenomena</w:t>
      </w:r>
      <w:r w:rsidR="00632A4A">
        <w:t xml:space="preserve">. </w:t>
      </w:r>
      <w:r w:rsidR="00C22638">
        <w:rPr>
          <w:rFonts w:cs="Times New Roman"/>
        </w:rPr>
        <w:t>In fact there some researchers have offered evidence that placebo ef</w:t>
      </w:r>
      <w:r w:rsidR="0045766C">
        <w:rPr>
          <w:rFonts w:cs="Times New Roman"/>
        </w:rPr>
        <w:t xml:space="preserve">fects may be mostly response bias </w:t>
      </w:r>
      <w:r w:rsidR="0045766C">
        <w:rPr>
          <w:rFonts w:cs="Times New Roman"/>
        </w:rPr>
        <w:fldChar w:fldCharType="begin"/>
      </w:r>
      <w:r w:rsidR="0045766C">
        <w:rPr>
          <w:rFonts w:cs="Times New Roman"/>
        </w:rPr>
        <w:instrText xml:space="preserve"> ADDIN EN.CITE &lt;EndNote&gt;&lt;Cite&gt;&lt;Author&gt;Hróbjartsson&lt;/Author&gt;&lt;Year&gt;2001&lt;/Year&gt;&lt;RecNum&gt;386&lt;/RecNum&gt;&lt;DisplayText&gt;(Hróbjartsson &amp;amp; Gøtzsche, 2001)&lt;/DisplayText&gt;&lt;record&gt;&lt;rec-number&gt;386&lt;/rec-number&gt;&lt;foreign-keys&gt;&lt;key app="EN" db-id="prea0s5zudef24eddtmptt5tdwwa5t55wssp" timestamp="1459463190"&gt;386&lt;/key&gt;&lt;/foreign-keys&gt;&lt;ref-type name="Journal Article"&gt;17&lt;/ref-type&gt;&lt;contributors&gt;&lt;authors&gt;&lt;author&gt;Hróbjartsson, Asbjørn&lt;/author&gt;&lt;author&gt;Gøtzsche, Peter C&lt;/author&gt;&lt;/authors&gt;&lt;/contributors&gt;&lt;titles&gt;&lt;title&gt;Is the placebo powerless? An analysis of clinical trials comparing placebo with no treatment&lt;/title&gt;&lt;secondary-title&gt;New England Journal of Medicine&lt;/secondary-title&gt;&lt;/titles&gt;&lt;periodical&gt;&lt;full-title&gt;New England Journal of Medicine&lt;/full-title&gt;&lt;/periodical&gt;&lt;pages&gt;1594-1602&lt;/pages&gt;&lt;volume&gt;344&lt;/volume&gt;&lt;number&gt;21&lt;/number&gt;&lt;dates&gt;&lt;year&gt;2001&lt;/year&gt;&lt;/dates&gt;&lt;isbn&gt;0028-4793&lt;/isbn&gt;&lt;urls&gt;&lt;/urls&gt;&lt;/record&gt;&lt;/Cite&gt;&lt;/EndNote&gt;</w:instrText>
      </w:r>
      <w:r w:rsidR="0045766C">
        <w:rPr>
          <w:rFonts w:cs="Times New Roman"/>
        </w:rPr>
        <w:fldChar w:fldCharType="separate"/>
      </w:r>
      <w:r w:rsidR="0045766C">
        <w:rPr>
          <w:rFonts w:cs="Times New Roman"/>
          <w:noProof/>
        </w:rPr>
        <w:t>(Hróbjartsson &amp; Gøtzsche, 2001)</w:t>
      </w:r>
      <w:r w:rsidR="0045766C">
        <w:rPr>
          <w:rFonts w:cs="Times New Roman"/>
        </w:rPr>
        <w:fldChar w:fldCharType="end"/>
      </w:r>
      <w:r w:rsidR="00C22638">
        <w:rPr>
          <w:rFonts w:cs="Times New Roman"/>
        </w:rPr>
        <w:t xml:space="preserve">. Furthermore in some cases the </w:t>
      </w:r>
      <w:r w:rsidR="00C22638" w:rsidRPr="0045766C">
        <w:rPr>
          <w:rFonts w:cs="Times New Roman"/>
          <w:i/>
        </w:rPr>
        <w:t>conceptual</w:t>
      </w:r>
      <w:r w:rsidR="00C22638">
        <w:rPr>
          <w:rFonts w:cs="Times New Roman"/>
        </w:rPr>
        <w:t xml:space="preserve"> division between real effects and bias is not clear. Therefore a discussion of these sources of bias is warranted. </w:t>
      </w:r>
      <w:r w:rsidR="00F763DD">
        <w:rPr>
          <w:rFonts w:cs="Times New Roman"/>
        </w:rPr>
        <w:t xml:space="preserve">There are many models of response bias (e.g. </w:t>
      </w:r>
      <w:proofErr w:type="spellStart"/>
      <w:r w:rsidR="00F763DD">
        <w:rPr>
          <w:rFonts w:cs="Times New Roman"/>
        </w:rPr>
        <w:t>Colagiuri</w:t>
      </w:r>
      <w:proofErr w:type="spellEnd"/>
      <w:r w:rsidR="00F763DD">
        <w:rPr>
          <w:rFonts w:cs="Times New Roman"/>
        </w:rPr>
        <w:t xml:space="preserve"> and </w:t>
      </w:r>
      <w:proofErr w:type="spellStart"/>
      <w:r w:rsidR="00F763DD">
        <w:rPr>
          <w:rFonts w:cs="Times New Roman"/>
        </w:rPr>
        <w:t>Lovibond</w:t>
      </w:r>
      <w:proofErr w:type="spellEnd"/>
      <w:r w:rsidR="00F763DD">
        <w:rPr>
          <w:rFonts w:cs="Times New Roman"/>
        </w:rPr>
        <w:t>, 2013)</w:t>
      </w:r>
      <w:r w:rsidR="00F763DD">
        <w:rPr>
          <w:rFonts w:cs="Times New Roman"/>
        </w:rPr>
        <w:fldChar w:fldCharType="begin"/>
      </w:r>
      <w:r w:rsidR="00F763DD">
        <w:rPr>
          <w:rFonts w:cs="Times New Roman"/>
        </w:rPr>
        <w:instrText xml:space="preserve"> ADDIN EN.CITE &lt;EndNote&gt;&lt;Cite ExcludeAuth="1" ExcludeYear="1"&gt;&lt;Author&gt;Colagiuri&lt;/Author&gt;&lt;Year&gt;2013&lt;/Year&gt;&lt;RecNum&gt;381&lt;/RecNum&gt;&lt;record&gt;&lt;rec-number&gt;381&lt;/rec-number&gt;&lt;foreign-keys&gt;&lt;key app="EN" db-id="prea0s5zudef24eddtmptt5tdwwa5t55wssp" timestamp="1459391916"&gt;381&lt;/key&gt;&lt;/foreign-keys&gt;&lt;ref-type name="Journal Article"&gt;17&lt;/ref-type&gt;&lt;contributors&gt;&lt;authors&gt;&lt;author&gt;Colagiuri, B&lt;/author&gt;&lt;author&gt;Lovibond, P&lt;/author&gt;&lt;/authors&gt;&lt;/contributors&gt;&lt;titles&gt;&lt;title&gt;Psychological processes that can bias responses to placebo treatment for pain&lt;/title&gt;&lt;secondary-title&gt;Colloca, L, Flaten, M, Meissner, K eds&lt;/secondary-title&gt;&lt;/titles&gt;&lt;periodical&gt;&lt;full-title&gt;Colloca, L, Flaten, M, Meissner, K eds&lt;/full-title&gt;&lt;/periodical&gt;&lt;pages&gt;175-182&lt;/pages&gt;&lt;dates&gt;&lt;year&gt;2013&lt;/year&gt;&lt;/dates&gt;&lt;urls&gt;&lt;/urls&gt;&lt;/record&gt;&lt;/Cite&gt;&lt;/EndNote&gt;</w:instrText>
      </w:r>
      <w:r w:rsidR="00F763DD">
        <w:rPr>
          <w:rFonts w:cs="Times New Roman"/>
        </w:rPr>
        <w:fldChar w:fldCharType="separate"/>
      </w:r>
      <w:r w:rsidR="00F763DD">
        <w:rPr>
          <w:rFonts w:cs="Times New Roman"/>
        </w:rPr>
        <w:fldChar w:fldCharType="end"/>
      </w:r>
      <w:r w:rsidR="00F763DD">
        <w:rPr>
          <w:rFonts w:cs="Times New Roman"/>
        </w:rPr>
        <w:t xml:space="preserve">, however </w:t>
      </w:r>
      <w:r w:rsidR="0045766C">
        <w:rPr>
          <w:rFonts w:cs="Times New Roman"/>
        </w:rPr>
        <w:t xml:space="preserve">I have classed response bias into two categories: </w:t>
      </w:r>
      <w:r w:rsidR="00236458">
        <w:rPr>
          <w:rFonts w:cs="Times New Roman"/>
        </w:rPr>
        <w:t xml:space="preserve">intentional deception or self-deception. </w:t>
      </w:r>
    </w:p>
    <w:p w14:paraId="79875BC5" w14:textId="77777777" w:rsidR="00555CD3" w:rsidRDefault="00555CD3" w:rsidP="002C2D86">
      <w:pPr>
        <w:ind w:firstLine="284"/>
        <w:rPr>
          <w:rFonts w:cs="Times New Roman"/>
        </w:rPr>
      </w:pPr>
    </w:p>
    <w:p w14:paraId="4BF791D3" w14:textId="73A238BF" w:rsidR="00E70654" w:rsidRDefault="00E70654" w:rsidP="00D26BD2">
      <w:pPr>
        <w:pStyle w:val="Heading3"/>
      </w:pPr>
      <w:bookmarkStart w:id="16" w:name="_Toc321062957"/>
      <w:r>
        <w:t>Intentional Deception</w:t>
      </w:r>
      <w:bookmarkEnd w:id="16"/>
    </w:p>
    <w:p w14:paraId="638BC536" w14:textId="0824E0B6" w:rsidR="0027427C" w:rsidRDefault="0073671E" w:rsidP="00D62000">
      <w:pPr>
        <w:ind w:firstLine="284"/>
      </w:pPr>
      <w:proofErr w:type="spellStart"/>
      <w:r>
        <w:rPr>
          <w:rFonts w:cs="Times New Roman"/>
        </w:rPr>
        <w:t>Colagiuri</w:t>
      </w:r>
      <w:proofErr w:type="spellEnd"/>
      <w:r>
        <w:rPr>
          <w:rFonts w:cs="Times New Roman"/>
        </w:rPr>
        <w:t xml:space="preserve"> and </w:t>
      </w:r>
      <w:proofErr w:type="spellStart"/>
      <w:r>
        <w:rPr>
          <w:rFonts w:cs="Times New Roman"/>
        </w:rPr>
        <w:t>Lovibond</w:t>
      </w:r>
      <w:proofErr w:type="spellEnd"/>
      <w:r>
        <w:rPr>
          <w:rFonts w:cs="Times New Roman"/>
        </w:rPr>
        <w:t xml:space="preserve"> </w:t>
      </w:r>
      <w:r>
        <w:rPr>
          <w:rFonts w:cs="Times New Roman"/>
        </w:rPr>
        <w:fldChar w:fldCharType="begin"/>
      </w:r>
      <w:r>
        <w:rPr>
          <w:rFonts w:cs="Times New Roman"/>
        </w:rPr>
        <w:instrText xml:space="preserve"> ADDIN EN.CITE &lt;EndNote&gt;&lt;Cite ExcludeAuth="1"&gt;&lt;Author&gt;Colagiuri&lt;/Author&gt;&lt;Year&gt;2013&lt;/Year&gt;&lt;RecNum&gt;381&lt;/RecNum&gt;&lt;DisplayText&gt;(2013)&lt;/DisplayText&gt;&lt;record&gt;&lt;rec-number&gt;381&lt;/rec-number&gt;&lt;foreign-keys&gt;&lt;key app="EN" db-id="prea0s5zudef24eddtmptt5tdwwa5t55wssp" timestamp="1459391916"&gt;381&lt;/key&gt;&lt;/foreign-keys&gt;&lt;ref-type name="Journal Article"&gt;17&lt;/ref-type&gt;&lt;contributors&gt;&lt;authors&gt;&lt;author&gt;Colagiuri, B&lt;/author&gt;&lt;author&gt;Lovibond, P&lt;/author&gt;&lt;/authors&gt;&lt;/contributors&gt;&lt;titles&gt;&lt;title&gt;Psychological processes that can bias responses to placebo treatment for pain&lt;/title&gt;&lt;secondary-title&gt;Colloca, L, Flaten, M, Meissner, K eds&lt;/secondary-title&gt;&lt;/titles&gt;&lt;periodical&gt;&lt;full-title&gt;Colloca, L, Flaten, M, Meissner, K eds&lt;/full-title&gt;&lt;/periodical&gt;&lt;pages&gt;175-182&lt;/pages&gt;&lt;dates&gt;&lt;year&gt;2013&lt;/year&gt;&lt;/dates&gt;&lt;urls&gt;&lt;/urls&gt;&lt;/record&gt;&lt;/Cite&gt;&lt;/EndNote&gt;</w:instrText>
      </w:r>
      <w:r>
        <w:rPr>
          <w:rFonts w:cs="Times New Roman"/>
        </w:rPr>
        <w:fldChar w:fldCharType="separate"/>
      </w:r>
      <w:r>
        <w:rPr>
          <w:rFonts w:cs="Times New Roman"/>
          <w:noProof/>
        </w:rPr>
        <w:t>(2013)</w:t>
      </w:r>
      <w:r>
        <w:rPr>
          <w:rFonts w:cs="Times New Roman"/>
        </w:rPr>
        <w:fldChar w:fldCharType="end"/>
      </w:r>
      <w:r>
        <w:rPr>
          <w:rFonts w:cs="Times New Roman"/>
        </w:rPr>
        <w:t xml:space="preserve"> define demand characteristics as changes in </w:t>
      </w:r>
      <w:proofErr w:type="gramStart"/>
      <w:r>
        <w:rPr>
          <w:rFonts w:cs="Times New Roman"/>
        </w:rPr>
        <w:t>responding</w:t>
      </w:r>
      <w:proofErr w:type="gramEnd"/>
      <w:r>
        <w:rPr>
          <w:rFonts w:cs="Times New Roman"/>
        </w:rPr>
        <w:t xml:space="preserve"> brought about by a belief held by participants about the aims of the study </w:t>
      </w:r>
      <w:r>
        <w:rPr>
          <w:rFonts w:cs="Times New Roman"/>
        </w:rPr>
        <w:lastRenderedPageBreak/>
        <w:t xml:space="preserve">or treatment. </w:t>
      </w:r>
      <w:r w:rsidR="004D152F">
        <w:rPr>
          <w:rFonts w:cs="Times New Roman"/>
        </w:rPr>
        <w:t>Implicit in this definition is that the participant changes their response because they wish to please the experimenter rather than because the variable of interest has actually changed</w:t>
      </w:r>
      <w:r w:rsidR="00176BB2">
        <w:rPr>
          <w:rStyle w:val="FootnoteReference"/>
          <w:rFonts w:cs="Times New Roman"/>
        </w:rPr>
        <w:footnoteReference w:id="1"/>
      </w:r>
      <w:r w:rsidR="00176BB2">
        <w:rPr>
          <w:rFonts w:cs="Times New Roman"/>
        </w:rPr>
        <w:t xml:space="preserve">. </w:t>
      </w:r>
      <w:r w:rsidR="00222B57">
        <w:rPr>
          <w:rFonts w:cs="Times New Roman"/>
        </w:rPr>
        <w:t xml:space="preserve">Also implicit </w:t>
      </w:r>
      <w:r w:rsidR="004F2893">
        <w:rPr>
          <w:rFonts w:cs="Times New Roman"/>
        </w:rPr>
        <w:t xml:space="preserve">in the definition </w:t>
      </w:r>
      <w:r w:rsidR="00222B57">
        <w:rPr>
          <w:rFonts w:cs="Times New Roman"/>
        </w:rPr>
        <w:t>is that the participant is</w:t>
      </w:r>
      <w:r w:rsidR="009174DF">
        <w:rPr>
          <w:rFonts w:cs="Times New Roman"/>
        </w:rPr>
        <w:t xml:space="preserve"> </w:t>
      </w:r>
      <w:r w:rsidR="00222B57" w:rsidRPr="00222B57">
        <w:rPr>
          <w:rFonts w:cs="Times New Roman"/>
          <w:i/>
        </w:rPr>
        <w:t>aware</w:t>
      </w:r>
      <w:r w:rsidR="00222B57">
        <w:rPr>
          <w:rFonts w:cs="Times New Roman"/>
        </w:rPr>
        <w:t xml:space="preserve"> </w:t>
      </w:r>
      <w:r w:rsidR="009174DF">
        <w:rPr>
          <w:rFonts w:cs="Times New Roman"/>
        </w:rPr>
        <w:t>that the level of the variable that they report to experimenters is different to or unrelated to the true level they actually experience. Thus I have termed this source of placebo responding intentional deception</w:t>
      </w:r>
      <w:r w:rsidR="000963AF">
        <w:rPr>
          <w:rFonts w:cs="Times New Roman"/>
        </w:rPr>
        <w:t xml:space="preserve">. </w:t>
      </w:r>
      <w:r w:rsidR="004D0C4B">
        <w:rPr>
          <w:rFonts w:cs="Times New Roman"/>
        </w:rPr>
        <w:t xml:space="preserve">The existence of </w:t>
      </w:r>
      <w:r w:rsidR="003069C7">
        <w:rPr>
          <w:rFonts w:cs="Times New Roman"/>
        </w:rPr>
        <w:t xml:space="preserve">intentional </w:t>
      </w:r>
      <w:r w:rsidR="004D0C4B">
        <w:rPr>
          <w:rFonts w:cs="Times New Roman"/>
        </w:rPr>
        <w:t>deception</w:t>
      </w:r>
      <w:r w:rsidR="003A0114">
        <w:rPr>
          <w:rFonts w:cs="Times New Roman"/>
        </w:rPr>
        <w:t>, however well-meaning,</w:t>
      </w:r>
      <w:r w:rsidR="004D0C4B">
        <w:rPr>
          <w:rFonts w:cs="Times New Roman"/>
        </w:rPr>
        <w:t xml:space="preserve"> is a problem because instead of measuring change in a variable of interest what is being measured is participants’ guesses about what they think the experimenters want them to </w:t>
      </w:r>
      <w:r w:rsidR="009F2D70">
        <w:rPr>
          <w:rFonts w:cs="Times New Roman"/>
        </w:rPr>
        <w:t>do or to report</w:t>
      </w:r>
      <w:r w:rsidR="004D0C4B">
        <w:rPr>
          <w:rFonts w:cs="Times New Roman"/>
        </w:rPr>
        <w:t xml:space="preserve">, which compromises the validity of </w:t>
      </w:r>
      <w:r w:rsidR="009F2D70">
        <w:rPr>
          <w:rFonts w:cs="Times New Roman"/>
        </w:rPr>
        <w:t xml:space="preserve">any </w:t>
      </w:r>
      <w:r w:rsidR="006850C8">
        <w:rPr>
          <w:rFonts w:cs="Times New Roman"/>
        </w:rPr>
        <w:t>findings, both in ex</w:t>
      </w:r>
      <w:r w:rsidR="003D0E34">
        <w:rPr>
          <w:rFonts w:cs="Times New Roman"/>
        </w:rPr>
        <w:t>perimental or clinical research.</w:t>
      </w:r>
      <w:r w:rsidR="006850C8">
        <w:rPr>
          <w:rFonts w:cs="Times New Roman"/>
        </w:rPr>
        <w:t xml:space="preserve"> </w:t>
      </w:r>
      <w:r w:rsidR="009F0533">
        <w:t xml:space="preserve">Knight, </w:t>
      </w:r>
      <w:proofErr w:type="spellStart"/>
      <w:r w:rsidR="009F0533">
        <w:t>Barbaree</w:t>
      </w:r>
      <w:proofErr w:type="spellEnd"/>
      <w:r w:rsidR="009F0533">
        <w:t xml:space="preserve">, and Boland </w:t>
      </w:r>
      <w:r w:rsidR="009F0533">
        <w:fldChar w:fldCharType="begin"/>
      </w:r>
      <w:r w:rsidR="009F0533">
        <w:instrText xml:space="preserve"> ADDIN EN.CITE &lt;EndNote&gt;&lt;Cite ExcludeAuth="1"&gt;&lt;Author&gt;Knight&lt;/Author&gt;&lt;Year&gt;1986&lt;/Year&gt;&lt;RecNum&gt;132&lt;/RecNum&gt;&lt;DisplayText&gt;(1986)&lt;/DisplayText&gt;&lt;record&gt;&lt;rec-number&gt;132&lt;/rec-number&gt;&lt;foreign-keys&gt;&lt;key app="EN" db-id="prea0s5zudef24eddtmptt5tdwwa5t55wssp" timestamp="1424326378"&gt;132&lt;/key&gt;&lt;/foreign-keys&gt;&lt;ref-type name="Journal Article"&gt;17&lt;/ref-type&gt;&lt;contributors&gt;&lt;authors&gt;&lt;author&gt;Knight, L. J.&lt;/author&gt;&lt;author&gt;Barbaree, H. E.&lt;/author&gt;&lt;author&gt;Boland, F. J.&lt;/author&gt;&lt;/authors&gt;&lt;/contributors&gt;&lt;titles&gt;&lt;title&gt;Alcohol and the balanced-placebo design: The role of experimenter demands in expectancy&lt;/title&gt;&lt;secondary-title&gt;Journal of Abnormal Psychology&lt;/secondary-title&gt;&lt;/titles&gt;&lt;periodical&gt;&lt;full-title&gt;Journal of Abnormal Psychology&lt;/full-title&gt;&lt;/periodical&gt;&lt;pages&gt;335-340&lt;/pages&gt;&lt;volume&gt;95&lt;/volume&gt;&lt;number&gt;4&lt;/number&gt;&lt;keywords&gt;&lt;keyword&gt;*Alcohol Intoxication&lt;/keyword&gt;&lt;keyword&gt;*Experimental Design&lt;/keyword&gt;&lt;keyword&gt;*Experimenter Expectations&lt;/keyword&gt;&lt;keyword&gt;Placebo&lt;/keyword&gt;&lt;/keywords&gt;&lt;dates&gt;&lt;year&gt;1986&lt;/year&gt;&lt;/dates&gt;&lt;pub-location&gt;US&lt;/pub-location&gt;&lt;publisher&gt;American Psychological Association&lt;/publisher&gt;&lt;isbn&gt;1939-1846(Electronic);0021-843X(Print)&lt;/isbn&gt;&lt;urls&gt;&lt;related-urls&gt;&lt;url&gt;http://graphics.tx.ovid.com/ovftpdfs/FPDDNCIBLGBMEB00/fs046/ovft/live/gv023/00004468/00004468-198611000-00004.pdf&lt;/url&gt;&lt;/related-urls&gt;&lt;/urls&gt;&lt;electronic-resource-num&gt;10.1037/0021-843X.95.4.335&lt;/electronic-resource-num&gt;&lt;/record&gt;&lt;/Cite&gt;&lt;/EndNote&gt;</w:instrText>
      </w:r>
      <w:r w:rsidR="009F0533">
        <w:fldChar w:fldCharType="separate"/>
      </w:r>
      <w:r w:rsidR="009F0533">
        <w:rPr>
          <w:noProof/>
        </w:rPr>
        <w:t>(1986)</w:t>
      </w:r>
      <w:r w:rsidR="009F0533">
        <w:fldChar w:fldCharType="end"/>
      </w:r>
      <w:r w:rsidR="009F0533">
        <w:t xml:space="preserve"> </w:t>
      </w:r>
      <w:r w:rsidR="00BC337D">
        <w:t>attempted to ascertain the extent of</w:t>
      </w:r>
      <w:r w:rsidR="00632A4A">
        <w:t xml:space="preserve"> intentional deception</w:t>
      </w:r>
      <w:r w:rsidR="00790C2C">
        <w:t xml:space="preserve"> using</w:t>
      </w:r>
      <w:r w:rsidR="00054914">
        <w:t xml:space="preserve"> a balanced-placebo design</w:t>
      </w:r>
      <w:r w:rsidR="00790C2C">
        <w:t>. P</w:t>
      </w:r>
      <w:r w:rsidR="00054914">
        <w:t>art</w:t>
      </w:r>
      <w:r w:rsidR="00790C2C">
        <w:t xml:space="preserve">icipants were given either alcohol or placebo as a beverage. The </w:t>
      </w:r>
      <w:proofErr w:type="spellStart"/>
      <w:r w:rsidR="00790C2C">
        <w:t>flavour</w:t>
      </w:r>
      <w:proofErr w:type="spellEnd"/>
      <w:r w:rsidR="00790C2C">
        <w:t xml:space="preserve"> of the alcohol was masked so that participants could not determine, based on its taste, whether the beverage contained alcohol or not. Within the alcohol and placebo </w:t>
      </w:r>
      <w:proofErr w:type="gramStart"/>
      <w:r w:rsidR="00790C2C">
        <w:t>groups</w:t>
      </w:r>
      <w:proofErr w:type="gramEnd"/>
      <w:r w:rsidR="00790C2C">
        <w:t xml:space="preserve"> participants were then either told that they had received </w:t>
      </w:r>
      <w:r w:rsidR="009F0533">
        <w:t>alcohol or placebo</w:t>
      </w:r>
      <w:r w:rsidR="00790C2C">
        <w:t>. Thus</w:t>
      </w:r>
      <w:r w:rsidR="009F0533">
        <w:t xml:space="preserve"> two groups </w:t>
      </w:r>
      <w:r w:rsidR="00790C2C">
        <w:t xml:space="preserve">of participants </w:t>
      </w:r>
      <w:r w:rsidR="009F0533">
        <w:t xml:space="preserve">received information about </w:t>
      </w:r>
      <w:r w:rsidR="00790C2C">
        <w:t xml:space="preserve">the </w:t>
      </w:r>
      <w:r w:rsidR="009F0533">
        <w:t xml:space="preserve">alcohol content </w:t>
      </w:r>
      <w:r w:rsidR="00790C2C">
        <w:t xml:space="preserve">of their beverage </w:t>
      </w:r>
      <w:r w:rsidR="009F0533">
        <w:t xml:space="preserve">that was congruent with actual alcohol content and two groups received incongruent information. Participants were then given pornographic material and asked to rate their arousal. After the study participants were given a computer-based manipulation check where they were asked to rate whether or not they had been given alcohol. At the conclusion of the final question a sham computer error message appeared on the screen. </w:t>
      </w:r>
      <w:r w:rsidR="00370A7D">
        <w:t xml:space="preserve">The researcher then told the participant the true design of the study and that the participant could have been given placebo or alcohol but that the computer error had caused the information about which they had actually received to be lost.  Participants were then asked a similar set of questions to the first manipulation check by the experimenter. </w:t>
      </w:r>
      <w:r w:rsidR="0027427C">
        <w:t xml:space="preserve"> Estimates of alcohol content in the </w:t>
      </w:r>
      <w:r w:rsidR="0027427C">
        <w:lastRenderedPageBreak/>
        <w:t xml:space="preserve">incongruent groups changed dramatically from the pre- to the post-computer-malfunction manipulation checks in the incongruent groups but changed very little in the instruction-congruent groups.  Furthermore the variance in alcohol estimates explained by instruction and actual alcohol content in the pre-computer-failure manipulation check was .52 and .08 respectively; however in the second manipulation check the variance explained essentially switched to .05 and .53 respectively. Even if the change from the first to the second manipulation check was </w:t>
      </w:r>
      <w:r w:rsidR="0027427C">
        <w:rPr>
          <w:i/>
        </w:rPr>
        <w:t xml:space="preserve">also </w:t>
      </w:r>
      <w:r w:rsidR="0027427C">
        <w:t xml:space="preserve">caused by demand characteristics this is a dramatic example of the </w:t>
      </w:r>
      <w:r w:rsidR="0081540C">
        <w:t>bias</w:t>
      </w:r>
      <w:r w:rsidR="0027427C">
        <w:t xml:space="preserve"> of </w:t>
      </w:r>
      <w:r w:rsidR="0081540C">
        <w:t xml:space="preserve">self-reports and </w:t>
      </w:r>
      <w:proofErr w:type="spellStart"/>
      <w:r w:rsidR="0081540C">
        <w:t>behavioural</w:t>
      </w:r>
      <w:proofErr w:type="spellEnd"/>
      <w:r w:rsidR="0081540C">
        <w:t xml:space="preserve"> measures that can be caused by conscio</w:t>
      </w:r>
      <w:r w:rsidR="003D37A4">
        <w:t>us deception on the part of par</w:t>
      </w:r>
      <w:r w:rsidR="0081540C">
        <w:t>tic</w:t>
      </w:r>
      <w:r w:rsidR="003D37A4">
        <w:t>i</w:t>
      </w:r>
      <w:r w:rsidR="0081540C">
        <w:t>pants.</w:t>
      </w:r>
    </w:p>
    <w:p w14:paraId="45648169" w14:textId="30F555DD" w:rsidR="00375255" w:rsidRDefault="00375255" w:rsidP="003D0E34">
      <w:pPr>
        <w:ind w:firstLine="284"/>
      </w:pPr>
      <w:r>
        <w:t xml:space="preserve">A technique for reducing intentional deception is to conceal the true purpose of the study so that participants do not know what precisely is being demanded of them.  For example several studies into the effects of caffeine </w:t>
      </w:r>
      <w:r w:rsidR="003D0E34">
        <w:t xml:space="preserve">and caffeine withdrawal </w:t>
      </w:r>
      <w:r>
        <w:t xml:space="preserve">conducted at John Hopkins University </w:t>
      </w:r>
      <w:r w:rsidR="003D0E34">
        <w:t>instructed participants to abstain from multiple types of food and beverages, even those not containing caffeine, so that participants would not exaggerate or downplay their symptoms</w:t>
      </w:r>
      <w:r w:rsidR="00171695">
        <w:t xml:space="preserve"> </w:t>
      </w:r>
      <w:r w:rsidR="00171695">
        <w:fldChar w:fldCharType="begin">
          <w:fldData xml:space="preserve">PEVuZE5vdGU+PENpdGU+PEF1dGhvcj5HYXJyZXR0PC9BdXRob3I+PFllYXI+MTk5ODwvWWVhcj48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</w:fldData>
        </w:fldChar>
      </w:r>
      <w:r w:rsidR="00171695">
        <w:instrText xml:space="preserve"> ADDIN EN.CITE </w:instrText>
      </w:r>
      <w:r w:rsidR="00171695">
        <w:fldChar w:fldCharType="begin">
          <w:fldData xml:space="preserve">PEVuZE5vdGU+PENpdGU+PEF1dGhvcj5HYXJyZXR0PC9BdXRob3I+PFllYXI+MTk5ODwvWWVhcj48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</w:fldData>
        </w:fldChar>
      </w:r>
      <w:r w:rsidR="00171695">
        <w:instrText xml:space="preserve"> ADDIN EN.CITE.DATA </w:instrText>
      </w:r>
      <w:r w:rsidR="00171695">
        <w:fldChar w:fldCharType="end"/>
      </w:r>
      <w:r w:rsidR="00171695">
        <w:fldChar w:fldCharType="separate"/>
      </w:r>
      <w:r w:rsidR="00171695">
        <w:rPr>
          <w:noProof/>
        </w:rPr>
        <w:t>(Garrett &amp; Griffiths, 1998; Jones, Herning, Cadet, &amp; Griffiths, 2000; Schuh &amp; Griffiths, 1997; Silverman, Evans, Strain, &amp; Griffiths, 1992)</w:t>
      </w:r>
      <w:r w:rsidR="00171695">
        <w:fldChar w:fldCharType="end"/>
      </w:r>
      <w:r w:rsidR="003D0E34">
        <w:t xml:space="preserve">. </w:t>
      </w:r>
      <w:r w:rsidR="00D81143">
        <w:t xml:space="preserve"> </w:t>
      </w:r>
      <w:r w:rsidR="00572C05">
        <w:t>However</w:t>
      </w:r>
      <w:r w:rsidR="00D81143">
        <w:t xml:space="preserve"> even if</w:t>
      </w:r>
      <w:r w:rsidR="008D69B2">
        <w:t xml:space="preserve"> the true variable of interest is concealed participants may still make guesses about the purpose of the study and amend their responses accordingly and that this may indirectly affect the way they respond to the variable of interest. </w:t>
      </w:r>
      <w:r w:rsidR="001B562B">
        <w:t>Thus this technique</w:t>
      </w:r>
      <w:r w:rsidR="00572C05">
        <w:t xml:space="preserve"> do</w:t>
      </w:r>
      <w:r w:rsidR="001B562B">
        <w:t>es</w:t>
      </w:r>
      <w:r w:rsidR="00572C05">
        <w:t xml:space="preserve"> not completely eliminate </w:t>
      </w:r>
      <w:r w:rsidR="00CC1E2D">
        <w:t>response bias brought about by intentional deception</w:t>
      </w:r>
      <w:r w:rsidR="00572C05">
        <w:t xml:space="preserve">. </w:t>
      </w:r>
      <w:r w:rsidR="003D0E34">
        <w:t xml:space="preserve">Another technique is to thoroughly question participants, both in person and via questionnaire, what they believed the true purpose of the study </w:t>
      </w:r>
      <w:proofErr w:type="gramStart"/>
      <w:r w:rsidR="003D0E34">
        <w:t>was</w:t>
      </w:r>
      <w:proofErr w:type="gramEnd"/>
      <w:r w:rsidR="003D0E34">
        <w:t xml:space="preserve"> and/or what their beliefs were concerning the experimental manipulation (e.g. whether they believed that they received an active drug or a placebo). </w:t>
      </w:r>
      <w:r w:rsidR="008D69B2">
        <w:t xml:space="preserve">However even in these debriefs participants may choose to deceive experimenters as to what they believed and how they felt. </w:t>
      </w:r>
    </w:p>
    <w:p w14:paraId="78CA806A" w14:textId="2E95E411" w:rsidR="00236458" w:rsidRDefault="00455D07" w:rsidP="00236458">
      <w:pPr>
        <w:ind w:firstLine="284"/>
      </w:pPr>
      <w:r>
        <w:lastRenderedPageBreak/>
        <w:t>Intentional deception</w:t>
      </w:r>
      <w:r w:rsidR="00BB4D2C">
        <w:t xml:space="preserve"> </w:t>
      </w:r>
      <w:r>
        <w:t xml:space="preserve">is a clear example of a bias that may obscure a true effect. Even with the measures described to reduce its influence it remains </w:t>
      </w:r>
      <w:proofErr w:type="gramStart"/>
      <w:r>
        <w:t>a confound</w:t>
      </w:r>
      <w:proofErr w:type="gramEnd"/>
      <w:r>
        <w:t xml:space="preserve"> whose true contribution to </w:t>
      </w:r>
      <w:r w:rsidR="00663473">
        <w:t xml:space="preserve">observed </w:t>
      </w:r>
      <w:r w:rsidR="00CC1E2D">
        <w:t>placebo responses remains</w:t>
      </w:r>
      <w:r>
        <w:t xml:space="preserve"> very difficult to estimate. </w:t>
      </w:r>
    </w:p>
    <w:p w14:paraId="6EB1BC0D" w14:textId="77777777" w:rsidR="00236458" w:rsidRDefault="00236458" w:rsidP="00236458">
      <w:pPr>
        <w:ind w:firstLine="284"/>
      </w:pPr>
    </w:p>
    <w:p w14:paraId="1F77236E" w14:textId="05691283" w:rsidR="00236458" w:rsidRDefault="00E02205" w:rsidP="00236458">
      <w:pPr>
        <w:pStyle w:val="Heading3"/>
      </w:pPr>
      <w:bookmarkStart w:id="17" w:name="_Toc321062958"/>
      <w:r>
        <w:t>Self-</w:t>
      </w:r>
      <w:r w:rsidR="00236458">
        <w:t>Deception</w:t>
      </w:r>
      <w:bookmarkEnd w:id="17"/>
    </w:p>
    <w:p w14:paraId="5B1A3514" w14:textId="5A007EEC" w:rsidR="00306D18" w:rsidRDefault="00D749A1" w:rsidP="00306D18">
      <w:pPr>
        <w:ind w:firstLine="284"/>
      </w:pPr>
      <w:r>
        <w:t>The important difference, for the purposes of this discussion, between intentional de</w:t>
      </w:r>
      <w:r w:rsidR="00B26CD0">
        <w:t xml:space="preserve">ception and self-deception as </w:t>
      </w:r>
      <w:r>
        <w:t>source</w:t>
      </w:r>
      <w:r w:rsidR="00B26CD0">
        <w:t>s</w:t>
      </w:r>
      <w:r>
        <w:t xml:space="preserve"> of placebo responding</w:t>
      </w:r>
      <w:r w:rsidR="00F70260">
        <w:t>,</w:t>
      </w:r>
      <w:r>
        <w:t xml:space="preserve"> is that intentional deception takes place independently of expectancy, and thus may obscure it, whereas self-deception can give rise to expec</w:t>
      </w:r>
      <w:r w:rsidR="00F70260">
        <w:t>tancy or be caused by it</w:t>
      </w:r>
      <w:r>
        <w:t xml:space="preserve">.  In this sense it is difficult to truly class the </w:t>
      </w:r>
      <w:r w:rsidR="008C026C">
        <w:t>different types</w:t>
      </w:r>
      <w:r>
        <w:t xml:space="preserve"> of self-deception as sources of bias—</w:t>
      </w:r>
      <w:r w:rsidR="008C026C">
        <w:t>as variables that obscure</w:t>
      </w:r>
      <w:r>
        <w:t xml:space="preserve"> the true </w:t>
      </w:r>
      <w:r w:rsidR="000151EB">
        <w:t xml:space="preserve">expectancy </w:t>
      </w:r>
      <w:bookmarkStart w:id="18" w:name="_GoBack"/>
      <w:bookmarkEnd w:id="18"/>
      <w:r>
        <w:t>effect—since they may be in fact be synonymous with the expectancy effect itself.</w:t>
      </w:r>
      <w:r w:rsidR="00E02205">
        <w:t xml:space="preserve"> There are several forms that self-deception can take:  </w:t>
      </w:r>
      <w:r w:rsidR="00F70260">
        <w:t xml:space="preserve">response shift, misattribution, assimilation, and perceptual shift. </w:t>
      </w:r>
    </w:p>
    <w:p w14:paraId="055EDB5F" w14:textId="14F46B0C" w:rsidR="0068227B" w:rsidRDefault="0068227B" w:rsidP="0068227B">
      <w:pPr>
        <w:pStyle w:val="Heading4"/>
      </w:pPr>
      <w:r>
        <w:t>Response Shift</w:t>
      </w:r>
      <w:r w:rsidR="004B5917">
        <w:t xml:space="preserve"> </w:t>
      </w:r>
    </w:p>
    <w:p w14:paraId="285BBD04" w14:textId="23129073" w:rsidR="00B15179" w:rsidRDefault="004B5917" w:rsidP="00B15179">
      <w:r w:rsidRPr="00306D18">
        <w:t xml:space="preserve">Wilson </w:t>
      </w:r>
      <w:r w:rsidRPr="00306D18">
        <w:fldChar w:fldCharType="begin"/>
      </w:r>
      <w:r w:rsidRPr="00306D18">
        <w:instrText xml:space="preserve"> ADDIN EN.CITE &lt;EndNote&gt;&lt;Cite ExcludeAuth="1"&gt;&lt;Author&gt;Wilson&lt;/Author&gt;&lt;Year&gt;1999&lt;/Year&gt;&lt;RecNum&gt;371&lt;/RecNum&gt;&lt;DisplayText&gt;(1999)&lt;/DisplayText&gt;&lt;record&gt;&lt;rec-number&gt;371&lt;/rec-number&gt;&lt;foreign-keys&gt;&lt;key app="EN" db-id="prea0s5zudef24eddtmptt5tdwwa5t55wssp" timestamp="1458702862"&gt;371&lt;/key&gt;&lt;/foreign-keys&gt;&lt;ref-type name="Journal Article"&gt;17&lt;/ref-type&gt;&lt;contributors&gt;&lt;authors&gt;&lt;author&gt;Wilson, Ira B&lt;/author&gt;&lt;/authors&gt;&lt;/contributors&gt;&lt;titles&gt;&lt;title&gt;Clinical understanding and clinical implications of response shift&lt;/title&gt;&lt;secondary-title&gt;Social science &amp;amp; medicine&lt;/secondary-title&gt;&lt;/titles&gt;&lt;periodical&gt;&lt;full-title&gt;Social science &amp;amp; medicine&lt;/full-title&gt;&lt;/periodical&gt;&lt;pages&gt;1577-1588&lt;/pages&gt;&lt;volume&gt;48&lt;/volume&gt;&lt;number&gt;11&lt;/number&gt;&lt;dates&gt;&lt;year&gt;1999&lt;/year&gt;&lt;/dates&gt;&lt;isbn&gt;0277-9536&lt;/isbn&gt;&lt;urls&gt;&lt;/urls&gt;&lt;/record&gt;&lt;/Cite&gt;&lt;/EndNote&gt;</w:instrText>
      </w:r>
      <w:r w:rsidRPr="00306D18">
        <w:fldChar w:fldCharType="separate"/>
      </w:r>
      <w:r w:rsidRPr="00306D18">
        <w:rPr>
          <w:noProof/>
        </w:rPr>
        <w:t>(1999)</w:t>
      </w:r>
      <w:r w:rsidRPr="00306D18">
        <w:fldChar w:fldCharType="end"/>
      </w:r>
      <w:r w:rsidRPr="00306D18">
        <w:t xml:space="preserve"> defines response shift as a change in the meaning of one’s self evaluation</w:t>
      </w:r>
      <w:r w:rsidR="00306D18">
        <w:t xml:space="preserve"> of a target construct. </w:t>
      </w:r>
      <w:r w:rsidR="00443005">
        <w:t xml:space="preserve">There are two types of change that would result in response shift: beta change, which refers to scale recalibration, and gamma change, which refers to concept redefinition </w:t>
      </w:r>
      <w:r w:rsidR="00443005">
        <w:fldChar w:fldCharType="begin"/>
      </w:r>
      <w:r w:rsidR="00443005">
        <w:instrText xml:space="preserve"> ADDIN EN.CITE &lt;EndNote&gt;&lt;Cite&gt;&lt;Author&gt;Norman&lt;/Author&gt;&lt;Year&gt;1996&lt;/Year&gt;&lt;RecNum&gt;372&lt;/RecNum&gt;&lt;DisplayText&gt;(Norman &amp;amp; Parker, 1996)&lt;/DisplayText&gt;&lt;record&gt;&lt;rec-number&gt;372&lt;/rec-number&gt;&lt;foreign-keys&gt;&lt;key app="EN" db-id="prea0s5zudef24eddtmptt5tdwwa5t55wssp" timestamp="1458703268"&gt;372&lt;/key&gt;&lt;/foreign-keys&gt;&lt;ref-type name="Journal Article"&gt;17&lt;/ref-type&gt;&lt;contributors&gt;&lt;authors&gt;&lt;author&gt;Norman, Paul&lt;/author&gt;&lt;author&gt;Parker, Sharon&lt;/author&gt;&lt;/authors&gt;&lt;/contributors&gt;&lt;titles&gt;&lt;title&gt;The interpretation of change in verbal reports: implications for health psychology&lt;/title&gt;&lt;secondary-title&gt;Psychology and Health&lt;/secondary-title&gt;&lt;/titles&gt;&lt;periodical&gt;&lt;full-title&gt;Psychology and Health&lt;/full-title&gt;&lt;/periodical&gt;&lt;pages&gt;301-314&lt;/pages&gt;&lt;volume&gt;11&lt;/volume&gt;&lt;number&gt;2&lt;/number&gt;&lt;dates&gt;&lt;year&gt;1996&lt;/year&gt;&lt;/dates&gt;&lt;isbn&gt;0887-0446&lt;/isbn&gt;&lt;urls&gt;&lt;/urls&gt;&lt;/record&gt;&lt;/Cite&gt;&lt;/EndNote&gt;</w:instrText>
      </w:r>
      <w:r w:rsidR="00443005">
        <w:fldChar w:fldCharType="separate"/>
      </w:r>
      <w:r w:rsidR="00443005">
        <w:rPr>
          <w:noProof/>
        </w:rPr>
        <w:t>(Norman &amp; Parker, 1996)</w:t>
      </w:r>
      <w:r w:rsidR="00443005">
        <w:fldChar w:fldCharType="end"/>
      </w:r>
      <w:r w:rsidR="00443005">
        <w:t>. An example of recalibration supplied by Wilson (1999) is of a woman who reports relatively low stress before an intervention, but who, as a result of the intervention, considers her stress levels and comes to the conclusion that she was under more stress than she had previously thought and so reports more stress after the intervention than before</w:t>
      </w:r>
      <w:r w:rsidR="00400707">
        <w:t>. The woman’s</w:t>
      </w:r>
      <w:r w:rsidR="00443005">
        <w:t xml:space="preserve"> actual </w:t>
      </w:r>
      <w:r w:rsidR="00400707">
        <w:t xml:space="preserve">stress levels have not changed due to the intervention but the intervention has caused her to reappraise her stress levels and adjust her reports upward. An example of concept redefinition is a man who reports low levels of stress </w:t>
      </w:r>
      <w:r w:rsidR="00400707">
        <w:lastRenderedPageBreak/>
        <w:t xml:space="preserve">prior to an intervention at his workplace. During the intervention he is made aware that there are several types of stress—work stress, marital stress, positive stress, acute stress, chronic stress. He </w:t>
      </w:r>
      <w:proofErr w:type="spellStart"/>
      <w:r w:rsidR="00400707">
        <w:t>realises</w:t>
      </w:r>
      <w:proofErr w:type="spellEnd"/>
      <w:r w:rsidR="00400707">
        <w:t xml:space="preserve"> that he was only considering work stress when he answered on the pre-intervention questionnaire and because his conception of ‘stress’ has changed he reports higher stress post-intervention, even thought he is not any mo</w:t>
      </w:r>
      <w:r w:rsidR="003C335F">
        <w:t>re stressed than he was before the intervention. Both examples will result in an observable change due to an intervention, but neither change is due to the effects of the intervention on the true level of the target construct itself.</w:t>
      </w:r>
    </w:p>
    <w:p w14:paraId="5209CB39" w14:textId="77777777" w:rsidR="0068227B" w:rsidRDefault="00236458" w:rsidP="0068227B">
      <w:pPr>
        <w:pStyle w:val="Heading4"/>
      </w:pPr>
      <w:r w:rsidRPr="00B15179">
        <w:t>Perc</w:t>
      </w:r>
      <w:r w:rsidR="00814F2A" w:rsidRPr="00B15179">
        <w:t xml:space="preserve">eptual Shift or </w:t>
      </w:r>
      <w:r w:rsidR="004B5917" w:rsidRPr="00B15179">
        <w:t>Assimilation</w:t>
      </w:r>
    </w:p>
    <w:p w14:paraId="1CE15723" w14:textId="5CC6366D" w:rsidR="00236458" w:rsidRPr="00B15179" w:rsidRDefault="00236458" w:rsidP="00B15179">
      <w:r w:rsidRPr="00B15179">
        <w:t xml:space="preserve"> In direct contrast to the idea </w:t>
      </w:r>
      <w:commentRangeStart w:id="19"/>
      <w:r w:rsidRPr="00B15179">
        <w:t>that</w:t>
      </w:r>
      <w:commentRangeEnd w:id="19"/>
      <w:r w:rsidR="004B5917" w:rsidRPr="00B15179">
        <w:rPr>
          <w:rStyle w:val="CommentReference"/>
          <w:bCs/>
          <w:iCs/>
        </w:rPr>
        <w:commentReference w:id="19"/>
      </w:r>
      <w:r w:rsidRPr="00B15179">
        <w:t xml:space="preserve"> placebo effects are caused by a direct change in the system responsible for the action of the active treatment, is the idea that subjective placebo effects come about by a change or recalibration of the individual’s attitude towards a sensation. This may cause the perception of the sensation to change even thought the actual stimuli (e.g. tissue damage or inflammation in the case of pain, or build up of histamines in the case of alertness) that caused the original sensation has not changed. Some, like Kirsch (1999), call this form of bias ‘self-deception’, others call it response shift, but this misrepresents the phenomena. There is growing evidence from research into Bayesian information processing models that perception, across multiple sensory modalities—visual, audio, haptic, olfactory, </w:t>
      </w:r>
      <w:proofErr w:type="spellStart"/>
      <w:r w:rsidRPr="00B15179">
        <w:t>interoceptive</w:t>
      </w:r>
      <w:proofErr w:type="spellEnd"/>
      <w:r w:rsidRPr="00B15179">
        <w:t xml:space="preserve">, nociceptive, and even affective—is an inferential process, where the data that comes from our senses is integrated with our prior beliefs, each being weighted by their relative certainties, resulting in a final perception that informs our actions.  This response shift might be prompted by outside demand in that participants believe in the credibility of the information they are given by experimenters or their doctor or </w:t>
      </w:r>
      <w:r w:rsidRPr="00B15179">
        <w:lastRenderedPageBreak/>
        <w:t xml:space="preserve">pharmacist about the likely effects of the drug they are ingesting, or they may hold these beliefs without any suggestion by an outside agent. </w:t>
      </w:r>
    </w:p>
    <w:p w14:paraId="0BD89849" w14:textId="77777777" w:rsidR="00236458" w:rsidRDefault="00236458" w:rsidP="00EA693C">
      <w:pPr>
        <w:ind w:firstLine="284"/>
        <w:rPr>
          <w:rFonts w:cs="Times New Roman"/>
        </w:rPr>
      </w:pPr>
      <w:r>
        <w:rPr>
          <w:rFonts w:cs="Times New Roman"/>
        </w:rPr>
        <w:t>The idea that our expectancies influence the way we perceive the world has been studied for many years across many different disciplines and under many different names. T</w:t>
      </w:r>
      <w:r w:rsidRPr="00CA62E5">
        <w:rPr>
          <w:rFonts w:cs="Times New Roman"/>
        </w:rPr>
        <w:t>he Gestalt Psychologist Solomon Asch conducted research into the effect positive</w:t>
      </w:r>
      <w:r>
        <w:rPr>
          <w:rFonts w:cs="Times New Roman"/>
        </w:rPr>
        <w:t>ly-</w:t>
      </w:r>
      <w:r w:rsidRPr="00CA62E5">
        <w:rPr>
          <w:rFonts w:cs="Times New Roman"/>
        </w:rPr>
        <w:t xml:space="preserve"> or negative</w:t>
      </w:r>
      <w:r>
        <w:rPr>
          <w:rFonts w:cs="Times New Roman"/>
        </w:rPr>
        <w:t>ly-</w:t>
      </w:r>
      <w:proofErr w:type="spellStart"/>
      <w:r>
        <w:rPr>
          <w:rFonts w:cs="Times New Roman"/>
        </w:rPr>
        <w:t>valenced</w:t>
      </w:r>
      <w:proofErr w:type="spellEnd"/>
      <w:r w:rsidRPr="00CA62E5">
        <w:rPr>
          <w:rFonts w:cs="Times New Roman"/>
        </w:rPr>
        <w:t xml:space="preserve"> trait descriptors can have on th</w:t>
      </w:r>
      <w:r>
        <w:rPr>
          <w:rFonts w:cs="Times New Roman"/>
        </w:rPr>
        <w:t xml:space="preserve">e perception of subsequent </w:t>
      </w:r>
      <w:proofErr w:type="spellStart"/>
      <w:r>
        <w:rPr>
          <w:rFonts w:cs="Times New Roman"/>
        </w:rPr>
        <w:t>behaviour</w:t>
      </w:r>
      <w:proofErr w:type="spellEnd"/>
      <w:r>
        <w:rPr>
          <w:rFonts w:cs="Times New Roman"/>
        </w:rPr>
        <w:t xml:space="preserve"> (Asch, 1946)</w:t>
      </w:r>
      <w:r>
        <w:rPr>
          <w:rFonts w:cs="Times New Roman"/>
        </w:rPr>
        <w:fldChar w:fldCharType="begin"/>
      </w:r>
      <w:r>
        <w:rPr>
          <w:rFonts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cs="Times New Roman"/>
        </w:rPr>
        <w:fldChar w:fldCharType="end"/>
      </w:r>
      <w:r w:rsidRPr="00CA62E5">
        <w:rPr>
          <w:rFonts w:cs="Times New Roman"/>
        </w:rPr>
        <w:t xml:space="preserve">. </w:t>
      </w:r>
      <w:r>
        <w:rPr>
          <w:rFonts w:cs="Times New Roman"/>
        </w:rPr>
        <w:t xml:space="preserve">He found that certain descriptors were more central than others and that the </w:t>
      </w:r>
      <w:proofErr w:type="spellStart"/>
      <w:proofErr w:type="gramStart"/>
      <w:r>
        <w:rPr>
          <w:rFonts w:cs="Times New Roman"/>
        </w:rPr>
        <w:t>valency</w:t>
      </w:r>
      <w:proofErr w:type="spellEnd"/>
      <w:r>
        <w:rPr>
          <w:rFonts w:cs="Times New Roman"/>
        </w:rPr>
        <w:t xml:space="preserve"> of these central trait descriptors change</w:t>
      </w:r>
      <w:proofErr w:type="gramEnd"/>
      <w:r>
        <w:rPr>
          <w:rFonts w:cs="Times New Roman"/>
        </w:rPr>
        <w:t xml:space="preserv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cs="Times New Roman"/>
        </w:rPr>
        <w:t xml:space="preserve">found that </w:t>
      </w:r>
      <w:r>
        <w:rPr>
          <w:rFonts w:cs="Times New Roman"/>
        </w:rPr>
        <w:t>labeling this person with the</w:t>
      </w:r>
      <w:r w:rsidRPr="00070A48">
        <w:rPr>
          <w:rFonts w:cs="Times New Roman"/>
        </w:rPr>
        <w:t xml:space="preserve"> words ‘warm’ or ‘cold’ </w:t>
      </w:r>
      <w:r>
        <w:rPr>
          <w:rFonts w:cs="Times New Roman"/>
        </w:rPr>
        <w:t xml:space="preserve">prior to participants reading the vignette </w:t>
      </w:r>
      <w:r w:rsidRPr="00070A48">
        <w:rPr>
          <w:rFonts w:cs="Times New Roman"/>
        </w:rPr>
        <w:t>could have fundamental and predictable effects on the overa</w:t>
      </w:r>
      <w:r>
        <w:rPr>
          <w:rFonts w:cs="Times New Roman"/>
        </w:rPr>
        <w:t>ll impression people formed of the</w:t>
      </w:r>
      <w:r w:rsidRPr="00070A48">
        <w:rPr>
          <w:rFonts w:cs="Times New Roman"/>
        </w:rPr>
        <w:t xml:space="preserve"> hypothetical individual’s character. </w:t>
      </w:r>
      <w:r>
        <w:rPr>
          <w:rFonts w:cs="Times New Roman"/>
        </w:rPr>
        <w:t xml:space="preserve"> Importantly, identical peripheral traits could be perceived vastly differently depending both on the </w:t>
      </w:r>
      <w:proofErr w:type="spellStart"/>
      <w:r>
        <w:rPr>
          <w:rFonts w:cs="Times New Roman"/>
        </w:rPr>
        <w:t>valency</w:t>
      </w:r>
      <w:proofErr w:type="spellEnd"/>
      <w:r>
        <w:rPr>
          <w:rFonts w:cs="Times New Roman"/>
        </w:rPr>
        <w:t xml:space="preserve"> of the central trait descriptor and the order in which the subsequent trait descriptors were presented. </w:t>
      </w:r>
    </w:p>
    <w:p w14:paraId="0F56CF56" w14:textId="77777777" w:rsidR="00236458" w:rsidRDefault="00236458" w:rsidP="00236458">
      <w:pPr>
        <w:spacing w:before="100" w:beforeAutospacing="1" w:after="100" w:afterAutospacing="1"/>
        <w:ind w:firstLine="284"/>
        <w:contextualSpacing/>
        <w:rPr>
          <w:rFonts w:cs="Times New Roman"/>
        </w:rPr>
      </w:pPr>
      <w:r>
        <w:rPr>
          <w:rFonts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w:t>
      </w:r>
      <w:proofErr w:type="spellStart"/>
      <w:r>
        <w:rPr>
          <w:rFonts w:cs="Times New Roman"/>
        </w:rPr>
        <w:t>valency</w:t>
      </w:r>
      <w:proofErr w:type="spellEnd"/>
      <w:r>
        <w:rPr>
          <w:rFonts w:cs="Times New Roman"/>
        </w:rPr>
        <w:t xml:space="preserve">, intensity, and meaning of the cue. For example the cognitive model of social phobia </w:t>
      </w:r>
      <w:r>
        <w:rPr>
          <w:rFonts w:cs="Times New Roman"/>
        </w:rPr>
        <w:fldChar w:fldCharType="begin"/>
      </w:r>
      <w:r>
        <w:rPr>
          <w:rFonts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cs="Times New Roman"/>
        </w:rPr>
        <w:fldChar w:fldCharType="separate"/>
      </w:r>
      <w:r>
        <w:rPr>
          <w:rFonts w:cs="Times New Roman"/>
          <w:noProof/>
        </w:rPr>
        <w:t>(Clark &amp; Wells, 1995)</w:t>
      </w:r>
      <w:r>
        <w:rPr>
          <w:rFonts w:cs="Times New Roman"/>
        </w:rPr>
        <w:fldChar w:fldCharType="end"/>
      </w:r>
      <w:r>
        <w:rPr>
          <w:rFonts w:cs="Times New Roman"/>
        </w:rPr>
        <w:t xml:space="preserve"> proposes that s</w:t>
      </w:r>
      <w:r w:rsidRPr="00A934AE">
        <w:rPr>
          <w:rFonts w:cs="Times New Roman"/>
        </w:rPr>
        <w:t xml:space="preserve">ufferers of social anxiety </w:t>
      </w:r>
      <w:r>
        <w:rPr>
          <w:rFonts w:cs="Times New Roman"/>
        </w:rPr>
        <w:t>tend</w:t>
      </w:r>
      <w:r w:rsidRPr="00A934AE">
        <w:rPr>
          <w:rFonts w:cs="Times New Roman"/>
        </w:rPr>
        <w:t xml:space="preserve"> to interpret a</w:t>
      </w:r>
      <w:r>
        <w:rPr>
          <w:rFonts w:cs="Times New Roman"/>
        </w:rPr>
        <w:t xml:space="preserve">mbiguous social cues negatively, in line with the way they feel about themselves. The focus on negative </w:t>
      </w:r>
      <w:proofErr w:type="spellStart"/>
      <w:r>
        <w:rPr>
          <w:rFonts w:cs="Times New Roman"/>
        </w:rPr>
        <w:t>interoceptive</w:t>
      </w:r>
      <w:proofErr w:type="spellEnd"/>
      <w:r>
        <w:rPr>
          <w:rFonts w:cs="Times New Roman"/>
        </w:rPr>
        <w:t xml:space="preserve"> information concerning the way they feel then shifts </w:t>
      </w:r>
      <w:proofErr w:type="spellStart"/>
      <w:r>
        <w:rPr>
          <w:rFonts w:cs="Times New Roman"/>
        </w:rPr>
        <w:t>attentional</w:t>
      </w:r>
      <w:proofErr w:type="spellEnd"/>
      <w:r>
        <w:rPr>
          <w:rFonts w:cs="Times New Roman"/>
        </w:rPr>
        <w:t xml:space="preserve"> focus away from</w:t>
      </w:r>
      <w:r w:rsidRPr="00A934AE">
        <w:rPr>
          <w:rFonts w:cs="Times New Roman"/>
        </w:rPr>
        <w:t xml:space="preserve"> </w:t>
      </w:r>
      <w:r>
        <w:rPr>
          <w:rFonts w:cs="Times New Roman"/>
        </w:rPr>
        <w:t xml:space="preserve">the true features of the external situation </w:t>
      </w:r>
      <w:r>
        <w:rPr>
          <w:rFonts w:cs="Times New Roman"/>
        </w:rPr>
        <w:lastRenderedPageBreak/>
        <w:t xml:space="preserve">and makes the sufferer feel like they are the </w:t>
      </w:r>
      <w:proofErr w:type="spellStart"/>
      <w:r>
        <w:rPr>
          <w:rFonts w:cs="Times New Roman"/>
        </w:rPr>
        <w:t>centre</w:t>
      </w:r>
      <w:proofErr w:type="spellEnd"/>
      <w:r>
        <w:rPr>
          <w:rFonts w:cs="Times New Roman"/>
        </w:rPr>
        <w:t xml:space="preserv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cs="Times New Roman"/>
        </w:rPr>
        <w:t xml:space="preserve">as being negative than either </w:t>
      </w:r>
      <w:proofErr w:type="spellStart"/>
      <w:r>
        <w:rPr>
          <w:rFonts w:cs="Times New Roman"/>
        </w:rPr>
        <w:t>nonpatient</w:t>
      </w:r>
      <w:proofErr w:type="spellEnd"/>
      <w:r>
        <w:rPr>
          <w:rFonts w:cs="Times New Roman"/>
        </w:rPr>
        <w:t xml:space="preserve"> controls or controls with other anxiety disorders </w:t>
      </w:r>
      <w:r>
        <w:rPr>
          <w:rFonts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cs="Times New Roman"/>
        </w:rPr>
        <w:instrText xml:space="preserve"> ADDIN EN.CITE </w:instrText>
      </w:r>
      <w:r>
        <w:rPr>
          <w:rFonts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(Amin, Foa, &amp; Coles, 1998; Stopa &amp; Clark, 2000)</w:t>
      </w:r>
      <w:r>
        <w:rPr>
          <w:rFonts w:cs="Times New Roman"/>
        </w:rPr>
        <w:fldChar w:fldCharType="end"/>
      </w:r>
      <w:r>
        <w:rPr>
          <w:rFonts w:cs="Times New Roman"/>
        </w:rPr>
        <w:t xml:space="preserve">. Furthermore participants with social anxiety were more likely to interpret mildly negative social events as being catastrophic than either of the two control groups </w:t>
      </w:r>
      <w:r>
        <w:rPr>
          <w:rFonts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cs="Times New Roman"/>
        </w:rPr>
        <w:instrText xml:space="preserve"> ADDIN EN.CITE </w:instrText>
      </w:r>
      <w:r>
        <w:rPr>
          <w:rFonts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(Stopa &amp; Clark, 2000)</w:t>
      </w:r>
      <w:r>
        <w:rPr>
          <w:rFonts w:cs="Times New Roman"/>
        </w:rPr>
        <w:fldChar w:fldCharType="end"/>
      </w:r>
      <w:r>
        <w:rPr>
          <w:rFonts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w:t>
      </w:r>
      <w:proofErr w:type="spellStart"/>
      <w:r>
        <w:rPr>
          <w:rFonts w:cs="Times New Roman"/>
        </w:rPr>
        <w:t>interoceptive</w:t>
      </w:r>
      <w:proofErr w:type="spellEnd"/>
      <w:r>
        <w:rPr>
          <w:rFonts w:cs="Times New Roman"/>
        </w:rPr>
        <w:t xml:space="preserve"> stimuli (see Clark &amp; McManus for a review). This has also been backed up by experimental findings that show that individuals with social anxiety exhibit an </w:t>
      </w:r>
      <w:proofErr w:type="spellStart"/>
      <w:r>
        <w:rPr>
          <w:rFonts w:cs="Times New Roman"/>
        </w:rPr>
        <w:t>attentional</w:t>
      </w:r>
      <w:proofErr w:type="spellEnd"/>
      <w:r>
        <w:rPr>
          <w:rFonts w:cs="Times New Roman"/>
        </w:rPr>
        <w:t xml:space="preserve"> bias away from faces when under conditions of social threat </w:t>
      </w:r>
      <w:r>
        <w:rPr>
          <w:rFonts w:cs="Times New Roman"/>
        </w:rPr>
        <w:fldChar w:fldCharType="begin"/>
      </w:r>
      <w:r>
        <w:rPr>
          <w:rFonts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cs="Times New Roman"/>
        </w:rPr>
        <w:fldChar w:fldCharType="separate"/>
      </w:r>
      <w:r>
        <w:rPr>
          <w:rFonts w:cs="Times New Roman"/>
          <w:noProof/>
        </w:rPr>
        <w:t>(Mansell, Clark, Ehlers, &amp; Chen, 1999)</w:t>
      </w:r>
      <w:r>
        <w:rPr>
          <w:rFonts w:cs="Times New Roman"/>
        </w:rPr>
        <w:fldChar w:fldCharType="end"/>
      </w:r>
      <w:r>
        <w:rPr>
          <w:rFonts w:cs="Times New Roman"/>
        </w:rPr>
        <w:t xml:space="preserve"> and poorer recall of details of recent social interactions </w:t>
      </w:r>
      <w:r>
        <w:rPr>
          <w:rFonts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cs="Times New Roman"/>
        </w:rPr>
        <w:instrText xml:space="preserve"> ADDIN EN.CITE </w:instrText>
      </w:r>
      <w:r>
        <w:rPr>
          <w:rFonts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(Daly, Vangelisti, &amp; Lawrence, 1989; Hope &amp; Heimberg, 1988; Kimble &amp; Zehr, 1982; Mellings &amp; Alden, 2000)</w:t>
      </w:r>
      <w:r>
        <w:rPr>
          <w:rFonts w:cs="Times New Roman"/>
        </w:rPr>
        <w:fldChar w:fldCharType="end"/>
      </w:r>
      <w:r>
        <w:rPr>
          <w:rFonts w:cs="Times New Roman"/>
        </w:rPr>
        <w:t xml:space="preserve">. </w:t>
      </w:r>
    </w:p>
    <w:p w14:paraId="105CCD2B" w14:textId="77777777" w:rsidR="00236458" w:rsidRDefault="00236458" w:rsidP="00236458">
      <w:pPr>
        <w:spacing w:before="100" w:beforeAutospacing="1" w:after="100" w:afterAutospacing="1"/>
        <w:ind w:firstLine="284"/>
        <w:contextualSpacing/>
        <w:rPr>
          <w:rFonts w:cs="Times New Roman"/>
        </w:rPr>
      </w:pPr>
      <w:r>
        <w:rPr>
          <w:rFonts w:cs="Times New Roman"/>
        </w:rPr>
        <w:t xml:space="preserve">There is evidence that information processing biases may be involved in the maintenance and </w:t>
      </w:r>
      <w:proofErr w:type="spellStart"/>
      <w:r>
        <w:rPr>
          <w:rFonts w:cs="Times New Roman"/>
        </w:rPr>
        <w:t>aetiology</w:t>
      </w:r>
      <w:proofErr w:type="spellEnd"/>
      <w:r>
        <w:rPr>
          <w:rFonts w:cs="Times New Roman"/>
        </w:rPr>
        <w:t xml:space="preserve"> of other disorders. Analogous to individuals with social anxiety disorder, individuals with conduct disorder </w:t>
      </w:r>
      <w:r>
        <w:rPr>
          <w:rFonts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cs="Times New Roman"/>
        </w:rPr>
        <w:instrText xml:space="preserve"> ADDIN EN.CITE </w:instrText>
      </w:r>
      <w:r>
        <w:rPr>
          <w:rFonts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(Dodge &amp; Crick, 1990)</w:t>
      </w:r>
      <w:r>
        <w:rPr>
          <w:rFonts w:cs="Times New Roman"/>
        </w:rPr>
        <w:fldChar w:fldCharType="end"/>
      </w:r>
      <w:r>
        <w:rPr>
          <w:rFonts w:cs="Times New Roman"/>
        </w:rPr>
        <w:t xml:space="preserve"> and eating disorders </w:t>
      </w:r>
      <w:r>
        <w:rPr>
          <w:rFonts w:cs="Times New Roman"/>
        </w:rPr>
        <w:fldChar w:fldCharType="begin"/>
      </w:r>
      <w:r>
        <w:rPr>
          <w:rFonts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cs="Times New Roman"/>
        </w:rPr>
        <w:fldChar w:fldCharType="separate"/>
      </w:r>
      <w:r>
        <w:rPr>
          <w:rFonts w:cs="Times New Roman"/>
          <w:noProof/>
        </w:rPr>
        <w:t>(McFillin et al., 2012)</w:t>
      </w:r>
      <w:r>
        <w:rPr>
          <w:rFonts w:cs="Times New Roman"/>
        </w:rPr>
        <w:fldChar w:fldCharType="end"/>
      </w:r>
      <w:r>
        <w:rPr>
          <w:rFonts w:cs="Times New Roman"/>
        </w:rPr>
        <w:t xml:space="preserve"> have been shown to be more likely interpret ambiguous social cues as signaling hostile intent.  In the different disorders studied the stimuli are the same; ambiguous social cues. </w:t>
      </w:r>
    </w:p>
    <w:p w14:paraId="5337A391" w14:textId="77777777" w:rsidR="00236458" w:rsidRDefault="00236458" w:rsidP="00236458">
      <w:pPr>
        <w:spacing w:before="100" w:beforeAutospacing="1" w:after="100" w:afterAutospacing="1"/>
        <w:ind w:firstLine="284"/>
        <w:contextualSpacing/>
        <w:rPr>
          <w:rFonts w:cs="Times New Roman"/>
        </w:rPr>
      </w:pPr>
      <w:r>
        <w:rPr>
          <w:rFonts w:cs="Times New Roman"/>
        </w:rPr>
        <w:lastRenderedPageBreak/>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188ACD51" w14:textId="77777777" w:rsidR="00236458" w:rsidRDefault="00236458" w:rsidP="00236458">
      <w:pPr>
        <w:spacing w:before="100" w:beforeAutospacing="1" w:after="100" w:afterAutospacing="1"/>
        <w:ind w:firstLine="284"/>
        <w:contextualSpacing/>
        <w:rPr>
          <w:rFonts w:cs="Times New Roman"/>
        </w:rPr>
      </w:pPr>
      <w:r>
        <w:rPr>
          <w:rFonts w:cs="Times New Roman"/>
        </w:rPr>
        <w:fldChar w:fldCharType="begin"/>
      </w:r>
      <w:r>
        <w:rPr>
          <w:rFonts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cs="Times New Roman"/>
        </w:rPr>
        <w:fldChar w:fldCharType="end"/>
      </w:r>
      <w:r>
        <w:rPr>
          <w:rFonts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1FF35586" w14:textId="77777777" w:rsidR="00236458" w:rsidRDefault="00236458" w:rsidP="00236458">
      <w:pPr>
        <w:spacing w:before="100" w:beforeAutospacing="1" w:after="100" w:afterAutospacing="1"/>
        <w:contextualSpacing/>
        <w:rPr>
          <w:rFonts w:cs="Times New Roman"/>
        </w:rPr>
      </w:pPr>
      <w:proofErr w:type="gramStart"/>
      <w:r>
        <w:rPr>
          <w:rFonts w:cs="Times New Roman"/>
        </w:rPr>
        <w:t>the</w:t>
      </w:r>
      <w:proofErr w:type="gramEnd"/>
      <w:r>
        <w:rPr>
          <w:rFonts w:cs="Times New Roman"/>
        </w:rPr>
        <w:t xml:space="preserve"> existence of a schema or belief elicits an </w:t>
      </w:r>
      <w:proofErr w:type="spellStart"/>
      <w:r>
        <w:rPr>
          <w:rFonts w:cs="Times New Roman"/>
        </w:rPr>
        <w:t>attentional</w:t>
      </w:r>
      <w:proofErr w:type="spellEnd"/>
      <w:r>
        <w:rPr>
          <w:rFonts w:cs="Times New Roman"/>
        </w:rPr>
        <w:t xml:space="preserve"> bias which, when a certain class of stimuli is presented, results in a misinterpretation of the objective features of the situation which in turn elicits an emotional, cognitive, </w:t>
      </w:r>
      <w:proofErr w:type="spellStart"/>
      <w:r>
        <w:rPr>
          <w:rFonts w:cs="Times New Roman"/>
        </w:rPr>
        <w:t>behavioural</w:t>
      </w:r>
      <w:proofErr w:type="spellEnd"/>
      <w:r>
        <w:rPr>
          <w:rFonts w:cs="Times New Roman"/>
        </w:rPr>
        <w:t xml:space="preserve">, or somatic response. </w:t>
      </w:r>
    </w:p>
    <w:p w14:paraId="5524B8E4" w14:textId="77777777" w:rsidR="00236458" w:rsidRDefault="00236458" w:rsidP="00236458">
      <w:pPr>
        <w:spacing w:before="100" w:beforeAutospacing="1" w:after="100" w:afterAutospacing="1"/>
        <w:ind w:firstLine="284"/>
        <w:contextualSpacing/>
        <w:rPr>
          <w:rFonts w:cs="Times New Roman"/>
        </w:rPr>
      </w:pPr>
      <w:r>
        <w:rPr>
          <w:rFonts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w:t>
      </w:r>
      <w:proofErr w:type="spellStart"/>
      <w:r>
        <w:rPr>
          <w:rFonts w:cs="Times New Roman"/>
        </w:rPr>
        <w:t>behaviour</w:t>
      </w:r>
      <w:proofErr w:type="spellEnd"/>
      <w:r>
        <w:rPr>
          <w:rFonts w:cs="Times New Roman"/>
        </w:rPr>
        <w:t xml:space="preserve">. </w:t>
      </w:r>
      <w:proofErr w:type="gramStart"/>
      <w:r>
        <w:rPr>
          <w:rFonts w:cs="Times New Roman"/>
        </w:rPr>
        <w:t>However even more ‘direct’ perceptions can be biased by contextual information.</w:t>
      </w:r>
      <w:proofErr w:type="gramEnd"/>
      <w:r>
        <w:rPr>
          <w:rFonts w:cs="Times New Roman"/>
        </w:rPr>
        <w:t xml:space="preserve"> For example when white wine is </w:t>
      </w:r>
      <w:proofErr w:type="spellStart"/>
      <w:r>
        <w:rPr>
          <w:rFonts w:cs="Times New Roman"/>
        </w:rPr>
        <w:t>coloured</w:t>
      </w:r>
      <w:proofErr w:type="spellEnd"/>
      <w:r>
        <w:rPr>
          <w:rFonts w:cs="Times New Roman"/>
        </w:rPr>
        <w:t xml:space="preserve"> red with food dye it is perceived as having the </w:t>
      </w:r>
      <w:proofErr w:type="spellStart"/>
      <w:r>
        <w:rPr>
          <w:rFonts w:cs="Times New Roman"/>
        </w:rPr>
        <w:t>odour</w:t>
      </w:r>
      <w:proofErr w:type="spellEnd"/>
      <w:r>
        <w:rPr>
          <w:rFonts w:cs="Times New Roman"/>
        </w:rPr>
        <w:t xml:space="preserve"> of red wine </w:t>
      </w:r>
      <w:r>
        <w:rPr>
          <w:rFonts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cs="Times New Roman"/>
        </w:rPr>
        <w:instrText xml:space="preserve"> ADDIN EN.CITE </w:instrText>
      </w:r>
      <w:r>
        <w:rPr>
          <w:rFonts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(Morrot, Brochet, &amp; Dubourdieu, 2001)</w:t>
      </w:r>
      <w:r>
        <w:rPr>
          <w:rFonts w:cs="Times New Roman"/>
        </w:rPr>
        <w:fldChar w:fldCharType="end"/>
      </w:r>
      <w:r>
        <w:rPr>
          <w:rFonts w:cs="Times New Roman"/>
        </w:rPr>
        <w:t xml:space="preserve">. Also experienced wine tasters rated white wine </w:t>
      </w:r>
      <w:proofErr w:type="spellStart"/>
      <w:r>
        <w:rPr>
          <w:rFonts w:cs="Times New Roman"/>
        </w:rPr>
        <w:t>coloured</w:t>
      </w:r>
      <w:proofErr w:type="spellEnd"/>
      <w:r>
        <w:rPr>
          <w:rFonts w:cs="Times New Roman"/>
        </w:rPr>
        <w:t xml:space="preserve"> the same </w:t>
      </w:r>
      <w:proofErr w:type="spellStart"/>
      <w:r>
        <w:rPr>
          <w:rFonts w:cs="Times New Roman"/>
        </w:rPr>
        <w:t>colour</w:t>
      </w:r>
      <w:proofErr w:type="spellEnd"/>
      <w:r>
        <w:rPr>
          <w:rFonts w:cs="Times New Roman"/>
        </w:rPr>
        <w:t xml:space="preserve"> as Rosé as being sweeter than </w:t>
      </w:r>
      <w:proofErr w:type="spellStart"/>
      <w:r>
        <w:rPr>
          <w:rFonts w:cs="Times New Roman"/>
        </w:rPr>
        <w:t>uncoloured</w:t>
      </w:r>
      <w:proofErr w:type="spellEnd"/>
      <w:r>
        <w:rPr>
          <w:rFonts w:cs="Times New Roman"/>
        </w:rPr>
        <w:t xml:space="preserve"> white wine </w:t>
      </w:r>
      <w:r>
        <w:rPr>
          <w:rFonts w:cs="Times New Roman"/>
        </w:rPr>
        <w:fldChar w:fldCharType="begin"/>
      </w:r>
      <w:r>
        <w:rPr>
          <w:rFonts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cs="Times New Roman"/>
        </w:rPr>
        <w:fldChar w:fldCharType="separate"/>
      </w:r>
      <w:r>
        <w:rPr>
          <w:rFonts w:cs="Times New Roman"/>
          <w:noProof/>
        </w:rPr>
        <w:t>(Rose M Pangborn, Berg, &amp; Hansen, 1963)</w:t>
      </w:r>
      <w:r>
        <w:rPr>
          <w:rFonts w:cs="Times New Roman"/>
        </w:rPr>
        <w:fldChar w:fldCharType="end"/>
      </w:r>
      <w:r>
        <w:rPr>
          <w:rFonts w:cs="Times New Roman"/>
        </w:rPr>
        <w:t xml:space="preserve">. Furthermore accuracy in judging the taste of nectars was found to be reduced when the nectar was </w:t>
      </w:r>
      <w:proofErr w:type="spellStart"/>
      <w:r>
        <w:rPr>
          <w:rFonts w:cs="Times New Roman"/>
        </w:rPr>
        <w:t>coloured</w:t>
      </w:r>
      <w:proofErr w:type="spellEnd"/>
      <w:r>
        <w:rPr>
          <w:rFonts w:cs="Times New Roman"/>
        </w:rPr>
        <w:t xml:space="preserve"> than when it was </w:t>
      </w:r>
      <w:proofErr w:type="spellStart"/>
      <w:r>
        <w:rPr>
          <w:rFonts w:cs="Times New Roman"/>
        </w:rPr>
        <w:t>uncoloured</w:t>
      </w:r>
      <w:proofErr w:type="spellEnd"/>
      <w:r>
        <w:rPr>
          <w:rFonts w:cs="Times New Roman"/>
        </w:rPr>
        <w:t xml:space="preserve"> </w:t>
      </w:r>
      <w:r>
        <w:rPr>
          <w:rFonts w:cs="Times New Roman"/>
        </w:rPr>
        <w:fldChar w:fldCharType="begin"/>
      </w:r>
      <w:r>
        <w:rPr>
          <w:rFonts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cs="Times New Roman"/>
        </w:rPr>
        <w:fldChar w:fldCharType="separate"/>
      </w:r>
      <w:r>
        <w:rPr>
          <w:rFonts w:cs="Times New Roman"/>
          <w:noProof/>
        </w:rPr>
        <w:t>(Rose Marie Pangborn &amp; Hansen, 1963)</w:t>
      </w:r>
      <w:r>
        <w:rPr>
          <w:rFonts w:cs="Times New Roman"/>
        </w:rPr>
        <w:fldChar w:fldCharType="end"/>
      </w:r>
      <w:r>
        <w:rPr>
          <w:rFonts w:cs="Times New Roman"/>
        </w:rPr>
        <w:t xml:space="preserve">. These results and others from the smell and taste </w:t>
      </w:r>
      <w:r>
        <w:rPr>
          <w:rFonts w:cs="Times New Roman"/>
        </w:rPr>
        <w:lastRenderedPageBreak/>
        <w:t xml:space="preserve">perception literature led </w:t>
      </w:r>
      <w:proofErr w:type="spellStart"/>
      <w:r>
        <w:rPr>
          <w:rFonts w:cs="Times New Roman"/>
        </w:rPr>
        <w:t>Morrot</w:t>
      </w:r>
      <w:proofErr w:type="spellEnd"/>
      <w:r>
        <w:rPr>
          <w:rFonts w:cs="Times New Roman"/>
        </w:rPr>
        <w:t xml:space="preserve"> et al. (2001) to state: “Our results tend to confirm that sense of smell is, by itself, unlikely to provide sufficient information to allow for a consciously reasoned decision, as it is for other sensory modalities.” </w:t>
      </w:r>
    </w:p>
    <w:p w14:paraId="3CB78A0A" w14:textId="77777777" w:rsidR="0068227B" w:rsidRDefault="00236458" w:rsidP="0068227B">
      <w:pPr>
        <w:ind w:firstLine="284"/>
        <w:contextualSpacing/>
        <w:rPr>
          <w:rFonts w:cs="Times New Roman"/>
        </w:rPr>
      </w:pPr>
      <w:r>
        <w:rPr>
          <w:rFonts w:cs="Times New Roman"/>
        </w:rPr>
        <w:t>The findings from these disciplines seem to confirm that expectancies derived from context influence the way we perceive stimuli as varied as traits, the taste of beverages or the meaning of social cues.</w:t>
      </w:r>
    </w:p>
    <w:p w14:paraId="50930F8B" w14:textId="77777777" w:rsidR="0068227B" w:rsidRDefault="000F5DE7" w:rsidP="0068227B">
      <w:pPr>
        <w:pStyle w:val="Heading4"/>
      </w:pPr>
      <w:r>
        <w:t>Misattribution</w:t>
      </w:r>
    </w:p>
    <w:p w14:paraId="42A1EA01" w14:textId="6EE4F2A6" w:rsidR="000F5DE7" w:rsidRPr="0068227B" w:rsidRDefault="000F5DE7" w:rsidP="0068227B">
      <w:pPr>
        <w:rPr>
          <w:rFonts w:cs="Times New Roman"/>
        </w:rPr>
      </w:pPr>
      <w:r w:rsidRPr="005810D9">
        <w:t>Another term for misattribution as a source of placebo effects might be ‘symptomatic over</w:t>
      </w:r>
      <w:r w:rsidR="00DC1C3B" w:rsidRPr="005810D9">
        <w:t xml:space="preserve">lap’.  </w:t>
      </w:r>
      <w:r w:rsidR="00651110">
        <w:t>In crude terms</w:t>
      </w:r>
      <w:r w:rsidR="002941FB" w:rsidRPr="005810D9">
        <w:t xml:space="preserve"> this is mistaking the symptoms caused by once source as b</w:t>
      </w:r>
      <w:r w:rsidR="005810D9">
        <w:t>e</w:t>
      </w:r>
      <w:r w:rsidR="002941FB" w:rsidRPr="005810D9">
        <w:t xml:space="preserve">ing caused by another. In placebo </w:t>
      </w:r>
      <w:r w:rsidR="00560F1A" w:rsidRPr="005810D9">
        <w:t>effect misattribution</w:t>
      </w:r>
      <w:r w:rsidR="00DC1C3B" w:rsidRPr="005810D9">
        <w:t xml:space="preserve"> occurs when the </w:t>
      </w:r>
      <w:r w:rsidR="00526A3E" w:rsidRPr="005810D9">
        <w:t>symptom profile of t</w:t>
      </w:r>
      <w:r w:rsidR="00362901" w:rsidRPr="005810D9">
        <w:t xml:space="preserve">he active drug, for which the placebo is mistaken, overlap with symptoms caused either by another agent, such as a drug or virus or infection or bacteria, or with incidental symptoms that occur regularly in everyday life, such as headache, fatigue, negative mood, nausea, diarrhea etc. </w:t>
      </w:r>
      <w:r w:rsidR="00C52BA1" w:rsidRPr="005810D9">
        <w:t>Because the individual receiving the placebo is anticipating certain symptoms a confirmation bias is created, whereby symptoms that overlap with the expected effects of the drug</w:t>
      </w:r>
      <w:r w:rsidR="00F35E88">
        <w:t xml:space="preserve">, </w:t>
      </w:r>
      <w:r w:rsidR="00F35E88" w:rsidRPr="005810D9">
        <w:t>even if the</w:t>
      </w:r>
      <w:r w:rsidR="00F35E88">
        <w:t>y are caused by another source,</w:t>
      </w:r>
      <w:r w:rsidR="00C52BA1" w:rsidRPr="005810D9">
        <w:t xml:space="preserve"> are rendered more salient and thus become more likely to be reported than they would be had the individual not received the placebo.</w:t>
      </w:r>
      <w:r w:rsidR="000C6E0F" w:rsidRPr="005810D9">
        <w:t xml:space="preserve"> </w:t>
      </w:r>
      <w:r w:rsidR="007C18E2" w:rsidRPr="005810D9">
        <w:t xml:space="preserve">The mindset that causes the </w:t>
      </w:r>
      <w:r w:rsidR="00F35E88">
        <w:t xml:space="preserve">confirmation bias is </w:t>
      </w:r>
      <w:proofErr w:type="spellStart"/>
      <w:r w:rsidR="00F35E88">
        <w:t>characteris</w:t>
      </w:r>
      <w:r w:rsidR="007C18E2" w:rsidRPr="005810D9">
        <w:t>ed</w:t>
      </w:r>
      <w:proofErr w:type="spellEnd"/>
      <w:r w:rsidR="007C18E2" w:rsidRPr="005810D9">
        <w:t xml:space="preserve"> by </w:t>
      </w:r>
      <w:proofErr w:type="spellStart"/>
      <w:r w:rsidR="007C18E2" w:rsidRPr="005810D9">
        <w:t>hypervigilance</w:t>
      </w:r>
      <w:proofErr w:type="spellEnd"/>
      <w:r w:rsidR="007C18E2" w:rsidRPr="005810D9">
        <w:t xml:space="preserve"> to bodily and affective </w:t>
      </w:r>
      <w:r w:rsidR="00F52931" w:rsidRPr="005810D9">
        <w:t>signals</w:t>
      </w:r>
      <w:r w:rsidR="007C18E2" w:rsidRPr="005810D9">
        <w:t xml:space="preserve">. </w:t>
      </w:r>
      <w:commentRangeStart w:id="20"/>
      <w:r w:rsidR="000C6E0F" w:rsidRPr="005810D9">
        <w:t>Misattribution</w:t>
      </w:r>
      <w:commentRangeEnd w:id="20"/>
      <w:r w:rsidR="007C18E2" w:rsidRPr="005810D9">
        <w:rPr>
          <w:rStyle w:val="CommentReference"/>
          <w:i/>
        </w:rPr>
        <w:commentReference w:id="20"/>
      </w:r>
      <w:r w:rsidR="000C6E0F" w:rsidRPr="005810D9">
        <w:t xml:space="preserve"> is thought to be a reason for the increase in incidence of reported headaches </w:t>
      </w:r>
      <w:r w:rsidR="007C18E2" w:rsidRPr="005810D9">
        <w:t xml:space="preserve">and sleep disturbance </w:t>
      </w:r>
      <w:r w:rsidR="000C6E0F" w:rsidRPr="005810D9">
        <w:t xml:space="preserve">near </w:t>
      </w:r>
      <w:proofErr w:type="spellStart"/>
      <w:r w:rsidR="000C6E0F" w:rsidRPr="005810D9">
        <w:t>windfarms</w:t>
      </w:r>
      <w:proofErr w:type="spellEnd"/>
      <w:r w:rsidR="000C6E0F" w:rsidRPr="005810D9">
        <w:t xml:space="preserve"> </w:t>
      </w:r>
      <w:r w:rsidR="002941FB" w:rsidRPr="005810D9">
        <w:fldChar w:fldCharType="begin"/>
      </w:r>
      <w:r w:rsidR="002941FB" w:rsidRPr="005810D9">
        <w:instrText xml:space="preserve"> ADDIN EN.CITE &lt;EndNote&gt;&lt;Cite&gt;&lt;Author&gt;Pedersen&lt;/Author&gt;&lt;Year&gt;2011&lt;/Year&gt;&lt;RecNum&gt;380&lt;/RecNum&gt;&lt;DisplayText&gt;(Pedersen, 2011)&lt;/DisplayText&gt;&lt;record&gt;&lt;rec-number&gt;380&lt;/rec-number&gt;&lt;foreign-keys&gt;&lt;key app="EN" db-id="prea0s5zudef24eddtmptt5tdwwa5t55wssp" timestamp="1458866889"&gt;380&lt;/key&gt;&lt;/foreign-keys&gt;&lt;ref-type name="Journal Article"&gt;17&lt;/ref-type&gt;&lt;contributors&gt;&lt;authors&gt;&lt;author&gt;Pedersen, Eja&lt;/author&gt;&lt;/authors&gt;&lt;/contributors&gt;&lt;titles&gt;&lt;title&gt;Health aspects associated with wind turbine noise—Results from three field studies&lt;/title&gt;&lt;secondary-title&gt;Noise Control Engineering Journal&lt;/secondary-title&gt;&lt;/titles&gt;&lt;periodical&gt;&lt;full-title&gt;Noise Control Engineering Journal&lt;/full-title&gt;&lt;/periodical&gt;&lt;pages&gt;47-53&lt;/pages&gt;&lt;volume&gt;59&lt;/volume&gt;&lt;number&gt;1&lt;/number&gt;&lt;dates&gt;&lt;year&gt;2011&lt;/year&gt;&lt;/dates&gt;&lt;isbn&gt;0736-2501&lt;/isbn&gt;&lt;urls&gt;&lt;/urls&gt;&lt;/record&gt;&lt;/Cite&gt;&lt;/EndNote&gt;</w:instrText>
      </w:r>
      <w:r w:rsidR="002941FB" w:rsidRPr="005810D9">
        <w:fldChar w:fldCharType="separate"/>
      </w:r>
      <w:r w:rsidR="002941FB" w:rsidRPr="005810D9">
        <w:rPr>
          <w:noProof/>
        </w:rPr>
        <w:t>(Pedersen, 2011)</w:t>
      </w:r>
      <w:r w:rsidR="002941FB" w:rsidRPr="005810D9">
        <w:fldChar w:fldCharType="end"/>
      </w:r>
      <w:r w:rsidR="00986CAF" w:rsidRPr="005810D9">
        <w:t xml:space="preserve">. </w:t>
      </w:r>
    </w:p>
    <w:p w14:paraId="7A5F3474" w14:textId="77777777" w:rsidR="0064488F" w:rsidRDefault="0064488F" w:rsidP="0068227B"/>
    <w:p w14:paraId="444A64DE" w14:textId="488D6C41" w:rsidR="0068227B" w:rsidRDefault="0068227B" w:rsidP="0064488F">
      <w:pPr>
        <w:pStyle w:val="Heading4"/>
      </w:pPr>
      <w:r>
        <w:t>Mediation</w:t>
      </w:r>
    </w:p>
    <w:p w14:paraId="589B008D" w14:textId="750C806C" w:rsidR="000F5DE7" w:rsidRPr="0064488F" w:rsidRDefault="0064488F" w:rsidP="0068227B">
      <w:r>
        <w:t xml:space="preserve">Mediation refers to the fact that some placebo effects may be mediated by the existence of a third variable. E.g. anxiety </w:t>
      </w:r>
    </w:p>
    <w:p w14:paraId="16FF373C" w14:textId="77777777" w:rsidR="0041109E" w:rsidRPr="00E70654" w:rsidRDefault="0041109E" w:rsidP="00E70654"/>
    <w:p w14:paraId="08AEB0EC" w14:textId="77777777" w:rsidR="00E75134" w:rsidRPr="00E75134" w:rsidRDefault="00E75134" w:rsidP="00E75134"/>
    <w:p w14:paraId="7D3F2994" w14:textId="77777777" w:rsidR="00E75134" w:rsidRDefault="00E75134" w:rsidP="00E75134"/>
    <w:p w14:paraId="7B2B0DA5" w14:textId="77777777" w:rsidR="00E75134" w:rsidRDefault="00E75134" w:rsidP="00E75134"/>
    <w:p w14:paraId="3DB76EF3" w14:textId="77777777" w:rsidR="00E75134" w:rsidRPr="00E75134" w:rsidRDefault="00E75134" w:rsidP="00E75134"/>
    <w:p w14:paraId="0B291F14" w14:textId="3E67D86B" w:rsidR="00892217" w:rsidRDefault="00555CD3" w:rsidP="00892217">
      <w:r>
        <w:t xml:space="preserve">  </w:t>
      </w:r>
    </w:p>
    <w:p w14:paraId="4399FE49" w14:textId="77777777" w:rsidR="00892217" w:rsidRDefault="00892217" w:rsidP="00892217"/>
    <w:p w14:paraId="05BCFCF5" w14:textId="77777777" w:rsidR="00892217" w:rsidRPr="007B5562" w:rsidRDefault="00892217" w:rsidP="00892217"/>
    <w:p w14:paraId="0747C1F7" w14:textId="77777777" w:rsidR="00ED5082" w:rsidRPr="00ED5082" w:rsidRDefault="00ED5082" w:rsidP="00ED5082"/>
    <w:p w14:paraId="4F7B4EB3" w14:textId="77777777" w:rsidR="00433B66" w:rsidRDefault="00433B66" w:rsidP="008A50BB">
      <w:pPr>
        <w:rPr>
          <w:rFonts w:cs="Times New Roman"/>
          <w:b/>
          <w:i/>
          <w:color w:val="000000" w:themeColor="text1"/>
        </w:rPr>
      </w:pPr>
    </w:p>
    <w:p w14:paraId="4887166C" w14:textId="77777777" w:rsidR="00433B66" w:rsidRDefault="00433B66" w:rsidP="008A50BB">
      <w:pPr>
        <w:rPr>
          <w:rFonts w:cs="Times New Roman"/>
          <w:b/>
          <w:i/>
          <w:color w:val="000000" w:themeColor="text1"/>
        </w:rPr>
      </w:pPr>
    </w:p>
    <w:p w14:paraId="68C88B45" w14:textId="77777777" w:rsidR="008A50BB" w:rsidRDefault="008A50BB" w:rsidP="001223C1">
      <w:pPr>
        <w:rPr>
          <w:rFonts w:cs="Times New Roman"/>
          <w:b/>
          <w:color w:val="000000" w:themeColor="text1"/>
        </w:rPr>
      </w:pPr>
    </w:p>
    <w:p w14:paraId="6EA793BE" w14:textId="25517C66" w:rsidR="008A50BB" w:rsidRDefault="008A50BB" w:rsidP="00BB4947">
      <w:r>
        <w:t>Response Shift</w:t>
      </w:r>
      <w:r w:rsidR="00173EE8">
        <w:t xml:space="preserve">: Demand Characteristics (delusion, contextual responding, impression management) </w:t>
      </w:r>
      <w:proofErr w:type="spellStart"/>
      <w:r w:rsidR="00173EE8">
        <w:t>Interoceptive</w:t>
      </w:r>
      <w:proofErr w:type="spellEnd"/>
      <w:r w:rsidR="00173EE8">
        <w:t xml:space="preserve"> smudging (assimilation), misattribution (symptomatic overlap, </w:t>
      </w:r>
      <w:proofErr w:type="spellStart"/>
      <w:r w:rsidR="00173EE8">
        <w:t>attentional</w:t>
      </w:r>
      <w:proofErr w:type="spellEnd"/>
      <w:r w:rsidR="00173EE8">
        <w:t xml:space="preserve"> shift</w:t>
      </w:r>
      <w:r w:rsidR="00EE32F5">
        <w:t xml:space="preserve">, </w:t>
      </w:r>
      <w:proofErr w:type="spellStart"/>
      <w:r w:rsidR="00EE32F5">
        <w:t>windfarms</w:t>
      </w:r>
      <w:proofErr w:type="spellEnd"/>
      <w:r w:rsidR="00EE32F5">
        <w:t xml:space="preserve"> etc.</w:t>
      </w:r>
      <w:r w:rsidR="00173EE8">
        <w:t xml:space="preserve">) </w:t>
      </w:r>
    </w:p>
    <w:p w14:paraId="3B973CD1" w14:textId="77777777" w:rsidR="00BF5EA9" w:rsidRPr="00BF5EA9" w:rsidRDefault="00BF5EA9" w:rsidP="00BF5EA9"/>
    <w:p w14:paraId="1FA5EC9C" w14:textId="77777777" w:rsidR="00673CD7" w:rsidRDefault="00673CD7" w:rsidP="00673CD7"/>
    <w:p w14:paraId="434B3E11" w14:textId="37C3F4CA" w:rsidR="00673CD7" w:rsidRDefault="00BF5EA9" w:rsidP="00BF5EA9">
      <w:pPr>
        <w:pStyle w:val="Heading2"/>
      </w:pPr>
      <w:bookmarkStart w:id="21" w:name="_Toc321062959"/>
      <w:r>
        <w:t>Problems of Definition:</w:t>
      </w:r>
      <w:r w:rsidR="00673CD7">
        <w:t xml:space="preserve"> Dualism and ‘Real’ Change</w:t>
      </w:r>
      <w:bookmarkEnd w:id="21"/>
    </w:p>
    <w:p w14:paraId="3898DD8E" w14:textId="77777777" w:rsidR="00673CD7" w:rsidRDefault="00673CD7" w:rsidP="00673CD7">
      <w:pPr>
        <w:widowControl w:val="0"/>
        <w:autoSpaceDE w:val="0"/>
        <w:autoSpaceDN w:val="0"/>
        <w:adjustRightInd w:val="0"/>
        <w:ind w:firstLine="284"/>
        <w:rPr>
          <w:rFonts w:cs="Times New Roman"/>
        </w:rPr>
      </w:pPr>
      <w:r>
        <w:rPr>
          <w:rFonts w:cs="Times New Roman"/>
        </w:rPr>
        <w:t xml:space="preserve">In placebo research there is a tendency to demarcate placebo responses into two categories: change in responding brought about by real change, and change in responding brought about by some form of bias. In many researchers there seems to be a reluctance to admit the possibility that certain placebo effects could be brought about by a change in attitude to a stimulus rather than a change in some actual bodily system, as if the former were a less legitimate form of psychological phenomenon and not worthy of study. This tendency to </w:t>
      </w:r>
      <w:proofErr w:type="spellStart"/>
      <w:r>
        <w:rPr>
          <w:rFonts w:cs="Times New Roman"/>
        </w:rPr>
        <w:t>favour</w:t>
      </w:r>
      <w:proofErr w:type="spellEnd"/>
      <w:r>
        <w:rPr>
          <w:rFonts w:cs="Times New Roman"/>
        </w:rPr>
        <w:t xml:space="preserve"> one form of placebo response over </w:t>
      </w:r>
      <w:r>
        <w:rPr>
          <w:rFonts w:cs="Times New Roman"/>
        </w:rPr>
        <w:lastRenderedPageBreak/>
        <w:t xml:space="preserve">another is ironic given the routine observation in the first paragraph of most placebo </w:t>
      </w:r>
      <w:proofErr w:type="gramStart"/>
      <w:r>
        <w:rPr>
          <w:rFonts w:cs="Times New Roman"/>
        </w:rPr>
        <w:t>manuscripts, that</w:t>
      </w:r>
      <w:proofErr w:type="gramEnd"/>
      <w:r>
        <w:rPr>
          <w:rFonts w:cs="Times New Roman"/>
        </w:rPr>
        <w:t xml:space="preserve"> the placebo effect has traditionally viewed by the medical community as a thing to be ‘controlled out’. With his immediacy hypothesis Kirsch certainly takes the most extreme view, but the attitude is relatively endemic. Kirsch states that in any non-dualist account of psychology, all subjective states have a corresponding physiological state, called the ‘mind-body identity assumption’). The </w:t>
      </w:r>
      <w:proofErr w:type="gramStart"/>
      <w:r>
        <w:rPr>
          <w:rFonts w:cs="Times New Roman"/>
        </w:rPr>
        <w:t>implication of this non-dualist approach according to Kirsch are</w:t>
      </w:r>
      <w:proofErr w:type="gramEnd"/>
      <w:r>
        <w:rPr>
          <w:rFonts w:cs="Times New Roman"/>
        </w:rPr>
        <w:t xml:space="preserve"> that all changes in psychological state are accompanied by a physiological change. The problem with Kirsch’s account is that he takes non-dualism too far. The refutation of dualism was a necessary philosophical enterprise in order to refute the idea that the mind was a vessel for the eternal soul and was separate from the body. However Kirsch takes it to the opposite extreme by obfuscating the difference between systems in the brain and body. Clearly as he asserts thought of any kind is both made possible by and affects the movement of neurons within the brain, an unarguably physiological process. But Kirsch’s immediacy hypothesis neglects the fact that different systems within the organism perform different functions. Pain is caused by our brain’s receiving signals from nerves in the peripheral nervous system that sense inflammation or tissue damage. Reduction of pain can be caused either by the reduction of the source of the signals (e.g. reduction in inflammation by healing), or by attenuation of the pain signals via ingestion of analgesic drugs or release of endogenous chemicals such as endorphins. To talk of integrated systems in this way is not equivalent to dualism. Kirsch’s immediacy hypothesis talks about change in psychology being accompanied by a corresponding change in physiology but fails to specify what physiological systems he is talking about, instead insinuating that any talk of physiology being separate from psychology is dualism. If he is merely saying that thought is caused by </w:t>
      </w:r>
      <w:r>
        <w:rPr>
          <w:rFonts w:cs="Times New Roman"/>
        </w:rPr>
        <w:lastRenderedPageBreak/>
        <w:t>the movement of electrons and protons in the brain then this is of course true but fails to explain placebo analgesia (which would seem to imply that thinking of pain reduction and pain reduction are synonymous). If on the other hand he is talking about release of endorphins this is another matter, but he suggests this is not the ‘unmediated’ change he is talking about (see Kirsch, 1999).  It is unlikely he is asserting that thought alone can reduce tissue damage and inflammation. Thus Kirsch’s immediacy hypothesis needs reworking.</w:t>
      </w:r>
    </w:p>
    <w:p w14:paraId="5B786015" w14:textId="77777777" w:rsidR="00673CD7" w:rsidRDefault="00673CD7" w:rsidP="00673CD7">
      <w:pPr>
        <w:widowControl w:val="0"/>
        <w:autoSpaceDE w:val="0"/>
        <w:autoSpaceDN w:val="0"/>
        <w:adjustRightInd w:val="0"/>
        <w:ind w:firstLine="284"/>
        <w:rPr>
          <w:rFonts w:cs="Times New Roman"/>
        </w:rPr>
      </w:pPr>
      <w:r>
        <w:rPr>
          <w:rFonts w:cs="Times New Roman"/>
        </w:rPr>
        <w:t xml:space="preserve">A great deal of the problems with theories of placebo effects centers </w:t>
      </w:r>
      <w:proofErr w:type="gramStart"/>
      <w:r>
        <w:rPr>
          <w:rFonts w:cs="Times New Roman"/>
        </w:rPr>
        <w:t>around</w:t>
      </w:r>
      <w:proofErr w:type="gramEnd"/>
      <w:r>
        <w:rPr>
          <w:rFonts w:cs="Times New Roman"/>
        </w:rPr>
        <w:t xml:space="preserve"> problems with definition of the criteria by which we define ‘real’ change: change in source or signal? Direct change (i.e. change unmediated by behavior which contributes to acceleration of healing or reduction of fatigue) in source of pain or fatigue, by thought is unlikely. Direct change in signal via thought alone is more likely. Change in signal can happen mechanistically via the release of chemicals that act on pain signals (i.e. opiates) </w:t>
      </w:r>
      <w:r>
        <w:rPr>
          <w:rFonts w:cs="Times New Roman"/>
          <w:i/>
        </w:rPr>
        <w:t>or</w:t>
      </w:r>
      <w:r>
        <w:rPr>
          <w:rFonts w:cs="Times New Roman"/>
        </w:rPr>
        <w:t xml:space="preserve"> it can come about via perceptual change, change in attitude to pain. That this latter possibility might explain placebo </w:t>
      </w:r>
      <w:proofErr w:type="gramStart"/>
      <w:r>
        <w:rPr>
          <w:rFonts w:cs="Times New Roman"/>
        </w:rPr>
        <w:t>effects does</w:t>
      </w:r>
      <w:proofErr w:type="gramEnd"/>
      <w:r>
        <w:rPr>
          <w:rFonts w:cs="Times New Roman"/>
        </w:rPr>
        <w:t xml:space="preserve"> not make these effects less ‘real’ in any sense, unless the criteria by which we define real change is a change in the source of the pain, in which case even endorphin-mediated analgesia is not real. My contention is that expectancy-induced change in the perception of pain brought about by a change in perceptual inference is real in the same sense as a change brought about by the release of endogenous opiates, or cannabinoids, or CCK, or dopamine. Like change in perception brought about by endogenous analgesic, change in perception brought about by change in perceptual inference affects our </w:t>
      </w:r>
      <w:r>
        <w:rPr>
          <w:rFonts w:cs="Times New Roman"/>
          <w:i/>
        </w:rPr>
        <w:t xml:space="preserve">appraisal of the signal </w:t>
      </w:r>
      <w:r>
        <w:rPr>
          <w:rFonts w:cs="Times New Roman"/>
        </w:rPr>
        <w:t xml:space="preserve">but does not affect </w:t>
      </w:r>
      <w:r>
        <w:rPr>
          <w:rFonts w:cs="Times New Roman"/>
          <w:i/>
        </w:rPr>
        <w:t>the source of</w:t>
      </w:r>
      <w:r w:rsidRPr="00802647">
        <w:rPr>
          <w:rFonts w:cs="Times New Roman"/>
          <w:i/>
        </w:rPr>
        <w:t xml:space="preserve"> the signal</w:t>
      </w:r>
      <w:r>
        <w:rPr>
          <w:rFonts w:cs="Times New Roman"/>
        </w:rPr>
        <w:t>.</w:t>
      </w:r>
    </w:p>
    <w:p w14:paraId="3B72EF18" w14:textId="77777777" w:rsidR="00673CD7" w:rsidRPr="00673CD7" w:rsidRDefault="00673CD7" w:rsidP="00673CD7"/>
    <w:p w14:paraId="5D9EE76A" w14:textId="77777777" w:rsidR="006A4843" w:rsidRDefault="006A4843" w:rsidP="006A4843">
      <w:pPr>
        <w:pStyle w:val="Heading2"/>
      </w:pPr>
      <w:bookmarkStart w:id="22" w:name="_Toc321062960"/>
      <w:r>
        <w:lastRenderedPageBreak/>
        <w:t>Summary</w:t>
      </w:r>
      <w:bookmarkEnd w:id="22"/>
    </w:p>
    <w:p w14:paraId="3420B67C" w14:textId="77777777" w:rsidR="006A4843" w:rsidRPr="00C129FD" w:rsidRDefault="006A4843" w:rsidP="006A4843">
      <w:pPr>
        <w:widowControl w:val="0"/>
        <w:autoSpaceDE w:val="0"/>
        <w:autoSpaceDN w:val="0"/>
        <w:adjustRightInd w:val="0"/>
        <w:rPr>
          <w:rFonts w:cs="Times New Roman"/>
          <w:lang w:val="en-AU"/>
        </w:rPr>
      </w:pPr>
      <w:proofErr w:type="gramStart"/>
      <w:r w:rsidRPr="00C129FD">
        <w:rPr>
          <w:rFonts w:cs="Times New Roman"/>
        </w:rPr>
        <w:t>Four possible explanations for placebo effects.</w:t>
      </w:r>
      <w:proofErr w:type="gramEnd"/>
    </w:p>
    <w:p w14:paraId="660578E1" w14:textId="77777777" w:rsidR="006A4843" w:rsidRPr="00C129FD" w:rsidRDefault="006A4843" w:rsidP="006A4843">
      <w:pPr>
        <w:widowControl w:val="0"/>
        <w:autoSpaceDE w:val="0"/>
        <w:autoSpaceDN w:val="0"/>
        <w:adjustRightInd w:val="0"/>
        <w:ind w:left="709" w:hanging="283"/>
        <w:rPr>
          <w:rFonts w:cs="Times New Roman"/>
          <w:lang w:val="en-AU"/>
        </w:rPr>
      </w:pPr>
      <w:r w:rsidRPr="00C129FD">
        <w:rPr>
          <w:rFonts w:cs="Times New Roman"/>
        </w:rPr>
        <w:t xml:space="preserve">a) </w:t>
      </w:r>
      <w:r>
        <w:rPr>
          <w:rFonts w:cs="Times New Roman"/>
        </w:rPr>
        <w:t xml:space="preserve">Neurobiological </w:t>
      </w:r>
      <w:proofErr w:type="spellStart"/>
      <w:r>
        <w:rPr>
          <w:rFonts w:cs="Times New Roman"/>
        </w:rPr>
        <w:t>theories</w:t>
      </w:r>
      <w:proofErr w:type="gramStart"/>
      <w:r>
        <w:rPr>
          <w:rFonts w:cs="Times New Roman"/>
        </w:rPr>
        <w:t>:</w:t>
      </w:r>
      <w:r w:rsidRPr="00C129FD">
        <w:rPr>
          <w:rFonts w:cs="Times New Roman"/>
        </w:rPr>
        <w:t>bona</w:t>
      </w:r>
      <w:proofErr w:type="spellEnd"/>
      <w:proofErr w:type="gramEnd"/>
      <w:r w:rsidRPr="00C129FD">
        <w:rPr>
          <w:rFonts w:cs="Times New Roman"/>
        </w:rPr>
        <w:t xml:space="preserve"> fide psychophysiological mimicry of an unconditioned response by a conditioned response (</w:t>
      </w:r>
      <w:proofErr w:type="spellStart"/>
      <w:r w:rsidRPr="00C129FD">
        <w:rPr>
          <w:rFonts w:cs="Times New Roman"/>
        </w:rPr>
        <w:t>e.g</w:t>
      </w:r>
      <w:proofErr w:type="spellEnd"/>
      <w:r w:rsidRPr="00C129FD">
        <w:rPr>
          <w:rFonts w:cs="Times New Roman"/>
        </w:rPr>
        <w:t xml:space="preserve">  analgesia, immunosuppression, </w:t>
      </w:r>
      <w:proofErr w:type="spellStart"/>
      <w:r w:rsidRPr="00C129FD">
        <w:rPr>
          <w:rFonts w:cs="Times New Roman"/>
        </w:rPr>
        <w:t>bronchioconstriction</w:t>
      </w:r>
      <w:proofErr w:type="spellEnd"/>
      <w:r w:rsidRPr="00C129FD">
        <w:rPr>
          <w:rFonts w:cs="Times New Roman"/>
        </w:rPr>
        <w:t>)</w:t>
      </w:r>
    </w:p>
    <w:p w14:paraId="7AFB34AA" w14:textId="77777777" w:rsidR="006A4843" w:rsidRPr="00C129FD" w:rsidRDefault="006A4843" w:rsidP="006A4843">
      <w:pPr>
        <w:widowControl w:val="0"/>
        <w:autoSpaceDE w:val="0"/>
        <w:autoSpaceDN w:val="0"/>
        <w:adjustRightInd w:val="0"/>
        <w:ind w:left="426" w:hanging="426"/>
        <w:rPr>
          <w:rFonts w:cs="Times New Roman"/>
          <w:lang w:val="en-AU"/>
        </w:rPr>
      </w:pPr>
      <w:r w:rsidRPr="00C129FD">
        <w:rPr>
          <w:rFonts w:cs="Times New Roman"/>
        </w:rPr>
        <w:t xml:space="preserve">       b) </w:t>
      </w:r>
      <w:proofErr w:type="gramStart"/>
      <w:r w:rsidRPr="00C129FD">
        <w:rPr>
          <w:rFonts w:cs="Times New Roman"/>
        </w:rPr>
        <w:t>smudging</w:t>
      </w:r>
      <w:proofErr w:type="gramEnd"/>
      <w:r w:rsidRPr="00C129FD">
        <w:rPr>
          <w:rFonts w:cs="Times New Roman"/>
        </w:rPr>
        <w:t>/ignoring of bodily cues which contradict our expectancies</w:t>
      </w:r>
    </w:p>
    <w:p w14:paraId="1220514D" w14:textId="77777777" w:rsidR="006A4843" w:rsidRPr="00C129FD" w:rsidRDefault="006A4843" w:rsidP="006A4843">
      <w:pPr>
        <w:widowControl w:val="0"/>
        <w:autoSpaceDE w:val="0"/>
        <w:autoSpaceDN w:val="0"/>
        <w:adjustRightInd w:val="0"/>
        <w:ind w:left="709" w:hanging="283"/>
        <w:rPr>
          <w:rFonts w:cs="Times New Roman"/>
          <w:lang w:val="en-AU"/>
        </w:rPr>
      </w:pPr>
      <w:r w:rsidRPr="00C129FD">
        <w:rPr>
          <w:rFonts w:cs="Times New Roman"/>
        </w:rPr>
        <w:t xml:space="preserve">c) Somatic focus/interpretive frame causes ambiguous and incidental symptoms (e.g. headache, fatigue etc.), which overlap with symptom profile of drug, to be interpreted as instances of drug effects  </w:t>
      </w:r>
    </w:p>
    <w:p w14:paraId="7CDBAE0B" w14:textId="77777777" w:rsidR="006A4843" w:rsidRPr="00C129FD" w:rsidRDefault="006A4843" w:rsidP="006A4843">
      <w:pPr>
        <w:widowControl w:val="0"/>
        <w:autoSpaceDE w:val="0"/>
        <w:autoSpaceDN w:val="0"/>
        <w:adjustRightInd w:val="0"/>
        <w:rPr>
          <w:rFonts w:cs="Times New Roman"/>
          <w:lang w:val="en-AU"/>
        </w:rPr>
      </w:pPr>
      <w:r w:rsidRPr="00C129FD">
        <w:rPr>
          <w:rFonts w:cs="Times New Roman"/>
        </w:rPr>
        <w:t>d) Anticipatory anxiety/worry over onset of negative symptoms of drug either:</w:t>
      </w:r>
    </w:p>
    <w:p w14:paraId="12B0C93F" w14:textId="77777777" w:rsidR="006A4843" w:rsidRPr="00C129FD" w:rsidRDefault="006A4843" w:rsidP="006A4843">
      <w:pPr>
        <w:widowControl w:val="0"/>
        <w:autoSpaceDE w:val="0"/>
        <w:autoSpaceDN w:val="0"/>
        <w:adjustRightInd w:val="0"/>
        <w:rPr>
          <w:rFonts w:cs="Times New Roman"/>
          <w:lang w:val="en-AU"/>
        </w:rPr>
      </w:pPr>
      <w:r w:rsidRPr="00C129FD">
        <w:rPr>
          <w:rFonts w:cs="Times New Roman"/>
        </w:rPr>
        <w:t xml:space="preserve">       </w:t>
      </w:r>
      <w:proofErr w:type="spellStart"/>
      <w:r w:rsidRPr="00C129FD">
        <w:rPr>
          <w:rFonts w:cs="Times New Roman"/>
        </w:rPr>
        <w:t>i</w:t>
      </w:r>
      <w:proofErr w:type="spellEnd"/>
      <w:r w:rsidRPr="00C129FD">
        <w:rPr>
          <w:rFonts w:cs="Times New Roman"/>
        </w:rPr>
        <w:t>)</w:t>
      </w:r>
      <w:r w:rsidRPr="00C129FD">
        <w:rPr>
          <w:rFonts w:cs="Times New Roman"/>
        </w:rPr>
        <w:tab/>
      </w:r>
      <w:proofErr w:type="gramStart"/>
      <w:r w:rsidRPr="00C129FD">
        <w:rPr>
          <w:rFonts w:cs="Times New Roman"/>
        </w:rPr>
        <w:t>carry</w:t>
      </w:r>
      <w:proofErr w:type="gramEnd"/>
      <w:r w:rsidRPr="00C129FD">
        <w:rPr>
          <w:rFonts w:cs="Times New Roman"/>
        </w:rPr>
        <w:t xml:space="preserve"> over post drug-administration and resemble the unconditioned symptoms so that they are once again misinterpreted as instances of drug effects.</w:t>
      </w:r>
    </w:p>
    <w:p w14:paraId="23252312" w14:textId="77777777" w:rsidR="006A4843" w:rsidRPr="00C129FD" w:rsidRDefault="006A4843" w:rsidP="006A4843">
      <w:pPr>
        <w:widowControl w:val="0"/>
        <w:autoSpaceDE w:val="0"/>
        <w:autoSpaceDN w:val="0"/>
        <w:adjustRightInd w:val="0"/>
        <w:rPr>
          <w:rFonts w:cs="Times New Roman"/>
          <w:lang w:val="en-AU"/>
        </w:rPr>
      </w:pPr>
      <w:r w:rsidRPr="00C129FD">
        <w:rPr>
          <w:rFonts w:cs="Times New Roman"/>
        </w:rPr>
        <w:t xml:space="preserve">       ii) </w:t>
      </w:r>
      <w:proofErr w:type="gramStart"/>
      <w:r w:rsidRPr="00C129FD">
        <w:rPr>
          <w:rFonts w:cs="Times New Roman"/>
        </w:rPr>
        <w:t>and</w:t>
      </w:r>
      <w:proofErr w:type="gramEnd"/>
      <w:r w:rsidRPr="00C129FD">
        <w:rPr>
          <w:rFonts w:cs="Times New Roman"/>
        </w:rPr>
        <w:t>/or triggers bona fide symptoms which resemble drug effects.</w:t>
      </w:r>
    </w:p>
    <w:p w14:paraId="5CE6E3EF" w14:textId="77777777" w:rsidR="008A50BB" w:rsidRDefault="008A50BB" w:rsidP="001223C1">
      <w:pPr>
        <w:rPr>
          <w:rFonts w:cs="Times New Roman"/>
          <w:b/>
          <w:color w:val="000000" w:themeColor="text1"/>
        </w:rPr>
      </w:pPr>
    </w:p>
    <w:p w14:paraId="26F9D7C0" w14:textId="63E1E7E4" w:rsidR="001223C1" w:rsidRPr="00C129FD" w:rsidRDefault="001223C1" w:rsidP="00433B66">
      <w:pPr>
        <w:pStyle w:val="Heading2"/>
      </w:pPr>
      <w:bookmarkStart w:id="23" w:name="_Toc321062961"/>
      <w:r w:rsidRPr="00C129FD">
        <w:t>Sources of Expectancies</w:t>
      </w:r>
      <w:bookmarkEnd w:id="23"/>
    </w:p>
    <w:p w14:paraId="65985A36" w14:textId="630CE197" w:rsidR="002B768E" w:rsidRDefault="001223C1" w:rsidP="002B768E">
      <w:pPr>
        <w:widowControl w:val="0"/>
        <w:autoSpaceDE w:val="0"/>
        <w:autoSpaceDN w:val="0"/>
        <w:adjustRightInd w:val="0"/>
        <w:ind w:firstLine="720"/>
        <w:rPr>
          <w:rFonts w:cs="Times New Roman"/>
        </w:rPr>
      </w:pPr>
      <w:commentRangeStart w:id="24"/>
      <w:r w:rsidRPr="00C129FD">
        <w:rPr>
          <w:rFonts w:cs="Times New Roman"/>
        </w:rPr>
        <w:t>The</w:t>
      </w:r>
      <w:commentRangeEnd w:id="24"/>
      <w:r w:rsidR="005470DA">
        <w:rPr>
          <w:rStyle w:val="CommentReference"/>
        </w:rPr>
        <w:commentReference w:id="24"/>
      </w:r>
      <w:r w:rsidRPr="00C129FD">
        <w:rPr>
          <w:rFonts w:cs="Times New Roman"/>
        </w:rPr>
        <w:t xml:space="preserve"> expectancies of drug </w:t>
      </w:r>
      <w:r w:rsidR="00484E50" w:rsidRPr="00C129FD">
        <w:rPr>
          <w:rFonts w:cs="Times New Roman"/>
        </w:rPr>
        <w:t xml:space="preserve">or treatment </w:t>
      </w:r>
      <w:r w:rsidRPr="00C129FD">
        <w:rPr>
          <w:rFonts w:cs="Times New Roman"/>
        </w:rPr>
        <w:t xml:space="preserve">effects that are tested in the lab </w:t>
      </w:r>
      <w:r w:rsidR="00403550" w:rsidRPr="00C129FD">
        <w:rPr>
          <w:rFonts w:cs="Times New Roman"/>
        </w:rPr>
        <w:t>can be grouped broadly into three</w:t>
      </w:r>
      <w:r w:rsidR="00484E50" w:rsidRPr="00C129FD">
        <w:rPr>
          <w:rFonts w:cs="Times New Roman"/>
        </w:rPr>
        <w:t xml:space="preserve"> categories.</w:t>
      </w:r>
      <w:r w:rsidR="005038A1" w:rsidRPr="00C129FD">
        <w:rPr>
          <w:rFonts w:cs="Times New Roman"/>
        </w:rPr>
        <w:t xml:space="preserve"> These mode</w:t>
      </w:r>
      <w:r w:rsidR="00561D33">
        <w:rPr>
          <w:rFonts w:cs="Times New Roman"/>
        </w:rPr>
        <w:t>s</w:t>
      </w:r>
      <w:r w:rsidR="005038A1" w:rsidRPr="00C129FD">
        <w:rPr>
          <w:rFonts w:cs="Times New Roman"/>
        </w:rPr>
        <w:t xml:space="preserve"> of acquisition of the expectancies can effect which sub-systems of the brain are responsible for the resulting placebo effects. For example </w:t>
      </w:r>
      <w:r w:rsidR="00993B88" w:rsidRPr="00C129FD">
        <w:rPr>
          <w:rFonts w:cs="Times New Roman"/>
        </w:rPr>
        <w:t>expectation triggers endogenous opioids whereas conditionin</w:t>
      </w:r>
      <w:r w:rsidR="00F75292" w:rsidRPr="00C129FD">
        <w:rPr>
          <w:rFonts w:cs="Times New Roman"/>
        </w:rPr>
        <w:t>g activates specific subsystems (</w:t>
      </w:r>
      <w:proofErr w:type="spellStart"/>
      <w:r w:rsidR="00F75292" w:rsidRPr="00C129FD">
        <w:rPr>
          <w:rFonts w:cs="Times New Roman"/>
        </w:rPr>
        <w:t>Amanzio</w:t>
      </w:r>
      <w:proofErr w:type="spellEnd"/>
      <w:r w:rsidR="00F75292" w:rsidRPr="00C129FD">
        <w:rPr>
          <w:rFonts w:cs="Times New Roman"/>
        </w:rPr>
        <w:t xml:space="preserve"> &amp; Benedetti, 1999)</w:t>
      </w:r>
    </w:p>
    <w:p w14:paraId="689D1544" w14:textId="77777777" w:rsidR="009C211F" w:rsidRPr="00C129FD" w:rsidRDefault="009C211F" w:rsidP="002B768E">
      <w:pPr>
        <w:widowControl w:val="0"/>
        <w:autoSpaceDE w:val="0"/>
        <w:autoSpaceDN w:val="0"/>
        <w:adjustRightInd w:val="0"/>
        <w:ind w:firstLine="720"/>
        <w:rPr>
          <w:rFonts w:cs="Times New Roman"/>
        </w:rPr>
      </w:pPr>
    </w:p>
    <w:p w14:paraId="757ECF6B" w14:textId="47673EAF" w:rsidR="002B768E" w:rsidRPr="00C129FD" w:rsidRDefault="002B768E" w:rsidP="00433B66">
      <w:pPr>
        <w:pStyle w:val="Heading3"/>
      </w:pPr>
      <w:bookmarkStart w:id="25" w:name="_Toc321062962"/>
      <w:r w:rsidRPr="00C129FD">
        <w:t>Verbally-Induced Expectancies</w:t>
      </w:r>
      <w:bookmarkEnd w:id="25"/>
    </w:p>
    <w:p w14:paraId="16B2D3D4" w14:textId="5C77D4F8" w:rsidR="00813DC4" w:rsidRPr="00C129FD" w:rsidRDefault="001223C1" w:rsidP="00813DC4">
      <w:pPr>
        <w:ind w:firstLine="720"/>
        <w:rPr>
          <w:rFonts w:cs="Times New Roman"/>
        </w:rPr>
      </w:pPr>
      <w:r w:rsidRPr="00C129FD">
        <w:rPr>
          <w:rFonts w:cs="Times New Roman"/>
        </w:rPr>
        <w:t xml:space="preserve">Firstly there are those </w:t>
      </w:r>
      <w:r w:rsidR="002B768E" w:rsidRPr="00C129FD">
        <w:rPr>
          <w:rFonts w:cs="Times New Roman"/>
        </w:rPr>
        <w:t xml:space="preserve">expectancies concerning </w:t>
      </w:r>
      <w:r w:rsidR="00484E50" w:rsidRPr="00C129FD">
        <w:rPr>
          <w:rFonts w:cs="Times New Roman"/>
        </w:rPr>
        <w:t xml:space="preserve">the effects of </w:t>
      </w:r>
      <w:r w:rsidR="002B768E" w:rsidRPr="00C129FD">
        <w:rPr>
          <w:rFonts w:cs="Times New Roman"/>
        </w:rPr>
        <w:t xml:space="preserve">a drug or treatment which </w:t>
      </w:r>
      <w:r w:rsidR="00484E50" w:rsidRPr="00C129FD">
        <w:rPr>
          <w:rFonts w:cs="Times New Roman"/>
        </w:rPr>
        <w:t xml:space="preserve">participants do not hold prior to the experiment and which are induced verbally by the experimenter. </w:t>
      </w:r>
      <w:r w:rsidR="00E73102" w:rsidRPr="00C129FD">
        <w:rPr>
          <w:rFonts w:cs="Times New Roman"/>
        </w:rPr>
        <w:t xml:space="preserve">As mentioned earlier expectancies are derived </w:t>
      </w:r>
      <w:r w:rsidR="00E73102" w:rsidRPr="00C129FD">
        <w:rPr>
          <w:rFonts w:cs="Times New Roman"/>
        </w:rPr>
        <w:lastRenderedPageBreak/>
        <w:t xml:space="preserve">from the information an organism receives about the contingency between events. </w:t>
      </w:r>
      <w:r w:rsidR="00813DC4" w:rsidRPr="00C129FD">
        <w:rPr>
          <w:rFonts w:cs="Times New Roman"/>
        </w:rPr>
        <w:t xml:space="preserve">Many animals possess the ability to </w:t>
      </w:r>
      <w:proofErr w:type="spellStart"/>
      <w:r w:rsidR="00813DC4" w:rsidRPr="00C129FD">
        <w:rPr>
          <w:rFonts w:cs="Times New Roman"/>
        </w:rPr>
        <w:t>generalise</w:t>
      </w:r>
      <w:proofErr w:type="spellEnd"/>
      <w:r w:rsidR="00813DC4" w:rsidRPr="00C129FD">
        <w:rPr>
          <w:rFonts w:cs="Times New Roman"/>
        </w:rPr>
        <w:t xml:space="preserve"> the information gained from one set of CS-US associations to a new set. This allows them to generate expectancies about the imminent arrival of a familiar US, based on the perceived similarity of certain features of a novel CS to a familiar CS that had reliably </w:t>
      </w:r>
      <w:proofErr w:type="spellStart"/>
      <w:r w:rsidR="00813DC4" w:rsidRPr="00C129FD">
        <w:rPr>
          <w:rFonts w:cs="Times New Roman"/>
        </w:rPr>
        <w:t>signalled</w:t>
      </w:r>
      <w:proofErr w:type="spellEnd"/>
      <w:r w:rsidR="00813DC4" w:rsidRPr="00C129FD">
        <w:rPr>
          <w:rFonts w:cs="Times New Roman"/>
        </w:rPr>
        <w:t xml:space="preserve"> the US in the past. Humans however are unique in that we are able to generate these expectancies not based solely on the physical and/or environmental features of the new CS, but on verbal information </w:t>
      </w:r>
      <w:proofErr w:type="spellStart"/>
      <w:proofErr w:type="gramStart"/>
      <w:r w:rsidR="00813DC4" w:rsidRPr="00C129FD">
        <w:rPr>
          <w:rFonts w:cs="Times New Roman"/>
        </w:rPr>
        <w:t>alone.</w:t>
      </w:r>
      <w:r w:rsidR="00CC0C99" w:rsidRPr="00C129FD">
        <w:rPr>
          <w:rFonts w:cs="Times New Roman"/>
        </w:rPr>
        <w:t>Humans</w:t>
      </w:r>
      <w:proofErr w:type="spellEnd"/>
      <w:proofErr w:type="gramEnd"/>
      <w:r w:rsidR="00CC0C99" w:rsidRPr="00C129FD">
        <w:rPr>
          <w:rFonts w:cs="Times New Roman"/>
        </w:rPr>
        <w:t xml:space="preserve"> are unusual in that we have the ability, mainly through language, to abstract information (i.e. isolate salient features of particular instances from their specific context in order to form </w:t>
      </w:r>
      <w:proofErr w:type="spellStart"/>
      <w:r w:rsidR="00CC0C99" w:rsidRPr="00C129FD">
        <w:rPr>
          <w:rFonts w:cs="Times New Roman"/>
        </w:rPr>
        <w:t>generalisations</w:t>
      </w:r>
      <w:proofErr w:type="spellEnd"/>
      <w:r w:rsidR="00CC0C99" w:rsidRPr="00C129FD">
        <w:rPr>
          <w:rFonts w:cs="Times New Roman"/>
        </w:rPr>
        <w:t>)</w:t>
      </w:r>
      <w:r w:rsidR="001223FD" w:rsidRPr="00C129FD">
        <w:rPr>
          <w:rFonts w:cs="Times New Roman"/>
        </w:rPr>
        <w:t xml:space="preserve">. </w:t>
      </w:r>
      <w:r w:rsidR="001223FD" w:rsidRPr="00C129FD">
        <w:rPr>
          <w:rFonts w:cs="Times New Roman"/>
          <w:lang w:val="en-AU"/>
        </w:rPr>
        <w:t>T</w:t>
      </w:r>
      <w:proofErr w:type="spellStart"/>
      <w:r w:rsidR="009C37BC" w:rsidRPr="00C129FD">
        <w:rPr>
          <w:rFonts w:cs="Times New Roman"/>
        </w:rPr>
        <w:t>hus</w:t>
      </w:r>
      <w:proofErr w:type="spellEnd"/>
      <w:r w:rsidR="00E73102" w:rsidRPr="00C129FD">
        <w:rPr>
          <w:rFonts w:cs="Times New Roman"/>
        </w:rPr>
        <w:t xml:space="preserve"> </w:t>
      </w:r>
      <w:r w:rsidR="009C37BC" w:rsidRPr="00C129FD">
        <w:rPr>
          <w:rFonts w:cs="Times New Roman"/>
        </w:rPr>
        <w:t>expectancies can be induced</w:t>
      </w:r>
      <w:r w:rsidR="00E73102" w:rsidRPr="00C129FD">
        <w:rPr>
          <w:rFonts w:cs="Times New Roman"/>
        </w:rPr>
        <w:t xml:space="preserve"> verbally in the absence of direct</w:t>
      </w:r>
      <w:r w:rsidR="009C37BC" w:rsidRPr="00C129FD">
        <w:rPr>
          <w:rFonts w:cs="Times New Roman"/>
        </w:rPr>
        <w:t xml:space="preserve"> experience with a contingency between events (unlike in non-literate animals for whom contingencies can only be obtained through direct observation of events). </w:t>
      </w:r>
      <w:r w:rsidR="00E36BFD" w:rsidRPr="00C129FD">
        <w:rPr>
          <w:rFonts w:cs="Times New Roman"/>
        </w:rPr>
        <w:t xml:space="preserve">Humans are unusual in that we have the ability, mainly through language, to abstract information (i.e. isolate salient features of particular instances from their specific context in order to form </w:t>
      </w:r>
      <w:proofErr w:type="spellStart"/>
      <w:r w:rsidR="00E36BFD" w:rsidRPr="00C129FD">
        <w:rPr>
          <w:rFonts w:cs="Times New Roman"/>
        </w:rPr>
        <w:t>generalisations</w:t>
      </w:r>
      <w:proofErr w:type="spellEnd"/>
      <w:r w:rsidR="00E36BFD" w:rsidRPr="00C129FD">
        <w:rPr>
          <w:rFonts w:cs="Times New Roman"/>
        </w:rPr>
        <w:t>)</w:t>
      </w:r>
      <w:r w:rsidR="00813DC4" w:rsidRPr="00C129FD">
        <w:rPr>
          <w:rFonts w:cs="Times New Roman"/>
        </w:rPr>
        <w:t xml:space="preserve"> </w:t>
      </w:r>
    </w:p>
    <w:p w14:paraId="7C188C7C" w14:textId="3BC1D91C" w:rsidR="00E36BFD" w:rsidRPr="00C129FD" w:rsidRDefault="00E36BFD" w:rsidP="00E36BFD">
      <w:pPr>
        <w:widowControl w:val="0"/>
        <w:autoSpaceDE w:val="0"/>
        <w:autoSpaceDN w:val="0"/>
        <w:adjustRightInd w:val="0"/>
        <w:ind w:firstLine="720"/>
        <w:rPr>
          <w:rFonts w:cs="Times New Roman"/>
          <w:lang w:val="en-AU"/>
        </w:rPr>
      </w:pPr>
    </w:p>
    <w:p w14:paraId="54D27405" w14:textId="77777777"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 xml:space="preserve">This abstract information can serve as a cue, an abstract cue, which can elicit placebo responses not possible in creatures </w:t>
      </w:r>
      <w:proofErr w:type="gramStart"/>
      <w:r w:rsidRPr="00C129FD">
        <w:rPr>
          <w:rFonts w:cs="Times New Roman"/>
        </w:rPr>
        <w:t>who</w:t>
      </w:r>
      <w:proofErr w:type="gramEnd"/>
      <w:r w:rsidRPr="00C129FD">
        <w:rPr>
          <w:rFonts w:cs="Times New Roman"/>
        </w:rPr>
        <w:t xml:space="preserve"> do not have language.</w:t>
      </w:r>
    </w:p>
    <w:p w14:paraId="28B9D123" w14:textId="77777777"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rPr>
          <w:rFonts w:cs="Times New Roman"/>
          <w:lang w:val="en-AU"/>
        </w:rPr>
      </w:pPr>
      <w:proofErr w:type="gramStart"/>
      <w:r w:rsidRPr="00C129FD">
        <w:rPr>
          <w:rFonts w:cs="Times New Roman"/>
        </w:rPr>
        <w:t>a</w:t>
      </w:r>
      <w:proofErr w:type="gramEnd"/>
      <w:r w:rsidRPr="00C129FD">
        <w:rPr>
          <w:rFonts w:cs="Times New Roman"/>
        </w:rPr>
        <w:t xml:space="preserve"> conditioned response being elicited by a novel stimulus</w:t>
      </w:r>
    </w:p>
    <w:p w14:paraId="388B095A" w14:textId="77777777" w:rsidR="00E36BFD" w:rsidRPr="00C129FD" w:rsidRDefault="00E36BFD" w:rsidP="00E36BFD">
      <w:pPr>
        <w:widowControl w:val="0"/>
        <w:autoSpaceDE w:val="0"/>
        <w:autoSpaceDN w:val="0"/>
        <w:adjustRightInd w:val="0"/>
        <w:ind w:firstLine="720"/>
        <w:rPr>
          <w:rFonts w:cs="Times New Roman"/>
          <w:lang w:val="en-AU"/>
        </w:rPr>
      </w:pPr>
      <w:proofErr w:type="gramStart"/>
      <w:r w:rsidRPr="00C129FD">
        <w:rPr>
          <w:rFonts w:cs="Times New Roman"/>
        </w:rPr>
        <w:t>e</w:t>
      </w:r>
      <w:proofErr w:type="gramEnd"/>
      <w:r w:rsidRPr="00C129FD">
        <w:rPr>
          <w:rFonts w:cs="Times New Roman"/>
        </w:rPr>
        <w:t>.g. analgesia can be caused by a placebo masquerading as a new treatment</w:t>
      </w:r>
    </w:p>
    <w:p w14:paraId="1FA458AA" w14:textId="0BF4110B"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 xml:space="preserve">b) </w:t>
      </w:r>
      <w:proofErr w:type="gramStart"/>
      <w:r w:rsidRPr="00C129FD">
        <w:rPr>
          <w:rFonts w:cs="Times New Roman"/>
        </w:rPr>
        <w:t>a</w:t>
      </w:r>
      <w:proofErr w:type="gramEnd"/>
      <w:r w:rsidRPr="00C129FD">
        <w:rPr>
          <w:rFonts w:cs="Times New Roman"/>
        </w:rPr>
        <w:t xml:space="preserve"> novel response (though the response itself can never be novel) being elicited by a familiar stimulus</w:t>
      </w:r>
      <w:r w:rsidRPr="00C129FD">
        <w:rPr>
          <w:rFonts w:cs="Times New Roman"/>
          <w:lang w:val="en-AU"/>
        </w:rPr>
        <w:t xml:space="preserve">. </w:t>
      </w:r>
      <w:r w:rsidRPr="00C129FD">
        <w:rPr>
          <w:rFonts w:cs="Times New Roman"/>
        </w:rPr>
        <w:t xml:space="preserve">For example </w:t>
      </w:r>
      <w:r w:rsidR="009502C2" w:rsidRPr="00C129FD">
        <w:rPr>
          <w:rFonts w:cs="Times New Roman"/>
        </w:rPr>
        <w:t>omitting</w:t>
      </w:r>
      <w:r w:rsidRPr="00C129FD">
        <w:rPr>
          <w:rFonts w:cs="Times New Roman"/>
        </w:rPr>
        <w:t xml:space="preserve"> </w:t>
      </w:r>
      <w:proofErr w:type="spellStart"/>
      <w:r w:rsidRPr="00C129FD">
        <w:rPr>
          <w:rFonts w:cs="Times New Roman"/>
        </w:rPr>
        <w:t>gastrointentinal</w:t>
      </w:r>
      <w:proofErr w:type="spellEnd"/>
      <w:r w:rsidRPr="00C129FD">
        <w:rPr>
          <w:rFonts w:cs="Times New Roman"/>
        </w:rPr>
        <w:t xml:space="preserve"> irritation as a </w:t>
      </w:r>
      <w:r w:rsidRPr="00C129FD">
        <w:rPr>
          <w:rFonts w:cs="Times New Roman"/>
        </w:rPr>
        <w:lastRenderedPageBreak/>
        <w:t xml:space="preserve">side effect </w:t>
      </w:r>
      <w:proofErr w:type="gramStart"/>
      <w:r w:rsidRPr="00C129FD">
        <w:rPr>
          <w:rFonts w:cs="Times New Roman"/>
        </w:rPr>
        <w:t>on  boxes</w:t>
      </w:r>
      <w:proofErr w:type="gramEnd"/>
      <w:r w:rsidRPr="00C129FD">
        <w:rPr>
          <w:rFonts w:cs="Times New Roman"/>
        </w:rPr>
        <w:t xml:space="preserve"> containing aspirin in one group of participants led to signif</w:t>
      </w:r>
      <w:r w:rsidR="009502C2" w:rsidRPr="00C129FD">
        <w:rPr>
          <w:rFonts w:cs="Times New Roman"/>
        </w:rPr>
        <w:t xml:space="preserve">icantly decreased reports of </w:t>
      </w:r>
      <w:r w:rsidRPr="00C129FD">
        <w:rPr>
          <w:rFonts w:cs="Times New Roman"/>
        </w:rPr>
        <w:t xml:space="preserve">gastrointestinal complaints </w:t>
      </w:r>
      <w:r w:rsidR="009502C2" w:rsidRPr="00C129FD">
        <w:rPr>
          <w:rFonts w:cs="Times New Roman"/>
        </w:rPr>
        <w:t>compared to</w:t>
      </w:r>
      <w:r w:rsidRPr="00C129FD">
        <w:rPr>
          <w:rFonts w:cs="Times New Roman"/>
        </w:rPr>
        <w:t xml:space="preserve"> a </w:t>
      </w:r>
      <w:r w:rsidR="009502C2" w:rsidRPr="00C129FD">
        <w:rPr>
          <w:rFonts w:cs="Times New Roman"/>
        </w:rPr>
        <w:t xml:space="preserve">who received identical aspirin except packaged in boxes where the side effect was listed </w:t>
      </w:r>
      <w:r w:rsidRPr="00C129FD">
        <w:rPr>
          <w:rFonts w:cs="Times New Roman"/>
        </w:rPr>
        <w:t>(Myers, Cairns and Singer, 1987)</w:t>
      </w:r>
      <w:r w:rsidR="009502C2" w:rsidRPr="00C129FD">
        <w:rPr>
          <w:rFonts w:cs="Times New Roman"/>
        </w:rPr>
        <w:t>.</w:t>
      </w:r>
    </w:p>
    <w:p w14:paraId="7CB68603" w14:textId="1F16E6DF" w:rsidR="00E36BFD" w:rsidRPr="00C129FD" w:rsidRDefault="00E36BFD" w:rsidP="00E36BFD">
      <w:pPr>
        <w:widowControl w:val="0"/>
        <w:autoSpaceDE w:val="0"/>
        <w:autoSpaceDN w:val="0"/>
        <w:adjustRightInd w:val="0"/>
        <w:ind w:firstLine="720"/>
        <w:rPr>
          <w:rFonts w:cs="Times New Roman"/>
          <w:lang w:val="en-AU"/>
        </w:rPr>
      </w:pPr>
      <w:r w:rsidRPr="00C129FD">
        <w:rPr>
          <w:rFonts w:cs="Times New Roman"/>
        </w:rPr>
        <w:t>c) The same inert substance leading to opposing effects. For example inert lactose pill causes sedation or arousal depending on what participants are told it was (</w:t>
      </w:r>
      <w:proofErr w:type="spellStart"/>
      <w:r w:rsidRPr="00C129FD">
        <w:rPr>
          <w:rFonts w:cs="Times New Roman"/>
        </w:rPr>
        <w:t>Flaten</w:t>
      </w:r>
      <w:proofErr w:type="spellEnd"/>
      <w:r w:rsidRPr="00C129FD">
        <w:rPr>
          <w:rFonts w:cs="Times New Roman"/>
        </w:rPr>
        <w:t>, 1998).</w:t>
      </w:r>
    </w:p>
    <w:p w14:paraId="110E313E" w14:textId="7F2A5EC2" w:rsidR="00E36BFD" w:rsidRPr="00C129FD" w:rsidRDefault="00E36BFD" w:rsidP="00535A58">
      <w:pPr>
        <w:widowControl w:val="0"/>
        <w:autoSpaceDE w:val="0"/>
        <w:autoSpaceDN w:val="0"/>
        <w:adjustRightInd w:val="0"/>
        <w:ind w:firstLine="720"/>
        <w:rPr>
          <w:rFonts w:cs="Times New Roman"/>
        </w:rPr>
      </w:pPr>
      <w:r w:rsidRPr="00C129FD">
        <w:rPr>
          <w:rFonts w:cs="Times New Roman"/>
        </w:rPr>
        <w:t xml:space="preserve">Because we are able to abstract information from language we are able to produce conditioned responses in the absence of direct observation </w:t>
      </w:r>
      <w:r w:rsidR="00040AB9" w:rsidRPr="00C129FD">
        <w:rPr>
          <w:rFonts w:cs="Times New Roman"/>
        </w:rPr>
        <w:t>of a contingency between events.</w:t>
      </w:r>
      <w:r w:rsidR="00040AB9" w:rsidRPr="00C129FD">
        <w:rPr>
          <w:rFonts w:cs="Times New Roman"/>
          <w:color w:val="000000" w:themeColor="text1"/>
          <w:kern w:val="24"/>
        </w:rPr>
        <w:t xml:space="preserve"> </w:t>
      </w:r>
      <w:r w:rsidR="00535A58" w:rsidRPr="00C129FD">
        <w:rPr>
          <w:rFonts w:cs="Times New Roman"/>
        </w:rPr>
        <w:t xml:space="preserve">In other words, by </w:t>
      </w:r>
      <w:proofErr w:type="spellStart"/>
      <w:r w:rsidR="00535A58" w:rsidRPr="00C129FD">
        <w:rPr>
          <w:rFonts w:cs="Times New Roman"/>
          <w:b/>
          <w:bCs/>
        </w:rPr>
        <w:t>decontextualising</w:t>
      </w:r>
      <w:proofErr w:type="spellEnd"/>
      <w:r w:rsidR="00535A58" w:rsidRPr="00C129FD">
        <w:rPr>
          <w:rFonts w:cs="Times New Roman"/>
        </w:rPr>
        <w:t xml:space="preserve"> a previously acquired contingency between a drug and its unconditioned response and then </w:t>
      </w:r>
      <w:r w:rsidR="00535A58" w:rsidRPr="00C129FD">
        <w:rPr>
          <w:rFonts w:cs="Times New Roman"/>
          <w:b/>
          <w:bCs/>
        </w:rPr>
        <w:t>superimposing</w:t>
      </w:r>
      <w:r w:rsidR="00535A58" w:rsidRPr="00C129FD">
        <w:rPr>
          <w:rFonts w:cs="Times New Roman"/>
        </w:rPr>
        <w:t xml:space="preserve"> that contingency onto a new drug we are able to produce what amounts to a conditioned response to a novel stimulus.</w:t>
      </w:r>
      <w:r w:rsidR="00535A58" w:rsidRPr="00C129FD">
        <w:rPr>
          <w:rFonts w:cs="Times New Roman"/>
          <w:lang w:val="en-AU"/>
        </w:rPr>
        <w:t xml:space="preserve"> </w:t>
      </w:r>
    </w:p>
    <w:p w14:paraId="5EDC9763" w14:textId="5F130CF1" w:rsidR="002B768E" w:rsidRPr="00C129FD" w:rsidRDefault="008376CF" w:rsidP="009C37BC">
      <w:pPr>
        <w:widowControl w:val="0"/>
        <w:autoSpaceDE w:val="0"/>
        <w:autoSpaceDN w:val="0"/>
        <w:adjustRightInd w:val="0"/>
        <w:ind w:firstLine="720"/>
        <w:rPr>
          <w:rFonts w:cs="Times New Roman"/>
          <w:color w:val="FF0000"/>
          <w:lang w:val="en-AU"/>
        </w:rPr>
      </w:pPr>
      <w:r w:rsidRPr="00C129FD">
        <w:rPr>
          <w:rFonts w:cs="Times New Roman"/>
        </w:rPr>
        <w:t xml:space="preserve">For </w:t>
      </w:r>
      <w:r w:rsidR="009C37BC" w:rsidRPr="00C129FD">
        <w:rPr>
          <w:rFonts w:cs="Times New Roman"/>
        </w:rPr>
        <w:t xml:space="preserve">verbal information alone to be able to induce conditioned responses </w:t>
      </w:r>
      <w:r w:rsidRPr="00C129FD">
        <w:rPr>
          <w:rFonts w:cs="Times New Roman"/>
        </w:rPr>
        <w:t>participants must: a) be previously unaware that the effects in question are associated with the drug or treatment they think they are about to receive</w:t>
      </w:r>
      <w:r w:rsidR="006C10A1" w:rsidRPr="00C129FD">
        <w:rPr>
          <w:rStyle w:val="FootnoteReference"/>
          <w:rFonts w:cs="Times New Roman"/>
        </w:rPr>
        <w:footnoteReference w:id="2"/>
      </w:r>
      <w:r w:rsidRPr="00C129FD">
        <w:rPr>
          <w:rFonts w:cs="Times New Roman"/>
        </w:rPr>
        <w:t>; b) believe that the experimenter is a</w:t>
      </w:r>
      <w:r w:rsidR="00403550" w:rsidRPr="00C129FD">
        <w:rPr>
          <w:rFonts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ind w:firstLine="720"/>
        <w:rPr>
          <w:rFonts w:cs="Times New Roman"/>
          <w:color w:val="FF0000"/>
        </w:rPr>
      </w:pPr>
      <w:r w:rsidRPr="00C129FD">
        <w:rPr>
          <w:rFonts w:cs="Times New Roman"/>
        </w:rPr>
        <w:t>For example p</w:t>
      </w:r>
      <w:r w:rsidR="008376CF" w:rsidRPr="00C129FD">
        <w:rPr>
          <w:rFonts w:cs="Times New Roman"/>
        </w:rPr>
        <w:t xml:space="preserve">articipants with food allergies who were told that a saline injection was an allergen developed allergic symptoms (Jewett, Fein, &amp; Greenberg, 1990). </w:t>
      </w:r>
      <w:proofErr w:type="spellStart"/>
      <w:r w:rsidR="008376CF" w:rsidRPr="00C129FD">
        <w:rPr>
          <w:rFonts w:cs="Times New Roman"/>
        </w:rPr>
        <w:t>Luparello</w:t>
      </w:r>
      <w:proofErr w:type="spellEnd"/>
      <w:r w:rsidR="008376CF" w:rsidRPr="00C129FD">
        <w:rPr>
          <w:rFonts w:cs="Times New Roman"/>
        </w:rPr>
        <w:t>, Lyon</w:t>
      </w:r>
      <w:r w:rsidR="00501946" w:rsidRPr="00C129FD">
        <w:rPr>
          <w:rFonts w:cs="Times New Roman"/>
        </w:rPr>
        <w:t>s</w:t>
      </w:r>
      <w:r w:rsidR="008376CF" w:rsidRPr="00C129FD">
        <w:rPr>
          <w:rFonts w:cs="Times New Roman"/>
        </w:rPr>
        <w:t xml:space="preserve">, </w:t>
      </w:r>
      <w:proofErr w:type="spellStart"/>
      <w:r w:rsidR="008376CF" w:rsidRPr="00C129FD">
        <w:rPr>
          <w:rFonts w:cs="Times New Roman"/>
        </w:rPr>
        <w:t>Bleecker</w:t>
      </w:r>
      <w:proofErr w:type="spellEnd"/>
      <w:r w:rsidR="008376CF" w:rsidRPr="00C129FD">
        <w:rPr>
          <w:rFonts w:cs="Times New Roman"/>
        </w:rPr>
        <w:t xml:space="preserve"> and McFadden (1969) gave asthmatic patients </w:t>
      </w:r>
      <w:proofErr w:type="spellStart"/>
      <w:r w:rsidR="008376CF" w:rsidRPr="00C129FD">
        <w:rPr>
          <w:rFonts w:cs="Times New Roman"/>
        </w:rPr>
        <w:t>nebulised</w:t>
      </w:r>
      <w:proofErr w:type="spellEnd"/>
      <w:r w:rsidR="008376CF" w:rsidRPr="00C129FD">
        <w:rPr>
          <w:rFonts w:cs="Times New Roman"/>
        </w:rPr>
        <w:t xml:space="preserve"> saline to inhale and told them it was an allergen. Approximately half of all participants developed dyspnea, decreased vital capacity, and increased airway resistance.</w:t>
      </w:r>
      <w:r w:rsidR="008376CF" w:rsidRPr="00C129FD">
        <w:rPr>
          <w:rFonts w:cs="Times New Roman"/>
          <w:color w:val="FF0000"/>
        </w:rPr>
        <w:t xml:space="preserve"> </w:t>
      </w:r>
    </w:p>
    <w:p w14:paraId="3C31E215" w14:textId="55583C0C" w:rsidR="008376CF" w:rsidRPr="00C129FD" w:rsidRDefault="008376CF" w:rsidP="008376CF">
      <w:pPr>
        <w:widowControl w:val="0"/>
        <w:autoSpaceDE w:val="0"/>
        <w:autoSpaceDN w:val="0"/>
        <w:adjustRightInd w:val="0"/>
        <w:ind w:firstLine="720"/>
        <w:rPr>
          <w:rFonts w:cs="Times New Roman"/>
        </w:rPr>
      </w:pPr>
      <w:r w:rsidRPr="00C129FD">
        <w:rPr>
          <w:rFonts w:cs="Times New Roman"/>
        </w:rPr>
        <w:t xml:space="preserve">Arguably these </w:t>
      </w:r>
      <w:r w:rsidR="003709B9" w:rsidRPr="00C129FD">
        <w:rPr>
          <w:rFonts w:cs="Times New Roman"/>
        </w:rPr>
        <w:t xml:space="preserve">purely </w:t>
      </w:r>
      <w:r w:rsidRPr="00C129FD">
        <w:rPr>
          <w:rFonts w:cs="Times New Roman"/>
        </w:rPr>
        <w:t>verbally induced expectancies still rely</w:t>
      </w:r>
      <w:r w:rsidR="003709B9" w:rsidRPr="00C129FD">
        <w:rPr>
          <w:rFonts w:cs="Times New Roman"/>
        </w:rPr>
        <w:t>,</w:t>
      </w:r>
      <w:r w:rsidRPr="00C129FD">
        <w:rPr>
          <w:rFonts w:cs="Times New Roman"/>
        </w:rPr>
        <w:t xml:space="preserve"> </w:t>
      </w:r>
      <w:r w:rsidR="003709B9" w:rsidRPr="00C129FD">
        <w:rPr>
          <w:rFonts w:cs="Times New Roman"/>
        </w:rPr>
        <w:t xml:space="preserve">for their ability to induce placebo effects, </w:t>
      </w:r>
      <w:r w:rsidRPr="00C129FD">
        <w:rPr>
          <w:rFonts w:cs="Times New Roman"/>
        </w:rPr>
        <w:t xml:space="preserve">on some </w:t>
      </w:r>
      <w:r w:rsidR="003709B9" w:rsidRPr="00C129FD">
        <w:rPr>
          <w:rFonts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cs="Times New Roman"/>
          <w:color w:val="FF0000"/>
        </w:rPr>
        <w:t xml:space="preserve">???????? </w:t>
      </w:r>
      <w:proofErr w:type="gramStart"/>
      <w:r w:rsidR="003709B9" w:rsidRPr="00C129FD">
        <w:rPr>
          <w:rFonts w:cs="Times New Roman"/>
          <w:color w:val="FF0000"/>
        </w:rPr>
        <w:t>reference</w:t>
      </w:r>
      <w:proofErr w:type="gramEnd"/>
    </w:p>
    <w:p w14:paraId="79BC1C0B" w14:textId="6C24F377" w:rsidR="002B768E" w:rsidRPr="00C129FD" w:rsidRDefault="002B768E" w:rsidP="00433B66">
      <w:pPr>
        <w:pStyle w:val="Heading3"/>
        <w:rPr>
          <w:color w:val="FF0000"/>
        </w:rPr>
      </w:pPr>
      <w:bookmarkStart w:id="26" w:name="_Toc321062963"/>
      <w:r w:rsidRPr="00C129FD">
        <w:t>Expectancies</w:t>
      </w:r>
      <w:r w:rsidR="00E7187D" w:rsidRPr="00C129FD">
        <w:t xml:space="preserve"> Acquired from Personal Experience</w:t>
      </w:r>
      <w:bookmarkEnd w:id="26"/>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ind w:firstLine="720"/>
        <w:rPr>
          <w:rFonts w:cs="Times New Roman"/>
        </w:rPr>
      </w:pPr>
      <w:r w:rsidRPr="00C129FD">
        <w:rPr>
          <w:rFonts w:cs="Times New Roman"/>
        </w:rPr>
        <w:t xml:space="preserve">Secondly there are those expectancies about a drug or </w:t>
      </w:r>
      <w:proofErr w:type="gramStart"/>
      <w:r w:rsidRPr="00C129FD">
        <w:rPr>
          <w:rFonts w:cs="Times New Roman"/>
        </w:rPr>
        <w:t>treatment which have</w:t>
      </w:r>
      <w:proofErr w:type="gramEnd"/>
      <w:r w:rsidRPr="00C129FD">
        <w:rPr>
          <w:rFonts w:cs="Times New Roman"/>
        </w:rPr>
        <w:t xml:space="preserve"> been </w:t>
      </w:r>
      <w:r w:rsidR="008B4D4C" w:rsidRPr="00C129FD">
        <w:rPr>
          <w:rFonts w:cs="Times New Roman"/>
        </w:rPr>
        <w:t xml:space="preserve">derived </w:t>
      </w:r>
      <w:r w:rsidR="00E7187D" w:rsidRPr="00C129FD">
        <w:rPr>
          <w:rFonts w:cs="Times New Roman"/>
        </w:rPr>
        <w:t xml:space="preserve">prior to the experiment, either </w:t>
      </w:r>
      <w:r w:rsidR="008B4D4C" w:rsidRPr="00C129FD">
        <w:rPr>
          <w:rFonts w:cs="Times New Roman"/>
        </w:rPr>
        <w:t xml:space="preserve">from </w:t>
      </w:r>
      <w:r w:rsidR="000B300E" w:rsidRPr="00C129FD">
        <w:rPr>
          <w:rFonts w:cs="Times New Roman"/>
        </w:rPr>
        <w:t xml:space="preserve">participants’ </w:t>
      </w:r>
      <w:r w:rsidR="00E7187D" w:rsidRPr="00C129FD">
        <w:rPr>
          <w:rFonts w:cs="Times New Roman"/>
        </w:rPr>
        <w:t xml:space="preserve">first-hand </w:t>
      </w:r>
      <w:r w:rsidR="008B4D4C" w:rsidRPr="00C129FD">
        <w:rPr>
          <w:rFonts w:cs="Times New Roman"/>
        </w:rPr>
        <w:t xml:space="preserve">personal experience </w:t>
      </w:r>
      <w:r w:rsidR="00E7187D" w:rsidRPr="00C129FD">
        <w:rPr>
          <w:rFonts w:cs="Times New Roman"/>
        </w:rPr>
        <w:t xml:space="preserve">of the association between the drug and its effects </w:t>
      </w:r>
      <w:r w:rsidR="008B4D4C" w:rsidRPr="00C129FD">
        <w:rPr>
          <w:rFonts w:cs="Times New Roman"/>
        </w:rPr>
        <w:t xml:space="preserve">or </w:t>
      </w:r>
      <w:r w:rsidR="00E7187D" w:rsidRPr="00C129FD">
        <w:rPr>
          <w:rFonts w:cs="Times New Roman"/>
        </w:rPr>
        <w:t xml:space="preserve">from </w:t>
      </w:r>
      <w:r w:rsidRPr="00C129FD">
        <w:rPr>
          <w:rFonts w:cs="Times New Roman"/>
        </w:rPr>
        <w:t xml:space="preserve">observation of others </w:t>
      </w:r>
      <w:r w:rsidR="00E7187D" w:rsidRPr="00C129FD">
        <w:rPr>
          <w:rFonts w:cs="Times New Roman"/>
        </w:rPr>
        <w:t>reactions to the drug (i.e. social learning; Bandura, 1977)</w:t>
      </w:r>
      <w:r w:rsidR="00403550" w:rsidRPr="00C129FD">
        <w:rPr>
          <w:rFonts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ind w:firstLine="720"/>
        <w:rPr>
          <w:rFonts w:cs="Times New Roman"/>
          <w:color w:val="FF0000"/>
        </w:rPr>
      </w:pPr>
      <w:r w:rsidRPr="00C129FD">
        <w:rPr>
          <w:rFonts w:cs="Times New Roman"/>
          <w:color w:val="FF0000"/>
        </w:rPr>
        <w:t xml:space="preserve">Here you need to give evidence of expectancy and suggestion </w:t>
      </w:r>
      <w:proofErr w:type="spellStart"/>
      <w:r w:rsidRPr="00C129FD">
        <w:rPr>
          <w:rFonts w:cs="Times New Roman"/>
          <w:color w:val="FF0000"/>
        </w:rPr>
        <w:t>vs</w:t>
      </w:r>
      <w:proofErr w:type="spellEnd"/>
      <w:r w:rsidRPr="00C129FD">
        <w:rPr>
          <w:rFonts w:cs="Times New Roman"/>
          <w:color w:val="FF0000"/>
        </w:rPr>
        <w:t xml:space="preserve"> evidence of conditioned negative placebo responses (see </w:t>
      </w:r>
      <w:proofErr w:type="spellStart"/>
      <w:r w:rsidRPr="00C129FD">
        <w:rPr>
          <w:rFonts w:cs="Times New Roman"/>
          <w:color w:val="FF0000"/>
        </w:rPr>
        <w:t>Barsky</w:t>
      </w:r>
      <w:proofErr w:type="spellEnd"/>
      <w:r w:rsidRPr="00C129FD">
        <w:rPr>
          <w:rFonts w:cs="Times New Roman"/>
          <w:color w:val="FF0000"/>
        </w:rPr>
        <w:t xml:space="preserve">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27" w:name="_Toc321062964"/>
      <w:r w:rsidRPr="00C129FD">
        <w:t>Experimentally-</w:t>
      </w:r>
      <w:r w:rsidR="00403550" w:rsidRPr="00C129FD">
        <w:t>Conditioned Expectancies</w:t>
      </w:r>
      <w:bookmarkEnd w:id="27"/>
    </w:p>
    <w:p w14:paraId="346FD7F5" w14:textId="2437C262" w:rsidR="00403550" w:rsidRPr="00C129FD" w:rsidRDefault="00403550" w:rsidP="00403550">
      <w:pPr>
        <w:widowControl w:val="0"/>
        <w:autoSpaceDE w:val="0"/>
        <w:autoSpaceDN w:val="0"/>
        <w:adjustRightInd w:val="0"/>
        <w:rPr>
          <w:rFonts w:cs="Times New Roman"/>
        </w:rPr>
      </w:pPr>
      <w:r w:rsidRPr="00C129FD">
        <w:rPr>
          <w:rFonts w:cs="Times New Roman"/>
          <w:b/>
          <w:i/>
          <w:color w:val="FF0000"/>
        </w:rPr>
        <w:tab/>
      </w:r>
      <w:r w:rsidRPr="00C129FD">
        <w:rPr>
          <w:rFonts w:cs="Times New Roman"/>
        </w:rPr>
        <w:t xml:space="preserve">Lastly there are expectancies which are acquired </w:t>
      </w:r>
      <w:r w:rsidR="00176122" w:rsidRPr="00C129FD">
        <w:rPr>
          <w:rFonts w:cs="Times New Roman"/>
        </w:rPr>
        <w:t xml:space="preserve">by direct experience </w:t>
      </w:r>
      <w:r w:rsidR="00DC3E69" w:rsidRPr="00C129FD">
        <w:rPr>
          <w:rFonts w:cs="Times New Roman"/>
        </w:rPr>
        <w:t xml:space="preserve">but where this experience is </w:t>
      </w:r>
      <w:r w:rsidR="000C0525" w:rsidRPr="00C129FD">
        <w:rPr>
          <w:rFonts w:cs="Times New Roman"/>
        </w:rPr>
        <w:t>acquired during the</w:t>
      </w:r>
      <w:r w:rsidR="00DC3E69" w:rsidRPr="00C129FD">
        <w:rPr>
          <w:rFonts w:cs="Times New Roman"/>
        </w:rPr>
        <w:t xml:space="preserve"> conditioning phase of laboratory trials</w:t>
      </w:r>
      <w:r w:rsidRPr="00C129FD">
        <w:rPr>
          <w:rFonts w:cs="Times New Roman"/>
        </w:rPr>
        <w:t xml:space="preserve">. These </w:t>
      </w:r>
      <w:r w:rsidR="005F24AE" w:rsidRPr="00C129FD">
        <w:rPr>
          <w:rFonts w:cs="Times New Roman"/>
        </w:rPr>
        <w:t>can be induced without any</w:t>
      </w:r>
      <w:r w:rsidRPr="00C129FD">
        <w:rPr>
          <w:rFonts w:cs="Times New Roman"/>
        </w:rPr>
        <w:t xml:space="preserve"> prior awareness or ignorance of likely outcomes of administration of the drug or treatment</w:t>
      </w:r>
      <w:r w:rsidR="005F24AE" w:rsidRPr="00C129FD">
        <w:rPr>
          <w:rFonts w:cs="Times New Roman"/>
        </w:rPr>
        <w:t>,</w:t>
      </w:r>
      <w:r w:rsidRPr="00C129FD">
        <w:rPr>
          <w:rFonts w:cs="Times New Roman"/>
        </w:rPr>
        <w:t xml:space="preserve"> nor </w:t>
      </w:r>
      <w:r w:rsidR="005F24AE" w:rsidRPr="00C129FD">
        <w:rPr>
          <w:rFonts w:cs="Times New Roman"/>
        </w:rPr>
        <w:t xml:space="preserve">need there be </w:t>
      </w:r>
      <w:r w:rsidRPr="00C129FD">
        <w:rPr>
          <w:rFonts w:cs="Times New Roman"/>
        </w:rPr>
        <w:t xml:space="preserve">any belief in the experimenters trustworthiness, for the </w:t>
      </w:r>
      <w:r w:rsidR="00176122" w:rsidRPr="00C129FD">
        <w:rPr>
          <w:rFonts w:cs="Times New Roman"/>
        </w:rPr>
        <w:t>unconditioned effects of the drug are paired with the conditioned stimulus over repeated trials/administrations during the experiment.</w:t>
      </w:r>
      <w:r w:rsidR="00E7187D" w:rsidRPr="00C129FD">
        <w:rPr>
          <w:rFonts w:cs="Times New Roman"/>
        </w:rPr>
        <w:t xml:space="preserve"> </w:t>
      </w:r>
      <w:r w:rsidR="00CE3DF4" w:rsidRPr="00C129FD">
        <w:rPr>
          <w:rFonts w:cs="Times New Roman"/>
          <w:color w:val="FF0000"/>
        </w:rPr>
        <w:t>Expectancies conditioned in the lab are typically stronger than those acquired by simple verbal suggestion (</w:t>
      </w:r>
      <w:proofErr w:type="spellStart"/>
      <w:r w:rsidR="00CE3DF4" w:rsidRPr="00C129FD">
        <w:rPr>
          <w:rFonts w:cs="Times New Roman"/>
          <w:color w:val="FF0000"/>
        </w:rPr>
        <w:t>Pollo</w:t>
      </w:r>
      <w:proofErr w:type="spellEnd"/>
      <w:r w:rsidR="00CE3DF4" w:rsidRPr="00C129FD">
        <w:rPr>
          <w:rFonts w:cs="Times New Roman"/>
          <w:color w:val="FF0000"/>
        </w:rPr>
        <w:t xml:space="preserve">, </w:t>
      </w:r>
      <w:proofErr w:type="spellStart"/>
      <w:r w:rsidR="00CE3DF4" w:rsidRPr="00C129FD">
        <w:rPr>
          <w:rFonts w:cs="Times New Roman"/>
          <w:color w:val="FF0000"/>
        </w:rPr>
        <w:t>Carlino</w:t>
      </w:r>
      <w:proofErr w:type="spellEnd"/>
      <w:r w:rsidR="00CE3DF4" w:rsidRPr="00C129FD">
        <w:rPr>
          <w:rFonts w:cs="Times New Roman"/>
          <w:color w:val="FF0000"/>
        </w:rPr>
        <w:t>,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rPr>
          <w:rFonts w:cs="Times New Roman"/>
        </w:rPr>
      </w:pPr>
    </w:p>
    <w:p w14:paraId="495D6FF4" w14:textId="77777777" w:rsidR="00A26388" w:rsidRPr="00C129FD" w:rsidRDefault="00A26388" w:rsidP="00403550">
      <w:pPr>
        <w:widowControl w:val="0"/>
        <w:autoSpaceDE w:val="0"/>
        <w:autoSpaceDN w:val="0"/>
        <w:adjustRightInd w:val="0"/>
        <w:rPr>
          <w:rFonts w:cs="Times New Roman"/>
          <w:b/>
        </w:rPr>
      </w:pPr>
    </w:p>
    <w:p w14:paraId="6D0E4495" w14:textId="3E44C099" w:rsidR="008B4D4C" w:rsidRPr="00C129FD" w:rsidRDefault="002B768E" w:rsidP="00252790">
      <w:pPr>
        <w:pStyle w:val="Heading2"/>
      </w:pPr>
      <w:bookmarkStart w:id="28" w:name="_Toc321062965"/>
      <w:r w:rsidRPr="00C129FD">
        <w:t>Chains of Expectancies</w:t>
      </w:r>
      <w:bookmarkEnd w:id="28"/>
    </w:p>
    <w:p w14:paraId="2B53AE9F" w14:textId="7107CB04" w:rsidR="006E20BD" w:rsidRPr="00C129FD" w:rsidRDefault="00483330" w:rsidP="0024149F">
      <w:pPr>
        <w:ind w:firstLine="720"/>
        <w:rPr>
          <w:rFonts w:cs="Times New Roman"/>
          <w:color w:val="FF0000"/>
        </w:rPr>
      </w:pPr>
      <w:r w:rsidRPr="00C129FD">
        <w:rPr>
          <w:rFonts w:cs="Times New Roman"/>
        </w:rPr>
        <w:t>Fillmore and Vogel-</w:t>
      </w:r>
      <w:proofErr w:type="spellStart"/>
      <w:r w:rsidRPr="00C129FD">
        <w:rPr>
          <w:rFonts w:cs="Times New Roman"/>
        </w:rPr>
        <w:t>Sprott</w:t>
      </w:r>
      <w:proofErr w:type="spellEnd"/>
      <w:r w:rsidRPr="00C129FD">
        <w:rPr>
          <w:rFonts w:cs="Times New Roman"/>
        </w:rPr>
        <w:t xml:space="preserve"> (1992) have identified four types of events that are relevant to expectancies: the stimulus accompanying the administration of a drug (S); the stimulus effect of the drug (</w:t>
      </w:r>
      <w:proofErr w:type="spellStart"/>
      <w:r w:rsidRPr="00C129FD">
        <w:rPr>
          <w:rFonts w:cs="Times New Roman"/>
        </w:rPr>
        <w:t>S</w:t>
      </w:r>
      <w:r w:rsidRPr="00C129FD">
        <w:rPr>
          <w:rFonts w:cs="Times New Roman"/>
          <w:vertAlign w:val="subscript"/>
        </w:rPr>
        <w:t>d</w:t>
      </w:r>
      <w:proofErr w:type="spellEnd"/>
      <w:r w:rsidRPr="00C129FD">
        <w:rPr>
          <w:rFonts w:cs="Times New Roman"/>
        </w:rPr>
        <w:t>); the particular effect of the drug on a response (R</w:t>
      </w:r>
      <w:r w:rsidRPr="00C129FD">
        <w:rPr>
          <w:rFonts w:cs="Times New Roman"/>
          <w:vertAlign w:val="subscript"/>
        </w:rPr>
        <w:t>d</w:t>
      </w:r>
      <w:r w:rsidRPr="00C129FD">
        <w:rPr>
          <w:rFonts w:cs="Times New Roman"/>
        </w:rPr>
        <w:t>); and the environmental outcome of this effect (S*).</w:t>
      </w:r>
      <w:r w:rsidR="00E65754" w:rsidRPr="00C129FD">
        <w:rPr>
          <w:rFonts w:cs="Times New Roman"/>
        </w:rPr>
        <w:t xml:space="preserve"> These four events can lead to three set</w:t>
      </w:r>
      <w:r w:rsidR="00A95517" w:rsidRPr="00C129FD">
        <w:rPr>
          <w:rFonts w:cs="Times New Roman"/>
        </w:rPr>
        <w:t>s of expectancies. The first is when</w:t>
      </w:r>
      <w:r w:rsidR="00E65754" w:rsidRPr="00C129FD">
        <w:rPr>
          <w:rFonts w:cs="Times New Roman"/>
        </w:rPr>
        <w:t xml:space="preserve"> the stimulus of administration lead to the expectancy of the drug’s effect (S–</w:t>
      </w:r>
      <w:proofErr w:type="spellStart"/>
      <w:r w:rsidR="00E65754" w:rsidRPr="00C129FD">
        <w:rPr>
          <w:rFonts w:cs="Times New Roman"/>
        </w:rPr>
        <w:t>S</w:t>
      </w:r>
      <w:r w:rsidR="00E65754" w:rsidRPr="00C129FD">
        <w:rPr>
          <w:rFonts w:cs="Times New Roman"/>
        </w:rPr>
        <w:softHyphen/>
      </w:r>
      <w:r w:rsidR="00E65754" w:rsidRPr="00C129FD">
        <w:rPr>
          <w:rFonts w:cs="Times New Roman"/>
          <w:vertAlign w:val="subscript"/>
        </w:rPr>
        <w:t>d</w:t>
      </w:r>
      <w:proofErr w:type="spellEnd"/>
      <w:r w:rsidR="00A95517" w:rsidRPr="00C129FD">
        <w:rPr>
          <w:rFonts w:cs="Times New Roman"/>
        </w:rPr>
        <w:t>). This</w:t>
      </w:r>
      <w:r w:rsidR="00E65754" w:rsidRPr="00C129FD">
        <w:rPr>
          <w:rFonts w:cs="Times New Roman"/>
        </w:rPr>
        <w:t xml:space="preserve"> expectancy </w:t>
      </w:r>
      <w:r w:rsidR="00A95517" w:rsidRPr="00C129FD">
        <w:rPr>
          <w:rFonts w:cs="Times New Roman"/>
        </w:rPr>
        <w:t>is assumed</w:t>
      </w:r>
      <w:r w:rsidR="00E65754" w:rsidRPr="00C129FD">
        <w:rPr>
          <w:rFonts w:cs="Times New Roman"/>
        </w:rPr>
        <w:t xml:space="preserve"> to produce the effects observed in double-blind and balanced placebo studies, where </w:t>
      </w:r>
      <w:r w:rsidR="00A95517" w:rsidRPr="00C129FD">
        <w:rPr>
          <w:rFonts w:cs="Times New Roman"/>
        </w:rPr>
        <w:t xml:space="preserve">the learned association between, for example, a bottle labeled with a familiar brand of alcoholic beverage, a taste that resembles this beverage, and (therefore) the belief that it </w:t>
      </w:r>
      <w:r w:rsidR="00A95517" w:rsidRPr="00C129FD">
        <w:rPr>
          <w:rFonts w:cs="Times New Roman"/>
          <w:i/>
        </w:rPr>
        <w:t>is</w:t>
      </w:r>
      <w:r w:rsidR="00A95517" w:rsidRPr="00C129FD">
        <w:rPr>
          <w:rFonts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cs="Times New Roman"/>
        </w:rPr>
        <w:t xml:space="preserve">occurs in relation to the connection </w:t>
      </w:r>
      <w:r w:rsidR="00A95517" w:rsidRPr="00C129FD">
        <w:rPr>
          <w:rFonts w:cs="Times New Roman"/>
        </w:rPr>
        <w:t>between the effects of the drug and the responses to those effects (</w:t>
      </w:r>
      <w:proofErr w:type="spellStart"/>
      <w:r w:rsidR="00A95517" w:rsidRPr="00C129FD">
        <w:rPr>
          <w:rFonts w:cs="Times New Roman"/>
        </w:rPr>
        <w:t>S</w:t>
      </w:r>
      <w:r w:rsidR="00A95517" w:rsidRPr="00C129FD">
        <w:rPr>
          <w:rFonts w:cs="Times New Roman"/>
          <w:vertAlign w:val="subscript"/>
        </w:rPr>
        <w:t>d</w:t>
      </w:r>
      <w:proofErr w:type="spellEnd"/>
      <w:r w:rsidR="00A95517" w:rsidRPr="00C129FD">
        <w:rPr>
          <w:rFonts w:cs="Times New Roman"/>
        </w:rPr>
        <w:t>–R</w:t>
      </w:r>
      <w:r w:rsidR="00A95517" w:rsidRPr="00C129FD">
        <w:rPr>
          <w:rFonts w:cs="Times New Roman"/>
          <w:vertAlign w:val="subscript"/>
        </w:rPr>
        <w:t>d</w:t>
      </w:r>
      <w:r w:rsidR="009D4D11" w:rsidRPr="00C129FD">
        <w:rPr>
          <w:rFonts w:cs="Times New Roman"/>
        </w:rPr>
        <w:t xml:space="preserve">). Expectancies of this sort are evoked by the past associations of the drug stimuli—the bodily sensations of alcohol in our example—with the </w:t>
      </w:r>
      <w:proofErr w:type="spellStart"/>
      <w:r w:rsidR="009D4D11" w:rsidRPr="00C129FD">
        <w:rPr>
          <w:rFonts w:cs="Times New Roman"/>
        </w:rPr>
        <w:t>behaviour</w:t>
      </w:r>
      <w:proofErr w:type="spellEnd"/>
      <w:r w:rsidR="009D4D11" w:rsidRPr="00C129FD">
        <w:rPr>
          <w:rFonts w:cs="Times New Roman"/>
        </w:rPr>
        <w:t xml:space="preserve"> that these sensations have produced (</w:t>
      </w:r>
      <w:proofErr w:type="spellStart"/>
      <w:r w:rsidR="009D4D11" w:rsidRPr="00C129FD">
        <w:rPr>
          <w:rFonts w:cs="Times New Roman"/>
        </w:rPr>
        <w:t>disinhibition</w:t>
      </w:r>
      <w:proofErr w:type="spellEnd"/>
      <w:r w:rsidR="009D4D11" w:rsidRPr="00C129FD">
        <w:rPr>
          <w:rFonts w:cs="Times New Roman"/>
        </w:rPr>
        <w:t xml:space="preserve">, aggression, or sexual arousal in the case of alcohol). Lastly there is the set of expectancies known as response expectancies, between the response to the drug and the environmental outcomes of the </w:t>
      </w:r>
      <w:proofErr w:type="spellStart"/>
      <w:r w:rsidR="009D4D11" w:rsidRPr="00C129FD">
        <w:rPr>
          <w:rFonts w:cs="Times New Roman"/>
        </w:rPr>
        <w:t>behaviour</w:t>
      </w:r>
      <w:r w:rsidR="00A17A54" w:rsidRPr="00C129FD">
        <w:rPr>
          <w:rFonts w:cs="Times New Roman"/>
        </w:rPr>
        <w:t>al</w:t>
      </w:r>
      <w:proofErr w:type="spellEnd"/>
      <w:r w:rsidR="00A17A54" w:rsidRPr="00C129FD">
        <w:rPr>
          <w:rFonts w:cs="Times New Roman"/>
        </w:rPr>
        <w:t xml:space="preserve"> effect of the drug</w:t>
      </w:r>
      <w:r w:rsidR="009D4D11" w:rsidRPr="00C129FD">
        <w:rPr>
          <w:rFonts w:cs="Times New Roman"/>
        </w:rPr>
        <w:t xml:space="preserve"> (R</w:t>
      </w:r>
      <w:r w:rsidR="009D4D11" w:rsidRPr="00C129FD">
        <w:rPr>
          <w:rFonts w:cs="Times New Roman"/>
          <w:vertAlign w:val="subscript"/>
        </w:rPr>
        <w:t>d</w:t>
      </w:r>
      <w:r w:rsidR="009D4D11" w:rsidRPr="00C129FD">
        <w:rPr>
          <w:rFonts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cs="Times New Roman"/>
        </w:rPr>
        <w:t xml:space="preserve"> </w:t>
      </w:r>
      <w:r w:rsidR="00B751DE" w:rsidRPr="00C129FD">
        <w:rPr>
          <w:rFonts w:cs="Times New Roman"/>
        </w:rPr>
        <w:t xml:space="preserve">it may increase the incentive to display </w:t>
      </w:r>
      <w:r w:rsidR="0032016D" w:rsidRPr="00C129FD">
        <w:rPr>
          <w:rFonts w:cs="Times New Roman"/>
        </w:rPr>
        <w:t>R</w:t>
      </w:r>
      <w:r w:rsidR="0032016D" w:rsidRPr="00C129FD">
        <w:rPr>
          <w:rFonts w:cs="Times New Roman"/>
          <w:vertAlign w:val="subscript"/>
        </w:rPr>
        <w:t>d</w:t>
      </w:r>
      <w:r w:rsidR="00655C26" w:rsidRPr="00C129FD">
        <w:rPr>
          <w:rFonts w:cs="Times New Roman"/>
        </w:rPr>
        <w:t xml:space="preserve"> (</w:t>
      </w:r>
      <w:proofErr w:type="spellStart"/>
      <w:r w:rsidR="00655C26" w:rsidRPr="00C129FD">
        <w:rPr>
          <w:rFonts w:cs="Times New Roman"/>
        </w:rPr>
        <w:t>Sdao-Jarvie</w:t>
      </w:r>
      <w:proofErr w:type="spellEnd"/>
      <w:r w:rsidR="00B90CC6" w:rsidRPr="00C129FD">
        <w:rPr>
          <w:rFonts w:cs="Times New Roman"/>
        </w:rPr>
        <w:t xml:space="preserve"> &amp; Vogel-</w:t>
      </w:r>
      <w:proofErr w:type="spellStart"/>
      <w:r w:rsidR="00B90CC6" w:rsidRPr="00C129FD">
        <w:rPr>
          <w:rFonts w:cs="Times New Roman"/>
        </w:rPr>
        <w:t>Sprott</w:t>
      </w:r>
      <w:proofErr w:type="spellEnd"/>
      <w:r w:rsidR="00655C26" w:rsidRPr="00C129FD">
        <w:rPr>
          <w:rFonts w:cs="Times New Roman"/>
        </w:rPr>
        <w:t>, 1991)</w:t>
      </w:r>
      <w:r w:rsidR="00FC6495" w:rsidRPr="00C129FD">
        <w:rPr>
          <w:rFonts w:cs="Times New Roman"/>
        </w:rPr>
        <w:t>.</w:t>
      </w:r>
      <w:r w:rsidR="00655C26" w:rsidRPr="00C129FD">
        <w:rPr>
          <w:rFonts w:cs="Times New Roman"/>
        </w:rPr>
        <w:t xml:space="preserve"> Placebo responses rely on all three of these expectancies occurring in sequence. </w:t>
      </w:r>
    </w:p>
    <w:p w14:paraId="25611450" w14:textId="58616BA2" w:rsidR="00295274" w:rsidRPr="00C129FD" w:rsidRDefault="00BA407C" w:rsidP="00BA407C">
      <w:pPr>
        <w:pStyle w:val="Heading1"/>
      </w:pPr>
      <w:bookmarkStart w:id="29" w:name="_Toc321062966"/>
      <w:r>
        <w:t>Chapter 2: The Role of Expectancies in Drug Withdrawal</w:t>
      </w:r>
      <w:bookmarkEnd w:id="29"/>
    </w:p>
    <w:p w14:paraId="1D2E56D4" w14:textId="77777777" w:rsidR="008B4D4C" w:rsidRPr="00C129FD" w:rsidRDefault="008B4D4C" w:rsidP="008B4D4C">
      <w:pPr>
        <w:ind w:firstLine="720"/>
        <w:rPr>
          <w:rFonts w:cs="Times New Roman"/>
        </w:rPr>
      </w:pPr>
      <w:r w:rsidRPr="00C129FD">
        <w:rPr>
          <w:rFonts w:cs="Times New Roman"/>
        </w:rPr>
        <w:t xml:space="preserve">Drugs of abuse also show expectancy effects. For example, expectations of receiving alcohol (Fillmore, </w:t>
      </w:r>
      <w:proofErr w:type="spellStart"/>
      <w:r w:rsidRPr="00C129FD">
        <w:rPr>
          <w:rFonts w:cs="Times New Roman"/>
        </w:rPr>
        <w:t>Carscadden</w:t>
      </w:r>
      <w:proofErr w:type="spellEnd"/>
      <w:r w:rsidRPr="00C129FD">
        <w:rPr>
          <w:rFonts w:cs="Times New Roman"/>
        </w:rPr>
        <w:t>, &amp; Vogel-</w:t>
      </w:r>
      <w:proofErr w:type="spellStart"/>
      <w:r w:rsidRPr="00C129FD">
        <w:rPr>
          <w:rFonts w:cs="Times New Roman"/>
        </w:rPr>
        <w:t>Sprott</w:t>
      </w:r>
      <w:proofErr w:type="spellEnd"/>
      <w:r w:rsidRPr="00C129FD">
        <w:rPr>
          <w:rFonts w:cs="Times New Roman"/>
        </w:rPr>
        <w:t xml:space="preserve">, 1998), THC (Kirk, Doty, &amp; </w:t>
      </w:r>
      <w:proofErr w:type="spellStart"/>
      <w:r w:rsidRPr="00C129FD">
        <w:rPr>
          <w:rFonts w:cs="Times New Roman"/>
        </w:rPr>
        <w:t>deWit</w:t>
      </w:r>
      <w:proofErr w:type="spellEnd"/>
      <w:r w:rsidRPr="00C129FD">
        <w:rPr>
          <w:rFonts w:cs="Times New Roman"/>
        </w:rPr>
        <w:t>, 1998), Caffeine (</w:t>
      </w:r>
      <w:proofErr w:type="spellStart"/>
      <w:r w:rsidRPr="00C129FD">
        <w:rPr>
          <w:rFonts w:cs="Times New Roman"/>
        </w:rPr>
        <w:t>Lotshaw</w:t>
      </w:r>
      <w:proofErr w:type="spellEnd"/>
      <w:r w:rsidRPr="00C129FD">
        <w:rPr>
          <w:rFonts w:cs="Times New Roman"/>
        </w:rPr>
        <w:t xml:space="preserve">, Bradley, &amp; Brooks, 1996), and d-Amphetamine (Mitchell, Laurent, &amp; de Wit, 1996) have all been shown to mimic effects of the drugs themselves. </w:t>
      </w:r>
    </w:p>
    <w:p w14:paraId="04539067" w14:textId="5DAEC92B" w:rsidR="00DB68E2" w:rsidRPr="00C129FD" w:rsidRDefault="008B4D4C" w:rsidP="00F253ED">
      <w:pPr>
        <w:ind w:firstLine="720"/>
        <w:rPr>
          <w:rFonts w:cs="Times New Roman"/>
        </w:rPr>
      </w:pPr>
      <w:r w:rsidRPr="00C129FD">
        <w:rPr>
          <w:rFonts w:cs="Times New Roman"/>
        </w:rPr>
        <w:t>I</w:t>
      </w:r>
      <w:r w:rsidR="00DB68E2" w:rsidRPr="00C129FD">
        <w:rPr>
          <w:rFonts w:cs="Times New Roman"/>
        </w:rPr>
        <w:t>t has been suggested that many of the effects o</w:t>
      </w:r>
      <w:r w:rsidR="008340F0" w:rsidRPr="00C129FD">
        <w:rPr>
          <w:rFonts w:cs="Times New Roman"/>
        </w:rPr>
        <w:t xml:space="preserve">f the long-term abuse of drugs </w:t>
      </w:r>
      <w:r w:rsidR="00DB68E2" w:rsidRPr="00C129FD">
        <w:rPr>
          <w:rFonts w:cs="Times New Roman"/>
        </w:rPr>
        <w:t>su</w:t>
      </w:r>
      <w:r w:rsidR="00AC388D" w:rsidRPr="00C129FD">
        <w:rPr>
          <w:rFonts w:cs="Times New Roman"/>
        </w:rPr>
        <w:t xml:space="preserve">ch as tolerance (Siegel, 2000) and </w:t>
      </w:r>
      <w:r w:rsidR="00DB68E2" w:rsidRPr="00C129FD">
        <w:rPr>
          <w:rFonts w:cs="Times New Roman"/>
        </w:rPr>
        <w:t>sensitivity</w:t>
      </w:r>
      <w:r w:rsidR="00DE649C" w:rsidRPr="00C129FD">
        <w:rPr>
          <w:rFonts w:cs="Times New Roman"/>
        </w:rPr>
        <w:t xml:space="preserve"> (Schenk &amp; Partridge, 1997)</w:t>
      </w:r>
      <w:r w:rsidR="00AC388D" w:rsidRPr="00C129FD">
        <w:rPr>
          <w:rFonts w:cs="Times New Roman"/>
        </w:rPr>
        <w:t xml:space="preserve">, </w:t>
      </w:r>
      <w:r w:rsidR="00DB68E2" w:rsidRPr="00C129FD">
        <w:rPr>
          <w:rFonts w:cs="Times New Roman"/>
        </w:rPr>
        <w:t xml:space="preserve">may in part be learned responses due to repeated pairings of environmental and/or endogenous affective stimuli with the acute effects of the drugs themselves. </w:t>
      </w:r>
      <w:r w:rsidR="006461D2" w:rsidRPr="00C129FD">
        <w:rPr>
          <w:rFonts w:cs="Times New Roman"/>
        </w:rPr>
        <w:t xml:space="preserve">Tolerance and withdrawals are </w:t>
      </w:r>
      <w:r w:rsidR="00453E23" w:rsidRPr="00C129FD">
        <w:rPr>
          <w:rFonts w:cs="Times New Roman"/>
        </w:rPr>
        <w:t>hallmark</w:t>
      </w:r>
      <w:r w:rsidR="00D94A07" w:rsidRPr="00C129FD">
        <w:rPr>
          <w:rFonts w:cs="Times New Roman"/>
        </w:rPr>
        <w:t xml:space="preserve"> </w:t>
      </w:r>
      <w:r w:rsidR="00453E23" w:rsidRPr="00C129FD">
        <w:rPr>
          <w:rFonts w:cs="Times New Roman"/>
        </w:rPr>
        <w:t>symptoms of drug d</w:t>
      </w:r>
      <w:r w:rsidR="006461D2" w:rsidRPr="00C129FD">
        <w:rPr>
          <w:rFonts w:cs="Times New Roman"/>
        </w:rPr>
        <w:t>ependence according to the Diagnostic and Statistical Manual of Mental Disorders (5</w:t>
      </w:r>
      <w:r w:rsidR="006461D2" w:rsidRPr="00C129FD">
        <w:rPr>
          <w:rFonts w:cs="Times New Roman"/>
          <w:vertAlign w:val="superscript"/>
        </w:rPr>
        <w:t>th</w:t>
      </w:r>
      <w:r w:rsidR="006461D2" w:rsidRPr="00C129FD">
        <w:rPr>
          <w:rFonts w:cs="Times New Roman"/>
        </w:rPr>
        <w:t xml:space="preserve"> Ed.; DSM-V, American </w:t>
      </w:r>
      <w:r w:rsidR="00393CBB" w:rsidRPr="00C129FD">
        <w:rPr>
          <w:rFonts w:cs="Times New Roman"/>
        </w:rPr>
        <w:t xml:space="preserve">Psychiatric Association, 2013) description of substance abuse disorders. </w:t>
      </w:r>
      <w:r w:rsidR="006461D2" w:rsidRPr="00C129FD">
        <w:rPr>
          <w:rFonts w:cs="Times New Roman"/>
        </w:rPr>
        <w:t>Tolera</w:t>
      </w:r>
      <w:r w:rsidR="00393CBB" w:rsidRPr="00C129FD">
        <w:rPr>
          <w:rFonts w:cs="Times New Roman"/>
        </w:rPr>
        <w:t xml:space="preserve">nce is a </w:t>
      </w:r>
      <w:proofErr w:type="spellStart"/>
      <w:r w:rsidR="00393CBB" w:rsidRPr="00C129FD">
        <w:rPr>
          <w:rFonts w:cs="Times New Roman"/>
        </w:rPr>
        <w:t>neuroadaptive</w:t>
      </w:r>
      <w:proofErr w:type="spellEnd"/>
      <w:r w:rsidR="00393CBB" w:rsidRPr="00C129FD">
        <w:rPr>
          <w:rFonts w:cs="Times New Roman"/>
        </w:rPr>
        <w:t xml:space="preserve"> </w:t>
      </w:r>
      <w:r w:rsidR="00D94A07" w:rsidRPr="00C129FD">
        <w:rPr>
          <w:rFonts w:cs="Times New Roman"/>
        </w:rPr>
        <w:t xml:space="preserve">homeostatic response of the organism to repeated exposures to a substance, </w:t>
      </w:r>
      <w:r w:rsidR="00393CBB" w:rsidRPr="00C129FD">
        <w:rPr>
          <w:rFonts w:cs="Times New Roman"/>
        </w:rPr>
        <w:t>whereby the required dose to achieve the same psychophysiological effects incr</w:t>
      </w:r>
      <w:r w:rsidR="00D94A07" w:rsidRPr="00C129FD">
        <w:rPr>
          <w:rFonts w:cs="Times New Roman"/>
        </w:rPr>
        <w:t>eases over time</w:t>
      </w:r>
      <w:r w:rsidR="00393CBB" w:rsidRPr="00C129FD">
        <w:rPr>
          <w:rFonts w:cs="Times New Roman"/>
        </w:rPr>
        <w:t xml:space="preserve">. Tolerance has been shown to be comprised </w:t>
      </w:r>
      <w:r w:rsidR="006461D2" w:rsidRPr="00C129FD">
        <w:rPr>
          <w:rFonts w:cs="Times New Roman"/>
        </w:rPr>
        <w:t xml:space="preserve">of a significant learned component, shown </w:t>
      </w:r>
      <w:r w:rsidR="00393CBB" w:rsidRPr="00C129FD">
        <w:rPr>
          <w:rFonts w:cs="Times New Roman"/>
        </w:rPr>
        <w:t>by the fact that it can be reduced i</w:t>
      </w:r>
      <w:r w:rsidR="002C7136" w:rsidRPr="00C129FD">
        <w:rPr>
          <w:rFonts w:cs="Times New Roman"/>
        </w:rPr>
        <w:t>n novel locations and that treatments that retard learning</w:t>
      </w:r>
      <w:r w:rsidR="002B1ABD" w:rsidRPr="00C129FD">
        <w:rPr>
          <w:rFonts w:cs="Times New Roman"/>
        </w:rPr>
        <w:t xml:space="preserve"> </w:t>
      </w:r>
      <w:r w:rsidR="002B1ABD" w:rsidRPr="00C129FD">
        <w:rPr>
          <w:rFonts w:cs="Times New Roman"/>
        </w:rPr>
        <w:softHyphen/>
        <w:t xml:space="preserve">- </w:t>
      </w:r>
      <w:r w:rsidR="002C7136" w:rsidRPr="00C129FD">
        <w:rPr>
          <w:rFonts w:cs="Times New Roman"/>
        </w:rPr>
        <w:t xml:space="preserve">such as </w:t>
      </w:r>
      <w:proofErr w:type="spellStart"/>
      <w:r w:rsidR="002C7136" w:rsidRPr="00C129FD">
        <w:rPr>
          <w:rFonts w:cs="Times New Roman"/>
        </w:rPr>
        <w:t>Actinomycin</w:t>
      </w:r>
      <w:proofErr w:type="spellEnd"/>
      <w:r w:rsidR="002C7136" w:rsidRPr="00C129FD">
        <w:rPr>
          <w:rFonts w:cs="Times New Roman"/>
        </w:rPr>
        <w:t xml:space="preserve"> D</w:t>
      </w:r>
      <w:r w:rsidR="002B1ABD" w:rsidRPr="00C129FD">
        <w:rPr>
          <w:rFonts w:cs="Times New Roman"/>
        </w:rPr>
        <w:t>, electroconvulsive shock therapy, and frontal cortical stimulation - also inhibit</w:t>
      </w:r>
      <w:r w:rsidR="00393CBB" w:rsidRPr="00C129FD">
        <w:rPr>
          <w:rFonts w:cs="Times New Roman"/>
        </w:rPr>
        <w:t xml:space="preserve"> the development of tolerance (see Siegel,</w:t>
      </w:r>
      <w:r w:rsidR="003A6182" w:rsidRPr="00C129FD">
        <w:rPr>
          <w:rFonts w:cs="Times New Roman"/>
        </w:rPr>
        <w:t xml:space="preserve"> </w:t>
      </w:r>
      <w:proofErr w:type="spellStart"/>
      <w:r w:rsidR="003A6182" w:rsidRPr="00C129FD">
        <w:rPr>
          <w:rFonts w:cs="Times New Roman"/>
        </w:rPr>
        <w:t>Baptista</w:t>
      </w:r>
      <w:proofErr w:type="spellEnd"/>
      <w:r w:rsidR="003A6182" w:rsidRPr="00C129FD">
        <w:rPr>
          <w:rFonts w:cs="Times New Roman"/>
        </w:rPr>
        <w:t>, Kim, McDonald, &amp; Weise-Kelly,</w:t>
      </w:r>
      <w:r w:rsidR="00393CBB" w:rsidRPr="00C129FD">
        <w:rPr>
          <w:rFonts w:cs="Times New Roman"/>
        </w:rPr>
        <w:t xml:space="preserve"> 2000</w:t>
      </w:r>
      <w:r w:rsidR="003A6182" w:rsidRPr="00C129FD">
        <w:rPr>
          <w:rFonts w:cs="Times New Roman"/>
        </w:rPr>
        <w:t>,</w:t>
      </w:r>
      <w:r w:rsidR="00393CBB" w:rsidRPr="00C129FD">
        <w:rPr>
          <w:rFonts w:cs="Times New Roman"/>
        </w:rPr>
        <w:t xml:space="preserve"> for a review). Given that many of the effects of drugs of abuse, including tolerance, have been shown to </w:t>
      </w:r>
      <w:r w:rsidR="006D05A5" w:rsidRPr="00C129FD">
        <w:rPr>
          <w:rFonts w:cs="Times New Roman"/>
        </w:rPr>
        <w:t xml:space="preserve">be sensitive </w:t>
      </w:r>
      <w:r w:rsidR="00104F28" w:rsidRPr="00C129FD">
        <w:rPr>
          <w:rFonts w:cs="Times New Roman"/>
        </w:rPr>
        <w:t>to expectancy manipulations,</w:t>
      </w:r>
      <w:r w:rsidR="006D05A5" w:rsidRPr="00C129FD">
        <w:rPr>
          <w:rFonts w:cs="Times New Roman"/>
        </w:rPr>
        <w:t xml:space="preserve"> there is no </w:t>
      </w:r>
      <w:r w:rsidR="00104F28" w:rsidRPr="00C129FD">
        <w:rPr>
          <w:rFonts w:cs="Times New Roman"/>
          <w:i/>
        </w:rPr>
        <w:t>a priori</w:t>
      </w:r>
      <w:r w:rsidR="00104F28" w:rsidRPr="00C129FD">
        <w:rPr>
          <w:rFonts w:cs="Times New Roman"/>
        </w:rPr>
        <w:t xml:space="preserve"> </w:t>
      </w:r>
      <w:r w:rsidR="006D05A5" w:rsidRPr="00C129FD">
        <w:rPr>
          <w:rFonts w:cs="Times New Roman"/>
        </w:rPr>
        <w:t xml:space="preserve">reason why </w:t>
      </w:r>
      <w:r w:rsidR="00FE03FB" w:rsidRPr="00C129FD">
        <w:rPr>
          <w:rFonts w:cs="Times New Roman"/>
        </w:rPr>
        <w:t>withdrawals should not also have a significant placebo component.</w:t>
      </w:r>
      <w:r w:rsidR="00870FAB" w:rsidRPr="00C129FD">
        <w:rPr>
          <w:rFonts w:cs="Times New Roman"/>
        </w:rPr>
        <w:t xml:space="preserve"> </w:t>
      </w:r>
    </w:p>
    <w:p w14:paraId="6225F648" w14:textId="15814426" w:rsidR="00387F03" w:rsidRPr="00C129FD" w:rsidRDefault="00387F03" w:rsidP="00252790">
      <w:pPr>
        <w:pStyle w:val="Heading2"/>
      </w:pPr>
      <w:bookmarkStart w:id="30" w:name="_Toc321062967"/>
      <w:r w:rsidRPr="00C129FD">
        <w:t>Drug Withdrawals</w:t>
      </w:r>
      <w:bookmarkEnd w:id="30"/>
    </w:p>
    <w:p w14:paraId="7079FCFF" w14:textId="76AE952F" w:rsidR="00871425" w:rsidRPr="00C129FD" w:rsidRDefault="008340F0" w:rsidP="00AC3953">
      <w:pPr>
        <w:widowControl w:val="0"/>
        <w:autoSpaceDE w:val="0"/>
        <w:autoSpaceDN w:val="0"/>
        <w:adjustRightInd w:val="0"/>
        <w:ind w:firstLine="720"/>
        <w:rPr>
          <w:rFonts w:cs="Times New Roman"/>
        </w:rPr>
      </w:pPr>
      <w:r w:rsidRPr="00C129FD">
        <w:rPr>
          <w:rFonts w:cs="Times New Roman"/>
        </w:rPr>
        <w:t xml:space="preserve">Withdrawals are a suite of </w:t>
      </w:r>
      <w:r w:rsidR="002C22E1" w:rsidRPr="00C129FD">
        <w:rPr>
          <w:rFonts w:cs="Times New Roman"/>
        </w:rPr>
        <w:t xml:space="preserve">mostly aversive </w:t>
      </w:r>
      <w:r w:rsidRPr="00C129FD">
        <w:rPr>
          <w:rFonts w:cs="Times New Roman"/>
        </w:rPr>
        <w:t>psychophysiological phenomena that occur upon discontinuatio</w:t>
      </w:r>
      <w:r w:rsidR="009C3BBD" w:rsidRPr="00C129FD">
        <w:rPr>
          <w:rFonts w:cs="Times New Roman"/>
        </w:rPr>
        <w:t>n or reduction of dose of a substance</w:t>
      </w:r>
      <w:r w:rsidR="00702402" w:rsidRPr="00C129FD">
        <w:rPr>
          <w:rFonts w:cs="Times New Roman"/>
        </w:rPr>
        <w:t xml:space="preserve"> that has come to be relied</w:t>
      </w:r>
      <w:r w:rsidR="002C22E1" w:rsidRPr="00C129FD">
        <w:rPr>
          <w:rFonts w:cs="Times New Roman"/>
        </w:rPr>
        <w:t xml:space="preserve"> upon for maintaining </w:t>
      </w:r>
      <w:r w:rsidR="006A1FF3" w:rsidRPr="00C129FD">
        <w:rPr>
          <w:rFonts w:cs="Times New Roman"/>
        </w:rPr>
        <w:t>affective, cognitive and</w:t>
      </w:r>
      <w:r w:rsidR="00017405" w:rsidRPr="00C129FD">
        <w:rPr>
          <w:rFonts w:cs="Times New Roman"/>
        </w:rPr>
        <w:t xml:space="preserve"> physiological equilibrium. </w:t>
      </w:r>
      <w:r w:rsidR="0004515B" w:rsidRPr="00C129FD">
        <w:rPr>
          <w:rFonts w:cs="Times New Roman"/>
        </w:rPr>
        <w:t xml:space="preserve">Withdrawal symptoms can be divided into </w:t>
      </w:r>
      <w:r w:rsidR="009C3BBD" w:rsidRPr="00C129FD">
        <w:rPr>
          <w:rFonts w:cs="Times New Roman"/>
        </w:rPr>
        <w:t xml:space="preserve">two categories: </w:t>
      </w:r>
      <w:r w:rsidR="004B2B24" w:rsidRPr="00C129FD">
        <w:rPr>
          <w:rFonts w:cs="Times New Roman"/>
        </w:rPr>
        <w:t>physical and psychological</w:t>
      </w:r>
      <w:r w:rsidR="0004515B" w:rsidRPr="00C129FD">
        <w:rPr>
          <w:rFonts w:cs="Times New Roman"/>
        </w:rPr>
        <w:t xml:space="preserve">. Physical withdrawal symptoms </w:t>
      </w:r>
      <w:r w:rsidR="009C3BBD" w:rsidRPr="00C129FD">
        <w:rPr>
          <w:rFonts w:cs="Times New Roman"/>
        </w:rPr>
        <w:t xml:space="preserve">are </w:t>
      </w:r>
      <w:r w:rsidR="00FD3F98" w:rsidRPr="00C129FD">
        <w:rPr>
          <w:rFonts w:cs="Times New Roman"/>
        </w:rPr>
        <w:t>more likely to be</w:t>
      </w:r>
      <w:r w:rsidR="009C3BBD" w:rsidRPr="00C129FD">
        <w:rPr>
          <w:rFonts w:cs="Times New Roman"/>
        </w:rPr>
        <w:t xml:space="preserve"> specific to particular drugs, begin rapidly upon cessation of </w:t>
      </w:r>
      <w:proofErr w:type="gramStart"/>
      <w:r w:rsidR="009C3BBD" w:rsidRPr="00C129FD">
        <w:rPr>
          <w:rFonts w:cs="Times New Roman"/>
        </w:rPr>
        <w:t>drug-taking</w:t>
      </w:r>
      <w:proofErr w:type="gramEnd"/>
      <w:r w:rsidR="009C3BBD" w:rsidRPr="00C129FD">
        <w:rPr>
          <w:rFonts w:cs="Times New Roman"/>
        </w:rPr>
        <w:t xml:space="preserve">, </w:t>
      </w:r>
      <w:r w:rsidR="0004515B" w:rsidRPr="00C129FD">
        <w:rPr>
          <w:rFonts w:cs="Times New Roman"/>
        </w:rPr>
        <w:t>generally peak within the first 1-3 days of abstinence</w:t>
      </w:r>
      <w:r w:rsidR="009C3BBD" w:rsidRPr="00C129FD">
        <w:rPr>
          <w:rFonts w:cs="Times New Roman"/>
        </w:rPr>
        <w:t>,</w:t>
      </w:r>
      <w:r w:rsidR="0004515B" w:rsidRPr="00C129FD">
        <w:rPr>
          <w:rFonts w:cs="Times New Roman"/>
        </w:rPr>
        <w:t xml:space="preserve"> and dissip</w:t>
      </w:r>
      <w:r w:rsidR="001C54E9" w:rsidRPr="00C129FD">
        <w:rPr>
          <w:rFonts w:cs="Times New Roman"/>
        </w:rPr>
        <w:t>ate</w:t>
      </w:r>
      <w:r w:rsidR="004B2B24" w:rsidRPr="00C129FD">
        <w:rPr>
          <w:rFonts w:cs="Times New Roman"/>
        </w:rPr>
        <w:t xml:space="preserve"> within</w:t>
      </w:r>
      <w:r w:rsidR="001C54E9" w:rsidRPr="00C129FD">
        <w:rPr>
          <w:rFonts w:cs="Times New Roman"/>
        </w:rPr>
        <w:t xml:space="preserve"> 7-21</w:t>
      </w:r>
      <w:r w:rsidR="00F253ED" w:rsidRPr="00C129FD">
        <w:rPr>
          <w:rFonts w:cs="Times New Roman"/>
        </w:rPr>
        <w:t xml:space="preserve"> days (Hughes, Higgins, &amp; Bickel, 1994</w:t>
      </w:r>
      <w:r w:rsidR="009C3BBD" w:rsidRPr="00C129FD">
        <w:rPr>
          <w:rFonts w:cs="Times New Roman"/>
        </w:rPr>
        <w:t xml:space="preserve">). Psychological symptoms on the other hand tend to be common among all drugs of abuse </w:t>
      </w:r>
      <w:r w:rsidR="00FD3F98" w:rsidRPr="00C129FD">
        <w:rPr>
          <w:rFonts w:cs="Times New Roman"/>
        </w:rPr>
        <w:t xml:space="preserve">(West &amp; </w:t>
      </w:r>
      <w:proofErr w:type="spellStart"/>
      <w:r w:rsidR="00FD3F98" w:rsidRPr="00C129FD">
        <w:rPr>
          <w:rFonts w:cs="Times New Roman"/>
        </w:rPr>
        <w:t>Gossop</w:t>
      </w:r>
      <w:proofErr w:type="spellEnd"/>
      <w:r w:rsidR="00CD1ED7" w:rsidRPr="00C129FD">
        <w:rPr>
          <w:rFonts w:cs="Times New Roman"/>
        </w:rPr>
        <w:t xml:space="preserve">), </w:t>
      </w:r>
      <w:r w:rsidR="00FD3F98" w:rsidRPr="00C129FD">
        <w:rPr>
          <w:rFonts w:cs="Times New Roman"/>
        </w:rPr>
        <w:t xml:space="preserve">and </w:t>
      </w:r>
      <w:r w:rsidR="00AE190A" w:rsidRPr="00C129FD">
        <w:rPr>
          <w:rFonts w:cs="Times New Roman"/>
        </w:rPr>
        <w:t>persist considera</w:t>
      </w:r>
      <w:r w:rsidR="00CD1ED7" w:rsidRPr="00C129FD">
        <w:rPr>
          <w:rFonts w:cs="Times New Roman"/>
        </w:rPr>
        <w:t>bly longer (Hughes et al. 1994</w:t>
      </w:r>
      <w:r w:rsidR="00FD3F98" w:rsidRPr="00C129FD">
        <w:rPr>
          <w:rFonts w:cs="Times New Roman"/>
        </w:rPr>
        <w:t xml:space="preserve">; Martin et al. 1963; Maurer &amp; Vogel, 1967; Goldberg &amp; Schuster, 1969; </w:t>
      </w:r>
      <w:proofErr w:type="spellStart"/>
      <w:r w:rsidR="00FD3F98" w:rsidRPr="00C129FD">
        <w:rPr>
          <w:rFonts w:cs="Times New Roman"/>
        </w:rPr>
        <w:t>Gawin</w:t>
      </w:r>
      <w:proofErr w:type="spellEnd"/>
      <w:r w:rsidR="00FD3F98" w:rsidRPr="00C129FD">
        <w:rPr>
          <w:rFonts w:cs="Times New Roman"/>
        </w:rPr>
        <w:t xml:space="preserve"> &amp; </w:t>
      </w:r>
      <w:proofErr w:type="spellStart"/>
      <w:r w:rsidR="00FD3F98" w:rsidRPr="00C129FD">
        <w:rPr>
          <w:rFonts w:cs="Times New Roman"/>
        </w:rPr>
        <w:t>Kleber</w:t>
      </w:r>
      <w:proofErr w:type="spellEnd"/>
      <w:r w:rsidR="00FD3F98" w:rsidRPr="00C129FD">
        <w:rPr>
          <w:rFonts w:cs="Times New Roman"/>
        </w:rPr>
        <w:t>, 1986; O’Brien et al. 1992</w:t>
      </w:r>
      <w:r w:rsidR="00CD1ED7" w:rsidRPr="00C129FD">
        <w:rPr>
          <w:rFonts w:cs="Times New Roman"/>
        </w:rPr>
        <w:t xml:space="preserve">). In fact addicts report these withdrawal symptoms as more distressing than physical withdrawal symptoms (Cohen, </w:t>
      </w:r>
      <w:proofErr w:type="spellStart"/>
      <w:r w:rsidR="00CD1ED7" w:rsidRPr="00C129FD">
        <w:rPr>
          <w:rFonts w:cs="Times New Roman"/>
        </w:rPr>
        <w:t>Klett</w:t>
      </w:r>
      <w:proofErr w:type="spellEnd"/>
      <w:r w:rsidR="00CD1ED7" w:rsidRPr="00C129FD">
        <w:rPr>
          <w:rFonts w:cs="Times New Roman"/>
        </w:rPr>
        <w:t xml:space="preserve">, &amp; Ling, 1983). </w:t>
      </w:r>
      <w:r w:rsidR="009C3BBD" w:rsidRPr="00C129FD">
        <w:rPr>
          <w:rFonts w:cs="Times New Roman"/>
        </w:rPr>
        <w:t>These symptoms, such as anxiety, depression</w:t>
      </w:r>
      <w:r w:rsidR="00704C2C" w:rsidRPr="00C129FD">
        <w:rPr>
          <w:rFonts w:cs="Times New Roman"/>
        </w:rPr>
        <w:t>, insomnia</w:t>
      </w:r>
      <w:r w:rsidR="00CD1ED7" w:rsidRPr="00C129FD">
        <w:rPr>
          <w:rFonts w:cs="Times New Roman"/>
        </w:rPr>
        <w:t xml:space="preserve">, irritability, lack of energy, restlessness, decreased appetite, and craving for drugs </w:t>
      </w:r>
      <w:r w:rsidR="009C3BBD" w:rsidRPr="00C129FD">
        <w:rPr>
          <w:rFonts w:cs="Times New Roman"/>
        </w:rPr>
        <w:t xml:space="preserve">do not tend to </w:t>
      </w:r>
      <w:r w:rsidR="00CD1ED7" w:rsidRPr="00C129FD">
        <w:rPr>
          <w:rFonts w:cs="Times New Roman"/>
        </w:rPr>
        <w:t>be as salient</w:t>
      </w:r>
      <w:r w:rsidR="009C3BBD" w:rsidRPr="00C129FD">
        <w:rPr>
          <w:rFonts w:cs="Times New Roman"/>
        </w:rPr>
        <w:t xml:space="preserve"> as</w:t>
      </w:r>
      <w:r w:rsidR="00CD1ED7" w:rsidRPr="00C129FD">
        <w:rPr>
          <w:rFonts w:cs="Times New Roman"/>
        </w:rPr>
        <w:t xml:space="preserve"> </w:t>
      </w:r>
      <w:r w:rsidR="00704C2C" w:rsidRPr="00C129FD">
        <w:rPr>
          <w:rFonts w:cs="Times New Roman"/>
        </w:rPr>
        <w:t xml:space="preserve">physical symptoms </w:t>
      </w:r>
      <w:r w:rsidR="00CD1ED7" w:rsidRPr="00C129FD">
        <w:rPr>
          <w:rFonts w:cs="Times New Roman"/>
        </w:rPr>
        <w:t xml:space="preserve">during the acute stage of withdrawal (though addicts still rate the level of distress caused by them more highly than clinicians) </w:t>
      </w:r>
      <w:r w:rsidR="00704C2C" w:rsidRPr="00C129FD">
        <w:rPr>
          <w:rFonts w:cs="Times New Roman"/>
        </w:rPr>
        <w:t>but</w:t>
      </w:r>
      <w:r w:rsidR="00702402" w:rsidRPr="00C129FD">
        <w:rPr>
          <w:rFonts w:cs="Times New Roman"/>
        </w:rPr>
        <w:t xml:space="preserve"> are usually much longer lasting. </w:t>
      </w:r>
      <w:r w:rsidR="00CD1ED7" w:rsidRPr="00C129FD">
        <w:rPr>
          <w:rFonts w:cs="Times New Roman"/>
        </w:rPr>
        <w:t xml:space="preserve">This is born out by the fact that: a) patients on methadone maintenance programs report psychological symptoms as </w:t>
      </w:r>
      <w:r w:rsidR="00D15320" w:rsidRPr="00C129FD">
        <w:rPr>
          <w:rFonts w:cs="Times New Roman"/>
        </w:rPr>
        <w:t>r</w:t>
      </w:r>
      <w:r w:rsidR="00CD1ED7" w:rsidRPr="00C129FD">
        <w:rPr>
          <w:rFonts w:cs="Times New Roman"/>
        </w:rPr>
        <w:t xml:space="preserve">elatively more distressing than physical symptoms (Cohen et al, 1983) and b) </w:t>
      </w:r>
      <w:r w:rsidR="00702402" w:rsidRPr="00C129FD">
        <w:rPr>
          <w:rFonts w:cs="Times New Roman"/>
        </w:rPr>
        <w:t>most relapses occur well after the physical symptoms have dissipated.</w:t>
      </w:r>
      <w:r w:rsidR="00F67BE1" w:rsidRPr="00C129FD">
        <w:rPr>
          <w:rFonts w:cs="Times New Roman"/>
        </w:rPr>
        <w:t xml:space="preserve"> </w:t>
      </w:r>
      <w:r w:rsidR="00F67A38" w:rsidRPr="00C129FD">
        <w:rPr>
          <w:rFonts w:cs="Times New Roman"/>
        </w:rPr>
        <w:t xml:space="preserve"> </w:t>
      </w:r>
      <w:r w:rsidR="00D238EE" w:rsidRPr="00C129FD">
        <w:rPr>
          <w:rFonts w:cs="Times New Roman"/>
        </w:rPr>
        <w:t>Withdrawal symptoms are certainly not the only factor determining duration of abstinence and relapse. Long-term motivational factors, such as commitment to treatment outcome</w:t>
      </w:r>
      <w:r w:rsidR="00277043" w:rsidRPr="00C129FD">
        <w:rPr>
          <w:rFonts w:cs="Times New Roman"/>
        </w:rPr>
        <w:t xml:space="preserve"> (Miller, 1985)</w:t>
      </w:r>
      <w:r w:rsidR="00D238EE" w:rsidRPr="00C129FD">
        <w:rPr>
          <w:rFonts w:cs="Times New Roman"/>
        </w:rPr>
        <w:t>, abstinence goal</w:t>
      </w:r>
      <w:r w:rsidR="009439BD" w:rsidRPr="00C129FD">
        <w:rPr>
          <w:rFonts w:cs="Times New Roman"/>
        </w:rPr>
        <w:t xml:space="preserve"> (</w:t>
      </w:r>
      <w:proofErr w:type="spellStart"/>
      <w:r w:rsidR="009439BD" w:rsidRPr="00C129FD">
        <w:rPr>
          <w:rFonts w:cs="Times New Roman"/>
        </w:rPr>
        <w:t>Elal</w:t>
      </w:r>
      <w:proofErr w:type="spellEnd"/>
      <w:r w:rsidR="009439BD" w:rsidRPr="00C129FD">
        <w:rPr>
          <w:rFonts w:cs="Times New Roman"/>
        </w:rPr>
        <w:t>-Lawrence, Slade,</w:t>
      </w:r>
      <w:r w:rsidR="00277043" w:rsidRPr="00C129FD">
        <w:rPr>
          <w:rFonts w:cs="Times New Roman"/>
        </w:rPr>
        <w:t xml:space="preserve"> &amp; </w:t>
      </w:r>
      <w:r w:rsidR="009439BD" w:rsidRPr="00C129FD">
        <w:rPr>
          <w:rFonts w:cs="Times New Roman"/>
        </w:rPr>
        <w:t>Dewey, 1987)</w:t>
      </w:r>
      <w:r w:rsidR="00277043" w:rsidRPr="00C129FD">
        <w:rPr>
          <w:rFonts w:cs="Times New Roman"/>
        </w:rPr>
        <w:t>,</w:t>
      </w:r>
      <w:r w:rsidR="00277043" w:rsidRPr="00C129FD">
        <w:rPr>
          <w:rFonts w:cs="Times New Roman"/>
          <w:sz w:val="26"/>
          <w:szCs w:val="26"/>
        </w:rPr>
        <w:t xml:space="preserve"> </w:t>
      </w:r>
      <w:r w:rsidR="00D238EE" w:rsidRPr="00C129FD">
        <w:rPr>
          <w:rFonts w:cs="Times New Roman"/>
        </w:rPr>
        <w:t>desire to abstain</w:t>
      </w:r>
      <w:r w:rsidR="00C736CE" w:rsidRPr="00C129FD">
        <w:rPr>
          <w:rFonts w:cs="Times New Roman"/>
        </w:rPr>
        <w:t xml:space="preserve"> (Best, 1975)</w:t>
      </w:r>
      <w:r w:rsidR="009439BD" w:rsidRPr="00C129FD">
        <w:rPr>
          <w:rFonts w:cs="Times New Roman"/>
        </w:rPr>
        <w:t>,</w:t>
      </w:r>
      <w:r w:rsidR="00D238EE" w:rsidRPr="00C129FD">
        <w:rPr>
          <w:rFonts w:cs="Times New Roman"/>
        </w:rPr>
        <w:t xml:space="preserve"> expectation of success</w:t>
      </w:r>
      <w:r w:rsidR="00C736CE" w:rsidRPr="00C129FD">
        <w:rPr>
          <w:rFonts w:cs="Times New Roman"/>
        </w:rPr>
        <w:t xml:space="preserve"> (</w:t>
      </w:r>
      <w:proofErr w:type="spellStart"/>
      <w:r w:rsidR="00C736CE" w:rsidRPr="00C129FD">
        <w:rPr>
          <w:rFonts w:cs="Times New Roman"/>
        </w:rPr>
        <w:t>Mothersill</w:t>
      </w:r>
      <w:proofErr w:type="spellEnd"/>
      <w:r w:rsidR="00C736CE" w:rsidRPr="00C129FD">
        <w:rPr>
          <w:rFonts w:cs="Times New Roman"/>
        </w:rPr>
        <w:t>, McDowell, &amp; Rosser, 1988)</w:t>
      </w:r>
      <w:r w:rsidR="009439BD" w:rsidRPr="00C129FD">
        <w:rPr>
          <w:rFonts w:cs="Times New Roman"/>
        </w:rPr>
        <w:t xml:space="preserve">, </w:t>
      </w:r>
      <w:r w:rsidR="00D238EE" w:rsidRPr="00C129FD">
        <w:rPr>
          <w:rFonts w:cs="Times New Roman"/>
        </w:rPr>
        <w:t>expected difficulty of quitting</w:t>
      </w:r>
      <w:r w:rsidR="00C736CE" w:rsidRPr="00C129FD">
        <w:rPr>
          <w:rFonts w:cs="Times New Roman"/>
        </w:rPr>
        <w:t xml:space="preserve"> (Rosen &amp; Shipley, 1983)</w:t>
      </w:r>
      <w:r w:rsidR="009439BD" w:rsidRPr="00C129FD">
        <w:rPr>
          <w:rFonts w:cs="Times New Roman"/>
        </w:rPr>
        <w:t xml:space="preserve">, </w:t>
      </w:r>
      <w:r w:rsidR="00D238EE" w:rsidRPr="00C129FD">
        <w:rPr>
          <w:rFonts w:cs="Times New Roman"/>
        </w:rPr>
        <w:t>perceived self-efficacy</w:t>
      </w:r>
      <w:r w:rsidR="00D238EE" w:rsidRPr="00C129FD">
        <w:rPr>
          <w:rFonts w:cs="Times New Roman"/>
          <w:sz w:val="26"/>
          <w:szCs w:val="26"/>
        </w:rPr>
        <w:t xml:space="preserve"> </w:t>
      </w:r>
      <w:r w:rsidR="00C736CE" w:rsidRPr="00C129FD">
        <w:rPr>
          <w:rFonts w:cs="Times New Roman"/>
        </w:rPr>
        <w:t>(</w:t>
      </w:r>
      <w:proofErr w:type="spellStart"/>
      <w:r w:rsidR="00C736CE" w:rsidRPr="00C129FD">
        <w:rPr>
          <w:rFonts w:cs="Times New Roman"/>
        </w:rPr>
        <w:t>Annis</w:t>
      </w:r>
      <w:proofErr w:type="spellEnd"/>
      <w:r w:rsidR="00C736CE" w:rsidRPr="00C129FD">
        <w:rPr>
          <w:rFonts w:cs="Times New Roman"/>
        </w:rPr>
        <w:t xml:space="preserve"> &amp; Davis, 1988)</w:t>
      </w:r>
      <w:r w:rsidR="00D238EE" w:rsidRPr="00C129FD">
        <w:rPr>
          <w:rFonts w:cs="Times New Roman"/>
        </w:rPr>
        <w:t xml:space="preserve">, and perceived costs and benefits of change </w:t>
      </w:r>
      <w:r w:rsidR="00C736CE" w:rsidRPr="00C129FD">
        <w:rPr>
          <w:rFonts w:cs="Times New Roman"/>
        </w:rPr>
        <w:t xml:space="preserve">(Hall, </w:t>
      </w:r>
      <w:proofErr w:type="spellStart"/>
      <w:r w:rsidR="00C736CE" w:rsidRPr="00C129FD">
        <w:rPr>
          <w:rFonts w:cs="Times New Roman"/>
        </w:rPr>
        <w:t>Rugg</w:t>
      </w:r>
      <w:proofErr w:type="spellEnd"/>
      <w:r w:rsidR="00C736CE" w:rsidRPr="00C129FD">
        <w:rPr>
          <w:rFonts w:cs="Times New Roman"/>
        </w:rPr>
        <w:t xml:space="preserve">, </w:t>
      </w:r>
      <w:proofErr w:type="spellStart"/>
      <w:r w:rsidR="00C736CE" w:rsidRPr="00C129FD">
        <w:rPr>
          <w:rFonts w:cs="Times New Roman"/>
        </w:rPr>
        <w:t>Tunstall</w:t>
      </w:r>
      <w:proofErr w:type="spellEnd"/>
      <w:r w:rsidR="00C736CE" w:rsidRPr="00C129FD">
        <w:rPr>
          <w:rFonts w:cs="Times New Roman"/>
        </w:rPr>
        <w:t xml:space="preserve">, &amp; Jones, 1984) </w:t>
      </w:r>
      <w:r w:rsidR="00AC3953" w:rsidRPr="00C129FD">
        <w:rPr>
          <w:rFonts w:cs="Times New Roman"/>
        </w:rPr>
        <w:t xml:space="preserve">also have been shown to predict </w:t>
      </w:r>
      <w:r w:rsidR="00AA37DC" w:rsidRPr="00C129FD">
        <w:rPr>
          <w:rFonts w:cs="Times New Roman"/>
        </w:rPr>
        <w:t>success</w:t>
      </w:r>
      <w:r w:rsidR="00AC3953" w:rsidRPr="00C129FD">
        <w:rPr>
          <w:rFonts w:cs="Times New Roman"/>
        </w:rPr>
        <w:t>ful attempted abstinence</w:t>
      </w:r>
      <w:r w:rsidR="00D238EE" w:rsidRPr="00C129FD">
        <w:rPr>
          <w:rFonts w:cs="Times New Roman"/>
        </w:rPr>
        <w:t xml:space="preserve">. </w:t>
      </w:r>
      <w:r w:rsidR="00C736CE" w:rsidRPr="00C129FD">
        <w:rPr>
          <w:rFonts w:cs="Times New Roman"/>
        </w:rPr>
        <w:t xml:space="preserve">In all likelihood there is an interaction between withdrawal symptoms and motivational goals, particularly during times of significant stress </w:t>
      </w:r>
      <w:r w:rsidR="00EA36D2" w:rsidRPr="00C129FD">
        <w:rPr>
          <w:rFonts w:cs="Times New Roman"/>
        </w:rPr>
        <w:t>(</w:t>
      </w:r>
      <w:proofErr w:type="spellStart"/>
      <w:r w:rsidR="00EA36D2" w:rsidRPr="00C129FD">
        <w:rPr>
          <w:rFonts w:cs="Times New Roman"/>
        </w:rPr>
        <w:t>Benfari</w:t>
      </w:r>
      <w:proofErr w:type="spellEnd"/>
      <w:r w:rsidR="00EA36D2" w:rsidRPr="00C129FD">
        <w:rPr>
          <w:rFonts w:cs="Times New Roman"/>
        </w:rPr>
        <w:t xml:space="preserve"> &amp; </w:t>
      </w:r>
      <w:proofErr w:type="spellStart"/>
      <w:r w:rsidR="00EA36D2" w:rsidRPr="00C129FD">
        <w:rPr>
          <w:rFonts w:cs="Times New Roman"/>
        </w:rPr>
        <w:t>Eaker</w:t>
      </w:r>
      <w:proofErr w:type="spellEnd"/>
      <w:r w:rsidR="00EA36D2" w:rsidRPr="00C129FD">
        <w:rPr>
          <w:rFonts w:cs="Times New Roman"/>
        </w:rPr>
        <w:t>, 1984; Cronkite &amp; Moos, 1980; Krueger, 1981; Rosenberg, 1983)</w:t>
      </w:r>
      <w:r w:rsidR="003A5690" w:rsidRPr="00C129FD">
        <w:rPr>
          <w:rFonts w:cs="Times New Roman"/>
        </w:rPr>
        <w:t>.</w:t>
      </w:r>
    </w:p>
    <w:p w14:paraId="7EE50213" w14:textId="5C7D692D" w:rsidR="001A2004" w:rsidRPr="00C129FD" w:rsidRDefault="001A2004" w:rsidP="00252790">
      <w:pPr>
        <w:pStyle w:val="Heading2"/>
      </w:pPr>
      <w:bookmarkStart w:id="31" w:name="_Toc321062968"/>
      <w:r w:rsidRPr="00C129FD">
        <w:t>Expectancy and Withdrawals</w:t>
      </w:r>
      <w:bookmarkEnd w:id="31"/>
    </w:p>
    <w:p w14:paraId="35F0EC14" w14:textId="66D10B7A" w:rsidR="000E6108" w:rsidRPr="00C129FD" w:rsidRDefault="00702402" w:rsidP="00BF6BC4">
      <w:pPr>
        <w:ind w:firstLine="720"/>
        <w:rPr>
          <w:rFonts w:cs="Times New Roman"/>
        </w:rPr>
      </w:pPr>
      <w:r w:rsidRPr="00C129FD">
        <w:rPr>
          <w:rFonts w:cs="Times New Roman"/>
        </w:rPr>
        <w:t xml:space="preserve">If </w:t>
      </w:r>
      <w:r w:rsidR="001C7534" w:rsidRPr="00C129FD">
        <w:rPr>
          <w:rFonts w:cs="Times New Roman"/>
        </w:rPr>
        <w:t>expectancies of changes in psychophysiological state</w:t>
      </w:r>
      <w:r w:rsidR="00455A21" w:rsidRPr="00C129FD">
        <w:rPr>
          <w:rFonts w:cs="Times New Roman"/>
        </w:rPr>
        <w:t>,</w:t>
      </w:r>
      <w:r w:rsidRPr="00C129FD">
        <w:rPr>
          <w:rFonts w:cs="Times New Roman"/>
        </w:rPr>
        <w:t xml:space="preserve"> </w:t>
      </w:r>
      <w:r w:rsidR="002B4820" w:rsidRPr="00C129FD">
        <w:rPr>
          <w:rFonts w:cs="Times New Roman"/>
        </w:rPr>
        <w:t>ca</w:t>
      </w:r>
      <w:r w:rsidR="001C7534" w:rsidRPr="00C129FD">
        <w:rPr>
          <w:rFonts w:cs="Times New Roman"/>
        </w:rPr>
        <w:t xml:space="preserve">used by </w:t>
      </w:r>
      <w:r w:rsidR="00737340" w:rsidRPr="00C129FD">
        <w:rPr>
          <w:rFonts w:cs="Times New Roman"/>
        </w:rPr>
        <w:t xml:space="preserve">the </w:t>
      </w:r>
      <w:r w:rsidR="001C7534" w:rsidRPr="00C129FD">
        <w:rPr>
          <w:rFonts w:cs="Times New Roman"/>
        </w:rPr>
        <w:t>repeated pairings of</w:t>
      </w:r>
      <w:r w:rsidR="002B4820" w:rsidRPr="00C129FD">
        <w:rPr>
          <w:rFonts w:cs="Times New Roman"/>
        </w:rPr>
        <w:t xml:space="preserve"> environmental stimuli surro</w:t>
      </w:r>
      <w:r w:rsidR="00A93443" w:rsidRPr="00C129FD">
        <w:rPr>
          <w:rFonts w:cs="Times New Roman"/>
        </w:rPr>
        <w:t>unding the administration of a</w:t>
      </w:r>
      <w:r w:rsidR="002B4820" w:rsidRPr="00C129FD">
        <w:rPr>
          <w:rFonts w:cs="Times New Roman"/>
        </w:rPr>
        <w:t xml:space="preserve"> drug with the drug’s pharmacological effects</w:t>
      </w:r>
      <w:r w:rsidR="00455A21" w:rsidRPr="00C129FD">
        <w:rPr>
          <w:rFonts w:cs="Times New Roman"/>
        </w:rPr>
        <w:t>,</w:t>
      </w:r>
      <w:r w:rsidR="001C7534" w:rsidRPr="00C129FD">
        <w:rPr>
          <w:rFonts w:cs="Times New Roman"/>
        </w:rPr>
        <w:t xml:space="preserve"> are enough to cause placebo effects</w:t>
      </w:r>
      <w:r w:rsidR="008B763C" w:rsidRPr="00C129FD">
        <w:rPr>
          <w:rFonts w:cs="Times New Roman"/>
        </w:rPr>
        <w:t xml:space="preserve"> that mimic or augment the active effects of the drug</w:t>
      </w:r>
      <w:r w:rsidR="002B4820" w:rsidRPr="00C129FD">
        <w:rPr>
          <w:rFonts w:cs="Times New Roman"/>
        </w:rPr>
        <w:t xml:space="preserve">, it also </w:t>
      </w:r>
      <w:r w:rsidRPr="00C129FD">
        <w:rPr>
          <w:rFonts w:cs="Times New Roman"/>
        </w:rPr>
        <w:t xml:space="preserve">follows </w:t>
      </w:r>
      <w:r w:rsidR="002B4820" w:rsidRPr="00C129FD">
        <w:rPr>
          <w:rFonts w:cs="Times New Roman"/>
        </w:rPr>
        <w:t xml:space="preserve">that </w:t>
      </w:r>
      <w:r w:rsidR="00562516" w:rsidRPr="00C129FD">
        <w:rPr>
          <w:rFonts w:cs="Times New Roman"/>
        </w:rPr>
        <w:t xml:space="preserve">repeated pairings of the stimulus surrounding discontinuation or reduction of a drug with </w:t>
      </w:r>
      <w:r w:rsidR="00455A21" w:rsidRPr="00C129FD">
        <w:rPr>
          <w:rFonts w:cs="Times New Roman"/>
        </w:rPr>
        <w:t xml:space="preserve">the concomitant </w:t>
      </w:r>
      <w:r w:rsidR="00562516" w:rsidRPr="00C129FD">
        <w:rPr>
          <w:rFonts w:cs="Times New Roman"/>
        </w:rPr>
        <w:t xml:space="preserve">withdrawal symptoms </w:t>
      </w:r>
      <w:r w:rsidR="001C7534" w:rsidRPr="00C129FD">
        <w:rPr>
          <w:rFonts w:cs="Times New Roman"/>
        </w:rPr>
        <w:t xml:space="preserve">could also produce expectancies </w:t>
      </w:r>
      <w:r w:rsidR="005A0D21" w:rsidRPr="00C129FD">
        <w:rPr>
          <w:rFonts w:cs="Times New Roman"/>
        </w:rPr>
        <w:t xml:space="preserve">of withdrawal </w:t>
      </w:r>
      <w:r w:rsidR="001C7534" w:rsidRPr="00C129FD">
        <w:rPr>
          <w:rFonts w:cs="Times New Roman"/>
        </w:rPr>
        <w:t xml:space="preserve">that lead to placebo </w:t>
      </w:r>
      <w:r w:rsidR="00114EB6" w:rsidRPr="00C129FD">
        <w:rPr>
          <w:rFonts w:cs="Times New Roman"/>
        </w:rPr>
        <w:t xml:space="preserve">withdrawal </w:t>
      </w:r>
      <w:r w:rsidR="000E6108" w:rsidRPr="00C129FD">
        <w:rPr>
          <w:rFonts w:cs="Times New Roman"/>
        </w:rPr>
        <w:t>responses</w:t>
      </w:r>
      <w:r w:rsidR="00737340" w:rsidRPr="00C129FD">
        <w:rPr>
          <w:rFonts w:cs="Times New Roman"/>
        </w:rPr>
        <w:t>.</w:t>
      </w:r>
      <w:r w:rsidR="000E6108" w:rsidRPr="00C129FD">
        <w:rPr>
          <w:rFonts w:cs="Times New Roman"/>
        </w:rPr>
        <w:t xml:space="preserve"> </w:t>
      </w:r>
    </w:p>
    <w:p w14:paraId="5DD4D9FE" w14:textId="77777777" w:rsidR="00605A3E" w:rsidRPr="00C129FD" w:rsidRDefault="00605A3E" w:rsidP="00605A3E">
      <w:pPr>
        <w:ind w:firstLine="720"/>
        <w:rPr>
          <w:rFonts w:cs="Times New Roman"/>
          <w:color w:val="FF0000"/>
        </w:rPr>
      </w:pPr>
      <w:r w:rsidRPr="00C129FD">
        <w:rPr>
          <w:rFonts w:cs="Times New Roman"/>
          <w:color w:val="FF0000"/>
        </w:rPr>
        <w:t xml:space="preserve">The symptoms that follow abstinence are very similar across many different types of drugs: headache, irritability, fatigue, depression, </w:t>
      </w:r>
      <w:proofErr w:type="gramStart"/>
      <w:r w:rsidRPr="00C129FD">
        <w:rPr>
          <w:rFonts w:cs="Times New Roman"/>
          <w:color w:val="FF0000"/>
        </w:rPr>
        <w:t>difficulty</w:t>
      </w:r>
      <w:proofErr w:type="gramEnd"/>
      <w:r w:rsidRPr="00C129FD">
        <w:rPr>
          <w:rFonts w:cs="Times New Roman"/>
          <w:color w:val="FF0000"/>
        </w:rPr>
        <w:t xml:space="preserve"> concentrating.  These symptoms are also present in non-medicated, non-addicted persons in everyday life (</w:t>
      </w:r>
      <w:proofErr w:type="spellStart"/>
      <w:r w:rsidRPr="00C129FD">
        <w:rPr>
          <w:rFonts w:cs="Times New Roman"/>
          <w:color w:val="FF0000"/>
        </w:rPr>
        <w:t>Reidenberg</w:t>
      </w:r>
      <w:proofErr w:type="spellEnd"/>
      <w:r w:rsidRPr="00C129FD">
        <w:rPr>
          <w:rFonts w:cs="Times New Roman"/>
          <w:color w:val="FF0000"/>
        </w:rPr>
        <w:t xml:space="preserve"> &amp; </w:t>
      </w:r>
      <w:proofErr w:type="spellStart"/>
      <w:r w:rsidRPr="00C129FD">
        <w:rPr>
          <w:rFonts w:cs="Times New Roman"/>
          <w:color w:val="FF0000"/>
        </w:rPr>
        <w:t>Lowenthal</w:t>
      </w:r>
      <w:proofErr w:type="spellEnd"/>
      <w:r w:rsidRPr="00C129FD">
        <w:rPr>
          <w:rFonts w:cs="Times New Roman"/>
          <w:color w:val="FF0000"/>
        </w:rPr>
        <w:t xml:space="preserve">, 1968; </w:t>
      </w:r>
      <w:proofErr w:type="spellStart"/>
      <w:r w:rsidRPr="00C129FD">
        <w:rPr>
          <w:rFonts w:cs="Times New Roman"/>
          <w:color w:val="FF0000"/>
        </w:rPr>
        <w:t>Khosla</w:t>
      </w:r>
      <w:proofErr w:type="spellEnd"/>
      <w:r w:rsidRPr="00C129FD">
        <w:rPr>
          <w:rFonts w:cs="Times New Roman"/>
          <w:color w:val="FF0000"/>
        </w:rPr>
        <w:t xml:space="preserve">,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w:t>
      </w:r>
      <w:proofErr w:type="gramStart"/>
      <w:r w:rsidRPr="00C129FD">
        <w:rPr>
          <w:rFonts w:cs="Times New Roman"/>
          <w:color w:val="FF0000"/>
        </w:rPr>
        <w:t>symptoms which</w:t>
      </w:r>
      <w:proofErr w:type="gramEnd"/>
      <w:r w:rsidRPr="00C129FD">
        <w:rPr>
          <w:rFonts w:cs="Times New Roman"/>
          <w:color w:val="FF0000"/>
        </w:rPr>
        <w:t xml:space="preserve"> cause this misattribution.</w:t>
      </w:r>
    </w:p>
    <w:p w14:paraId="28B90A82" w14:textId="77777777" w:rsidR="00605A3E" w:rsidRPr="00C129FD" w:rsidRDefault="00605A3E" w:rsidP="00BF6BC4">
      <w:pPr>
        <w:ind w:firstLine="720"/>
        <w:rPr>
          <w:rFonts w:cs="Times New Roman"/>
        </w:rPr>
      </w:pPr>
    </w:p>
    <w:p w14:paraId="61736F68" w14:textId="77777777" w:rsidR="00605A3E" w:rsidRPr="00C129FD" w:rsidRDefault="00605A3E" w:rsidP="00BF6BC4">
      <w:pPr>
        <w:ind w:firstLine="720"/>
        <w:rPr>
          <w:rFonts w:cs="Times New Roman"/>
        </w:rPr>
      </w:pPr>
    </w:p>
    <w:p w14:paraId="0AF02AA6" w14:textId="75E4224B" w:rsidR="00B54AEB" w:rsidRPr="00C129FD" w:rsidRDefault="00B54AEB" w:rsidP="00B54AEB">
      <w:pPr>
        <w:ind w:firstLine="720"/>
        <w:rPr>
          <w:rFonts w:cs="Times New Roman"/>
        </w:rPr>
      </w:pPr>
      <w:r w:rsidRPr="00C129FD">
        <w:rPr>
          <w:rFonts w:cs="Times New Roman"/>
        </w:rPr>
        <w:t xml:space="preserve">Solomon and </w:t>
      </w:r>
      <w:proofErr w:type="spellStart"/>
      <w:r w:rsidRPr="00C129FD">
        <w:rPr>
          <w:rFonts w:cs="Times New Roman"/>
        </w:rPr>
        <w:t>Corbit</w:t>
      </w:r>
      <w:proofErr w:type="spellEnd"/>
      <w:r w:rsidRPr="00C129FD">
        <w:rPr>
          <w:rFonts w:cs="Times New Roman"/>
        </w:rPr>
        <w:t xml:space="preserve">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w:t>
      </w:r>
      <w:proofErr w:type="spellStart"/>
      <w:r w:rsidRPr="00C129FD">
        <w:rPr>
          <w:rFonts w:cs="Times New Roman"/>
        </w:rPr>
        <w:t>Pavlovian</w:t>
      </w:r>
      <w:proofErr w:type="spellEnd"/>
      <w:r w:rsidRPr="00C129FD">
        <w:rPr>
          <w:rFonts w:cs="Times New Roman"/>
        </w:rPr>
        <w:t xml:space="preserve"> conditioning procedures.’</w:t>
      </w:r>
      <w:r w:rsidR="00834C83" w:rsidRPr="00C129FD">
        <w:rPr>
          <w:rFonts w:cs="Times New Roman"/>
        </w:rPr>
        <w:t xml:space="preserve"> </w:t>
      </w:r>
      <w:r w:rsidR="00F23F41" w:rsidRPr="00C129FD">
        <w:rPr>
          <w:rFonts w:cs="Times New Roman"/>
        </w:rPr>
        <w:t>According to the theory t</w:t>
      </w:r>
      <w:r w:rsidR="00834C83" w:rsidRPr="00C129FD">
        <w:rPr>
          <w:rFonts w:cs="Times New Roman"/>
        </w:rPr>
        <w:t>he opponent process—withdrawals in this case—</w:t>
      </w:r>
      <w:r w:rsidR="00F23F41" w:rsidRPr="00C129FD">
        <w:rPr>
          <w:rFonts w:cs="Times New Roman"/>
        </w:rPr>
        <w:t xml:space="preserve">acquire more power if frequently elicited. Applying this idea to withdrawal expectancy we could make predictions such as that addicted individuals who have been addicted longer and </w:t>
      </w:r>
      <w:r w:rsidR="001C5830" w:rsidRPr="00C129FD">
        <w:rPr>
          <w:rFonts w:cs="Times New Roman"/>
        </w:rPr>
        <w:t xml:space="preserve">who </w:t>
      </w:r>
      <w:r w:rsidR="00F23F41" w:rsidRPr="00C129FD">
        <w:rPr>
          <w:rFonts w:cs="Times New Roman"/>
        </w:rPr>
        <w:t xml:space="preserve">have </w:t>
      </w:r>
      <w:r w:rsidR="001C5830" w:rsidRPr="00C129FD">
        <w:rPr>
          <w:rFonts w:cs="Times New Roman"/>
        </w:rPr>
        <w:t xml:space="preserve">thus </w:t>
      </w:r>
      <w:r w:rsidR="00F23F41" w:rsidRPr="00C129FD">
        <w:rPr>
          <w:rFonts w:cs="Times New Roman"/>
        </w:rPr>
        <w:t>had more experience with withdrawals will have a greater expectancy-induced withdrawal response.</w:t>
      </w:r>
    </w:p>
    <w:p w14:paraId="49EA109E" w14:textId="42B25C6E" w:rsidR="00D15320" w:rsidRPr="00C129FD" w:rsidRDefault="00D15320" w:rsidP="00B54AEB">
      <w:pPr>
        <w:ind w:firstLine="720"/>
        <w:rPr>
          <w:rFonts w:cs="Times New Roman"/>
        </w:rPr>
      </w:pPr>
      <w:proofErr w:type="spellStart"/>
      <w:r w:rsidRPr="00C129FD">
        <w:rPr>
          <w:rFonts w:cs="Times New Roman"/>
        </w:rPr>
        <w:t>Kleber</w:t>
      </w:r>
      <w:proofErr w:type="spellEnd"/>
      <w:r w:rsidRPr="00C129FD">
        <w:rPr>
          <w:rFonts w:cs="Times New Roman"/>
        </w:rPr>
        <w:t xml:space="preserve"> 1981 (as cited in Phillips, </w:t>
      </w:r>
      <w:proofErr w:type="spellStart"/>
      <w:r w:rsidRPr="00C129FD">
        <w:rPr>
          <w:rFonts w:cs="Times New Roman"/>
        </w:rPr>
        <w:t>Gossop</w:t>
      </w:r>
      <w:proofErr w:type="spellEnd"/>
      <w:r w:rsidRPr="00C129FD">
        <w:rPr>
          <w:rFonts w:cs="Times New Roman"/>
        </w:rPr>
        <w:t>, &amp; Bradley) cumulative effect of expectancies on withdrawal as pronounced as any pharmacological factors.</w:t>
      </w:r>
    </w:p>
    <w:p w14:paraId="311D074F" w14:textId="38C44CC3" w:rsidR="00E81969" w:rsidRPr="00C129FD" w:rsidRDefault="00E81969" w:rsidP="00D1203E">
      <w:pPr>
        <w:ind w:firstLine="720"/>
        <w:rPr>
          <w:rFonts w:cs="Times New Roman"/>
        </w:rPr>
      </w:pPr>
      <w:r w:rsidRPr="00C129FD">
        <w:rPr>
          <w:rFonts w:cs="Times New Roman"/>
        </w:rPr>
        <w:t>Need to go over F&amp; V-S’s model of expectancies in more detail.</w:t>
      </w:r>
    </w:p>
    <w:p w14:paraId="58CD5EE7" w14:textId="3115B189" w:rsidR="00D1203E" w:rsidRPr="00C129FD" w:rsidRDefault="00D1203E" w:rsidP="00D1203E">
      <w:pPr>
        <w:ind w:firstLine="720"/>
        <w:rPr>
          <w:rFonts w:cs="Times New Roman"/>
        </w:rPr>
      </w:pPr>
      <w:r w:rsidRPr="00C129FD">
        <w:rPr>
          <w:rFonts w:cs="Times New Roman"/>
        </w:rPr>
        <w:t>If the environmental and verbal/cognitive stimuli surroundin</w:t>
      </w:r>
      <w:r w:rsidR="008E264B" w:rsidRPr="00C129FD">
        <w:rPr>
          <w:rFonts w:cs="Times New Roman"/>
        </w:rPr>
        <w:t xml:space="preserve">g the administration of a drug </w:t>
      </w:r>
      <w:r w:rsidR="009509D5" w:rsidRPr="00C129FD">
        <w:rPr>
          <w:rFonts w:cs="Times New Roman"/>
        </w:rPr>
        <w:t xml:space="preserve">can be </w:t>
      </w:r>
      <w:proofErr w:type="gramStart"/>
      <w:r w:rsidR="009509D5" w:rsidRPr="00C129FD">
        <w:rPr>
          <w:rFonts w:cs="Times New Roman"/>
        </w:rPr>
        <w:t>considered  S</w:t>
      </w:r>
      <w:r w:rsidR="009509D5" w:rsidRPr="00C129FD">
        <w:rPr>
          <w:rFonts w:cs="Times New Roman"/>
          <w:vertAlign w:val="subscript"/>
        </w:rPr>
        <w:t>1</w:t>
      </w:r>
      <w:proofErr w:type="gramEnd"/>
      <w:r w:rsidRPr="00C129FD">
        <w:rPr>
          <w:rFonts w:cs="Times New Roman"/>
        </w:rPr>
        <w:t xml:space="preserve">, which then evokes a chain of expectancies concerning the physiological, </w:t>
      </w:r>
      <w:proofErr w:type="spellStart"/>
      <w:r w:rsidRPr="00C129FD">
        <w:rPr>
          <w:rFonts w:cs="Times New Roman"/>
        </w:rPr>
        <w:t>behavioural</w:t>
      </w:r>
      <w:proofErr w:type="spellEnd"/>
      <w:r w:rsidRPr="00C129FD">
        <w:rPr>
          <w:rFonts w:cs="Times New Roman"/>
        </w:rPr>
        <w:t xml:space="preserve"> and environmental effects of the drug, then the </w:t>
      </w:r>
      <w:r w:rsidR="002F5D62" w:rsidRPr="00C129FD">
        <w:rPr>
          <w:rFonts w:cs="Times New Roman"/>
        </w:rPr>
        <w:t>presence of stimuli signaling the absence or reduction of maintenance dose of the drug</w:t>
      </w:r>
      <w:r w:rsidR="009509D5" w:rsidRPr="00C129FD">
        <w:rPr>
          <w:rFonts w:cs="Times New Roman"/>
        </w:rPr>
        <w:t xml:space="preserve"> can be thought of as S</w:t>
      </w:r>
      <w:r w:rsidR="009509D5" w:rsidRPr="00C129FD">
        <w:rPr>
          <w:rFonts w:cs="Times New Roman"/>
        </w:rPr>
        <w:softHyphen/>
      </w:r>
      <w:r w:rsidR="009509D5" w:rsidRPr="00C129FD">
        <w:rPr>
          <w:rFonts w:cs="Times New Roman"/>
        </w:rPr>
        <w:softHyphen/>
      </w:r>
      <w:r w:rsidR="009509D5" w:rsidRPr="00C129FD">
        <w:rPr>
          <w:rFonts w:cs="Times New Roman"/>
          <w:vertAlign w:val="subscript"/>
        </w:rPr>
        <w:t>2</w:t>
      </w:r>
      <w:r w:rsidRPr="00C129FD">
        <w:rPr>
          <w:rFonts w:cs="Times New Roman"/>
        </w:rPr>
        <w:t xml:space="preserve"> </w:t>
      </w:r>
      <w:r w:rsidR="009509D5" w:rsidRPr="00C129FD">
        <w:rPr>
          <w:rFonts w:cs="Times New Roman"/>
        </w:rPr>
        <w:t xml:space="preserve">, a stimulus </w:t>
      </w:r>
      <w:r w:rsidRPr="00C129FD">
        <w:rPr>
          <w:rFonts w:cs="Times New Roman"/>
        </w:rPr>
        <w:t>which signals a different cha</w:t>
      </w:r>
      <w:r w:rsidR="008E264B" w:rsidRPr="00C129FD">
        <w:rPr>
          <w:rFonts w:cs="Times New Roman"/>
        </w:rPr>
        <w:t>in of expectancies</w:t>
      </w:r>
      <w:r w:rsidR="002F5D62" w:rsidRPr="00C129FD">
        <w:rPr>
          <w:rStyle w:val="FootnoteReference"/>
          <w:rFonts w:cs="Times New Roman"/>
        </w:rPr>
        <w:footnoteReference w:id="3"/>
      </w:r>
      <w:r w:rsidR="008E264B" w:rsidRPr="00C129FD">
        <w:rPr>
          <w:rFonts w:cs="Times New Roman"/>
        </w:rPr>
        <w:t>. Thus applying</w:t>
      </w:r>
      <w:r w:rsidRPr="00C129FD">
        <w:rPr>
          <w:rFonts w:cs="Times New Roman"/>
        </w:rPr>
        <w:t xml:space="preserve"> Fillmore and Vogel-</w:t>
      </w:r>
      <w:proofErr w:type="spellStart"/>
      <w:r w:rsidR="008E264B" w:rsidRPr="00C129FD">
        <w:rPr>
          <w:rFonts w:cs="Times New Roman"/>
        </w:rPr>
        <w:t>Sprott’s</w:t>
      </w:r>
      <w:proofErr w:type="spellEnd"/>
      <w:r w:rsidR="008E264B" w:rsidRPr="00C129FD">
        <w:rPr>
          <w:rFonts w:cs="Times New Roman"/>
        </w:rPr>
        <w:t xml:space="preserve"> (1992) schema above </w:t>
      </w:r>
      <w:r w:rsidRPr="00C129FD">
        <w:rPr>
          <w:rFonts w:cs="Times New Roman"/>
        </w:rPr>
        <w:t>to withdrawals</w:t>
      </w:r>
      <w:r w:rsidR="008E264B" w:rsidRPr="00C129FD">
        <w:rPr>
          <w:rFonts w:cs="Times New Roman"/>
        </w:rPr>
        <w:t xml:space="preserve">: </w:t>
      </w:r>
      <w:r w:rsidRPr="00C129FD">
        <w:rPr>
          <w:rFonts w:cs="Times New Roman"/>
        </w:rPr>
        <w:t xml:space="preserve">the absence of the drug </w:t>
      </w:r>
      <w:r w:rsidR="009509D5" w:rsidRPr="00C129FD">
        <w:rPr>
          <w:rFonts w:cs="Times New Roman"/>
        </w:rPr>
        <w:t>(S</w:t>
      </w:r>
      <w:r w:rsidR="009509D5" w:rsidRPr="00C129FD">
        <w:rPr>
          <w:rFonts w:cs="Times New Roman"/>
          <w:vertAlign w:val="subscript"/>
        </w:rPr>
        <w:t>2</w:t>
      </w:r>
      <w:r w:rsidR="008E264B" w:rsidRPr="00C129FD">
        <w:rPr>
          <w:rFonts w:cs="Times New Roman"/>
        </w:rPr>
        <w:t xml:space="preserve">) </w:t>
      </w:r>
      <w:r w:rsidRPr="00C129FD">
        <w:rPr>
          <w:rFonts w:cs="Times New Roman"/>
        </w:rPr>
        <w:t>elicits a physical withdrawal response</w:t>
      </w:r>
      <w:r w:rsidR="009509D5" w:rsidRPr="00C129FD">
        <w:rPr>
          <w:rFonts w:cs="Times New Roman"/>
        </w:rPr>
        <w:t xml:space="preserve"> (S</w:t>
      </w:r>
      <w:r w:rsidR="009509D5" w:rsidRPr="00C129FD">
        <w:rPr>
          <w:rFonts w:cs="Times New Roman"/>
          <w:vertAlign w:val="subscript"/>
        </w:rPr>
        <w:t>2</w:t>
      </w:r>
      <w:r w:rsidR="008E264B" w:rsidRPr="00C129FD">
        <w:rPr>
          <w:rFonts w:cs="Times New Roman"/>
          <w:vertAlign w:val="subscript"/>
        </w:rPr>
        <w:t>d</w:t>
      </w:r>
      <w:proofErr w:type="gramStart"/>
      <w:r w:rsidR="008E264B" w:rsidRPr="00C129FD">
        <w:rPr>
          <w:rFonts w:cs="Times New Roman"/>
        </w:rPr>
        <w:t>) which</w:t>
      </w:r>
      <w:proofErr w:type="gramEnd"/>
      <w:r w:rsidR="008E264B" w:rsidRPr="00C129FD">
        <w:rPr>
          <w:rFonts w:cs="Times New Roman"/>
        </w:rPr>
        <w:t xml:space="preserve"> in turn e</w:t>
      </w:r>
      <w:r w:rsidR="009509D5" w:rsidRPr="00C129FD">
        <w:rPr>
          <w:rFonts w:cs="Times New Roman"/>
        </w:rPr>
        <w:t xml:space="preserve">vokes a </w:t>
      </w:r>
      <w:proofErr w:type="spellStart"/>
      <w:r w:rsidR="009509D5" w:rsidRPr="00C129FD">
        <w:rPr>
          <w:rFonts w:cs="Times New Roman"/>
        </w:rPr>
        <w:t>behavioural</w:t>
      </w:r>
      <w:proofErr w:type="spellEnd"/>
      <w:r w:rsidR="009509D5" w:rsidRPr="00C129FD">
        <w:rPr>
          <w:rFonts w:cs="Times New Roman"/>
        </w:rPr>
        <w:t xml:space="preserve"> response (R</w:t>
      </w:r>
      <w:r w:rsidR="009509D5" w:rsidRPr="00C129FD">
        <w:rPr>
          <w:rFonts w:cs="Times New Roman"/>
          <w:vertAlign w:val="subscript"/>
        </w:rPr>
        <w:t>2</w:t>
      </w:r>
      <w:r w:rsidR="008E264B" w:rsidRPr="00C129FD">
        <w:rPr>
          <w:rFonts w:cs="Times New Roman"/>
          <w:vertAlign w:val="subscript"/>
        </w:rPr>
        <w:t>d</w:t>
      </w:r>
      <w:r w:rsidR="008E264B" w:rsidRPr="00C129FD">
        <w:rPr>
          <w:rFonts w:cs="Times New Roman"/>
        </w:rPr>
        <w:t>) and an environmental consequence (S</w:t>
      </w:r>
      <w:r w:rsidR="00BD453B" w:rsidRPr="00C129FD">
        <w:rPr>
          <w:rFonts w:cs="Times New Roman"/>
          <w:vertAlign w:val="superscript"/>
        </w:rPr>
        <w:t>2</w:t>
      </w:r>
      <w:r w:rsidR="008E264B" w:rsidRPr="00C129FD">
        <w:rPr>
          <w:rFonts w:cs="Times New Roman"/>
        </w:rPr>
        <w:t>*).</w:t>
      </w:r>
      <w:r w:rsidR="00606C86" w:rsidRPr="00C129FD">
        <w:rPr>
          <w:rFonts w:cs="Times New Roman"/>
        </w:rPr>
        <w:t xml:space="preserve"> In case of drug addiction, the </w:t>
      </w:r>
      <w:proofErr w:type="spellStart"/>
      <w:r w:rsidR="00606C86" w:rsidRPr="00C129FD">
        <w:rPr>
          <w:rFonts w:cs="Times New Roman"/>
        </w:rPr>
        <w:t>behavioural</w:t>
      </w:r>
      <w:proofErr w:type="spellEnd"/>
      <w:r w:rsidR="00606C86" w:rsidRPr="00C129FD">
        <w:rPr>
          <w:rFonts w:cs="Times New Roman"/>
        </w:rPr>
        <w:t xml:space="preserve"> response to the </w:t>
      </w:r>
      <w:commentRangeStart w:id="32"/>
      <w:r w:rsidR="00606C86" w:rsidRPr="00C129FD">
        <w:rPr>
          <w:rFonts w:cs="Times New Roman"/>
        </w:rPr>
        <w:t>physical discomfort</w:t>
      </w:r>
      <w:r w:rsidR="001C5830" w:rsidRPr="00C129FD">
        <w:rPr>
          <w:rFonts w:cs="Times New Roman"/>
        </w:rPr>
        <w:t xml:space="preserve">, boredom, </w:t>
      </w:r>
      <w:proofErr w:type="gramStart"/>
      <w:r w:rsidR="001C5830" w:rsidRPr="00C129FD">
        <w:rPr>
          <w:rFonts w:cs="Times New Roman"/>
        </w:rPr>
        <w:t>depression</w:t>
      </w:r>
      <w:proofErr w:type="gramEnd"/>
      <w:r w:rsidR="00606C86" w:rsidRPr="00C129FD">
        <w:rPr>
          <w:rFonts w:cs="Times New Roman"/>
        </w:rPr>
        <w:t xml:space="preserve"> </w:t>
      </w:r>
      <w:r w:rsidR="001C5830" w:rsidRPr="00C129FD">
        <w:rPr>
          <w:rFonts w:cs="Times New Roman"/>
        </w:rPr>
        <w:t xml:space="preserve">etc. </w:t>
      </w:r>
      <w:r w:rsidR="00606C86" w:rsidRPr="00C129FD">
        <w:rPr>
          <w:rFonts w:cs="Times New Roman"/>
        </w:rPr>
        <w:t>of withdra</w:t>
      </w:r>
      <w:r w:rsidR="00410E94" w:rsidRPr="00C129FD">
        <w:rPr>
          <w:rFonts w:cs="Times New Roman"/>
        </w:rPr>
        <w:t xml:space="preserve">wals </w:t>
      </w:r>
      <w:commentRangeEnd w:id="32"/>
      <w:r w:rsidR="00F87912" w:rsidRPr="00C129FD">
        <w:rPr>
          <w:rStyle w:val="CommentReference"/>
          <w:rFonts w:cs="Times New Roman"/>
        </w:rPr>
        <w:commentReference w:id="32"/>
      </w:r>
      <w:r w:rsidR="00410E94" w:rsidRPr="00C129FD">
        <w:rPr>
          <w:rFonts w:cs="Times New Roman"/>
        </w:rPr>
        <w:t>is to obtain the drug, the</w:t>
      </w:r>
      <w:r w:rsidR="00606C86" w:rsidRPr="00C129FD">
        <w:rPr>
          <w:rFonts w:cs="Times New Roman"/>
        </w:rPr>
        <w:t xml:space="preserve"> environmental consequence of which is </w:t>
      </w:r>
      <w:r w:rsidR="00652074" w:rsidRPr="00C129FD">
        <w:rPr>
          <w:rFonts w:cs="Times New Roman"/>
        </w:rPr>
        <w:t>relief from withdrawals.</w:t>
      </w:r>
      <w:r w:rsidR="00410E94" w:rsidRPr="00C129FD">
        <w:rPr>
          <w:rFonts w:cs="Times New Roman"/>
        </w:rPr>
        <w:t xml:space="preserve"> </w:t>
      </w:r>
      <w:r w:rsidR="007E5D62" w:rsidRPr="00C129FD">
        <w:rPr>
          <w:rFonts w:cs="Times New Roman"/>
        </w:rPr>
        <w:t>The more the process</w:t>
      </w:r>
      <w:r w:rsidR="00F87912" w:rsidRPr="00C129FD">
        <w:rPr>
          <w:rFonts w:cs="Times New Roman"/>
        </w:rPr>
        <w:t xml:space="preserve"> is repeated the str</w:t>
      </w:r>
      <w:r w:rsidR="002F5D62" w:rsidRPr="00C129FD">
        <w:rPr>
          <w:rFonts w:cs="Times New Roman"/>
        </w:rPr>
        <w:t xml:space="preserve">onger, </w:t>
      </w:r>
      <w:r w:rsidR="00F87912" w:rsidRPr="00C129FD">
        <w:rPr>
          <w:rFonts w:cs="Times New Roman"/>
        </w:rPr>
        <w:t>more automatic</w:t>
      </w:r>
      <w:r w:rsidR="002F5D62" w:rsidRPr="00C129FD">
        <w:rPr>
          <w:rFonts w:cs="Times New Roman"/>
        </w:rPr>
        <w:t>, less goal-directed and more habitual</w:t>
      </w:r>
      <w:r w:rsidR="00F87912" w:rsidRPr="00C129FD">
        <w:rPr>
          <w:rFonts w:cs="Times New Roman"/>
        </w:rPr>
        <w:t xml:space="preserve"> become the links between these steps, and the more difficult it becomes to break the drug-seeking </w:t>
      </w:r>
      <w:proofErr w:type="spellStart"/>
      <w:r w:rsidR="00F87912" w:rsidRPr="00C129FD">
        <w:rPr>
          <w:rFonts w:cs="Times New Roman"/>
        </w:rPr>
        <w:t>behaviour</w:t>
      </w:r>
      <w:proofErr w:type="spellEnd"/>
      <w:r w:rsidR="00F87912" w:rsidRPr="00C129FD">
        <w:rPr>
          <w:rFonts w:cs="Times New Roman"/>
        </w:rPr>
        <w:t xml:space="preserve">. With enough </w:t>
      </w:r>
      <w:r w:rsidR="00BD453B" w:rsidRPr="00C129FD">
        <w:rPr>
          <w:rFonts w:cs="Times New Roman"/>
        </w:rPr>
        <w:t>re</w:t>
      </w:r>
      <w:r w:rsidR="00F87912" w:rsidRPr="00C129FD">
        <w:rPr>
          <w:rFonts w:cs="Times New Roman"/>
        </w:rPr>
        <w:t>iterations of this chain of stimulus-response</w:t>
      </w:r>
      <w:r w:rsidR="00EB6BC6" w:rsidRPr="00C129FD">
        <w:rPr>
          <w:rFonts w:cs="Times New Roman"/>
        </w:rPr>
        <w:t xml:space="preserve"> contingencies, the same </w:t>
      </w:r>
      <w:r w:rsidR="00F87912" w:rsidRPr="00C129FD">
        <w:rPr>
          <w:rFonts w:cs="Times New Roman"/>
        </w:rPr>
        <w:t xml:space="preserve">three </w:t>
      </w:r>
      <w:r w:rsidR="00EB6BC6" w:rsidRPr="00C129FD">
        <w:rPr>
          <w:rFonts w:cs="Times New Roman"/>
        </w:rPr>
        <w:t xml:space="preserve">sets of </w:t>
      </w:r>
      <w:r w:rsidR="00F87912" w:rsidRPr="00C129FD">
        <w:rPr>
          <w:rFonts w:cs="Times New Roman"/>
        </w:rPr>
        <w:t>expectancies that occur with respect to the presence of the drug (S–</w:t>
      </w:r>
      <w:proofErr w:type="spellStart"/>
      <w:r w:rsidR="00F87912" w:rsidRPr="00C129FD">
        <w:rPr>
          <w:rFonts w:cs="Times New Roman"/>
        </w:rPr>
        <w:t>S</w:t>
      </w:r>
      <w:r w:rsidR="00F87912" w:rsidRPr="00C129FD">
        <w:rPr>
          <w:rFonts w:cs="Times New Roman"/>
          <w:vertAlign w:val="subscript"/>
        </w:rPr>
        <w:t>d</w:t>
      </w:r>
      <w:proofErr w:type="spellEnd"/>
      <w:r w:rsidR="00F87912" w:rsidRPr="00C129FD">
        <w:rPr>
          <w:rFonts w:cs="Times New Roman"/>
        </w:rPr>
        <w:t xml:space="preserve">: </w:t>
      </w:r>
      <w:proofErr w:type="spellStart"/>
      <w:r w:rsidR="00F87912" w:rsidRPr="00C129FD">
        <w:rPr>
          <w:rFonts w:cs="Times New Roman"/>
        </w:rPr>
        <w:t>S</w:t>
      </w:r>
      <w:r w:rsidR="00F87912" w:rsidRPr="00C129FD">
        <w:rPr>
          <w:rFonts w:cs="Times New Roman"/>
          <w:vertAlign w:val="subscript"/>
        </w:rPr>
        <w:t>d</w:t>
      </w:r>
      <w:proofErr w:type="spellEnd"/>
      <w:r w:rsidR="00F87912" w:rsidRPr="00C129FD">
        <w:rPr>
          <w:rFonts w:cs="Times New Roman"/>
        </w:rPr>
        <w:t>–R</w:t>
      </w:r>
      <w:r w:rsidR="00F87912" w:rsidRPr="00C129FD">
        <w:rPr>
          <w:rFonts w:cs="Times New Roman"/>
          <w:vertAlign w:val="subscript"/>
        </w:rPr>
        <w:t>d</w:t>
      </w:r>
      <w:r w:rsidR="00F87912" w:rsidRPr="00C129FD">
        <w:rPr>
          <w:rFonts w:cs="Times New Roman"/>
        </w:rPr>
        <w:t>: R</w:t>
      </w:r>
      <w:r w:rsidR="00F87912" w:rsidRPr="00C129FD">
        <w:rPr>
          <w:rFonts w:cs="Times New Roman"/>
          <w:vertAlign w:val="subscript"/>
        </w:rPr>
        <w:t>d</w:t>
      </w:r>
      <w:r w:rsidR="00F87912" w:rsidRPr="00C129FD">
        <w:rPr>
          <w:rFonts w:cs="Times New Roman"/>
        </w:rPr>
        <w:t>–S*) come to form around its absence.</w:t>
      </w:r>
      <w:r w:rsidR="00EB6BC6" w:rsidRPr="00C129FD">
        <w:rPr>
          <w:rFonts w:cs="Times New Roman"/>
        </w:rPr>
        <w:t xml:space="preserve"> It is the anticipation </w:t>
      </w:r>
      <w:r w:rsidR="00E81969" w:rsidRPr="00C129FD">
        <w:rPr>
          <w:rFonts w:cs="Times New Roman"/>
        </w:rPr>
        <w:t>that the absence of the drug (S</w:t>
      </w:r>
      <w:r w:rsidR="00E81969" w:rsidRPr="00C129FD">
        <w:rPr>
          <w:rFonts w:cs="Times New Roman"/>
          <w:vertAlign w:val="subscript"/>
        </w:rPr>
        <w:t>2</w:t>
      </w:r>
      <w:r w:rsidR="00EB6BC6" w:rsidRPr="00C129FD">
        <w:rPr>
          <w:rFonts w:cs="Times New Roman"/>
        </w:rPr>
        <w:t xml:space="preserve">) will lead to </w:t>
      </w:r>
      <w:r w:rsidR="00E81969" w:rsidRPr="00C129FD">
        <w:rPr>
          <w:rFonts w:cs="Times New Roman"/>
        </w:rPr>
        <w:t>withdrawals (S</w:t>
      </w:r>
      <w:r w:rsidR="00E81969" w:rsidRPr="00C129FD">
        <w:rPr>
          <w:rFonts w:cs="Times New Roman"/>
          <w:vertAlign w:val="subscript"/>
        </w:rPr>
        <w:t>2</w:t>
      </w:r>
      <w:r w:rsidR="00EB6BC6" w:rsidRPr="00C129FD">
        <w:rPr>
          <w:rFonts w:cs="Times New Roman"/>
          <w:vertAlign w:val="subscript"/>
        </w:rPr>
        <w:t>d</w:t>
      </w:r>
      <w:r w:rsidR="00EB6BC6" w:rsidRPr="00C129FD">
        <w:rPr>
          <w:rFonts w:cs="Times New Roman"/>
        </w:rPr>
        <w:t>)</w:t>
      </w:r>
      <w:r w:rsidR="00EB6BC6" w:rsidRPr="00C129FD">
        <w:rPr>
          <w:rFonts w:cs="Times New Roman"/>
          <w:vertAlign w:val="subscript"/>
        </w:rPr>
        <w:t xml:space="preserve"> </w:t>
      </w:r>
      <w:r w:rsidR="00EB6BC6" w:rsidRPr="00C129FD">
        <w:rPr>
          <w:rFonts w:cs="Times New Roman"/>
        </w:rPr>
        <w:t>followed by obtaining the drug (R</w:t>
      </w:r>
      <w:r w:rsidR="00E81969" w:rsidRPr="00C129FD">
        <w:rPr>
          <w:rFonts w:cs="Times New Roman"/>
          <w:vertAlign w:val="subscript"/>
        </w:rPr>
        <w:t>2</w:t>
      </w:r>
      <w:r w:rsidR="00EB6BC6" w:rsidRPr="00C129FD">
        <w:rPr>
          <w:rFonts w:cs="Times New Roman"/>
          <w:vertAlign w:val="subscript"/>
        </w:rPr>
        <w:t>d</w:t>
      </w:r>
      <w:r w:rsidR="00EB6BC6" w:rsidRPr="00C129FD">
        <w:rPr>
          <w:rFonts w:cs="Times New Roman"/>
        </w:rPr>
        <w:t>)</w:t>
      </w:r>
      <w:r w:rsidR="00EB6BC6" w:rsidRPr="00C129FD">
        <w:rPr>
          <w:rFonts w:cs="Times New Roman"/>
          <w:vertAlign w:val="subscript"/>
        </w:rPr>
        <w:t xml:space="preserve"> </w:t>
      </w:r>
      <w:r w:rsidR="00EB6BC6" w:rsidRPr="00C129FD">
        <w:rPr>
          <w:rFonts w:cs="Times New Roman"/>
        </w:rPr>
        <w:t xml:space="preserve">to seek relief that causes </w:t>
      </w:r>
      <w:r w:rsidR="00413080" w:rsidRPr="00C129FD">
        <w:rPr>
          <w:rFonts w:cs="Times New Roman"/>
        </w:rPr>
        <w:t>the habitual use of drugs that are otherwise detrimental to the wellbeing of the addicted individual.</w:t>
      </w:r>
      <w:r w:rsidR="001E70C7" w:rsidRPr="00C129FD">
        <w:rPr>
          <w:rFonts w:cs="Times New Roman"/>
        </w:rPr>
        <w:t xml:space="preserve"> </w:t>
      </w:r>
      <w:r w:rsidR="00C73C86" w:rsidRPr="00C129FD">
        <w:rPr>
          <w:rFonts w:cs="Times New Roman"/>
        </w:rPr>
        <w:t xml:space="preserve">If it is this chain of stimulus and their expected consequences that sustains drug-seeking </w:t>
      </w:r>
      <w:proofErr w:type="spellStart"/>
      <w:r w:rsidR="00C73C86" w:rsidRPr="00C129FD">
        <w:rPr>
          <w:rFonts w:cs="Times New Roman"/>
        </w:rPr>
        <w:t>behaviour</w:t>
      </w:r>
      <w:proofErr w:type="spellEnd"/>
      <w:r w:rsidR="00C73C86" w:rsidRPr="00C129FD">
        <w:rPr>
          <w:rFonts w:cs="Times New Roman"/>
        </w:rPr>
        <w:t xml:space="preserve"> then it is possible that a</w:t>
      </w:r>
      <w:r w:rsidR="001E70C7" w:rsidRPr="00C129FD">
        <w:rPr>
          <w:rFonts w:cs="Times New Roman"/>
        </w:rPr>
        <w:t xml:space="preserve">ltering either the valence </w:t>
      </w:r>
      <w:r w:rsidR="008E6FAC" w:rsidRPr="00C129FD">
        <w:rPr>
          <w:rFonts w:cs="Times New Roman"/>
        </w:rPr>
        <w:t>of steps (</w:t>
      </w:r>
      <w:proofErr w:type="spellStart"/>
      <w:r w:rsidR="008E6FAC" w:rsidRPr="00C129FD">
        <w:rPr>
          <w:rFonts w:cs="Times New Roman"/>
        </w:rPr>
        <w:t>eg</w:t>
      </w:r>
      <w:proofErr w:type="spellEnd"/>
      <w:r w:rsidR="008E6FAC" w:rsidRPr="00C129FD">
        <w:rPr>
          <w:rFonts w:cs="Times New Roman"/>
        </w:rPr>
        <w:t xml:space="preserve">. if the environmental consequence of obtaining drugs became considerably more negative to the point where it outweighed the relief caused by eliminating withdrawals) </w:t>
      </w:r>
      <w:r w:rsidR="001E70C7" w:rsidRPr="00C129FD">
        <w:rPr>
          <w:rFonts w:cs="Times New Roman"/>
        </w:rPr>
        <w:t xml:space="preserve">or the </w:t>
      </w:r>
      <w:r w:rsidR="008E6FAC" w:rsidRPr="00C129FD">
        <w:rPr>
          <w:rFonts w:cs="Times New Roman"/>
        </w:rPr>
        <w:t xml:space="preserve">degree of </w:t>
      </w:r>
      <w:r w:rsidR="001E70C7" w:rsidRPr="00C129FD">
        <w:rPr>
          <w:rFonts w:cs="Times New Roman"/>
        </w:rPr>
        <w:t>automaticity/contingency</w:t>
      </w:r>
      <w:r w:rsidR="008E6FAC" w:rsidRPr="00C129FD">
        <w:rPr>
          <w:rFonts w:cs="Times New Roman"/>
        </w:rPr>
        <w:t xml:space="preserve"> between the steps (</w:t>
      </w:r>
      <w:proofErr w:type="spellStart"/>
      <w:r w:rsidR="008E6FAC" w:rsidRPr="00C129FD">
        <w:rPr>
          <w:rFonts w:cs="Times New Roman"/>
        </w:rPr>
        <w:t>eg</w:t>
      </w:r>
      <w:proofErr w:type="spellEnd"/>
      <w:r w:rsidR="008E6FAC" w:rsidRPr="00C129FD">
        <w:rPr>
          <w:rFonts w:cs="Times New Roman"/>
        </w:rPr>
        <w:t xml:space="preserve">. if an alternative method of coping with withdrawals, other than obtaining the drug, became available) could conceivably lead to a change in the </w:t>
      </w:r>
      <w:proofErr w:type="spellStart"/>
      <w:r w:rsidR="008E6FAC" w:rsidRPr="00C129FD">
        <w:rPr>
          <w:rFonts w:cs="Times New Roman"/>
        </w:rPr>
        <w:t>behaviour</w:t>
      </w:r>
      <w:proofErr w:type="spellEnd"/>
      <w:r w:rsidR="008E6FAC" w:rsidRPr="00C129FD">
        <w:rPr>
          <w:rFonts w:cs="Times New Roman"/>
        </w:rPr>
        <w:t xml:space="preserve">. </w:t>
      </w:r>
    </w:p>
    <w:p w14:paraId="788F86F8" w14:textId="6B62EA4E" w:rsidR="00BF621B" w:rsidRPr="00C129FD" w:rsidRDefault="00BF621B" w:rsidP="00D1203E">
      <w:pPr>
        <w:ind w:firstLine="720"/>
        <w:rPr>
          <w:rFonts w:cs="Times New Roman"/>
        </w:rPr>
      </w:pPr>
      <w:r w:rsidRPr="00C129FD">
        <w:rPr>
          <w:rFonts w:cs="Times New Roman"/>
        </w:rPr>
        <w:t>The expectancy that one set of stimulus will reliably lead to another is thought to be the cause of placebo responses to drug treatment</w:t>
      </w:r>
      <w:r w:rsidR="007E5D62" w:rsidRPr="00C129FD">
        <w:rPr>
          <w:rFonts w:cs="Times New Roman"/>
        </w:rPr>
        <w:t xml:space="preserve"> (Kirsch</w:t>
      </w:r>
      <w:r w:rsidR="000B2CD1" w:rsidRPr="00C129FD">
        <w:rPr>
          <w:rFonts w:cs="Times New Roman"/>
        </w:rPr>
        <w:t>, 1997)</w:t>
      </w:r>
      <w:r w:rsidRPr="00C129FD">
        <w:rPr>
          <w:rFonts w:cs="Times New Roman"/>
        </w:rPr>
        <w:t>. Placebo responses rely on all three of the above expectancy sets oc</w:t>
      </w:r>
      <w:r w:rsidR="002B01C9" w:rsidRPr="00C129FD">
        <w:rPr>
          <w:rFonts w:cs="Times New Roman"/>
        </w:rPr>
        <w:t>curring in sequence. However</w:t>
      </w:r>
      <w:r w:rsidRPr="00C129FD">
        <w:rPr>
          <w:rFonts w:cs="Times New Roman"/>
        </w:rPr>
        <w:t xml:space="preserve"> it is likely that knowledge of the contingency between S and </w:t>
      </w:r>
      <w:proofErr w:type="spellStart"/>
      <w:r w:rsidRPr="00C129FD">
        <w:rPr>
          <w:rFonts w:cs="Times New Roman"/>
        </w:rPr>
        <w:t>S</w:t>
      </w:r>
      <w:r w:rsidRPr="00C129FD">
        <w:rPr>
          <w:rFonts w:cs="Times New Roman"/>
          <w:vertAlign w:val="subscript"/>
        </w:rPr>
        <w:t>d</w:t>
      </w:r>
      <w:proofErr w:type="spellEnd"/>
      <w:r w:rsidRPr="00C129FD">
        <w:rPr>
          <w:rFonts w:cs="Times New Roman"/>
        </w:rPr>
        <w:t xml:space="preserve"> is not the only association made. It seems probable that when the individual senses the </w:t>
      </w:r>
      <w:r w:rsidR="007A7787" w:rsidRPr="00C129FD">
        <w:rPr>
          <w:rFonts w:cs="Times New Roman"/>
        </w:rPr>
        <w:t>initial stimulus relating to drug administration</w:t>
      </w:r>
      <w:r w:rsidR="002B01C9" w:rsidRPr="00C129FD">
        <w:rPr>
          <w:rFonts w:cs="Times New Roman"/>
        </w:rPr>
        <w:t xml:space="preserve"> (S), this causes them </w:t>
      </w:r>
      <w:r w:rsidR="007A7787" w:rsidRPr="00C129FD">
        <w:rPr>
          <w:rFonts w:cs="Times New Roman"/>
        </w:rPr>
        <w:t xml:space="preserve">not only </w:t>
      </w:r>
      <w:r w:rsidR="002B01C9" w:rsidRPr="00C129FD">
        <w:rPr>
          <w:rFonts w:cs="Times New Roman"/>
        </w:rPr>
        <w:t>to anticipate</w:t>
      </w:r>
      <w:r w:rsidR="007A7787" w:rsidRPr="00C129FD">
        <w:rPr>
          <w:rFonts w:cs="Times New Roman"/>
        </w:rPr>
        <w:t xml:space="preserve"> the physical effects of the drug</w:t>
      </w:r>
      <w:r w:rsidR="002B01C9" w:rsidRPr="00C129FD">
        <w:rPr>
          <w:rFonts w:cs="Times New Roman"/>
        </w:rPr>
        <w:t xml:space="preserve"> (</w:t>
      </w:r>
      <w:proofErr w:type="spellStart"/>
      <w:r w:rsidR="002B01C9" w:rsidRPr="00C129FD">
        <w:rPr>
          <w:rFonts w:cs="Times New Roman"/>
        </w:rPr>
        <w:t>S</w:t>
      </w:r>
      <w:r w:rsidR="002B01C9" w:rsidRPr="00C129FD">
        <w:rPr>
          <w:rFonts w:cs="Times New Roman"/>
          <w:vertAlign w:val="subscript"/>
        </w:rPr>
        <w:t>d</w:t>
      </w:r>
      <w:proofErr w:type="spellEnd"/>
      <w:r w:rsidR="002B01C9" w:rsidRPr="00C129FD">
        <w:rPr>
          <w:rFonts w:cs="Times New Roman"/>
        </w:rPr>
        <w:t xml:space="preserve">), but also the </w:t>
      </w:r>
      <w:proofErr w:type="spellStart"/>
      <w:r w:rsidR="002B01C9" w:rsidRPr="00C129FD">
        <w:rPr>
          <w:rFonts w:cs="Times New Roman"/>
        </w:rPr>
        <w:t>behavioural</w:t>
      </w:r>
      <w:proofErr w:type="spellEnd"/>
      <w:r w:rsidR="002B01C9" w:rsidRPr="00C129FD">
        <w:rPr>
          <w:rFonts w:cs="Times New Roman"/>
        </w:rPr>
        <w:t xml:space="preserve"> (R</w:t>
      </w:r>
      <w:r w:rsidR="002B01C9" w:rsidRPr="00C129FD">
        <w:rPr>
          <w:rFonts w:cs="Times New Roman"/>
          <w:vertAlign w:val="subscript"/>
        </w:rPr>
        <w:t>d</w:t>
      </w:r>
      <w:r w:rsidR="002B01C9" w:rsidRPr="00C129FD">
        <w:rPr>
          <w:rFonts w:cs="Times New Roman"/>
        </w:rPr>
        <w:t>) and environmental consequences (S*).  This is also most likely true of the absence of the drug.</w:t>
      </w:r>
      <w:r w:rsidRPr="00C129FD">
        <w:rPr>
          <w:rFonts w:cs="Times New Roman"/>
        </w:rPr>
        <w:t xml:space="preserve"> </w:t>
      </w:r>
      <w:r w:rsidR="00FB7993" w:rsidRPr="00C129FD">
        <w:rPr>
          <w:rFonts w:cs="Times New Roman"/>
        </w:rPr>
        <w:t xml:space="preserve">Thus what </w:t>
      </w:r>
      <w:proofErr w:type="gramStart"/>
      <w:r w:rsidR="00FB7993" w:rsidRPr="00C129FD">
        <w:rPr>
          <w:rFonts w:cs="Times New Roman"/>
        </w:rPr>
        <w:t>begins</w:t>
      </w:r>
      <w:proofErr w:type="gramEnd"/>
      <w:r w:rsidR="00FB7993" w:rsidRPr="00C129FD">
        <w:rPr>
          <w:rFonts w:cs="Times New Roman"/>
        </w:rPr>
        <w:t xml:space="preserve">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ind w:firstLine="720"/>
        <w:rPr>
          <w:rFonts w:cs="Times New Roman"/>
          <w:color w:val="FF0000"/>
        </w:rPr>
      </w:pPr>
      <w:r w:rsidRPr="00C129FD">
        <w:rPr>
          <w:rFonts w:cs="Times New Roman"/>
          <w:color w:val="FF0000"/>
        </w:rPr>
        <w:t xml:space="preserve">Schema theory (see </w:t>
      </w:r>
      <w:proofErr w:type="spellStart"/>
      <w:r w:rsidRPr="00C129FD">
        <w:rPr>
          <w:rFonts w:cs="Times New Roman"/>
          <w:color w:val="FF0000"/>
        </w:rPr>
        <w:t>pdf</w:t>
      </w:r>
      <w:proofErr w:type="spellEnd"/>
      <w:r w:rsidRPr="00C129FD">
        <w:rPr>
          <w:rFonts w:cs="Times New Roman"/>
          <w:color w:val="FF0000"/>
        </w:rPr>
        <w:t xml:space="preserve">  ‘Expectancy and side effects in cancer patients’ in ‘</w:t>
      </w:r>
      <w:proofErr w:type="spellStart"/>
      <w:r w:rsidRPr="00C129FD">
        <w:rPr>
          <w:rFonts w:cs="Times New Roman"/>
          <w:color w:val="FF0000"/>
        </w:rPr>
        <w:t>Nocebo_Side</w:t>
      </w:r>
      <w:proofErr w:type="spellEnd"/>
      <w:r w:rsidRPr="00C129FD">
        <w:rPr>
          <w:rFonts w:cs="Times New Roman"/>
          <w:color w:val="FF0000"/>
        </w:rPr>
        <w:t xml:space="preserve"> Effects’ folder)</w:t>
      </w:r>
    </w:p>
    <w:p w14:paraId="4A1AC8FC" w14:textId="479A2F31" w:rsidR="00D66DC1" w:rsidRPr="00C129FD" w:rsidRDefault="00D66DC1" w:rsidP="00252790">
      <w:pPr>
        <w:pStyle w:val="Heading2"/>
      </w:pPr>
      <w:bookmarkStart w:id="33" w:name="_Toc321062969"/>
      <w:r w:rsidRPr="00C129FD">
        <w:t>Evidence for Placebo Withdrawals</w:t>
      </w:r>
      <w:r w:rsidR="00A76DC1" w:rsidRPr="00C129FD">
        <w:t xml:space="preserve">: Tolerance </w:t>
      </w:r>
      <w:proofErr w:type="spellStart"/>
      <w:r w:rsidR="00A76DC1" w:rsidRPr="00C129FD">
        <w:t>vs</w:t>
      </w:r>
      <w:proofErr w:type="spellEnd"/>
      <w:r w:rsidR="00A76DC1" w:rsidRPr="00C129FD">
        <w:t xml:space="preserve"> Withdrawal</w:t>
      </w:r>
      <w:bookmarkEnd w:id="33"/>
    </w:p>
    <w:p w14:paraId="2F671703" w14:textId="3DBFFB7A" w:rsidR="00D66DC1" w:rsidRPr="00C129FD" w:rsidRDefault="00A76DC1" w:rsidP="007E5D62">
      <w:pPr>
        <w:ind w:firstLine="720"/>
        <w:rPr>
          <w:rFonts w:cs="Times New Roman"/>
        </w:rPr>
      </w:pPr>
      <w:r w:rsidRPr="00C129FD">
        <w:rPr>
          <w:rFonts w:cs="Times New Roman"/>
        </w:rPr>
        <w:t>The notion of conditioned withdrawals is not a new one</w:t>
      </w:r>
      <w:r w:rsidR="00606728">
        <w:rPr>
          <w:rFonts w:cs="Times New Roman"/>
        </w:rPr>
        <w:t>.</w:t>
      </w:r>
      <w:r w:rsidRPr="00C129FD">
        <w:rPr>
          <w:rFonts w:cs="Times New Roman"/>
        </w:rPr>
        <w:t xml:space="preserve"> There is ample evidence of withdrawal-like conditioned responses, both physiological and psychological, to stimuli that have been paired with drug use in the past. For example m</w:t>
      </w:r>
      <w:r w:rsidR="00D66DC1" w:rsidRPr="00C129FD">
        <w:rPr>
          <w:rFonts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cs="Times New Roman"/>
          <w:color w:val="FF0000"/>
        </w:rPr>
        <w:t>(</w:t>
      </w:r>
      <w:proofErr w:type="gramStart"/>
      <w:r w:rsidRPr="00C129FD">
        <w:rPr>
          <w:rFonts w:cs="Times New Roman"/>
          <w:color w:val="FF0000"/>
        </w:rPr>
        <w:t>also</w:t>
      </w:r>
      <w:proofErr w:type="gramEnd"/>
      <w:r w:rsidRPr="00C129FD">
        <w:rPr>
          <w:rFonts w:cs="Times New Roman"/>
          <w:color w:val="FF0000"/>
        </w:rPr>
        <w:t xml:space="preserve"> see Childress, </w:t>
      </w:r>
      <w:proofErr w:type="spellStart"/>
      <w:r w:rsidRPr="00C129FD">
        <w:rPr>
          <w:rFonts w:cs="Times New Roman"/>
          <w:color w:val="FF0000"/>
        </w:rPr>
        <w:t>McLellan</w:t>
      </w:r>
      <w:proofErr w:type="spellEnd"/>
      <w:r w:rsidRPr="00C129FD">
        <w:rPr>
          <w:rFonts w:cs="Times New Roman"/>
          <w:color w:val="FF0000"/>
        </w:rPr>
        <w:t xml:space="preserve"> and O’Brien, 1986 for conditioned withdrawal evidence). </w:t>
      </w:r>
      <w:r w:rsidR="00D66DC1" w:rsidRPr="00C129FD">
        <w:rPr>
          <w:rFonts w:cs="Times New Roman"/>
        </w:rPr>
        <w:t xml:space="preserve">In addition, addicts maintained on such high doses of methadone they did not feel the effects of heroin, still reported symptoms of withdrawal when they experienced psychological stress (Dole and </w:t>
      </w:r>
      <w:proofErr w:type="spellStart"/>
      <w:r w:rsidR="00D66DC1" w:rsidRPr="00C129FD">
        <w:rPr>
          <w:rFonts w:cs="Times New Roman"/>
        </w:rPr>
        <w:t>Nyswander</w:t>
      </w:r>
      <w:proofErr w:type="spellEnd"/>
      <w:r w:rsidR="00D66DC1" w:rsidRPr="00C129FD">
        <w:rPr>
          <w:rFonts w:cs="Times New Roman"/>
        </w:rPr>
        <w:t xml:space="preserve">,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w:t>
      </w:r>
      <w:proofErr w:type="spellStart"/>
      <w:r w:rsidR="00D66DC1" w:rsidRPr="00C129FD">
        <w:rPr>
          <w:rFonts w:cs="Times New Roman"/>
        </w:rPr>
        <w:t>Nyswander</w:t>
      </w:r>
      <w:proofErr w:type="spellEnd"/>
      <w:r w:rsidR="00D66DC1" w:rsidRPr="00C129FD">
        <w:rPr>
          <w:rFonts w:cs="Times New Roman"/>
        </w:rPr>
        <w:t xml:space="preserve"> (1965) because they were on a very high dose of methadone. </w:t>
      </w:r>
    </w:p>
    <w:p w14:paraId="295095BE" w14:textId="26BDACCD" w:rsidR="00472766" w:rsidRPr="00C129FD" w:rsidRDefault="000F2359" w:rsidP="00DE462E">
      <w:pPr>
        <w:ind w:firstLine="720"/>
        <w:rPr>
          <w:rFonts w:cs="Times New Roman"/>
        </w:rPr>
      </w:pPr>
      <w:r w:rsidRPr="00C129FD">
        <w:rPr>
          <w:rFonts w:cs="Times New Roman"/>
        </w:rPr>
        <w:t>Not only can withdrawal symptoms be induced by expectancy alone, they can be reduced by the expectancy of receiving the drug needed to relieve them</w:t>
      </w:r>
      <w:r w:rsidR="00243C0D" w:rsidRPr="00C129FD">
        <w:rPr>
          <w:rFonts w:cs="Times New Roman"/>
        </w:rPr>
        <w:t>, even if that drug is actually a placebo</w:t>
      </w:r>
      <w:r w:rsidRPr="00C129FD">
        <w:rPr>
          <w:rFonts w:cs="Times New Roman"/>
        </w:rPr>
        <w:t>. Thompson &amp; Schuster (1964) for example, found that wi</w:t>
      </w:r>
      <w:r w:rsidR="008B7B4B" w:rsidRPr="00C129FD">
        <w:rPr>
          <w:rFonts w:cs="Times New Roman"/>
        </w:rPr>
        <w:t>thdrawal symptoms of monkeys could</w:t>
      </w:r>
      <w:r w:rsidRPr="00C129FD">
        <w:rPr>
          <w:rFonts w:cs="Times New Roman"/>
        </w:rPr>
        <w:t xml:space="preserve"> be effectively relieved by injections of saline administered in settings where morphine was given in the past.</w:t>
      </w:r>
      <w:r w:rsidR="00676C74" w:rsidRPr="00C129FD">
        <w:rPr>
          <w:rFonts w:cs="Times New Roman"/>
        </w:rPr>
        <w:t xml:space="preserve"> Findings such as the above led Valliant (1988) to suggest that ‘even </w:t>
      </w:r>
      <w:r w:rsidR="00826B83" w:rsidRPr="00C129FD">
        <w:rPr>
          <w:rFonts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ind w:firstLine="720"/>
        <w:rPr>
          <w:rFonts w:cs="Times New Roman"/>
          <w:color w:val="FF0000"/>
        </w:rPr>
      </w:pPr>
      <w:r w:rsidRPr="00C129FD">
        <w:rPr>
          <w:rFonts w:cs="Times New Roman"/>
        </w:rPr>
        <w:t xml:space="preserve">However a distinction needs to be made between conditioned tolerance and conditioned withdrawal. Conditioned </w:t>
      </w:r>
      <w:commentRangeStart w:id="34"/>
      <w:r w:rsidRPr="00C129FD">
        <w:rPr>
          <w:rFonts w:cs="Times New Roman"/>
        </w:rPr>
        <w:t>tolerance</w:t>
      </w:r>
      <w:commentRangeEnd w:id="34"/>
      <w:r w:rsidR="00C3365B" w:rsidRPr="00C129FD">
        <w:rPr>
          <w:rStyle w:val="CommentReference"/>
          <w:rFonts w:cs="Times New Roman"/>
        </w:rPr>
        <w:commentReference w:id="34"/>
      </w:r>
      <w:r w:rsidRPr="00C129FD">
        <w:rPr>
          <w:rFonts w:cs="Times New Roman"/>
        </w:rPr>
        <w:t xml:space="preserve"> is a homeostatic</w:t>
      </w:r>
      <w:r w:rsidR="00E40F95" w:rsidRPr="00C129FD">
        <w:rPr>
          <w:rFonts w:cs="Times New Roman"/>
        </w:rPr>
        <w:t>/</w:t>
      </w:r>
      <w:proofErr w:type="spellStart"/>
      <w:r w:rsidR="00E40F95" w:rsidRPr="00C129FD">
        <w:rPr>
          <w:rFonts w:cs="Times New Roman"/>
        </w:rPr>
        <w:t>allostatic</w:t>
      </w:r>
      <w:proofErr w:type="spellEnd"/>
      <w:r w:rsidRPr="00C129FD">
        <w:rPr>
          <w:rFonts w:cs="Times New Roman"/>
        </w:rPr>
        <w:t xml:space="preserve"> response</w:t>
      </w:r>
      <w:r w:rsidR="00E40F95" w:rsidRPr="00C129FD">
        <w:rPr>
          <w:rFonts w:cs="Times New Roman"/>
        </w:rPr>
        <w:t xml:space="preserve"> that occurs in response to stimuli surrounding the impending </w:t>
      </w:r>
      <w:r w:rsidR="00E40F95" w:rsidRPr="00C129FD">
        <w:rPr>
          <w:rFonts w:cs="Times New Roman"/>
          <w:i/>
        </w:rPr>
        <w:t>presence</w:t>
      </w:r>
      <w:r w:rsidR="00E40F95" w:rsidRPr="00C129FD">
        <w:rPr>
          <w:rFonts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cs="Times New Roman"/>
        </w:rPr>
        <w:t xml:space="preserve"> </w:t>
      </w:r>
      <w:r w:rsidR="00855150" w:rsidRPr="00C129FD">
        <w:rPr>
          <w:rFonts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cs="Times New Roman"/>
          <w:i/>
          <w:color w:val="FF0000"/>
        </w:rPr>
        <w:t>without a corresponding ingestion of the drug</w:t>
      </w:r>
      <w:r w:rsidR="00855150" w:rsidRPr="00C129FD">
        <w:rPr>
          <w:rFonts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cs="Times New Roman"/>
          <w:i/>
          <w:color w:val="FF0000"/>
        </w:rPr>
        <w:t>combined</w:t>
      </w:r>
      <w:r w:rsidR="00855150" w:rsidRPr="00C129FD">
        <w:rPr>
          <w:rFonts w:cs="Times New Roman"/>
          <w:color w:val="FF0000"/>
        </w:rPr>
        <w:t xml:space="preserve"> with the and expectancy of actually </w:t>
      </w:r>
      <w:proofErr w:type="spellStart"/>
      <w:r w:rsidR="00855150" w:rsidRPr="00C129FD">
        <w:rPr>
          <w:rFonts w:cs="Times New Roman"/>
          <w:color w:val="FF0000"/>
        </w:rPr>
        <w:t>recieiving</w:t>
      </w:r>
      <w:proofErr w:type="spellEnd"/>
      <w:r w:rsidR="00855150" w:rsidRPr="00C129FD">
        <w:rPr>
          <w:rFonts w:cs="Times New Roman"/>
          <w:color w:val="FF0000"/>
        </w:rPr>
        <w:t xml:space="preserve"> no drug.  </w:t>
      </w:r>
    </w:p>
    <w:p w14:paraId="0CD10C31" w14:textId="77777777" w:rsidR="00522AA5" w:rsidRPr="00C129FD" w:rsidRDefault="00E40F95" w:rsidP="00DE462E">
      <w:pPr>
        <w:ind w:firstLine="720"/>
        <w:rPr>
          <w:rFonts w:cs="Times New Roman"/>
        </w:rPr>
      </w:pPr>
      <w:r w:rsidRPr="00C129FD">
        <w:rPr>
          <w:rFonts w:cs="Times New Roman"/>
        </w:rPr>
        <w:t>Experimental studies dealing w</w:t>
      </w:r>
      <w:r w:rsidR="00246533" w:rsidRPr="00C129FD">
        <w:rPr>
          <w:rFonts w:cs="Times New Roman"/>
        </w:rPr>
        <w:t>ith conditioned withdrawal prop</w:t>
      </w:r>
      <w:r w:rsidRPr="00C129FD">
        <w:rPr>
          <w:rFonts w:cs="Times New Roman"/>
        </w:rPr>
        <w:t>er (as opposed to conditioned tolerance</w:t>
      </w:r>
      <w:r w:rsidR="00246533" w:rsidRPr="00C129FD">
        <w:rPr>
          <w:rFonts w:cs="Times New Roman"/>
        </w:rPr>
        <w:t xml:space="preserve">) have dealt mostly with </w:t>
      </w:r>
      <w:proofErr w:type="gramStart"/>
      <w:r w:rsidR="00246533" w:rsidRPr="00C129FD">
        <w:rPr>
          <w:rFonts w:cs="Times New Roman"/>
        </w:rPr>
        <w:t>pharmacologically-induced</w:t>
      </w:r>
      <w:proofErr w:type="gramEnd"/>
      <w:r w:rsidR="00246533" w:rsidRPr="00C129FD">
        <w:rPr>
          <w:rFonts w:cs="Times New Roman"/>
        </w:rPr>
        <w:t xml:space="preserve">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cs="Times New Roman"/>
        </w:rPr>
        <w:t>xities of accessing a</w:t>
      </w:r>
      <w:r w:rsidR="00246533" w:rsidRPr="00C129FD">
        <w:rPr>
          <w:rFonts w:cs="Times New Roman"/>
        </w:rPr>
        <w:t xml:space="preserve"> sample size of </w:t>
      </w:r>
      <w:r w:rsidR="00DE3BF4" w:rsidRPr="00C129FD">
        <w:rPr>
          <w:rFonts w:cs="Times New Roman"/>
        </w:rPr>
        <w:t xml:space="preserve">sufficient statistical power in a population of </w:t>
      </w:r>
      <w:r w:rsidR="00246533" w:rsidRPr="00C129FD">
        <w:rPr>
          <w:rFonts w:cs="Times New Roman"/>
        </w:rPr>
        <w:t>addicted individuals (</w:t>
      </w:r>
      <w:proofErr w:type="spellStart"/>
      <w:r w:rsidR="00246533" w:rsidRPr="00C129FD">
        <w:rPr>
          <w:rFonts w:cs="Times New Roman"/>
        </w:rPr>
        <w:t>O’brien</w:t>
      </w:r>
      <w:proofErr w:type="spellEnd"/>
      <w:r w:rsidR="00246533" w:rsidRPr="00C129FD">
        <w:rPr>
          <w:rFonts w:cs="Times New Roman"/>
        </w:rPr>
        <w:t xml:space="preserve"> et al). Both these studies (O’Brien and Kenny) </w:t>
      </w:r>
      <w:r w:rsidR="00DE3BF4" w:rsidRPr="00C129FD">
        <w:rPr>
          <w:rFonts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cs="Times New Roman"/>
        </w:rPr>
        <w:t xml:space="preserve"> </w:t>
      </w:r>
    </w:p>
    <w:p w14:paraId="76709434" w14:textId="556FF86C" w:rsidR="00E40F95" w:rsidRPr="00C129FD" w:rsidRDefault="00522AA5" w:rsidP="00522AA5">
      <w:pPr>
        <w:ind w:firstLine="720"/>
        <w:rPr>
          <w:rFonts w:cs="Times New Roman"/>
        </w:rPr>
      </w:pPr>
      <w:r w:rsidRPr="00C129FD">
        <w:rPr>
          <w:rFonts w:cs="Times New Roman"/>
        </w:rPr>
        <w:t xml:space="preserve">The designs mentioned above tested a conditioned withdrawal response to the presence </w:t>
      </w:r>
      <w:proofErr w:type="gramStart"/>
      <w:r w:rsidRPr="00C129FD">
        <w:rPr>
          <w:rFonts w:cs="Times New Roman"/>
        </w:rPr>
        <w:t>of a signaling stimuli</w:t>
      </w:r>
      <w:proofErr w:type="gramEnd"/>
      <w:r w:rsidRPr="00C129FD">
        <w:rPr>
          <w:rFonts w:cs="Times New Roman"/>
        </w:rPr>
        <w:t xml:space="preserve">. </w:t>
      </w:r>
      <w:r w:rsidR="00E40F95" w:rsidRPr="00C129FD">
        <w:rPr>
          <w:rFonts w:cs="Times New Roman"/>
        </w:rPr>
        <w:t xml:space="preserve">If there </w:t>
      </w:r>
      <w:proofErr w:type="gramStart"/>
      <w:r w:rsidR="00E40F95" w:rsidRPr="00C129FD">
        <w:rPr>
          <w:rFonts w:cs="Times New Roman"/>
        </w:rPr>
        <w:t>is</w:t>
      </w:r>
      <w:proofErr w:type="gramEnd"/>
      <w:r w:rsidR="00E40F95" w:rsidRPr="00C129FD">
        <w:rPr>
          <w:rFonts w:cs="Times New Roman"/>
        </w:rPr>
        <w:t xml:space="preserve"> such a thing as </w:t>
      </w:r>
      <w:r w:rsidR="00E40F95" w:rsidRPr="00C129FD">
        <w:rPr>
          <w:rFonts w:cs="Times New Roman"/>
          <w:i/>
        </w:rPr>
        <w:t xml:space="preserve">in vivo </w:t>
      </w:r>
      <w:r w:rsidR="00E40F95" w:rsidRPr="00C129FD">
        <w:rPr>
          <w:rFonts w:cs="Times New Roman"/>
        </w:rPr>
        <w:t>conditioned withdrawal</w:t>
      </w:r>
      <w:r w:rsidRPr="00C129FD">
        <w:rPr>
          <w:rFonts w:cs="Times New Roman"/>
        </w:rPr>
        <w:t xml:space="preserve"> however</w:t>
      </w:r>
      <w:r w:rsidR="00E40F95" w:rsidRPr="00C129FD">
        <w:rPr>
          <w:rFonts w:cs="Times New Roman"/>
        </w:rPr>
        <w:t xml:space="preserve">, it would have to occur in </w:t>
      </w:r>
      <w:r w:rsidR="00246533" w:rsidRPr="00C129FD">
        <w:rPr>
          <w:rFonts w:cs="Times New Roman"/>
        </w:rPr>
        <w:t>response to</w:t>
      </w:r>
      <w:r w:rsidR="00E40F95" w:rsidRPr="00C129FD">
        <w:rPr>
          <w:rFonts w:cs="Times New Roman"/>
        </w:rPr>
        <w:t xml:space="preserve"> stimuli that signal the impending </w:t>
      </w:r>
      <w:r w:rsidR="00E40F95" w:rsidRPr="00C129FD">
        <w:rPr>
          <w:rFonts w:cs="Times New Roman"/>
          <w:i/>
        </w:rPr>
        <w:t xml:space="preserve">absence </w:t>
      </w:r>
      <w:r w:rsidR="00246533" w:rsidRPr="00C129FD">
        <w:rPr>
          <w:rFonts w:cs="Times New Roman"/>
        </w:rPr>
        <w:t>of a drug</w:t>
      </w:r>
      <w:r w:rsidRPr="00C129FD">
        <w:rPr>
          <w:rFonts w:cs="Times New Roman"/>
        </w:rPr>
        <w:t>. To prove this would require conditions where participants have a pre-existing expectancy that discontinuation or reduction of dose of a drug will lead to adverse symptoms.</w:t>
      </w:r>
      <w:r w:rsidR="00DE3BF4" w:rsidRPr="00C129FD">
        <w:rPr>
          <w:rFonts w:cs="Times New Roman"/>
        </w:rPr>
        <w:t xml:space="preserve"> The challenge to experimenters who wish to test</w:t>
      </w:r>
      <w:r w:rsidRPr="00C129FD">
        <w:rPr>
          <w:rFonts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ind w:firstLine="720"/>
        <w:rPr>
          <w:rFonts w:cs="Times New Roman"/>
          <w:color w:val="FF0000"/>
        </w:rPr>
      </w:pPr>
      <w:r w:rsidRPr="00C129FD">
        <w:rPr>
          <w:rFonts w:cs="Times New Roman"/>
        </w:rPr>
        <w:t xml:space="preserve">The reason that conditioned tolerance and conditioned withdrawal are confused is that </w:t>
      </w:r>
      <w:r w:rsidR="00730962" w:rsidRPr="00C129FD">
        <w:rPr>
          <w:rFonts w:cs="Times New Roman"/>
        </w:rPr>
        <w:t xml:space="preserve">the physiological symptoms of acute withdrawal (e.g. in opiate addiction: lachrymation, rhinorrhea, myoclonus, </w:t>
      </w:r>
      <w:proofErr w:type="spellStart"/>
      <w:r w:rsidR="00730962" w:rsidRPr="00C129FD">
        <w:rPr>
          <w:rFonts w:cs="Times New Roman"/>
        </w:rPr>
        <w:t>piloerection</w:t>
      </w:r>
      <w:proofErr w:type="spellEnd"/>
      <w:r w:rsidR="00730962" w:rsidRPr="00C129FD">
        <w:rPr>
          <w:rFonts w:cs="Times New Roman"/>
        </w:rPr>
        <w:t xml:space="preserve">, dilation of pupils, craving etc.) strongly resemble </w:t>
      </w:r>
      <w:r w:rsidRPr="00C129FD">
        <w:rPr>
          <w:rFonts w:cs="Times New Roman"/>
        </w:rPr>
        <w:t>conditioned tolerance responses</w:t>
      </w:r>
      <w:r w:rsidR="00730962" w:rsidRPr="00C129FD">
        <w:rPr>
          <w:rFonts w:cs="Times New Roman"/>
        </w:rPr>
        <w:t>. Tolerance responses however</w:t>
      </w:r>
      <w:r w:rsidRPr="00C129FD">
        <w:rPr>
          <w:rFonts w:cs="Times New Roman"/>
        </w:rPr>
        <w:t xml:space="preserve"> are relatively ephemeral</w:t>
      </w:r>
      <w:r w:rsidR="00730962" w:rsidRPr="00C129FD">
        <w:rPr>
          <w:rFonts w:cs="Times New Roman"/>
        </w:rPr>
        <w:t xml:space="preserve"> whereas chronic withdrawal can last 6 months or more a</w:t>
      </w:r>
      <w:r w:rsidR="00990A69" w:rsidRPr="00C129FD">
        <w:rPr>
          <w:rFonts w:cs="Times New Roman"/>
        </w:rPr>
        <w:t xml:space="preserve">nd is characterized by symptoms that are more psychological in nature: insomnia, depression, anxiety, </w:t>
      </w:r>
      <w:proofErr w:type="spellStart"/>
      <w:r w:rsidR="00990A69" w:rsidRPr="00C129FD">
        <w:rPr>
          <w:rFonts w:cs="Times New Roman"/>
        </w:rPr>
        <w:t>dysphoria</w:t>
      </w:r>
      <w:proofErr w:type="spellEnd"/>
      <w:r w:rsidR="00990A69" w:rsidRPr="00C129FD">
        <w:rPr>
          <w:rFonts w:cs="Times New Roman"/>
        </w:rPr>
        <w:t>, boredom, irritability</w:t>
      </w:r>
      <w:r w:rsidR="00B60BBA" w:rsidRPr="00C129FD">
        <w:rPr>
          <w:rFonts w:cs="Times New Roman"/>
        </w:rPr>
        <w:t xml:space="preserve">. I would argue that </w:t>
      </w:r>
      <w:r w:rsidR="00361C9A" w:rsidRPr="00C129FD">
        <w:rPr>
          <w:rFonts w:cs="Times New Roman"/>
        </w:rPr>
        <w:t xml:space="preserve">real-world </w:t>
      </w:r>
      <w:r w:rsidR="00B60BBA" w:rsidRPr="00C129FD">
        <w:rPr>
          <w:rFonts w:cs="Times New Roman"/>
        </w:rPr>
        <w:t xml:space="preserve">expectancy-induced withdrawal responses, if they exist, </w:t>
      </w:r>
      <w:proofErr w:type="gramStart"/>
      <w:r w:rsidR="00B60BBA" w:rsidRPr="00C129FD">
        <w:rPr>
          <w:rFonts w:cs="Times New Roman"/>
        </w:rPr>
        <w:t>can</w:t>
      </w:r>
      <w:proofErr w:type="gramEnd"/>
      <w:r w:rsidR="00B60BBA" w:rsidRPr="00C129FD">
        <w:rPr>
          <w:rFonts w:cs="Times New Roman"/>
        </w:rPr>
        <w:t xml:space="preserve"> only occur in response to cues which signal the </w:t>
      </w:r>
      <w:r w:rsidR="00B60BBA" w:rsidRPr="00C129FD">
        <w:rPr>
          <w:rFonts w:cs="Times New Roman"/>
          <w:i/>
        </w:rPr>
        <w:t>absence</w:t>
      </w:r>
      <w:r w:rsidR="00B60BBA" w:rsidRPr="00C129FD">
        <w:rPr>
          <w:rFonts w:cs="Times New Roman"/>
        </w:rPr>
        <w:t xml:space="preserve"> of a drug.</w:t>
      </w:r>
      <w:r w:rsidR="00361C9A" w:rsidRPr="00C129FD">
        <w:rPr>
          <w:rFonts w:cs="Times New Roman"/>
        </w:rPr>
        <w:t xml:space="preserve"> (</w:t>
      </w:r>
      <w:proofErr w:type="gramStart"/>
      <w:r w:rsidR="00361C9A" w:rsidRPr="00C129FD">
        <w:rPr>
          <w:rFonts w:cs="Times New Roman"/>
          <w:color w:val="FF0000"/>
        </w:rPr>
        <w:t>i</w:t>
      </w:r>
      <w:proofErr w:type="gramEnd"/>
      <w:r w:rsidR="00361C9A" w:rsidRPr="00C129FD">
        <w:rPr>
          <w:rFonts w:cs="Times New Roman"/>
          <w:color w:val="FF0000"/>
        </w:rPr>
        <w:t xml:space="preserve">.e. removing an aversive stimulus – withdrawals - by administering a placebo (i.e. </w:t>
      </w:r>
      <w:proofErr w:type="spellStart"/>
      <w:r w:rsidR="00361C9A" w:rsidRPr="00C129FD">
        <w:rPr>
          <w:rFonts w:cs="Times New Roman"/>
          <w:color w:val="FF0000"/>
        </w:rPr>
        <w:t>signalling</w:t>
      </w:r>
      <w:proofErr w:type="spellEnd"/>
      <w:r w:rsidR="00361C9A" w:rsidRPr="00C129FD">
        <w:rPr>
          <w:rFonts w:cs="Times New Roman"/>
          <w:color w:val="FF0000"/>
        </w:rPr>
        <w:t xml:space="preserve"> </w:t>
      </w:r>
      <w:r w:rsidR="00361C9A" w:rsidRPr="00C129FD">
        <w:rPr>
          <w:rFonts w:cs="Times New Roman"/>
          <w:i/>
          <w:color w:val="FF0000"/>
        </w:rPr>
        <w:t>presence</w:t>
      </w:r>
      <w:r w:rsidR="00361C9A" w:rsidRPr="00C129FD">
        <w:rPr>
          <w:rFonts w:cs="Times New Roman"/>
          <w:color w:val="FF0000"/>
        </w:rPr>
        <w:t xml:space="preserve"> of a drug) is different to removing aversive withdrawal symptoms by omitting absence of a drug.)</w:t>
      </w:r>
    </w:p>
    <w:p w14:paraId="7E5BAE65" w14:textId="77777777" w:rsidR="00761AEC" w:rsidRPr="00C129FD" w:rsidRDefault="00761AEC" w:rsidP="006164B9">
      <w:pPr>
        <w:rPr>
          <w:rFonts w:cs="Times New Roman"/>
          <w:color w:val="FF0000"/>
        </w:rPr>
      </w:pPr>
    </w:p>
    <w:p w14:paraId="078C7673" w14:textId="77777777" w:rsidR="00761AEC" w:rsidRDefault="00761AEC" w:rsidP="006164B9">
      <w:pPr>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 w14:paraId="38CE7997" w14:textId="77777777" w:rsidR="0029133D" w:rsidRDefault="0029133D" w:rsidP="00676C74">
      <w:pPr>
        <w:ind w:firstLine="720"/>
      </w:pPr>
    </w:p>
    <w:p w14:paraId="323B92A2" w14:textId="18399B54" w:rsidR="0029133D" w:rsidRDefault="002515CC" w:rsidP="00472766">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3A0114" w:rsidRPr="00C247C3" w:rsidRDefault="003A0114"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3A0114" w:rsidRPr="00C247C3" w:rsidRDefault="003A0114"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3A0114" w:rsidRPr="00C247C3" w:rsidRDefault="003A0114"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3A0114" w:rsidRPr="00C247C3" w:rsidRDefault="003A0114"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3A0114" w:rsidRPr="00C247C3" w:rsidRDefault="003A0114"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3A0114" w:rsidRPr="00C247C3" w:rsidRDefault="003A0114"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3A0114" w:rsidRPr="00C247C3" w:rsidRDefault="003A0114"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3A0114" w:rsidRPr="00C247C3" w:rsidRDefault="003A0114"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3A0114" w:rsidRDefault="003A0114"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3A0114" w:rsidRDefault="003A0114" w:rsidP="00FD79B6">
                            <w:pPr>
                              <w:jc w:val="center"/>
                              <w:rPr>
                                <w:color w:val="000000" w:themeColor="text1"/>
                                <w:sz w:val="20"/>
                                <w:szCs w:val="20"/>
                              </w:rPr>
                            </w:pPr>
                          </w:p>
                          <w:p w14:paraId="1658F11C" w14:textId="0CF862FC" w:rsidR="003A0114" w:rsidRPr="00CB3AB5" w:rsidRDefault="003A0114"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3A0114" w:rsidRDefault="003A0114" w:rsidP="00FD79B6">
                            <w:pPr>
                              <w:jc w:val="center"/>
                              <w:rPr>
                                <w:color w:val="000000" w:themeColor="text1"/>
                                <w:sz w:val="20"/>
                                <w:szCs w:val="20"/>
                              </w:rPr>
                            </w:pPr>
                          </w:p>
                          <w:p w14:paraId="24DA7217" w14:textId="77777777" w:rsidR="003A0114" w:rsidRPr="00CB3AB5" w:rsidRDefault="003A0114"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3A0114" w:rsidRDefault="003A0114"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3A0114" w:rsidRDefault="003A0114" w:rsidP="00FD79B6">
                      <w:pPr>
                        <w:jc w:val="center"/>
                        <w:rPr>
                          <w:color w:val="000000" w:themeColor="text1"/>
                          <w:sz w:val="20"/>
                          <w:szCs w:val="20"/>
                        </w:rPr>
                      </w:pPr>
                    </w:p>
                    <w:p w14:paraId="1658F11C" w14:textId="0CF862FC" w:rsidR="003A0114" w:rsidRPr="00CB3AB5" w:rsidRDefault="003A0114"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3A0114" w:rsidRDefault="003A0114" w:rsidP="00FD79B6">
                      <w:pPr>
                        <w:jc w:val="center"/>
                        <w:rPr>
                          <w:color w:val="000000" w:themeColor="text1"/>
                          <w:sz w:val="20"/>
                          <w:szCs w:val="20"/>
                        </w:rPr>
                      </w:pPr>
                    </w:p>
                    <w:p w14:paraId="24DA7217" w14:textId="77777777" w:rsidR="003A0114" w:rsidRPr="00CB3AB5" w:rsidRDefault="003A0114"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3A0114" w:rsidRDefault="003A0114"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3A0114" w:rsidRDefault="003A0114" w:rsidP="00756A80">
                            <w:pPr>
                              <w:jc w:val="center"/>
                              <w:rPr>
                                <w:color w:val="000000" w:themeColor="text1"/>
                                <w:sz w:val="20"/>
                                <w:szCs w:val="20"/>
                              </w:rPr>
                            </w:pPr>
                          </w:p>
                          <w:p w14:paraId="0D4907B4" w14:textId="505DFDAA" w:rsidR="003A0114" w:rsidRPr="00CB3AB5" w:rsidRDefault="003A0114" w:rsidP="00756A80">
                            <w:pPr>
                              <w:jc w:val="center"/>
                              <w:rPr>
                                <w:color w:val="000000" w:themeColor="text1"/>
                                <w:sz w:val="20"/>
                                <w:szCs w:val="20"/>
                              </w:rPr>
                            </w:pPr>
                            <w:r>
                              <w:rPr>
                                <w:color w:val="000000" w:themeColor="text1"/>
                                <w:sz w:val="20"/>
                                <w:szCs w:val="20"/>
                              </w:rPr>
                              <w:t xml:space="preserve">Environmental consequence of </w:t>
                            </w:r>
                            <w:proofErr w:type="spellStart"/>
                            <w:r>
                              <w:rPr>
                                <w:color w:val="000000" w:themeColor="text1"/>
                                <w:sz w:val="20"/>
                                <w:szCs w:val="20"/>
                              </w:rPr>
                              <w:t>behaviour</w:t>
                            </w:r>
                            <w:proofErr w:type="spell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violence</w:t>
                            </w:r>
                            <w:proofErr w:type="gramEnd"/>
                            <w:r>
                              <w:rPr>
                                <w:color w:val="000000" w:themeColor="text1"/>
                                <w:sz w:val="20"/>
                                <w:szCs w:val="20"/>
                              </w:rPr>
                              <w:t>,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3A0114" w:rsidRDefault="003A0114"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3A0114" w:rsidRDefault="003A0114" w:rsidP="00756A80">
                      <w:pPr>
                        <w:jc w:val="center"/>
                        <w:rPr>
                          <w:color w:val="000000" w:themeColor="text1"/>
                          <w:sz w:val="20"/>
                          <w:szCs w:val="20"/>
                        </w:rPr>
                      </w:pPr>
                    </w:p>
                    <w:p w14:paraId="0D4907B4" w14:textId="505DFDAA" w:rsidR="003A0114" w:rsidRPr="00CB3AB5" w:rsidRDefault="003A0114" w:rsidP="00756A80">
                      <w:pPr>
                        <w:jc w:val="center"/>
                        <w:rPr>
                          <w:color w:val="000000" w:themeColor="text1"/>
                          <w:sz w:val="20"/>
                          <w:szCs w:val="20"/>
                        </w:rPr>
                      </w:pPr>
                      <w:r>
                        <w:rPr>
                          <w:color w:val="000000" w:themeColor="text1"/>
                          <w:sz w:val="20"/>
                          <w:szCs w:val="20"/>
                        </w:rPr>
                        <w:t xml:space="preserve">Environmental consequence of </w:t>
                      </w:r>
                      <w:proofErr w:type="spellStart"/>
                      <w:r>
                        <w:rPr>
                          <w:color w:val="000000" w:themeColor="text1"/>
                          <w:sz w:val="20"/>
                          <w:szCs w:val="20"/>
                        </w:rPr>
                        <w:t>behaviour</w:t>
                      </w:r>
                      <w:proofErr w:type="spell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violence</w:t>
                      </w:r>
                      <w:proofErr w:type="gramEnd"/>
                      <w:r>
                        <w:rPr>
                          <w:color w:val="000000" w:themeColor="text1"/>
                          <w:sz w:val="20"/>
                          <w:szCs w:val="20"/>
                        </w:rPr>
                        <w:t>,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3A0114" w:rsidRPr="00C247C3" w:rsidRDefault="003A0114">
                            <w:pPr>
                              <w:rPr>
                                <w:b/>
                              </w:rPr>
                            </w:pPr>
                            <w:r>
                              <w:rPr>
                                <w:b/>
                                <w:i/>
                              </w:rPr>
                              <w:t xml:space="preserve">Figure 1. </w:t>
                            </w:r>
                            <w:r>
                              <w:rPr>
                                <w:b/>
                              </w:rPr>
                              <w:t>Chain of Expectancies involved in Repeated Drug Taking (adapted from Fillmore and Vogel-</w:t>
                            </w:r>
                            <w:proofErr w:type="spellStart"/>
                            <w:r>
                              <w:rPr>
                                <w:b/>
                              </w:rPr>
                              <w:t>Sprott</w:t>
                            </w:r>
                            <w:proofErr w:type="spellEnd"/>
                            <w:r>
                              <w:rPr>
                                <w:b/>
                              </w:rPr>
                              <w: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3A0114" w:rsidRPr="00C247C3" w:rsidRDefault="003A0114">
                      <w:pPr>
                        <w:rPr>
                          <w:b/>
                        </w:rPr>
                      </w:pPr>
                      <w:r>
                        <w:rPr>
                          <w:b/>
                          <w:i/>
                        </w:rPr>
                        <w:t xml:space="preserve">Figure 1. </w:t>
                      </w:r>
                      <w:r>
                        <w:rPr>
                          <w:b/>
                        </w:rPr>
                        <w:t>Chain of Expectancies involved in Repeated Drug Taking (adapted from Fillmore and Vogel-</w:t>
                      </w:r>
                      <w:proofErr w:type="spellStart"/>
                      <w:r>
                        <w:rPr>
                          <w:b/>
                        </w:rPr>
                        <w:t>Sprott</w:t>
                      </w:r>
                      <w:proofErr w:type="spellEnd"/>
                      <w:r>
                        <w:rPr>
                          <w:b/>
                        </w:rPr>
                        <w: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3A0114" w:rsidRPr="00C247C3" w:rsidRDefault="003A0114">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3A0114" w:rsidRPr="00C247C3" w:rsidRDefault="003A0114">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3A0114" w:rsidRPr="00C247C3" w:rsidRDefault="003A0114"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3A0114" w:rsidRPr="00C247C3" w:rsidRDefault="003A0114"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3A0114" w:rsidRPr="00C247C3" w:rsidRDefault="003A0114"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3A0114" w:rsidRPr="00C247C3" w:rsidRDefault="003A0114"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3A0114" w:rsidRPr="00C247C3" w:rsidRDefault="003A0114"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3A0114" w:rsidRPr="00C247C3" w:rsidRDefault="003A0114"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3A0114" w:rsidRPr="00C247C3" w:rsidRDefault="003A0114"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3A0114" w:rsidRPr="00C247C3" w:rsidRDefault="003A0114"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3A0114" w:rsidRPr="00C247C3" w:rsidRDefault="003A0114"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3A0114" w:rsidRPr="00C247C3" w:rsidRDefault="003A0114"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3A0114" w:rsidRDefault="003A0114"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3A0114" w:rsidRDefault="003A0114" w:rsidP="00756A80">
                            <w:pPr>
                              <w:jc w:val="center"/>
                              <w:rPr>
                                <w:color w:val="000000" w:themeColor="text1"/>
                                <w:sz w:val="20"/>
                                <w:szCs w:val="20"/>
                              </w:rPr>
                            </w:pPr>
                          </w:p>
                          <w:p w14:paraId="224378FA" w14:textId="530450F0" w:rsidR="003A0114" w:rsidRPr="004A72D2" w:rsidRDefault="003A0114"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3A0114" w:rsidRDefault="003A0114"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3A0114" w:rsidRDefault="003A0114" w:rsidP="00756A80">
                      <w:pPr>
                        <w:jc w:val="center"/>
                        <w:rPr>
                          <w:color w:val="000000" w:themeColor="text1"/>
                          <w:sz w:val="20"/>
                          <w:szCs w:val="20"/>
                        </w:rPr>
                      </w:pPr>
                    </w:p>
                    <w:p w14:paraId="224378FA" w14:textId="530450F0" w:rsidR="003A0114" w:rsidRPr="004A72D2" w:rsidRDefault="003A0114"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3A0114" w:rsidRDefault="003A0114"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3A0114" w:rsidRDefault="003A0114" w:rsidP="00FD79B6">
                            <w:pPr>
                              <w:jc w:val="center"/>
                              <w:rPr>
                                <w:color w:val="000000" w:themeColor="text1"/>
                                <w:sz w:val="20"/>
                                <w:szCs w:val="20"/>
                              </w:rPr>
                            </w:pPr>
                          </w:p>
                          <w:p w14:paraId="017AA07B" w14:textId="6BF4DD9E" w:rsidR="003A0114" w:rsidRPr="00F1339B" w:rsidRDefault="003A0114" w:rsidP="00FD79B6">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withdrawals: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drug</w:t>
                            </w:r>
                            <w:proofErr w:type="gramEnd"/>
                            <w:r>
                              <w:rPr>
                                <w:color w:val="000000" w:themeColor="text1"/>
                                <w:sz w:val="20"/>
                                <w:szCs w:val="20"/>
                              </w:rPr>
                              <w:t xml:space="preserve">-seeking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3A0114" w:rsidRDefault="003A0114"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3A0114" w:rsidRDefault="003A0114" w:rsidP="00FD79B6">
                      <w:pPr>
                        <w:jc w:val="center"/>
                        <w:rPr>
                          <w:color w:val="000000" w:themeColor="text1"/>
                          <w:sz w:val="20"/>
                          <w:szCs w:val="20"/>
                        </w:rPr>
                      </w:pPr>
                    </w:p>
                    <w:p w14:paraId="017AA07B" w14:textId="6BF4DD9E" w:rsidR="003A0114" w:rsidRPr="00F1339B" w:rsidRDefault="003A0114" w:rsidP="00FD79B6">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withdrawals: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drug</w:t>
                      </w:r>
                      <w:proofErr w:type="gramEnd"/>
                      <w:r>
                        <w:rPr>
                          <w:color w:val="000000" w:themeColor="text1"/>
                          <w:sz w:val="20"/>
                          <w:szCs w:val="20"/>
                        </w:rPr>
                        <w:t xml:space="preserve">-seeking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3A0114" w:rsidRDefault="003A0114"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3A0114" w:rsidRDefault="003A0114" w:rsidP="00756A80">
                            <w:pPr>
                              <w:jc w:val="center"/>
                              <w:rPr>
                                <w:color w:val="000000" w:themeColor="text1"/>
                                <w:sz w:val="20"/>
                                <w:szCs w:val="20"/>
                              </w:rPr>
                            </w:pPr>
                          </w:p>
                          <w:p w14:paraId="41A7AAD2" w14:textId="7BF7EE5B" w:rsidR="003A0114" w:rsidRPr="00F1339B" w:rsidRDefault="003A0114" w:rsidP="00756A80">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drug: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arousal</w:t>
                            </w:r>
                            <w:proofErr w:type="gramEnd"/>
                            <w:r>
                              <w:rPr>
                                <w:color w:val="000000" w:themeColor="text1"/>
                                <w:sz w:val="20"/>
                                <w:szCs w:val="20"/>
                              </w:rPr>
                              <w:t xml:space="preserve">, </w:t>
                            </w:r>
                            <w:proofErr w:type="spellStart"/>
                            <w:r>
                              <w:rPr>
                                <w:color w:val="000000" w:themeColor="text1"/>
                                <w:sz w:val="20"/>
                                <w:szCs w:val="20"/>
                              </w:rPr>
                              <w:t>disinhibition</w:t>
                            </w:r>
                            <w:proofErr w:type="spellEnd"/>
                            <w:r>
                              <w:rPr>
                                <w:color w:val="000000" w:themeColor="text1"/>
                                <w:sz w:val="20"/>
                                <w:szCs w:val="20"/>
                              </w:rP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3A0114" w:rsidRDefault="003A0114"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3A0114" w:rsidRDefault="003A0114" w:rsidP="00756A80">
                      <w:pPr>
                        <w:jc w:val="center"/>
                        <w:rPr>
                          <w:color w:val="000000" w:themeColor="text1"/>
                          <w:sz w:val="20"/>
                          <w:szCs w:val="20"/>
                        </w:rPr>
                      </w:pPr>
                    </w:p>
                    <w:p w14:paraId="41A7AAD2" w14:textId="7BF7EE5B" w:rsidR="003A0114" w:rsidRPr="00F1339B" w:rsidRDefault="003A0114" w:rsidP="00756A80">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drug: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arousal</w:t>
                      </w:r>
                      <w:proofErr w:type="gramEnd"/>
                      <w:r>
                        <w:rPr>
                          <w:color w:val="000000" w:themeColor="text1"/>
                          <w:sz w:val="20"/>
                          <w:szCs w:val="20"/>
                        </w:rPr>
                        <w:t xml:space="preserve">, </w:t>
                      </w:r>
                      <w:proofErr w:type="spellStart"/>
                      <w:r>
                        <w:rPr>
                          <w:color w:val="000000" w:themeColor="text1"/>
                          <w:sz w:val="20"/>
                          <w:szCs w:val="20"/>
                        </w:rPr>
                        <w:t>disinhibition</w:t>
                      </w:r>
                      <w:proofErr w:type="spellEnd"/>
                      <w:r>
                        <w:rPr>
                          <w:color w:val="000000" w:themeColor="text1"/>
                          <w:sz w:val="20"/>
                          <w:szCs w:val="20"/>
                        </w:rPr>
                        <w:t xml:space="preserve">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3A0114" w:rsidRDefault="003A0114"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3A0114" w:rsidRPr="00DE45AF" w:rsidRDefault="003A0114" w:rsidP="00FD79B6">
                            <w:pPr>
                              <w:jc w:val="center"/>
                              <w:rPr>
                                <w:color w:val="000000" w:themeColor="text1"/>
                                <w:sz w:val="16"/>
                                <w:szCs w:val="16"/>
                              </w:rPr>
                            </w:pPr>
                          </w:p>
                          <w:p w14:paraId="20815F70" w14:textId="1A2AB12B" w:rsidR="003A0114" w:rsidRPr="008C46AC" w:rsidRDefault="003A0114"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3A0114" w:rsidRDefault="003A0114"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3A0114" w:rsidRPr="00DE45AF" w:rsidRDefault="003A0114" w:rsidP="00FD79B6">
                      <w:pPr>
                        <w:jc w:val="center"/>
                        <w:rPr>
                          <w:color w:val="000000" w:themeColor="text1"/>
                          <w:sz w:val="16"/>
                          <w:szCs w:val="16"/>
                        </w:rPr>
                      </w:pPr>
                    </w:p>
                    <w:p w14:paraId="20815F70" w14:textId="1A2AB12B" w:rsidR="003A0114" w:rsidRPr="008C46AC" w:rsidRDefault="003A0114"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3A0114" w:rsidRDefault="003A0114">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3A0114" w:rsidRDefault="003A0114">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3A0114" w:rsidRDefault="003A0114"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3A0114" w:rsidRDefault="003A0114"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3A0114" w:rsidRDefault="003A0114"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3A0114" w:rsidRPr="004A72D2" w:rsidRDefault="003A0114" w:rsidP="004A72D2">
                            <w:pPr>
                              <w:rPr>
                                <w:color w:val="000000" w:themeColor="text1"/>
                                <w:sz w:val="20"/>
                                <w:szCs w:val="20"/>
                              </w:rPr>
                            </w:pPr>
                          </w:p>
                          <w:p w14:paraId="1B31C226" w14:textId="13703DD8" w:rsidR="003A0114" w:rsidRPr="004A72D2" w:rsidRDefault="003A0114"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3A0114" w:rsidRDefault="003A0114"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3A0114" w:rsidRPr="004A72D2" w:rsidRDefault="003A0114" w:rsidP="004A72D2">
                      <w:pPr>
                        <w:rPr>
                          <w:color w:val="000000" w:themeColor="text1"/>
                          <w:sz w:val="20"/>
                          <w:szCs w:val="20"/>
                        </w:rPr>
                      </w:pPr>
                    </w:p>
                    <w:p w14:paraId="1B31C226" w14:textId="13703DD8" w:rsidR="003A0114" w:rsidRPr="004A72D2" w:rsidRDefault="003A0114"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3A0114" w:rsidRPr="00E81969" w:rsidRDefault="003A0114"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3A0114" w:rsidRPr="004A72D2" w:rsidRDefault="003A0114" w:rsidP="00472766">
                            <w:pPr>
                              <w:jc w:val="center"/>
                              <w:rPr>
                                <w:color w:val="000000" w:themeColor="text1"/>
                                <w:sz w:val="20"/>
                                <w:szCs w:val="20"/>
                              </w:rPr>
                            </w:pPr>
                          </w:p>
                          <w:p w14:paraId="008ECE37" w14:textId="0189B6AD" w:rsidR="003A0114" w:rsidRPr="004A72D2" w:rsidRDefault="003A0114"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3A0114" w:rsidRPr="00E81969" w:rsidRDefault="003A0114"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3A0114" w:rsidRPr="004A72D2" w:rsidRDefault="003A0114" w:rsidP="00472766">
                      <w:pPr>
                        <w:jc w:val="center"/>
                        <w:rPr>
                          <w:color w:val="000000" w:themeColor="text1"/>
                          <w:sz w:val="20"/>
                          <w:szCs w:val="20"/>
                        </w:rPr>
                      </w:pPr>
                    </w:p>
                    <w:p w14:paraId="008ECE37" w14:textId="0189B6AD" w:rsidR="003A0114" w:rsidRPr="004A72D2" w:rsidRDefault="003A0114"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ind w:firstLine="720"/>
        <w:rPr>
          <w:rFonts w:cs="Times New Roman"/>
        </w:rPr>
      </w:pPr>
      <w:r w:rsidRPr="00C129FD">
        <w:rPr>
          <w:rFonts w:cs="Times New Roman"/>
        </w:rPr>
        <w:t xml:space="preserve">Perhaps the ‘placebo’ euphoria </w:t>
      </w:r>
      <w:proofErr w:type="spellStart"/>
      <w:r w:rsidRPr="00C129FD">
        <w:rPr>
          <w:rFonts w:cs="Times New Roman"/>
        </w:rPr>
        <w:t>etc</w:t>
      </w:r>
      <w:proofErr w:type="spellEnd"/>
      <w:r w:rsidRPr="00C129FD">
        <w:rPr>
          <w:rFonts w:cs="Times New Roman"/>
        </w:rPr>
        <w:t xml:space="preserve">, observed when people believe they have received a drug (the left arm of the above diagram) is </w:t>
      </w:r>
      <w:r w:rsidRPr="00C129FD">
        <w:rPr>
          <w:rFonts w:cs="Times New Roman"/>
          <w:i/>
        </w:rPr>
        <w:t>not</w:t>
      </w:r>
      <w:r w:rsidRPr="00C129FD">
        <w:rPr>
          <w:rFonts w:cs="Times New Roman"/>
        </w:rPr>
        <w:t xml:space="preserve"> after all a conditioned </w:t>
      </w:r>
      <w:proofErr w:type="spellStart"/>
      <w:r w:rsidRPr="00C129FD">
        <w:rPr>
          <w:rFonts w:cs="Times New Roman"/>
        </w:rPr>
        <w:t>behavioural</w:t>
      </w:r>
      <w:proofErr w:type="spellEnd"/>
      <w:r w:rsidRPr="00C129FD">
        <w:rPr>
          <w:rFonts w:cs="Times New Roman"/>
        </w:rPr>
        <w:t xml:space="preserve"> response to a conditioned </w:t>
      </w:r>
      <w:r w:rsidRPr="00C129FD">
        <w:rPr>
          <w:rFonts w:cs="Times New Roman"/>
          <w:i/>
        </w:rPr>
        <w:t xml:space="preserve">physiological </w:t>
      </w:r>
      <w:r w:rsidRPr="00C129FD">
        <w:rPr>
          <w:rFonts w:cs="Times New Roman"/>
        </w:rPr>
        <w:t xml:space="preserve">reaction (i.e. </w:t>
      </w:r>
      <w:proofErr w:type="gramStart"/>
      <w:r w:rsidRPr="00C129FD">
        <w:rPr>
          <w:rFonts w:cs="Times New Roman"/>
        </w:rPr>
        <w:t xml:space="preserve">the </w:t>
      </w:r>
      <w:r w:rsidR="00A148B5" w:rsidRPr="00C129FD">
        <w:rPr>
          <w:rFonts w:cs="Times New Roman"/>
        </w:rPr>
        <w:t xml:space="preserve"> </w:t>
      </w:r>
      <w:r w:rsidRPr="00C129FD">
        <w:rPr>
          <w:rFonts w:cs="Times New Roman"/>
        </w:rPr>
        <w:t>chain</w:t>
      </w:r>
      <w:proofErr w:type="gramEnd"/>
      <w:r w:rsidRPr="00C129FD">
        <w:rPr>
          <w:rFonts w:cs="Times New Roman"/>
        </w:rPr>
        <w:t xml:space="preserve"> S+:</w:t>
      </w:r>
      <w:proofErr w:type="spellStart"/>
      <w:r w:rsidRPr="00C129FD">
        <w:rPr>
          <w:rFonts w:cs="Times New Roman"/>
        </w:rPr>
        <w:t>S+</w:t>
      </w:r>
      <w:r w:rsidRPr="00C129FD">
        <w:rPr>
          <w:rFonts w:cs="Times New Roman"/>
          <w:vertAlign w:val="subscript"/>
        </w:rPr>
        <w:t>d</w:t>
      </w:r>
      <w:r w:rsidRPr="00C129FD">
        <w:rPr>
          <w:rFonts w:cs="Times New Roman"/>
        </w:rPr>
        <w:t>:R+</w:t>
      </w:r>
      <w:r w:rsidRPr="00C129FD">
        <w:rPr>
          <w:rFonts w:cs="Times New Roman"/>
          <w:vertAlign w:val="subscript"/>
        </w:rPr>
        <w:t>d</w:t>
      </w:r>
      <w:proofErr w:type="spellEnd"/>
      <w:r w:rsidRPr="00C129FD">
        <w:rPr>
          <w:rFonts w:cs="Times New Roman"/>
        </w:rPr>
        <w:t xml:space="preserve">) but a conditioned </w:t>
      </w:r>
      <w:proofErr w:type="spellStart"/>
      <w:r w:rsidRPr="00C129FD">
        <w:rPr>
          <w:rFonts w:cs="Times New Roman"/>
        </w:rPr>
        <w:t>behavioural</w:t>
      </w:r>
      <w:proofErr w:type="spellEnd"/>
      <w:r w:rsidRPr="00C129FD">
        <w:rPr>
          <w:rFonts w:cs="Times New Roman"/>
        </w:rPr>
        <w:t xml:space="preserve"> response to a stimulus (which would be represented by the chain </w:t>
      </w:r>
      <w:r w:rsidR="002A180E" w:rsidRPr="00C129FD">
        <w:rPr>
          <w:rFonts w:cs="Times New Roman"/>
        </w:rPr>
        <w:t>S+:</w:t>
      </w:r>
      <w:proofErr w:type="spellStart"/>
      <w:r w:rsidR="002A180E" w:rsidRPr="00C129FD">
        <w:rPr>
          <w:rFonts w:cs="Times New Roman"/>
        </w:rPr>
        <w:t>R+</w:t>
      </w:r>
      <w:r w:rsidR="002A180E" w:rsidRPr="00C129FD">
        <w:rPr>
          <w:rFonts w:cs="Times New Roman"/>
          <w:vertAlign w:val="subscript"/>
        </w:rPr>
        <w:t>d</w:t>
      </w:r>
      <w:proofErr w:type="spellEnd"/>
      <w:r w:rsidR="00566C47" w:rsidRPr="00C129FD">
        <w:rPr>
          <w:rFonts w:cs="Times New Roman"/>
        </w:rPr>
        <w:t>)</w:t>
      </w:r>
      <w:r w:rsidR="002A180E" w:rsidRPr="00C129FD">
        <w:rPr>
          <w:rFonts w:cs="Times New Roman"/>
        </w:rPr>
        <w:t xml:space="preserve"> where the physiological </w:t>
      </w:r>
      <w:proofErr w:type="spellStart"/>
      <w:r w:rsidR="002A180E" w:rsidRPr="00C129FD">
        <w:rPr>
          <w:rFonts w:cs="Times New Roman"/>
        </w:rPr>
        <w:t>S+</w:t>
      </w:r>
      <w:r w:rsidR="002A180E" w:rsidRPr="00C129FD">
        <w:rPr>
          <w:rFonts w:cs="Times New Roman"/>
          <w:vertAlign w:val="subscript"/>
        </w:rPr>
        <w:t>d</w:t>
      </w:r>
      <w:proofErr w:type="spellEnd"/>
      <w:r w:rsidR="002A180E" w:rsidRPr="00C129FD">
        <w:rPr>
          <w:rFonts w:cs="Times New Roman"/>
          <w:vertAlign w:val="subscript"/>
        </w:rPr>
        <w:t xml:space="preserve"> </w:t>
      </w:r>
      <w:r w:rsidR="002A180E" w:rsidRPr="00C129FD">
        <w:rPr>
          <w:rFonts w:cs="Times New Roman"/>
        </w:rPr>
        <w:t>is ‘manufactured’ ad hoc via an over-willingness to be in a ‘high’ state, and therefore an intentional mispercepti</w:t>
      </w:r>
      <w:r w:rsidR="00A148B5" w:rsidRPr="00C129FD">
        <w:rPr>
          <w:rFonts w:cs="Times New Roman"/>
        </w:rPr>
        <w:t>on or ‘smudging’ of bodily cues</w:t>
      </w:r>
      <w:r w:rsidR="00566C47" w:rsidRPr="00C129FD">
        <w:rPr>
          <w:rFonts w:cs="Times New Roman"/>
        </w:rPr>
        <w:t>.</w:t>
      </w:r>
    </w:p>
    <w:p w14:paraId="3D78A36E" w14:textId="31E18866" w:rsidR="008A16C5" w:rsidRPr="00C129FD" w:rsidRDefault="00566C47" w:rsidP="0029133D">
      <w:pPr>
        <w:ind w:firstLine="720"/>
        <w:rPr>
          <w:rFonts w:cs="Times New Roman"/>
        </w:rPr>
      </w:pPr>
      <w:r w:rsidRPr="00C129FD">
        <w:rPr>
          <w:rFonts w:cs="Times New Roman"/>
        </w:rPr>
        <w:t xml:space="preserve">Following on from this: perhaps the </w:t>
      </w:r>
      <w:r w:rsidR="000107AC" w:rsidRPr="00C129FD">
        <w:rPr>
          <w:rFonts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cs="Times New Roman"/>
          <w:i/>
        </w:rPr>
        <w:t>manifest</w:t>
      </w:r>
      <w:r w:rsidR="000107AC" w:rsidRPr="00C129FD">
        <w:rPr>
          <w:rFonts w:cs="Times New Roman"/>
        </w:rPr>
        <w:t xml:space="preserve"> </w:t>
      </w:r>
      <w:r w:rsidR="00A148B5" w:rsidRPr="00C129FD">
        <w:rPr>
          <w:rFonts w:cs="Times New Roman"/>
        </w:rPr>
        <w:t xml:space="preserve">in the perception of the addict as a physical symptom </w:t>
      </w:r>
      <w:r w:rsidR="000107AC" w:rsidRPr="00C129FD">
        <w:rPr>
          <w:rFonts w:cs="Times New Roman"/>
        </w:rPr>
        <w:t>but</w:t>
      </w:r>
      <w:r w:rsidR="00A148B5" w:rsidRPr="00C129FD">
        <w:rPr>
          <w:rFonts w:cs="Times New Roman"/>
        </w:rPr>
        <w:t xml:space="preserve"> rather</w:t>
      </w:r>
      <w:r w:rsidR="000107AC" w:rsidRPr="00C129FD">
        <w:rPr>
          <w:rFonts w:cs="Times New Roman"/>
        </w:rPr>
        <w:t xml:space="preserve"> as a ‘strong desire’. Though this desire can be very intense it </w:t>
      </w:r>
      <w:r w:rsidR="006C22CF" w:rsidRPr="00C129FD">
        <w:rPr>
          <w:rFonts w:cs="Times New Roman"/>
        </w:rPr>
        <w:t>is easy to imagine how</w:t>
      </w:r>
      <w:r w:rsidR="000107AC" w:rsidRPr="00C129FD">
        <w:rPr>
          <w:rFonts w:cs="Times New Roman"/>
        </w:rPr>
        <w:t xml:space="preserve"> this response</w:t>
      </w:r>
      <w:r w:rsidR="003071B1" w:rsidRPr="00C129FD">
        <w:rPr>
          <w:rFonts w:cs="Times New Roman"/>
        </w:rPr>
        <w:t>, since it has a purely psychological manifestation</w:t>
      </w:r>
      <w:r w:rsidR="000107AC" w:rsidRPr="00C129FD">
        <w:rPr>
          <w:rFonts w:cs="Times New Roman"/>
        </w:rPr>
        <w:t xml:space="preserve"> could </w:t>
      </w:r>
      <w:r w:rsidR="003071B1" w:rsidRPr="00C129FD">
        <w:rPr>
          <w:rFonts w:cs="Times New Roman"/>
        </w:rPr>
        <w:t>be mediated (i.e. either induced or reduced) entirely by expectancy in some cases,</w:t>
      </w:r>
      <w:r w:rsidR="006C22CF" w:rsidRPr="00C129FD">
        <w:rPr>
          <w:rFonts w:cs="Times New Roman"/>
        </w:rPr>
        <w:t xml:space="preserve"> </w:t>
      </w:r>
      <w:r w:rsidR="000107AC" w:rsidRPr="00C129FD">
        <w:rPr>
          <w:rFonts w:cs="Times New Roman"/>
        </w:rPr>
        <w:t xml:space="preserve">whereas </w:t>
      </w:r>
      <w:r w:rsidR="001B2C18" w:rsidRPr="00C129FD">
        <w:rPr>
          <w:rFonts w:cs="Times New Roman"/>
        </w:rPr>
        <w:t>more phy</w:t>
      </w:r>
      <w:r w:rsidR="003071B1" w:rsidRPr="00C129FD">
        <w:rPr>
          <w:rFonts w:cs="Times New Roman"/>
        </w:rPr>
        <w:t>siological withdrawal symptoms (</w:t>
      </w:r>
      <w:r w:rsidR="000107AC" w:rsidRPr="00C129FD">
        <w:rPr>
          <w:rFonts w:cs="Times New Roman"/>
        </w:rPr>
        <w:t xml:space="preserve">lachrymation, </w:t>
      </w:r>
      <w:proofErr w:type="spellStart"/>
      <w:r w:rsidR="000107AC" w:rsidRPr="00C129FD">
        <w:rPr>
          <w:rFonts w:cs="Times New Roman"/>
        </w:rPr>
        <w:t>piloerection</w:t>
      </w:r>
      <w:proofErr w:type="spellEnd"/>
      <w:r w:rsidR="000107AC" w:rsidRPr="00C129FD">
        <w:rPr>
          <w:rFonts w:cs="Times New Roman"/>
        </w:rPr>
        <w:t>, diarrhea</w:t>
      </w:r>
      <w:r w:rsidR="003071B1" w:rsidRPr="00C129FD">
        <w:rPr>
          <w:rFonts w:cs="Times New Roman"/>
        </w:rPr>
        <w:t>)</w:t>
      </w:r>
      <w:r w:rsidR="000107AC" w:rsidRPr="00C129FD">
        <w:rPr>
          <w:rFonts w:cs="Times New Roman"/>
        </w:rPr>
        <w:t xml:space="preserve"> </w:t>
      </w:r>
      <w:r w:rsidR="003071B1" w:rsidRPr="00C129FD">
        <w:rPr>
          <w:rFonts w:cs="Times New Roman"/>
        </w:rPr>
        <w:t>may be much harder to induce by expectancy alone.</w:t>
      </w:r>
    </w:p>
    <w:p w14:paraId="426BF008" w14:textId="77777777" w:rsidR="008A16C5" w:rsidRPr="00C129FD" w:rsidRDefault="008A16C5" w:rsidP="0029133D">
      <w:pPr>
        <w:ind w:firstLine="720"/>
        <w:rPr>
          <w:rFonts w:cs="Times New Roman"/>
        </w:rPr>
      </w:pPr>
    </w:p>
    <w:p w14:paraId="7508A294" w14:textId="549517B8" w:rsidR="0029133D" w:rsidRPr="00C129FD" w:rsidRDefault="008A16C5" w:rsidP="00763C6A">
      <w:pPr>
        <w:ind w:firstLine="720"/>
        <w:rPr>
          <w:rFonts w:cs="Times New Roman"/>
        </w:rPr>
      </w:pPr>
      <w:r w:rsidRPr="00C129FD">
        <w:rPr>
          <w:rFonts w:cs="Times New Roman"/>
          <w:color w:val="FF0000"/>
        </w:rPr>
        <w:t xml:space="preserve">Is it possible to condition ‘positive’ physical symptoms of drugs </w:t>
      </w:r>
      <w:r w:rsidR="00940FF9" w:rsidRPr="00C129FD">
        <w:rPr>
          <w:rFonts w:cs="Times New Roman"/>
          <w:color w:val="FF0000"/>
        </w:rPr>
        <w:t>(</w:t>
      </w:r>
      <w:proofErr w:type="spellStart"/>
      <w:r w:rsidR="00940FF9" w:rsidRPr="00C129FD">
        <w:rPr>
          <w:rFonts w:cs="Times New Roman"/>
          <w:color w:val="FF0000"/>
        </w:rPr>
        <w:t>eg</w:t>
      </w:r>
      <w:proofErr w:type="spellEnd"/>
      <w:r w:rsidR="00940FF9" w:rsidRPr="00C129FD">
        <w:rPr>
          <w:rFonts w:cs="Times New Roman"/>
          <w:color w:val="FF0000"/>
        </w:rPr>
        <w:t xml:space="preserve">. dilation of eyeballs) </w:t>
      </w:r>
      <w:r w:rsidRPr="00C129FD">
        <w:rPr>
          <w:rFonts w:cs="Times New Roman"/>
          <w:color w:val="FF0000"/>
        </w:rPr>
        <w:t>in a convincing manner?</w:t>
      </w:r>
      <w:r w:rsidR="00940FF9" w:rsidRPr="00C129FD">
        <w:rPr>
          <w:rFonts w:cs="Times New Roman"/>
          <w:color w:val="FF0000"/>
        </w:rPr>
        <w:t xml:space="preserve"> </w:t>
      </w:r>
      <w:proofErr w:type="gramStart"/>
      <w:r w:rsidR="00940FF9" w:rsidRPr="00C129FD">
        <w:rPr>
          <w:rFonts w:cs="Times New Roman"/>
          <w:color w:val="FF0000"/>
        </w:rPr>
        <w:t>i</w:t>
      </w:r>
      <w:proofErr w:type="gramEnd"/>
      <w:r w:rsidR="00940FF9" w:rsidRPr="00C129FD">
        <w:rPr>
          <w:rFonts w:cs="Times New Roman"/>
          <w:color w:val="FF0000"/>
        </w:rPr>
        <w:t xml:space="preserve">.e. </w:t>
      </w:r>
      <w:proofErr w:type="spellStart"/>
      <w:r w:rsidR="00940FF9" w:rsidRPr="00C129FD">
        <w:rPr>
          <w:rFonts w:cs="Times New Roman"/>
          <w:color w:val="FF0000"/>
        </w:rPr>
        <w:t>behaviourial</w:t>
      </w:r>
      <w:proofErr w:type="spellEnd"/>
      <w:r w:rsidR="00940FF9" w:rsidRPr="00C129FD">
        <w:rPr>
          <w:rFonts w:cs="Times New Roman"/>
          <w:color w:val="FF0000"/>
        </w:rPr>
        <w:t xml:space="preserve"> symptoms may not be convincing evidence for a placebo effect.</w:t>
      </w:r>
      <w:r w:rsidRPr="00C129FD">
        <w:rPr>
          <w:rFonts w:cs="Times New Roman"/>
          <w:color w:val="FF0000"/>
        </w:rPr>
        <w:t xml:space="preserve"> </w:t>
      </w:r>
      <w:r w:rsidR="00934E6F" w:rsidRPr="00C129FD">
        <w:rPr>
          <w:rFonts w:cs="Times New Roman"/>
          <w:color w:val="FF0000"/>
        </w:rPr>
        <w:t>Surely conditioned ‘positive’ drug effects are ephemeral.</w:t>
      </w:r>
    </w:p>
    <w:p w14:paraId="155D3B15" w14:textId="34B063FB" w:rsidR="0029133D" w:rsidRPr="00C129FD" w:rsidRDefault="0029133D" w:rsidP="0029133D">
      <w:pPr>
        <w:rPr>
          <w:rFonts w:cs="Times New Roman"/>
        </w:rPr>
      </w:pPr>
    </w:p>
    <w:p w14:paraId="6DF8555E" w14:textId="77777777" w:rsidR="00472766" w:rsidRPr="00C129FD" w:rsidRDefault="00472766" w:rsidP="0029133D">
      <w:pPr>
        <w:rPr>
          <w:rFonts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35" w:name="_Toc321062970"/>
      <w:r w:rsidRPr="00C129FD">
        <w:t>Open/Hidden Designs</w:t>
      </w:r>
      <w:bookmarkEnd w:id="35"/>
    </w:p>
    <w:p w14:paraId="158D3A37" w14:textId="792F5611" w:rsidR="00455A21" w:rsidRPr="00C129FD" w:rsidRDefault="00D66DC1" w:rsidP="00E06E6F">
      <w:pPr>
        <w:ind w:firstLine="720"/>
        <w:rPr>
          <w:rFonts w:cs="Times New Roman"/>
        </w:rPr>
      </w:pPr>
      <w:r w:rsidRPr="00C129FD">
        <w:rPr>
          <w:rFonts w:cs="Times New Roman"/>
        </w:rPr>
        <w:t>T</w:t>
      </w:r>
      <w:r w:rsidR="000E6108" w:rsidRPr="00C129FD">
        <w:rPr>
          <w:rFonts w:cs="Times New Roman"/>
        </w:rPr>
        <w:t xml:space="preserve">here have been several </w:t>
      </w:r>
      <w:r w:rsidRPr="00C129FD">
        <w:rPr>
          <w:rFonts w:cs="Times New Roman"/>
        </w:rPr>
        <w:t xml:space="preserve">studies </w:t>
      </w:r>
      <w:r w:rsidR="000E6108" w:rsidRPr="00C129FD">
        <w:rPr>
          <w:rFonts w:cs="Times New Roman"/>
        </w:rPr>
        <w:t>that have looked at the effect that removal of information about t</w:t>
      </w:r>
      <w:r w:rsidR="00E06E6F" w:rsidRPr="00C129FD">
        <w:rPr>
          <w:rFonts w:cs="Times New Roman"/>
        </w:rPr>
        <w:t>iming of dose and magnitude of change</w:t>
      </w:r>
      <w:r w:rsidR="000E6108" w:rsidRPr="00C129FD">
        <w:rPr>
          <w:rFonts w:cs="Times New Roman"/>
        </w:rPr>
        <w:t xml:space="preserve"> </w:t>
      </w:r>
      <w:r w:rsidR="00E06E6F" w:rsidRPr="00C129FD">
        <w:rPr>
          <w:rFonts w:cs="Times New Roman"/>
        </w:rPr>
        <w:t xml:space="preserve">of dose </w:t>
      </w:r>
      <w:r w:rsidR="000E6108" w:rsidRPr="00C129FD">
        <w:rPr>
          <w:rFonts w:cs="Times New Roman"/>
        </w:rPr>
        <w:t xml:space="preserve">have on subjective effects of treatment. </w:t>
      </w:r>
      <w:r w:rsidR="00E06E6F" w:rsidRPr="00C129FD">
        <w:rPr>
          <w:rFonts w:cs="Times New Roman"/>
        </w:rPr>
        <w:t>This paradigm, known as the ope</w:t>
      </w:r>
      <w:r w:rsidR="000105FC" w:rsidRPr="00C129FD">
        <w:rPr>
          <w:rFonts w:cs="Times New Roman"/>
        </w:rPr>
        <w:t>n/hidden paradigm</w:t>
      </w:r>
      <w:r w:rsidR="00E06E6F" w:rsidRPr="00C129FD">
        <w:rPr>
          <w:rFonts w:cs="Times New Roman"/>
        </w:rPr>
        <w:t xml:space="preserve"> can estimate the extent to which expectations of treatment efficacy influence perceived tre</w:t>
      </w:r>
      <w:r w:rsidR="00177794" w:rsidRPr="00C129FD">
        <w:rPr>
          <w:rFonts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cs="Times New Roman"/>
        </w:rPr>
        <w:t xml:space="preserve">(or treatment change) </w:t>
      </w:r>
      <w:r w:rsidR="00177794" w:rsidRPr="00C129FD">
        <w:rPr>
          <w:rFonts w:cs="Times New Roman"/>
        </w:rPr>
        <w:t xml:space="preserve">with a group who do not. </w:t>
      </w:r>
    </w:p>
    <w:p w14:paraId="02ACEDE2" w14:textId="6733500B" w:rsidR="00177794" w:rsidRPr="00C129FD" w:rsidRDefault="00177794" w:rsidP="007A53B5">
      <w:pPr>
        <w:ind w:firstLine="720"/>
        <w:rPr>
          <w:rFonts w:cs="Times New Roman"/>
        </w:rPr>
      </w:pPr>
      <w:r w:rsidRPr="00C129FD">
        <w:rPr>
          <w:rFonts w:cs="Times New Roman"/>
        </w:rPr>
        <w:t xml:space="preserve">This design can be contrasted with the placebo-controlled trial, which attempts to isolate </w:t>
      </w:r>
      <w:r w:rsidR="006550A1" w:rsidRPr="00C129FD">
        <w:rPr>
          <w:rFonts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cs="Times New Roman"/>
        </w:rPr>
        <w:t>Placebo-controlled trials measure psychological effects in the a</w:t>
      </w:r>
      <w:r w:rsidR="00FA1ED2" w:rsidRPr="00C129FD">
        <w:rPr>
          <w:rFonts w:cs="Times New Roman"/>
        </w:rPr>
        <w:t>bsence of the active treatment wher</w:t>
      </w:r>
      <w:r w:rsidR="00763C6A" w:rsidRPr="00C129FD">
        <w:rPr>
          <w:rFonts w:cs="Times New Roman"/>
        </w:rPr>
        <w:t>e</w:t>
      </w:r>
      <w:r w:rsidR="00FA1ED2" w:rsidRPr="00C129FD">
        <w:rPr>
          <w:rFonts w:cs="Times New Roman"/>
        </w:rPr>
        <w:t>as o</w:t>
      </w:r>
      <w:r w:rsidR="000105FC" w:rsidRPr="00C129FD">
        <w:rPr>
          <w:rFonts w:cs="Times New Roman"/>
        </w:rPr>
        <w:t>pen/hidden paradigms measure treatment effects in the absence of psychological effects (see Figure 1). Furthermore m</w:t>
      </w:r>
      <w:r w:rsidR="006550A1" w:rsidRPr="00C129FD">
        <w:rPr>
          <w:rFonts w:cs="Times New Roman"/>
        </w:rPr>
        <w:t>ost pl</w:t>
      </w:r>
      <w:r w:rsidR="000105FC" w:rsidRPr="00C129FD">
        <w:rPr>
          <w:rFonts w:cs="Times New Roman"/>
        </w:rPr>
        <w:t xml:space="preserve">acebo-controlled trials </w:t>
      </w:r>
      <w:r w:rsidR="006550A1" w:rsidRPr="00C129FD">
        <w:rPr>
          <w:rFonts w:cs="Times New Roman"/>
        </w:rPr>
        <w:t xml:space="preserve">do not measure expectancy effects </w:t>
      </w:r>
      <w:r w:rsidR="00664094" w:rsidRPr="00C129FD">
        <w:rPr>
          <w:rFonts w:cs="Times New Roman"/>
        </w:rPr>
        <w:t xml:space="preserve">accurately </w:t>
      </w:r>
      <w:r w:rsidR="006550A1" w:rsidRPr="00C129FD">
        <w:rPr>
          <w:rFonts w:cs="Times New Roman"/>
        </w:rPr>
        <w:t>because they do not contain a no-treatment group, which allows for the effects of natural history upon treatment outcome to be co</w:t>
      </w:r>
      <w:r w:rsidR="005E4273" w:rsidRPr="00C129FD">
        <w:rPr>
          <w:rFonts w:cs="Times New Roman"/>
        </w:rPr>
        <w:t>mpared against placebo effects (</w:t>
      </w:r>
      <w:proofErr w:type="spellStart"/>
      <w:r w:rsidR="005E4273" w:rsidRPr="00C129FD">
        <w:rPr>
          <w:rFonts w:cs="Times New Roman"/>
        </w:rPr>
        <w:t>Hróbjartsson</w:t>
      </w:r>
      <w:proofErr w:type="spellEnd"/>
      <w:r w:rsidR="005E4273" w:rsidRPr="00C129FD">
        <w:rPr>
          <w:rFonts w:cs="Times New Roman"/>
        </w:rPr>
        <w:t xml:space="preserve"> &amp; </w:t>
      </w:r>
      <w:proofErr w:type="spellStart"/>
      <w:r w:rsidR="005E4273" w:rsidRPr="00C129FD">
        <w:rPr>
          <w:rFonts w:cs="Times New Roman"/>
        </w:rPr>
        <w:t>Gøtzsche</w:t>
      </w:r>
      <w:proofErr w:type="spellEnd"/>
      <w:r w:rsidR="005E4273" w:rsidRPr="00C129FD">
        <w:rPr>
          <w:rFonts w:cs="Times New Roman"/>
        </w:rPr>
        <w:t>,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rPr>
                <w:i/>
                <w:sz w:val="20"/>
                <w:szCs w:val="20"/>
              </w:rPr>
            </w:pPr>
          </w:p>
        </w:tc>
        <w:tc>
          <w:tcPr>
            <w:tcW w:w="2122" w:type="dxa"/>
            <w:vAlign w:val="center"/>
          </w:tcPr>
          <w:p w14:paraId="696B0567" w14:textId="77777777" w:rsidR="00654C06" w:rsidRPr="00CB64E2" w:rsidRDefault="00654C06" w:rsidP="00E65754">
            <w:pPr>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jc w:val="center"/>
              <w:rPr>
                <w:i/>
                <w:sz w:val="32"/>
                <w:szCs w:val="32"/>
              </w:rPr>
            </w:pPr>
          </w:p>
        </w:tc>
        <w:tc>
          <w:tcPr>
            <w:tcW w:w="2070" w:type="dxa"/>
            <w:vAlign w:val="center"/>
          </w:tcPr>
          <w:p w14:paraId="3008D888" w14:textId="77777777" w:rsidR="00654C06" w:rsidRPr="00CB64E2" w:rsidRDefault="00654C06" w:rsidP="00E65754">
            <w:pPr>
              <w:jc w:val="center"/>
              <w:rPr>
                <w:sz w:val="32"/>
                <w:szCs w:val="32"/>
              </w:rPr>
            </w:pPr>
            <w:r w:rsidRPr="00CB64E2">
              <w:rPr>
                <w:rFonts w:ascii="Zapf Dingbats" w:hAnsi="Zapf Dingbats"/>
                <w:sz w:val="32"/>
                <w:szCs w:val="32"/>
              </w:rPr>
              <w:t>✓</w:t>
            </w:r>
          </w:p>
        </w:tc>
      </w:tr>
    </w:tbl>
    <w:p w14:paraId="46DF1CE7" w14:textId="77777777" w:rsidR="00654C06" w:rsidRDefault="00654C06" w:rsidP="00654C06">
      <w:pPr>
        <w:ind w:right="-205"/>
        <w:rPr>
          <w:b/>
          <w:i/>
          <w:sz w:val="22"/>
          <w:szCs w:val="22"/>
        </w:rPr>
      </w:pPr>
    </w:p>
    <w:p w14:paraId="0C973176" w14:textId="140E00B8" w:rsidR="00E06E6F" w:rsidRPr="00C129FD" w:rsidRDefault="00654C06" w:rsidP="00654C06">
      <w:pPr>
        <w:rPr>
          <w:rFonts w:cs="Times New Roman"/>
          <w:b/>
          <w:i/>
          <w:sz w:val="22"/>
          <w:szCs w:val="22"/>
        </w:rPr>
      </w:pPr>
      <w:r w:rsidRPr="00C129FD">
        <w:rPr>
          <w:rFonts w:cs="Times New Roman"/>
          <w:b/>
          <w:i/>
          <w:sz w:val="22"/>
          <w:szCs w:val="22"/>
        </w:rPr>
        <w:t>Figure 2. Combination of Expectancy and Active Effects of Drug in Different Settings</w:t>
      </w:r>
    </w:p>
    <w:p w14:paraId="783E4857" w14:textId="16A0D38D" w:rsidR="00654C06" w:rsidRPr="00C129FD" w:rsidRDefault="00654C06" w:rsidP="00654C06">
      <w:pPr>
        <w:rPr>
          <w:rFonts w:cs="Times New Roman"/>
          <w:sz w:val="20"/>
          <w:szCs w:val="20"/>
        </w:rPr>
      </w:pPr>
      <w:r w:rsidRPr="00C129FD">
        <w:rPr>
          <w:rFonts w:cs="Times New Roman"/>
          <w:b/>
          <w:i/>
          <w:sz w:val="22"/>
          <w:szCs w:val="22"/>
        </w:rPr>
        <w:t>(</w:t>
      </w:r>
      <w:proofErr w:type="gramStart"/>
      <w:r w:rsidRPr="00C129FD">
        <w:rPr>
          <w:rFonts w:cs="Times New Roman"/>
          <w:b/>
          <w:i/>
          <w:sz w:val="22"/>
          <w:szCs w:val="22"/>
        </w:rPr>
        <w:t>based</w:t>
      </w:r>
      <w:proofErr w:type="gramEnd"/>
      <w:r w:rsidRPr="00C129FD">
        <w:rPr>
          <w:rFonts w:cs="Times New Roman"/>
          <w:b/>
          <w:i/>
          <w:sz w:val="22"/>
          <w:szCs w:val="22"/>
        </w:rPr>
        <w:t xml:space="preserve"> on Benedetti, </w:t>
      </w:r>
      <w:proofErr w:type="spellStart"/>
      <w:r w:rsidRPr="00C129FD">
        <w:rPr>
          <w:rFonts w:cs="Times New Roman"/>
          <w:b/>
          <w:i/>
          <w:sz w:val="22"/>
          <w:szCs w:val="22"/>
        </w:rPr>
        <w:t>Carlino</w:t>
      </w:r>
      <w:proofErr w:type="spellEnd"/>
      <w:r w:rsidRPr="00C129FD">
        <w:rPr>
          <w:rFonts w:cs="Times New Roman"/>
          <w:b/>
          <w:i/>
          <w:sz w:val="22"/>
          <w:szCs w:val="22"/>
        </w:rPr>
        <w:t xml:space="preserve">, &amp; </w:t>
      </w:r>
      <w:proofErr w:type="spellStart"/>
      <w:r w:rsidRPr="00C129FD">
        <w:rPr>
          <w:rFonts w:cs="Times New Roman"/>
          <w:b/>
          <w:i/>
          <w:sz w:val="22"/>
          <w:szCs w:val="22"/>
        </w:rPr>
        <w:t>Pollo</w:t>
      </w:r>
      <w:proofErr w:type="spellEnd"/>
      <w:r w:rsidRPr="00C129FD">
        <w:rPr>
          <w:rFonts w:cs="Times New Roman"/>
          <w:b/>
          <w:i/>
          <w:sz w:val="22"/>
          <w:szCs w:val="22"/>
        </w:rPr>
        <w:t xml:space="preserve">, 2011) </w:t>
      </w:r>
    </w:p>
    <w:p w14:paraId="1EBD0CA2" w14:textId="77777777" w:rsidR="000D4EC0" w:rsidRPr="00C129FD" w:rsidRDefault="00FD6FA7" w:rsidP="00BF6BC4">
      <w:pPr>
        <w:ind w:firstLine="720"/>
        <w:rPr>
          <w:rFonts w:cs="Times New Roman"/>
        </w:rPr>
      </w:pPr>
      <w:r w:rsidRPr="00C129FD">
        <w:rPr>
          <w:rFonts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cs="Times New Roman"/>
        </w:rPr>
        <w:t xml:space="preserve">The same result was shown for perceived anxiety in patients who were informed their diazepam was interrupted </w:t>
      </w:r>
      <w:proofErr w:type="spellStart"/>
      <w:r w:rsidR="000D4EC0" w:rsidRPr="00C129FD">
        <w:rPr>
          <w:rFonts w:cs="Times New Roman"/>
        </w:rPr>
        <w:t>vs</w:t>
      </w:r>
      <w:proofErr w:type="spellEnd"/>
      <w:r w:rsidR="000D4EC0" w:rsidRPr="00C129FD">
        <w:rPr>
          <w:rFonts w:cs="Times New Roman"/>
        </w:rPr>
        <w:t xml:space="preserve"> those who were not. </w:t>
      </w:r>
    </w:p>
    <w:p w14:paraId="29910F02" w14:textId="334CCF24" w:rsidR="000D4EC0" w:rsidRDefault="000D4EC0" w:rsidP="000D4EC0">
      <w:pPr>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 xml:space="preserve">Figure 2. Open </w:t>
      </w:r>
      <w:proofErr w:type="spellStart"/>
      <w:r w:rsidRPr="000D4EC0">
        <w:rPr>
          <w:b/>
          <w:i/>
          <w:sz w:val="20"/>
          <w:szCs w:val="20"/>
        </w:rPr>
        <w:t>vs</w:t>
      </w:r>
      <w:proofErr w:type="spellEnd"/>
      <w:r w:rsidRPr="000D4EC0">
        <w:rPr>
          <w:b/>
          <w:i/>
          <w:sz w:val="20"/>
          <w:szCs w:val="20"/>
        </w:rPr>
        <w:t xml:space="preserve"> Hidden Interruption of Morphine and Diazepam (from Benedetti et al., 2003)</w:t>
      </w:r>
    </w:p>
    <w:p w14:paraId="6810385E" w14:textId="721DF36E" w:rsidR="00252790" w:rsidRDefault="00C55E8B" w:rsidP="00C55E8B">
      <w:pPr>
        <w:pStyle w:val="Heading2"/>
      </w:pPr>
      <w:bookmarkStart w:id="36" w:name="_Toc321062971"/>
      <w:r>
        <w:t>The Central Questions</w:t>
      </w:r>
      <w:bookmarkEnd w:id="36"/>
    </w:p>
    <w:p w14:paraId="32DDE78F" w14:textId="268FE7DB" w:rsidR="00C55E8B" w:rsidRDefault="00C55E8B" w:rsidP="00C55E8B">
      <w:r>
        <w:t>The central questions of this thesis are:</w:t>
      </w:r>
    </w:p>
    <w:p w14:paraId="79BE7846" w14:textId="027D0271" w:rsidR="00C55E8B" w:rsidRDefault="00C55E8B" w:rsidP="00C55E8B">
      <w:pPr>
        <w:pStyle w:val="ListParagraph"/>
        <w:numPr>
          <w:ilvl w:val="0"/>
          <w:numId w:val="8"/>
        </w:numPr>
      </w:pPr>
      <w:r>
        <w:t>Do people addicted to a drug and coming off it suffer lower withdrawal symptoms if they are unaware they are coming off it than people who are aware.</w:t>
      </w:r>
    </w:p>
    <w:p w14:paraId="10D36C0B" w14:textId="3DF20695" w:rsidR="00C55E8B" w:rsidRDefault="00C55E8B" w:rsidP="00C55E8B">
      <w:pPr>
        <w:pStyle w:val="ListParagraph"/>
        <w:numPr>
          <w:ilvl w:val="0"/>
          <w:numId w:val="8"/>
        </w:numPr>
      </w:pPr>
      <w:r>
        <w:t>Related to the first question, might it be easier for people to quit a drug if their dose is tapered without their knowledge</w:t>
      </w:r>
    </w:p>
    <w:p w14:paraId="71B8145C" w14:textId="79B28ED2" w:rsidR="00C55E8B" w:rsidRDefault="00C55E8B" w:rsidP="00C55E8B">
      <w:pPr>
        <w:pStyle w:val="ListParagraph"/>
        <w:numPr>
          <w:ilvl w:val="0"/>
          <w:numId w:val="8"/>
        </w:numPr>
      </w:pPr>
      <w:r>
        <w:t>Does uncertainty about dose result in more or less withdrawal relative to certainty about a false maintenance schedule</w:t>
      </w:r>
      <w:r w:rsidR="00A703F7">
        <w:t>?</w:t>
      </w:r>
    </w:p>
    <w:p w14:paraId="0E397225" w14:textId="77777777" w:rsidR="00C55E8B" w:rsidRPr="00C55E8B" w:rsidRDefault="00C55E8B" w:rsidP="00C55E8B"/>
    <w:p w14:paraId="2C2BEE27" w14:textId="63BC5644" w:rsidR="00252790" w:rsidRDefault="00252790" w:rsidP="00252790">
      <w:pPr>
        <w:pStyle w:val="Heading2"/>
      </w:pPr>
      <w:bookmarkStart w:id="37" w:name="_Toc321062972"/>
      <w:r>
        <w:t xml:space="preserve">Caffeine as </w:t>
      </w:r>
      <w:r w:rsidR="00D66331">
        <w:t>Model of Processes of Addiction</w:t>
      </w:r>
      <w:bookmarkEnd w:id="37"/>
    </w:p>
    <w:p w14:paraId="760C82B1" w14:textId="46EE89C8" w:rsidR="006A4FA9" w:rsidRDefault="00252790" w:rsidP="006A4FA9">
      <w:pPr>
        <w:pStyle w:val="Heading2"/>
        <w:rPr>
          <w:b w:val="0"/>
        </w:rPr>
      </w:pPr>
      <w:bookmarkStart w:id="38" w:name="_Toc321062973"/>
      <w:proofErr w:type="gramStart"/>
      <w:r>
        <w:rPr>
          <w:b w:val="0"/>
        </w:rPr>
        <w:t>Blah de blah</w:t>
      </w:r>
      <w:r>
        <w:t xml:space="preserve"> </w:t>
      </w:r>
      <w:r w:rsidR="008D7EF1">
        <w:rPr>
          <w:b w:val="0"/>
        </w:rPr>
        <w:t>caffeine a good drug for modeling addiction.</w:t>
      </w:r>
      <w:proofErr w:type="gramEnd"/>
      <w:r w:rsidR="008D7EF1">
        <w:rPr>
          <w:b w:val="0"/>
        </w:rPr>
        <w:t xml:space="preserve"> All experiments in this PhD are on caffeine.</w:t>
      </w:r>
      <w:r w:rsidR="006A4FA9">
        <w:rPr>
          <w:b w:val="0"/>
        </w:rPr>
        <w:t xml:space="preserve"> Good to use because</w:t>
      </w:r>
      <w:bookmarkEnd w:id="38"/>
    </w:p>
    <w:p w14:paraId="5BDCF6A2" w14:textId="1297EB16" w:rsidR="006A4FA9" w:rsidRPr="006A4FA9" w:rsidRDefault="006A4FA9" w:rsidP="006A4FA9">
      <w:pPr>
        <w:pStyle w:val="ListParagraph"/>
        <w:numPr>
          <w:ilvl w:val="0"/>
          <w:numId w:val="5"/>
        </w:numPr>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rPr>
          <w:sz w:val="24"/>
          <w:szCs w:val="24"/>
        </w:rPr>
      </w:pPr>
      <w:r>
        <w:rPr>
          <w:sz w:val="24"/>
          <w:szCs w:val="24"/>
        </w:rPr>
        <w:t xml:space="preserve">Most caffeine users are not seeking to quit so in a sense you can study pure withdrawals uncorrupted by the self-deception that accompanies quit attempts (e.g. ‘no I’m not feeling bad, I feel </w:t>
      </w:r>
      <w:proofErr w:type="gramStart"/>
      <w:r>
        <w:rPr>
          <w:sz w:val="24"/>
          <w:szCs w:val="24"/>
        </w:rPr>
        <w:t>great’ )</w:t>
      </w:r>
      <w:proofErr w:type="gramEnd"/>
    </w:p>
    <w:p w14:paraId="69F6C1AA" w14:textId="77777777" w:rsidR="00252790" w:rsidRDefault="00252790" w:rsidP="00252790">
      <w:pPr>
        <w:pStyle w:val="Heading2"/>
      </w:pPr>
    </w:p>
    <w:p w14:paraId="4B466D42" w14:textId="7845C001" w:rsidR="00D66331" w:rsidRDefault="00D66331" w:rsidP="00D66331">
      <w:pPr>
        <w:pStyle w:val="Heading1"/>
      </w:pPr>
      <w:bookmarkStart w:id="39" w:name="_Toc321062974"/>
      <w:r>
        <w:t xml:space="preserve">Chapter </w:t>
      </w:r>
      <w:r w:rsidR="00BA407C">
        <w:t>3</w:t>
      </w:r>
      <w:bookmarkEnd w:id="39"/>
    </w:p>
    <w:p w14:paraId="2A8FD981" w14:textId="6B2639BA" w:rsidR="00D66331" w:rsidRPr="00D66331" w:rsidRDefault="00D66331" w:rsidP="00D66331">
      <w:pPr>
        <w:pStyle w:val="Heading2"/>
        <w:rPr>
          <w:rFonts w:cs="Times New Roman"/>
        </w:rPr>
      </w:pPr>
      <w:bookmarkStart w:id="40" w:name="_Toc321062975"/>
      <w:r w:rsidRPr="00D66331">
        <w:rPr>
          <w:rFonts w:cs="Times New Roman"/>
        </w:rPr>
        <w:t>Experiment 1</w:t>
      </w:r>
      <w:bookmarkEnd w:id="40"/>
    </w:p>
    <w:p w14:paraId="3425C90F" w14:textId="06A5813E" w:rsidR="00D66331" w:rsidRDefault="00D66331" w:rsidP="00D66331">
      <w:pPr>
        <w:rPr>
          <w:rFonts w:cs="Times New Roman"/>
        </w:rPr>
      </w:pPr>
      <w:r>
        <w:rPr>
          <w:rFonts w:cs="Times New Roman"/>
        </w:rPr>
        <w:t>Attempting to establish if caffeine withdrawal can be manipulated by information alone.</w:t>
      </w:r>
    </w:p>
    <w:p w14:paraId="34817FCB" w14:textId="3CA229AE" w:rsidR="00D66331" w:rsidRPr="00D66331" w:rsidRDefault="00D66331" w:rsidP="00D66331">
      <w:pPr>
        <w:rPr>
          <w:rFonts w:cs="Times New Roman"/>
        </w:rPr>
      </w:pPr>
      <w:r w:rsidRPr="00D66331">
        <w:rPr>
          <w:rFonts w:cs="Times New Roman"/>
        </w:rPr>
        <w:t xml:space="preserve">Attempting to establish if </w:t>
      </w:r>
      <w:r>
        <w:rPr>
          <w:rFonts w:cs="Times New Roman"/>
        </w:rPr>
        <w:t>manipulating information about whether they have received caffeine or not</w:t>
      </w:r>
      <w:r w:rsidRPr="00D66331">
        <w:rPr>
          <w:rFonts w:cs="Times New Roman"/>
        </w:rPr>
        <w:t xml:space="preserve"> </w:t>
      </w:r>
      <w:r>
        <w:rPr>
          <w:rFonts w:cs="Times New Roman"/>
        </w:rPr>
        <w:t>can alter the way individuals addicted to caffeine perceive their withdrawal symptoms.</w:t>
      </w:r>
    </w:p>
    <w:p w14:paraId="671065E3" w14:textId="77777777" w:rsidR="00D66331" w:rsidRDefault="00D66331" w:rsidP="00D66331"/>
    <w:p w14:paraId="7B2198D1" w14:textId="0E3F6F60" w:rsidR="00D66331" w:rsidRDefault="00D66331" w:rsidP="00D66331">
      <w:pPr>
        <w:pStyle w:val="Heading1"/>
      </w:pPr>
      <w:bookmarkStart w:id="41" w:name="_Toc321062976"/>
      <w:r>
        <w:t xml:space="preserve">Chapter </w:t>
      </w:r>
      <w:r w:rsidR="00BA407C">
        <w:t>4</w:t>
      </w:r>
      <w:bookmarkEnd w:id="41"/>
    </w:p>
    <w:p w14:paraId="5DF2A1BE" w14:textId="79170CF1" w:rsidR="00D66331" w:rsidRPr="00D66331" w:rsidRDefault="00D66331" w:rsidP="00D66331">
      <w:pPr>
        <w:pStyle w:val="Heading2"/>
      </w:pPr>
      <w:bookmarkStart w:id="42" w:name="_Toc321062977"/>
      <w:r>
        <w:t>Experiment 2</w:t>
      </w:r>
      <w:bookmarkEnd w:id="42"/>
    </w:p>
    <w:p w14:paraId="52F08495" w14:textId="21F8BEC6" w:rsidR="00D66331" w:rsidRDefault="00D66331" w:rsidP="00D66331">
      <w:proofErr w:type="gramStart"/>
      <w:r>
        <w:t>Replication of experiment 1 with more salient prime.</w:t>
      </w:r>
      <w:proofErr w:type="gramEnd"/>
    </w:p>
    <w:p w14:paraId="7CDB2B97" w14:textId="77777777" w:rsidR="00AF1944" w:rsidRPr="00D66331" w:rsidRDefault="00AF1944" w:rsidP="00D66331"/>
    <w:p w14:paraId="17609620" w14:textId="77777777" w:rsidR="008D7EF1" w:rsidRDefault="008D7EF1" w:rsidP="008D7EF1"/>
    <w:p w14:paraId="1E43CFD3" w14:textId="5240AD79" w:rsidR="008D7EF1" w:rsidRPr="00C129FD" w:rsidRDefault="008D7EF1" w:rsidP="008D7EF1">
      <w:pPr>
        <w:pStyle w:val="Heading1"/>
      </w:pPr>
      <w:bookmarkStart w:id="43" w:name="_Toc321062978"/>
      <w:r>
        <w:t xml:space="preserve">Chapter </w:t>
      </w:r>
      <w:r w:rsidR="00BA407C">
        <w:t>5</w:t>
      </w:r>
      <w:bookmarkEnd w:id="43"/>
    </w:p>
    <w:p w14:paraId="6F6C068A" w14:textId="77777777" w:rsidR="008D7EF1" w:rsidRPr="008D7EF1" w:rsidRDefault="008D7EF1" w:rsidP="008D7EF1"/>
    <w:p w14:paraId="35A406AA" w14:textId="77777777" w:rsidR="002B77BD" w:rsidRPr="00C129FD" w:rsidRDefault="002B77BD" w:rsidP="00252790">
      <w:pPr>
        <w:pStyle w:val="Heading2"/>
      </w:pPr>
      <w:bookmarkStart w:id="44" w:name="_Toc321062979"/>
      <w:r w:rsidRPr="00C129FD">
        <w:t>Treatment of Addiction with Drug Replacement Regimens</w:t>
      </w:r>
      <w:bookmarkEnd w:id="44"/>
    </w:p>
    <w:p w14:paraId="5F0749B8" w14:textId="569053A9" w:rsidR="002B77BD" w:rsidRPr="00C129FD" w:rsidRDefault="002B77BD" w:rsidP="002B77BD">
      <w:pPr>
        <w:ind w:firstLine="720"/>
        <w:rPr>
          <w:rFonts w:cs="Times New Roman"/>
        </w:rPr>
      </w:pPr>
      <w:r w:rsidRPr="00C129FD">
        <w:rPr>
          <w:rFonts w:cs="Times New Roman"/>
        </w:rPr>
        <w:t xml:space="preserve">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w:t>
      </w:r>
      <w:proofErr w:type="spellStart"/>
      <w:r w:rsidRPr="00C129FD">
        <w:rPr>
          <w:rFonts w:cs="Times New Roman"/>
        </w:rPr>
        <w:t>behaviours</w:t>
      </w:r>
      <w:proofErr w:type="spellEnd"/>
      <w:r w:rsidRPr="00C129FD">
        <w:rPr>
          <w:rFonts w:cs="Times New Roman"/>
        </w:rPr>
        <w:t>,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ind w:firstLine="720"/>
        <w:rPr>
          <w:rFonts w:cs="Times New Roman"/>
        </w:rPr>
      </w:pPr>
      <w:r w:rsidRPr="00C129FD">
        <w:rPr>
          <w:rFonts w:cs="Times New Roman"/>
        </w:rPr>
        <w:t>If the increase in pain following interruption of mo</w:t>
      </w:r>
      <w:r w:rsidR="000D4EC0" w:rsidRPr="00C129FD">
        <w:rPr>
          <w:rFonts w:cs="Times New Roman"/>
        </w:rPr>
        <w:t>rphine can be seen as a related phenomenon to</w:t>
      </w:r>
      <w:r w:rsidRPr="00C129FD">
        <w:rPr>
          <w:rFonts w:cs="Times New Roman"/>
        </w:rPr>
        <w:t xml:space="preserve"> the onset of withdrawal symptoms following the discontinuation or reduction of the normal dose of a drug in an </w:t>
      </w:r>
      <w:r w:rsidR="006E78A4" w:rsidRPr="00C129FD">
        <w:rPr>
          <w:rFonts w:cs="Times New Roman"/>
        </w:rPr>
        <w:t xml:space="preserve">addicted </w:t>
      </w:r>
      <w:r w:rsidRPr="00C129FD">
        <w:rPr>
          <w:rFonts w:cs="Times New Roman"/>
        </w:rPr>
        <w:t xml:space="preserve">individual, </w:t>
      </w:r>
      <w:r w:rsidR="0066253C" w:rsidRPr="00C129FD">
        <w:rPr>
          <w:rFonts w:cs="Times New Roman"/>
        </w:rPr>
        <w:t>then, based on Benedetti et al.</w:t>
      </w:r>
      <w:r w:rsidRPr="00C129FD">
        <w:rPr>
          <w:rFonts w:cs="Times New Roman"/>
        </w:rPr>
        <w:t xml:space="preserve"> </w:t>
      </w:r>
      <w:r w:rsidR="0066253C" w:rsidRPr="00C129FD">
        <w:rPr>
          <w:rFonts w:cs="Times New Roman"/>
        </w:rPr>
        <w:t>(</w:t>
      </w:r>
      <w:r w:rsidRPr="00C129FD">
        <w:rPr>
          <w:rFonts w:cs="Times New Roman"/>
        </w:rPr>
        <w:t>2003</w:t>
      </w:r>
      <w:r w:rsidR="0066253C" w:rsidRPr="00C129FD">
        <w:rPr>
          <w:rFonts w:cs="Times New Roman"/>
        </w:rPr>
        <w:t>)</w:t>
      </w:r>
      <w:r w:rsidR="00FF1593" w:rsidRPr="00C129FD">
        <w:rPr>
          <w:rFonts w:cs="Times New Roman"/>
        </w:rPr>
        <w:t>,</w:t>
      </w:r>
      <w:r w:rsidRPr="00C129FD">
        <w:rPr>
          <w:rFonts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cs="Times New Roman"/>
        </w:rPr>
        <w:t xml:space="preserve"> </w:t>
      </w:r>
    </w:p>
    <w:p w14:paraId="7D25F115" w14:textId="716DD6B5" w:rsidR="00702402" w:rsidRPr="00C129FD" w:rsidRDefault="0066253C" w:rsidP="00BF6BC4">
      <w:pPr>
        <w:ind w:firstLine="720"/>
        <w:rPr>
          <w:rFonts w:cs="Times New Roman"/>
        </w:rPr>
      </w:pPr>
      <w:r w:rsidRPr="00C129FD">
        <w:rPr>
          <w:rFonts w:cs="Times New Roman"/>
        </w:rPr>
        <w:t>I</w:t>
      </w:r>
      <w:r w:rsidR="00737340" w:rsidRPr="00C129FD">
        <w:rPr>
          <w:rFonts w:cs="Times New Roman"/>
        </w:rPr>
        <w:t xml:space="preserve">f withdrawal symptoms, whether physical or psychological, relate directly to likelihood of relapse, </w:t>
      </w:r>
      <w:r w:rsidR="00BD4842" w:rsidRPr="00C129FD">
        <w:rPr>
          <w:rFonts w:cs="Times New Roman"/>
        </w:rPr>
        <w:t xml:space="preserve">and if placebo withdrawal symptoms contribute to total perceived withdrawal symptoms over and above actual withdrawals, </w:t>
      </w:r>
      <w:r w:rsidR="00737340" w:rsidRPr="00C129FD">
        <w:rPr>
          <w:rFonts w:cs="Times New Roman"/>
        </w:rPr>
        <w:t xml:space="preserve">then </w:t>
      </w:r>
      <w:r w:rsidR="00BD4842" w:rsidRPr="00C129FD">
        <w:rPr>
          <w:rFonts w:cs="Times New Roman"/>
        </w:rPr>
        <w:t xml:space="preserve">any intervention that can </w:t>
      </w:r>
      <w:proofErr w:type="spellStart"/>
      <w:r w:rsidR="00BD4842" w:rsidRPr="00C129FD">
        <w:rPr>
          <w:rFonts w:cs="Times New Roman"/>
        </w:rPr>
        <w:t>minimise</w:t>
      </w:r>
      <w:proofErr w:type="spellEnd"/>
      <w:r w:rsidR="00BD4842" w:rsidRPr="00C129FD">
        <w:rPr>
          <w:rFonts w:cs="Times New Roman"/>
        </w:rPr>
        <w:t xml:space="preserve"> placebo withdrawal symptoms in patients on a drug reduction regimen may help </w:t>
      </w:r>
      <w:r w:rsidR="00F67BE1" w:rsidRPr="00C129FD">
        <w:rPr>
          <w:rFonts w:cs="Times New Roman"/>
        </w:rPr>
        <w:t>to reduce subjective distress and the likelihood of relapse.</w:t>
      </w:r>
    </w:p>
    <w:p w14:paraId="32183D5B" w14:textId="260B6DA5" w:rsidR="0029371F" w:rsidRPr="00C129FD" w:rsidRDefault="002B26FF" w:rsidP="00FF79EB">
      <w:pPr>
        <w:ind w:firstLine="720"/>
        <w:rPr>
          <w:rFonts w:cs="Times New Roman"/>
        </w:rPr>
      </w:pPr>
      <w:r w:rsidRPr="00C129FD">
        <w:rPr>
          <w:rFonts w:cs="Times New Roman"/>
        </w:rPr>
        <w:t>In long-term</w:t>
      </w:r>
      <w:r w:rsidR="00AA33C2" w:rsidRPr="00C129FD">
        <w:rPr>
          <w:rFonts w:cs="Times New Roman"/>
        </w:rPr>
        <w:t>,</w:t>
      </w:r>
      <w:r w:rsidRPr="00C129FD">
        <w:rPr>
          <w:rFonts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cs="Times New Roman"/>
        </w:rPr>
        <w:t xml:space="preserve"> response. Removing all </w:t>
      </w:r>
      <w:r w:rsidRPr="00C129FD">
        <w:rPr>
          <w:rFonts w:cs="Times New Roman"/>
        </w:rPr>
        <w:t xml:space="preserve">cues </w:t>
      </w:r>
      <w:r w:rsidR="00E46E91" w:rsidRPr="00C129FD">
        <w:rPr>
          <w:rFonts w:cs="Times New Roman"/>
        </w:rPr>
        <w:t xml:space="preserve">that may allow the generation of such </w:t>
      </w:r>
      <w:proofErr w:type="gramStart"/>
      <w:r w:rsidR="00E46E91" w:rsidRPr="00C129FD">
        <w:rPr>
          <w:rFonts w:cs="Times New Roman"/>
        </w:rPr>
        <w:t>an expectancy</w:t>
      </w:r>
      <w:proofErr w:type="gramEnd"/>
      <w:r w:rsidR="00E46E91" w:rsidRPr="00C129FD">
        <w:rPr>
          <w:rFonts w:cs="Times New Roman"/>
        </w:rPr>
        <w:t xml:space="preserve"> should therefore also remove the placebo withdrawal response </w:t>
      </w:r>
      <w:r w:rsidR="009A7FCC" w:rsidRPr="00C129FD">
        <w:rPr>
          <w:rFonts w:cs="Times New Roman"/>
        </w:rPr>
        <w:t>that follows. These cues can be perceptual (such as the size/shape/</w:t>
      </w:r>
      <w:r w:rsidR="00BC4114" w:rsidRPr="00C129FD">
        <w:rPr>
          <w:rFonts w:cs="Times New Roman"/>
        </w:rPr>
        <w:t>volume/</w:t>
      </w:r>
      <w:proofErr w:type="spellStart"/>
      <w:r w:rsidR="009A7FCC" w:rsidRPr="00C129FD">
        <w:rPr>
          <w:rFonts w:cs="Times New Roman"/>
        </w:rPr>
        <w:t>colour</w:t>
      </w:r>
      <w:proofErr w:type="spellEnd"/>
      <w:r w:rsidR="009A7FCC" w:rsidRPr="00C129FD">
        <w:rPr>
          <w:rFonts w:cs="Times New Roman"/>
        </w:rPr>
        <w:t>/taste of the vehicle), environmental</w:t>
      </w:r>
      <w:r w:rsidR="00BC4114" w:rsidRPr="00C129FD">
        <w:rPr>
          <w:rFonts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cs="Times New Roman"/>
        </w:rPr>
        <w:t xml:space="preserve">on the </w:t>
      </w:r>
      <w:r w:rsidR="00231ABC" w:rsidRPr="00C129FD">
        <w:rPr>
          <w:rFonts w:cs="Times New Roman"/>
        </w:rPr>
        <w:t xml:space="preserve">packaging </w:t>
      </w:r>
      <w:r w:rsidR="00C040C0" w:rsidRPr="00C129FD">
        <w:rPr>
          <w:rFonts w:cs="Times New Roman"/>
        </w:rPr>
        <w:t>(</w:t>
      </w:r>
      <w:r w:rsidR="00231ABC" w:rsidRPr="00C129FD">
        <w:rPr>
          <w:rFonts w:cs="Times New Roman"/>
        </w:rPr>
        <w:t>if it is a commercially available, over-the-counter replacement therapy</w:t>
      </w:r>
      <w:r w:rsidR="00C040C0" w:rsidRPr="00C129FD">
        <w:rPr>
          <w:rFonts w:cs="Times New Roman"/>
        </w:rPr>
        <w:t>)</w:t>
      </w:r>
      <w:r w:rsidR="00231ABC" w:rsidRPr="00C129FD">
        <w:rPr>
          <w:rFonts w:cs="Times New Roman"/>
        </w:rPr>
        <w:t xml:space="preserve">. </w:t>
      </w:r>
    </w:p>
    <w:p w14:paraId="5F42B507" w14:textId="3F6B8F42" w:rsidR="008A4CCC" w:rsidRPr="00C129FD" w:rsidRDefault="002B77BD" w:rsidP="00D66331">
      <w:pPr>
        <w:pStyle w:val="Heading2"/>
      </w:pPr>
      <w:bookmarkStart w:id="45" w:name="_Toc321062980"/>
      <w:r w:rsidRPr="00C129FD">
        <w:t>Hypothese</w:t>
      </w:r>
      <w:r w:rsidR="008A4CCC" w:rsidRPr="00C129FD">
        <w:t>s</w:t>
      </w:r>
      <w:bookmarkEnd w:id="45"/>
      <w:r w:rsidR="00463D15" w:rsidRPr="00C129FD">
        <w:t xml:space="preserve"> </w:t>
      </w:r>
    </w:p>
    <w:p w14:paraId="17E5976E" w14:textId="755C95EE" w:rsidR="00AA33C2" w:rsidRPr="00C129FD" w:rsidRDefault="00574348" w:rsidP="00BF6BC4">
      <w:pPr>
        <w:ind w:firstLine="720"/>
        <w:rPr>
          <w:rFonts w:cs="Times New Roman"/>
        </w:rPr>
      </w:pPr>
      <w:r w:rsidRPr="00C129FD">
        <w:rPr>
          <w:rFonts w:cs="Times New Roman"/>
        </w:rPr>
        <w:t>Hypothesis one is that b</w:t>
      </w:r>
      <w:r w:rsidR="00AA33C2" w:rsidRPr="00C129FD">
        <w:rPr>
          <w:rFonts w:cs="Times New Roman"/>
        </w:rPr>
        <w:t>y removing information concerning the schedule and</w:t>
      </w:r>
      <w:r w:rsidR="00BC7940" w:rsidRPr="00C129FD">
        <w:rPr>
          <w:rFonts w:cs="Times New Roman"/>
        </w:rPr>
        <w:t xml:space="preserve"> magnitude </w:t>
      </w:r>
      <w:r w:rsidR="00D25D20" w:rsidRPr="00C129FD">
        <w:rPr>
          <w:rFonts w:cs="Times New Roman"/>
        </w:rPr>
        <w:t>of dose titrations</w:t>
      </w:r>
      <w:r w:rsidR="00BC037A" w:rsidRPr="00C129FD">
        <w:rPr>
          <w:rFonts w:cs="Times New Roman"/>
        </w:rPr>
        <w:t>,</w:t>
      </w:r>
      <w:r w:rsidR="00D25D20" w:rsidRPr="00C129FD">
        <w:rPr>
          <w:rFonts w:cs="Times New Roman"/>
        </w:rPr>
        <w:t xml:space="preserve"> and </w:t>
      </w:r>
      <w:r w:rsidR="00BC037A" w:rsidRPr="00C129FD">
        <w:rPr>
          <w:rFonts w:cs="Times New Roman"/>
        </w:rPr>
        <w:t xml:space="preserve">by </w:t>
      </w:r>
      <w:r w:rsidR="00AA33C2" w:rsidRPr="00C129FD">
        <w:rPr>
          <w:rFonts w:cs="Times New Roman"/>
        </w:rPr>
        <w:t xml:space="preserve">masking </w:t>
      </w:r>
      <w:r w:rsidR="002E4CB4" w:rsidRPr="00C129FD">
        <w:rPr>
          <w:rFonts w:cs="Times New Roman"/>
        </w:rPr>
        <w:t>any changes in the physical attributes of the v</w:t>
      </w:r>
      <w:r w:rsidR="00D25D20" w:rsidRPr="00C129FD">
        <w:rPr>
          <w:rFonts w:cs="Times New Roman"/>
        </w:rPr>
        <w:t>ehicle following dose reduction</w:t>
      </w:r>
      <w:r w:rsidR="00BC037A" w:rsidRPr="00C129FD">
        <w:rPr>
          <w:rFonts w:cs="Times New Roman"/>
        </w:rPr>
        <w:t>,</w:t>
      </w:r>
      <w:r w:rsidR="002E4CB4" w:rsidRPr="00C129FD">
        <w:rPr>
          <w:rFonts w:cs="Times New Roman"/>
        </w:rPr>
        <w:t xml:space="preserve"> it should be possible to eliminate the placebo component of subjective </w:t>
      </w:r>
      <w:r w:rsidR="00D25D20" w:rsidRPr="00C129FD">
        <w:rPr>
          <w:rFonts w:cs="Times New Roman"/>
        </w:rPr>
        <w:t>withdrawal symp</w:t>
      </w:r>
      <w:r w:rsidR="00EE5D45" w:rsidRPr="00C129FD">
        <w:rPr>
          <w:rFonts w:cs="Times New Roman"/>
        </w:rPr>
        <w:t xml:space="preserve">toms in drug reduction regimens, thereby </w:t>
      </w:r>
      <w:r w:rsidR="008A4CCC" w:rsidRPr="00C129FD">
        <w:rPr>
          <w:rFonts w:cs="Times New Roman"/>
        </w:rPr>
        <w:t>reducing total withdrawal symptoms and potentially preventing relapse.</w:t>
      </w:r>
    </w:p>
    <w:p w14:paraId="2672D211" w14:textId="1F39EF51" w:rsidR="00E74D03" w:rsidRDefault="00574348" w:rsidP="00BF6BC4">
      <w:pPr>
        <w:ind w:firstLine="720"/>
        <w:rPr>
          <w:rFonts w:cs="Times New Roman"/>
        </w:rPr>
      </w:pPr>
      <w:r w:rsidRPr="00C129FD">
        <w:rPr>
          <w:rFonts w:cs="Times New Roman"/>
        </w:rPr>
        <w:t>Hypothesis two is that</w:t>
      </w:r>
      <w:r w:rsidR="00E74D03" w:rsidRPr="00C129FD">
        <w:rPr>
          <w:rFonts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cs="Times New Roman"/>
        </w:rPr>
        <w:t xml:space="preserve"> prior to the trial.</w:t>
      </w:r>
    </w:p>
    <w:p w14:paraId="7937670B" w14:textId="630DD3F6" w:rsidR="008A4CCC" w:rsidRPr="00C129FD" w:rsidRDefault="00636B9C" w:rsidP="00D66331">
      <w:pPr>
        <w:pStyle w:val="Heading2"/>
      </w:pPr>
      <w:bookmarkStart w:id="46" w:name="_Toc321062981"/>
      <w:r>
        <w:t xml:space="preserve">Experiment 3: </w:t>
      </w:r>
      <w:r w:rsidR="008A4CCC" w:rsidRPr="00C129FD">
        <w:t>Proposed Drug Reduction Intervention</w:t>
      </w:r>
      <w:bookmarkEnd w:id="46"/>
    </w:p>
    <w:p w14:paraId="45526211" w14:textId="336D48A2" w:rsidR="00476312" w:rsidRPr="00C129FD" w:rsidRDefault="002C6204" w:rsidP="00476312">
      <w:pPr>
        <w:ind w:firstLine="720"/>
        <w:rPr>
          <w:rFonts w:cs="Times New Roman"/>
        </w:rPr>
      </w:pPr>
      <w:r w:rsidRPr="00C129FD">
        <w:rPr>
          <w:rFonts w:cs="Times New Roman"/>
        </w:rPr>
        <w:t>The experiment</w:t>
      </w:r>
      <w:r w:rsidR="00414C83" w:rsidRPr="00C129FD">
        <w:rPr>
          <w:rFonts w:cs="Times New Roman"/>
        </w:rPr>
        <w:t>al design</w:t>
      </w:r>
      <w:r w:rsidR="00D956A7" w:rsidRPr="00C129FD">
        <w:rPr>
          <w:rFonts w:cs="Times New Roman"/>
        </w:rPr>
        <w:t xml:space="preserve"> by which we propose</w:t>
      </w:r>
      <w:r w:rsidRPr="00C129FD">
        <w:rPr>
          <w:rFonts w:cs="Times New Roman"/>
        </w:rPr>
        <w:t xml:space="preserve"> to test</w:t>
      </w:r>
      <w:r w:rsidR="008A4CCC" w:rsidRPr="00C129FD">
        <w:rPr>
          <w:rFonts w:cs="Times New Roman"/>
        </w:rPr>
        <w:t xml:space="preserve"> hypothesis </w:t>
      </w:r>
      <w:r w:rsidRPr="00C129FD">
        <w:rPr>
          <w:rFonts w:cs="Times New Roman"/>
        </w:rPr>
        <w:t xml:space="preserve">one and two </w:t>
      </w:r>
      <w:r w:rsidR="0056141C" w:rsidRPr="00C129FD">
        <w:rPr>
          <w:rFonts w:cs="Times New Roman"/>
        </w:rPr>
        <w:t>will be a one way</w:t>
      </w:r>
      <w:r w:rsidR="006D6D94" w:rsidRPr="00C129FD">
        <w:rPr>
          <w:rFonts w:cs="Times New Roman"/>
        </w:rPr>
        <w:t>, between-s</w:t>
      </w:r>
      <w:r w:rsidR="0087513F" w:rsidRPr="00C129FD">
        <w:rPr>
          <w:rFonts w:cs="Times New Roman"/>
        </w:rPr>
        <w:t>ubjects design</w:t>
      </w:r>
      <w:r w:rsidR="006D6D94" w:rsidRPr="00C129FD">
        <w:rPr>
          <w:rFonts w:cs="Times New Roman"/>
        </w:rPr>
        <w:t xml:space="preserve"> with an open/hidden manipulation. There will be</w:t>
      </w:r>
      <w:r w:rsidR="0056141C" w:rsidRPr="00C129FD">
        <w:rPr>
          <w:rFonts w:cs="Times New Roman"/>
        </w:rPr>
        <w:t xml:space="preserve"> four levels of the independent variable Reduction Condition. </w:t>
      </w:r>
      <w:r w:rsidR="008A4CCC" w:rsidRPr="00C129FD">
        <w:rPr>
          <w:rFonts w:cs="Times New Roman"/>
        </w:rPr>
        <w:t>The dependent variables will be subjective ratings of both physical and psychological withdrawal symptoms, number of cigare</w:t>
      </w:r>
      <w:r w:rsidR="00625608" w:rsidRPr="00C129FD">
        <w:rPr>
          <w:rFonts w:cs="Times New Roman"/>
        </w:rPr>
        <w:t>ttes smoked, and duration of abstinence</w:t>
      </w:r>
      <w:r w:rsidR="00D73217" w:rsidRPr="00C129FD">
        <w:rPr>
          <w:rFonts w:cs="Times New Roman"/>
        </w:rPr>
        <w:t xml:space="preserve"> both during and subsequent to the reduction intervention comprised by the study</w:t>
      </w:r>
      <w:r w:rsidR="008A4CCC" w:rsidRPr="00C129FD">
        <w:rPr>
          <w:rFonts w:cs="Times New Roman"/>
        </w:rPr>
        <w:t xml:space="preserve">. </w:t>
      </w:r>
      <w:r w:rsidR="00574348" w:rsidRPr="00C129FD">
        <w:rPr>
          <w:rFonts w:cs="Times New Roman"/>
        </w:rPr>
        <w:t>In order to assess hypothesis two, a</w:t>
      </w:r>
      <w:r w:rsidR="008A4CCC" w:rsidRPr="00C129FD">
        <w:rPr>
          <w:rFonts w:cs="Times New Roman"/>
        </w:rPr>
        <w:t xml:space="preserve"> classification variable will be included</w:t>
      </w:r>
      <w:r w:rsidR="00625608" w:rsidRPr="00C129FD">
        <w:rPr>
          <w:rFonts w:cs="Times New Roman"/>
        </w:rPr>
        <w:t>:</w:t>
      </w:r>
      <w:r w:rsidR="00FE6439" w:rsidRPr="00C129FD">
        <w:rPr>
          <w:rFonts w:cs="Times New Roman"/>
        </w:rPr>
        <w:t xml:space="preserve"> Number of Previous Q</w:t>
      </w:r>
      <w:r w:rsidR="008A4CCC" w:rsidRPr="00C129FD">
        <w:rPr>
          <w:rFonts w:cs="Times New Roman"/>
        </w:rPr>
        <w:t>uit</w:t>
      </w:r>
      <w:r w:rsidR="00FE6439" w:rsidRPr="00C129FD">
        <w:rPr>
          <w:rFonts w:cs="Times New Roman"/>
        </w:rPr>
        <w:t xml:space="preserve"> Attempts</w:t>
      </w:r>
      <w:r w:rsidR="008A4CCC" w:rsidRPr="00C129FD">
        <w:rPr>
          <w:rFonts w:cs="Times New Roman"/>
        </w:rPr>
        <w:t>.</w:t>
      </w:r>
      <w:r w:rsidR="007D04EA" w:rsidRPr="00C129FD">
        <w:rPr>
          <w:rFonts w:cs="Times New Roman"/>
        </w:rPr>
        <w:t xml:space="preserve"> The vehicle will be the same in all physical/perceptual characteristics regardless of dose.</w:t>
      </w:r>
    </w:p>
    <w:p w14:paraId="0892F9F0" w14:textId="65E83D87" w:rsidR="00476312" w:rsidRPr="00C129FD" w:rsidRDefault="009C125D" w:rsidP="008A4CCC">
      <w:pPr>
        <w:rPr>
          <w:rFonts w:cs="Times New Roman"/>
          <w:b/>
          <w:i/>
        </w:rPr>
      </w:pPr>
      <w:r w:rsidRPr="00C129FD">
        <w:rPr>
          <w:rFonts w:cs="Times New Roman"/>
          <w:b/>
          <w:i/>
        </w:rPr>
        <w:t>Conditions</w:t>
      </w:r>
      <w:r w:rsidR="00476312" w:rsidRPr="00C129FD">
        <w:rPr>
          <w:rFonts w:cs="Times New Roman"/>
          <w:b/>
          <w:i/>
        </w:rPr>
        <w:t>/Instruction</w:t>
      </w:r>
      <w:r w:rsidR="00725C7D" w:rsidRPr="00C129FD">
        <w:rPr>
          <w:rFonts w:cs="Times New Roman"/>
          <w:b/>
          <w:i/>
        </w:rPr>
        <w:t>/Consent</w:t>
      </w:r>
    </w:p>
    <w:p w14:paraId="3FC7DFD1" w14:textId="01997CE9" w:rsidR="009C125D" w:rsidRPr="00C129FD" w:rsidRDefault="004E13FD" w:rsidP="00AE450D">
      <w:pPr>
        <w:ind w:firstLine="720"/>
        <w:rPr>
          <w:rFonts w:cs="Times New Roman"/>
        </w:rPr>
      </w:pPr>
      <w:r w:rsidRPr="00C129FD">
        <w:rPr>
          <w:rFonts w:cs="Times New Roman"/>
        </w:rPr>
        <w:t xml:space="preserve">For </w:t>
      </w:r>
      <w:r w:rsidR="00685FE3" w:rsidRPr="00C129FD">
        <w:rPr>
          <w:rFonts w:cs="Times New Roman"/>
        </w:rPr>
        <w:t>the</w:t>
      </w:r>
      <w:r w:rsidR="00613643" w:rsidRPr="00C129FD">
        <w:rPr>
          <w:rFonts w:cs="Times New Roman"/>
        </w:rPr>
        <w:t xml:space="preserve"> conditions </w:t>
      </w:r>
      <w:r w:rsidR="00685FE3" w:rsidRPr="00C129FD">
        <w:rPr>
          <w:rFonts w:cs="Times New Roman"/>
        </w:rPr>
        <w:t xml:space="preserve">where dose is being reduced </w:t>
      </w:r>
      <w:r w:rsidRPr="00C129FD">
        <w:rPr>
          <w:rFonts w:cs="Times New Roman"/>
        </w:rPr>
        <w:t>there will be a fixed titration period</w:t>
      </w:r>
      <w:r w:rsidR="0020502D" w:rsidRPr="00C129FD">
        <w:rPr>
          <w:rFonts w:cs="Times New Roman"/>
        </w:rPr>
        <w:t>. Withdrawal symptom inventories will be completed at the beginning and halfway</w:t>
      </w:r>
      <w:r w:rsidR="009E02D4" w:rsidRPr="00C129FD">
        <w:rPr>
          <w:rFonts w:cs="Times New Roman"/>
        </w:rPr>
        <w:t xml:space="preserve"> through e</w:t>
      </w:r>
      <w:r w:rsidR="00613643" w:rsidRPr="00C129FD">
        <w:rPr>
          <w:rFonts w:cs="Times New Roman"/>
        </w:rPr>
        <w:t>ach titration period</w:t>
      </w:r>
      <w:r w:rsidR="007A09D2" w:rsidRPr="00C129FD">
        <w:rPr>
          <w:rFonts w:cs="Times New Roman"/>
        </w:rPr>
        <w:t xml:space="preserve"> for all conditions.</w:t>
      </w:r>
      <w:r w:rsidR="007A5697" w:rsidRPr="00C129FD">
        <w:rPr>
          <w:rFonts w:cs="Times New Roman"/>
        </w:rPr>
        <w:t xml:space="preserve"> </w:t>
      </w:r>
      <w:proofErr w:type="spellStart"/>
      <w:r w:rsidR="007A5697" w:rsidRPr="00C129FD">
        <w:rPr>
          <w:rFonts w:cs="Times New Roman"/>
        </w:rPr>
        <w:t>Ss</w:t>
      </w:r>
      <w:proofErr w:type="spellEnd"/>
      <w:r w:rsidR="007A5697" w:rsidRPr="00C129FD">
        <w:rPr>
          <w:rFonts w:cs="Times New Roman"/>
        </w:rPr>
        <w:t xml:space="preserve"> in the no r</w:t>
      </w:r>
      <w:r w:rsidR="0056702C" w:rsidRPr="00C129FD">
        <w:rPr>
          <w:rFonts w:cs="Times New Roman"/>
        </w:rPr>
        <w:t>eduction conditions will go</w:t>
      </w:r>
      <w:r w:rsidR="007A5697" w:rsidRPr="00C129FD">
        <w:rPr>
          <w:rFonts w:cs="Times New Roman"/>
        </w:rPr>
        <w:t xml:space="preserve"> from full dose (same throughout the study) to no dose/</w:t>
      </w:r>
      <w:r w:rsidR="0056702C" w:rsidRPr="00C129FD">
        <w:rPr>
          <w:rFonts w:cs="Times New Roman"/>
        </w:rPr>
        <w:t xml:space="preserve">no </w:t>
      </w:r>
      <w:r w:rsidR="007A5697" w:rsidRPr="00C129FD">
        <w:rPr>
          <w:rFonts w:cs="Times New Roman"/>
        </w:rPr>
        <w:t xml:space="preserve">vehicle on the day after the </w:t>
      </w:r>
      <w:r w:rsidR="00372E1D" w:rsidRPr="00C129FD">
        <w:rPr>
          <w:rFonts w:cs="Times New Roman"/>
        </w:rPr>
        <w:t>last day of the test period</w:t>
      </w:r>
      <w:r w:rsidR="007A5697" w:rsidRPr="00C129FD">
        <w:rPr>
          <w:rFonts w:cs="Times New Roman"/>
        </w:rPr>
        <w:t>.</w:t>
      </w:r>
      <w:r w:rsidR="00476312" w:rsidRPr="00C129FD">
        <w:rPr>
          <w:rFonts w:cs="Times New Roman"/>
        </w:rPr>
        <w:t xml:space="preserve"> </w:t>
      </w:r>
      <w:r w:rsidR="00B02D00" w:rsidRPr="00C129FD">
        <w:rPr>
          <w:rFonts w:cs="Times New Roman"/>
        </w:rPr>
        <w:t xml:space="preserve">Prior to random allocation </w:t>
      </w:r>
      <w:proofErr w:type="spellStart"/>
      <w:r w:rsidR="00B02D00" w:rsidRPr="00C129FD">
        <w:rPr>
          <w:rFonts w:cs="Times New Roman"/>
        </w:rPr>
        <w:t>Ss</w:t>
      </w:r>
      <w:proofErr w:type="spellEnd"/>
      <w:r w:rsidR="00B02D00" w:rsidRPr="00C129FD">
        <w:rPr>
          <w:rFonts w:cs="Times New Roman"/>
        </w:rPr>
        <w:t xml:space="preserve">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rPr>
          <w:rFonts w:cs="Times New Roman"/>
        </w:rPr>
      </w:pPr>
      <w:r w:rsidRPr="00C129FD">
        <w:rPr>
          <w:rFonts w:cs="Times New Roman"/>
          <w:i/>
        </w:rPr>
        <w:t>Blind</w:t>
      </w:r>
      <w:r w:rsidR="0056141C" w:rsidRPr="00C129FD">
        <w:rPr>
          <w:rFonts w:cs="Times New Roman"/>
          <w:i/>
        </w:rPr>
        <w:t xml:space="preserve"> </w:t>
      </w:r>
      <w:r w:rsidR="006D6D94" w:rsidRPr="00C129FD">
        <w:rPr>
          <w:rFonts w:cs="Times New Roman"/>
          <w:i/>
        </w:rPr>
        <w:t>Reduction</w:t>
      </w:r>
      <w:r w:rsidR="004E13FD" w:rsidRPr="00C129FD">
        <w:rPr>
          <w:rFonts w:cs="Times New Roman"/>
        </w:rPr>
        <w:t xml:space="preserve">: </w:t>
      </w:r>
      <w:proofErr w:type="spellStart"/>
      <w:r w:rsidRPr="00C129FD">
        <w:rPr>
          <w:rFonts w:cs="Times New Roman"/>
        </w:rPr>
        <w:t>Ss</w:t>
      </w:r>
      <w:proofErr w:type="spellEnd"/>
      <w:r w:rsidRPr="00C129FD">
        <w:rPr>
          <w:rFonts w:cs="Times New Roman"/>
        </w:rPr>
        <w:t xml:space="preserve"> actual dose will be reduced at the beginning of each titration but they will not be given any information about the timing or </w:t>
      </w:r>
      <w:r w:rsidR="00386D2B" w:rsidRPr="00C129FD">
        <w:rPr>
          <w:rFonts w:cs="Times New Roman"/>
        </w:rPr>
        <w:t>magnitude of dose reduction.</w:t>
      </w:r>
      <w:r w:rsidR="00B02D00" w:rsidRPr="00C129FD">
        <w:rPr>
          <w:rFonts w:cs="Times New Roman"/>
        </w:rPr>
        <w:t xml:space="preserve"> </w:t>
      </w:r>
      <w:proofErr w:type="spellStart"/>
      <w:r w:rsidR="00B02D00" w:rsidRPr="00C129FD">
        <w:rPr>
          <w:rFonts w:cs="Times New Roman"/>
        </w:rPr>
        <w:t>Ss</w:t>
      </w:r>
      <w:proofErr w:type="spellEnd"/>
      <w:r w:rsidR="00B02D00" w:rsidRPr="00C129FD">
        <w:rPr>
          <w:rFonts w:cs="Times New Roman"/>
        </w:rPr>
        <w:t xml:space="preserve"> in the Blind Reduction condition will be told that their dose will be reduced but that they will not know when. This is important since this condition represents the particular expectancy conditions </w:t>
      </w:r>
      <w:r w:rsidR="00306D5C" w:rsidRPr="00C129FD">
        <w:rPr>
          <w:rFonts w:cs="Times New Roman"/>
        </w:rPr>
        <w:t xml:space="preserve">that would be </w:t>
      </w:r>
      <w:r w:rsidR="00B02D00" w:rsidRPr="00C129FD">
        <w:rPr>
          <w:rFonts w:cs="Times New Roman"/>
        </w:rPr>
        <w:t>present were this regimen to be made available to addicted individuals in a real-wor</w:t>
      </w:r>
      <w:r w:rsidR="00306D5C" w:rsidRPr="00C129FD">
        <w:rPr>
          <w:rFonts w:cs="Times New Roman"/>
        </w:rPr>
        <w:t>ld setting, i</w:t>
      </w:r>
      <w:r w:rsidR="00444DCA" w:rsidRPr="00C129FD">
        <w:rPr>
          <w:rFonts w:cs="Times New Roman"/>
        </w:rPr>
        <w:t>.e. the participant wishes to enroll</w:t>
      </w:r>
      <w:r w:rsidR="0056702C" w:rsidRPr="00C129FD">
        <w:rPr>
          <w:rFonts w:cs="Times New Roman"/>
        </w:rPr>
        <w:t xml:space="preserve"> in a drug </w:t>
      </w:r>
      <w:r w:rsidR="00444DCA" w:rsidRPr="00C129FD">
        <w:rPr>
          <w:rFonts w:cs="Times New Roman"/>
        </w:rPr>
        <w:t>replac</w:t>
      </w:r>
      <w:r w:rsidR="0056702C" w:rsidRPr="00C129FD">
        <w:rPr>
          <w:rFonts w:cs="Times New Roman"/>
        </w:rPr>
        <w:t>ement-</w:t>
      </w:r>
      <w:r w:rsidR="00DE4BE0" w:rsidRPr="00C129FD">
        <w:rPr>
          <w:rFonts w:cs="Times New Roman"/>
        </w:rPr>
        <w:t xml:space="preserve">therapy reduction regimen and thus wishes to reduce their dose gradually, but gives their consent to have the information about when or by how much their dose will be reduced withheld in order to </w:t>
      </w:r>
      <w:proofErr w:type="spellStart"/>
      <w:r w:rsidR="00DE4BE0" w:rsidRPr="00C129FD">
        <w:rPr>
          <w:rFonts w:cs="Times New Roman"/>
        </w:rPr>
        <w:t>minimise</w:t>
      </w:r>
      <w:proofErr w:type="spellEnd"/>
      <w:r w:rsidR="00DE4BE0" w:rsidRPr="00C129FD">
        <w:rPr>
          <w:rFonts w:cs="Times New Roman"/>
        </w:rPr>
        <w:t xml:space="preserve"> withdrawal symptoms.</w:t>
      </w:r>
    </w:p>
    <w:p w14:paraId="2D39F95D" w14:textId="7859B728" w:rsidR="0087513F" w:rsidRPr="00C129FD" w:rsidRDefault="0056141C" w:rsidP="00F739F3">
      <w:pPr>
        <w:rPr>
          <w:rFonts w:cs="Times New Roman"/>
        </w:rPr>
      </w:pPr>
      <w:r w:rsidRPr="00C129FD">
        <w:rPr>
          <w:rFonts w:cs="Times New Roman"/>
          <w:i/>
        </w:rPr>
        <w:t>Informed Reduction</w:t>
      </w:r>
      <w:r w:rsidR="00372E1D" w:rsidRPr="00C129FD">
        <w:rPr>
          <w:rFonts w:cs="Times New Roman"/>
          <w:i/>
        </w:rPr>
        <w:t>/Reduction</w:t>
      </w:r>
      <w:r w:rsidR="00F739F3" w:rsidRPr="00C129FD">
        <w:rPr>
          <w:rFonts w:cs="Times New Roman"/>
        </w:rPr>
        <w:t xml:space="preserve">: </w:t>
      </w:r>
      <w:proofErr w:type="spellStart"/>
      <w:r w:rsidRPr="00C129FD">
        <w:rPr>
          <w:rFonts w:cs="Times New Roman"/>
        </w:rPr>
        <w:t>Ss</w:t>
      </w:r>
      <w:proofErr w:type="spellEnd"/>
      <w:r w:rsidRPr="00C129FD">
        <w:rPr>
          <w:rFonts w:cs="Times New Roman"/>
        </w:rPr>
        <w:t xml:space="preserve"> dose will be reduced at the beginning of each titration period and </w:t>
      </w:r>
      <w:proofErr w:type="spellStart"/>
      <w:r w:rsidRPr="00C129FD">
        <w:rPr>
          <w:rFonts w:cs="Times New Roman"/>
        </w:rPr>
        <w:t>Ss</w:t>
      </w:r>
      <w:proofErr w:type="spellEnd"/>
      <w:r w:rsidRPr="00C129FD">
        <w:rPr>
          <w:rFonts w:cs="Times New Roman"/>
        </w:rPr>
        <w:t xml:space="preserve"> will be informed when and by how much.</w:t>
      </w:r>
      <w:r w:rsidR="0087513F" w:rsidRPr="00C129FD">
        <w:rPr>
          <w:rFonts w:cs="Times New Roman"/>
        </w:rPr>
        <w:t xml:space="preserve"> </w:t>
      </w:r>
    </w:p>
    <w:p w14:paraId="460D7D01" w14:textId="0486F75C" w:rsidR="007D04EA" w:rsidRPr="00C129FD" w:rsidRDefault="00220735" w:rsidP="006D6D94">
      <w:pPr>
        <w:rPr>
          <w:rFonts w:cs="Times New Roman"/>
        </w:rPr>
      </w:pPr>
      <w:r w:rsidRPr="00C129FD">
        <w:rPr>
          <w:rFonts w:cs="Times New Roman"/>
          <w:i/>
        </w:rPr>
        <w:t>Informed</w:t>
      </w:r>
      <w:r w:rsidR="0056141C" w:rsidRPr="00C129FD">
        <w:rPr>
          <w:rFonts w:cs="Times New Roman"/>
          <w:i/>
        </w:rPr>
        <w:t xml:space="preserve"> Reduction</w:t>
      </w:r>
      <w:r w:rsidR="007D04EA" w:rsidRPr="00C129FD">
        <w:rPr>
          <w:rFonts w:cs="Times New Roman"/>
          <w:i/>
        </w:rPr>
        <w:t>/</w:t>
      </w:r>
      <w:r w:rsidR="006D6D94" w:rsidRPr="00C129FD">
        <w:rPr>
          <w:rFonts w:cs="Times New Roman"/>
          <w:i/>
        </w:rPr>
        <w:t>No Reduction</w:t>
      </w:r>
      <w:r w:rsidR="00747B4B" w:rsidRPr="00C129FD">
        <w:rPr>
          <w:rFonts w:cs="Times New Roman"/>
          <w:i/>
        </w:rPr>
        <w:t xml:space="preserve">: </w:t>
      </w:r>
      <w:proofErr w:type="spellStart"/>
      <w:r w:rsidR="006D6D94" w:rsidRPr="00C129FD">
        <w:rPr>
          <w:rFonts w:cs="Times New Roman"/>
        </w:rPr>
        <w:t>Ss</w:t>
      </w:r>
      <w:proofErr w:type="spellEnd"/>
      <w:r w:rsidR="006D6D94" w:rsidRPr="00C129FD">
        <w:rPr>
          <w:rFonts w:cs="Times New Roman"/>
        </w:rPr>
        <w:t xml:space="preserve"> will be informed that their doses are being reduced but their actual dose will not be reduced.</w:t>
      </w:r>
    </w:p>
    <w:p w14:paraId="1B0D3ABC" w14:textId="65930135" w:rsidR="00B02D00" w:rsidRPr="00C129FD" w:rsidRDefault="0056141C" w:rsidP="006D6D94">
      <w:pPr>
        <w:rPr>
          <w:rFonts w:cs="Times New Roman"/>
        </w:rPr>
      </w:pPr>
      <w:r w:rsidRPr="00C129FD">
        <w:rPr>
          <w:rFonts w:cs="Times New Roman"/>
          <w:i/>
        </w:rPr>
        <w:t xml:space="preserve">Informed No Reduction/No Reduction: </w:t>
      </w:r>
      <w:proofErr w:type="spellStart"/>
      <w:r w:rsidRPr="00C129FD">
        <w:rPr>
          <w:rFonts w:cs="Times New Roman"/>
        </w:rPr>
        <w:t>Ss</w:t>
      </w:r>
      <w:proofErr w:type="spellEnd"/>
      <w:r w:rsidRPr="00C129FD">
        <w:rPr>
          <w:rFonts w:cs="Times New Roman"/>
        </w:rPr>
        <w:t xml:space="preserve"> will be informed tha</w:t>
      </w:r>
      <w:r w:rsidR="001322F8" w:rsidRPr="00C129FD">
        <w:rPr>
          <w:rFonts w:cs="Times New Roman"/>
        </w:rPr>
        <w:t>t their dose is being maintained at the same level across the entire study and</w:t>
      </w:r>
      <w:r w:rsidRPr="00C129FD">
        <w:rPr>
          <w:rFonts w:cs="Times New Roman"/>
        </w:rPr>
        <w:t xml:space="preserve"> their actual dose will not be reduced.</w:t>
      </w:r>
    </w:p>
    <w:p w14:paraId="74EC81C7" w14:textId="07BA3181" w:rsidR="0087513F" w:rsidRDefault="0087513F" w:rsidP="0037529D">
      <w:pPr>
        <w:ind w:firstLine="720"/>
        <w:rPr>
          <w:rFonts w:cs="Times New Roman"/>
        </w:rPr>
      </w:pPr>
      <w:r w:rsidRPr="00C129FD">
        <w:rPr>
          <w:rFonts w:cs="Times New Roman"/>
        </w:rPr>
        <w:t>A balanced placebo</w:t>
      </w:r>
      <w:r w:rsidR="00372E1D" w:rsidRPr="00C129FD">
        <w:rPr>
          <w:rFonts w:cs="Times New Roman"/>
        </w:rPr>
        <w:t xml:space="preserve"> version of this design would consist of</w:t>
      </w:r>
      <w:r w:rsidR="0056141C" w:rsidRPr="00C129FD">
        <w:rPr>
          <w:rFonts w:cs="Times New Roman"/>
        </w:rPr>
        <w:t>, instead of a Blind Reduction condition,</w:t>
      </w:r>
      <w:r w:rsidR="00372E1D" w:rsidRPr="00C129FD">
        <w:rPr>
          <w:rFonts w:cs="Times New Roman"/>
        </w:rPr>
        <w:t xml:space="preserve"> actually generating</w:t>
      </w:r>
      <w:r w:rsidRPr="00C129FD">
        <w:rPr>
          <w:rFonts w:cs="Times New Roman"/>
        </w:rPr>
        <w:t xml:space="preserve"> an expectancy of no dose-reduction, while surreptitiously titrating d</w:t>
      </w:r>
      <w:r w:rsidR="0056141C" w:rsidRPr="00C129FD">
        <w:rPr>
          <w:rFonts w:cs="Times New Roman"/>
        </w:rPr>
        <w:t xml:space="preserve">ose. </w:t>
      </w:r>
      <w:r w:rsidRPr="00C129FD">
        <w:rPr>
          <w:rFonts w:cs="Times New Roman"/>
        </w:rPr>
        <w:t xml:space="preserve">However </w:t>
      </w:r>
      <w:r w:rsidR="00476312" w:rsidRPr="00C129FD">
        <w:rPr>
          <w:rFonts w:cs="Times New Roman"/>
        </w:rPr>
        <w:t xml:space="preserve">theoretically </w:t>
      </w:r>
      <w:r w:rsidRPr="00C129FD">
        <w:rPr>
          <w:rFonts w:cs="Times New Roman"/>
        </w:rPr>
        <w:t>inte</w:t>
      </w:r>
      <w:r w:rsidR="00372E1D" w:rsidRPr="00C129FD">
        <w:rPr>
          <w:rFonts w:cs="Times New Roman"/>
        </w:rPr>
        <w:t>resting this situation is it has little external validity</w:t>
      </w:r>
      <w:r w:rsidRPr="00C129FD">
        <w:rPr>
          <w:rFonts w:cs="Times New Roman"/>
        </w:rPr>
        <w:t xml:space="preserve">. The goal of this experiment is to model a possible real-world intervention that could </w:t>
      </w:r>
      <w:proofErr w:type="spellStart"/>
      <w:r w:rsidRPr="00C129FD">
        <w:rPr>
          <w:rFonts w:cs="Times New Roman"/>
        </w:rPr>
        <w:t>minimise</w:t>
      </w:r>
      <w:proofErr w:type="spellEnd"/>
      <w:r w:rsidRPr="00C129FD">
        <w:rPr>
          <w:rFonts w:cs="Times New Roman"/>
        </w:rPr>
        <w:t xml:space="preserve"> withdrawals in a drug-replacement therapy</w:t>
      </w:r>
      <w:r w:rsidR="00D97D45" w:rsidRPr="00C129FD">
        <w:rPr>
          <w:rFonts w:cs="Times New Roman"/>
        </w:rPr>
        <w:t xml:space="preserve"> dose-reduction regimen</w:t>
      </w:r>
      <w:r w:rsidRPr="00C129FD">
        <w:rPr>
          <w:rFonts w:cs="Times New Roman"/>
        </w:rPr>
        <w:t xml:space="preserve">. There is no real-world </w:t>
      </w:r>
      <w:r w:rsidR="00D97D45" w:rsidRPr="00C129FD">
        <w:rPr>
          <w:rFonts w:cs="Times New Roman"/>
        </w:rPr>
        <w:t xml:space="preserve">situation that can be envisaged </w:t>
      </w:r>
      <w:r w:rsidR="0020040F" w:rsidRPr="00C129FD">
        <w:rPr>
          <w:rFonts w:cs="Times New Roman"/>
        </w:rPr>
        <w:t>visage where a person w</w:t>
      </w:r>
      <w:r w:rsidRPr="00C129FD">
        <w:rPr>
          <w:rFonts w:cs="Times New Roman"/>
        </w:rPr>
        <w:t>ould enroll in a drug-replacement dose-reduction regimen with a view to eventual discont</w:t>
      </w:r>
      <w:r w:rsidR="0020040F" w:rsidRPr="00C129FD">
        <w:rPr>
          <w:rFonts w:cs="Times New Roman"/>
        </w:rPr>
        <w:t xml:space="preserve">inuation while not expecting </w:t>
      </w:r>
      <w:r w:rsidRPr="00C129FD">
        <w:rPr>
          <w:rFonts w:cs="Times New Roman"/>
        </w:rPr>
        <w:t xml:space="preserve">that their dose </w:t>
      </w:r>
      <w:proofErr w:type="gramStart"/>
      <w:r w:rsidRPr="00C129FD">
        <w:rPr>
          <w:rFonts w:cs="Times New Roman"/>
        </w:rPr>
        <w:t>is</w:t>
      </w:r>
      <w:proofErr w:type="gramEnd"/>
      <w:r w:rsidRPr="00C129FD">
        <w:rPr>
          <w:rFonts w:cs="Times New Roman"/>
        </w:rPr>
        <w:t xml:space="preserve"> actually bei</w:t>
      </w:r>
      <w:r w:rsidR="00926C20" w:rsidRPr="00C129FD">
        <w:rPr>
          <w:rFonts w:cs="Times New Roman"/>
        </w:rPr>
        <w:t>ng reduced. Therefore, rather than</w:t>
      </w:r>
      <w:r w:rsidRPr="00C129FD">
        <w:rPr>
          <w:rFonts w:cs="Times New Roman"/>
        </w:rPr>
        <w:t xml:space="preserve"> generating an expectancy of</w:t>
      </w:r>
      <w:r w:rsidR="00926C20" w:rsidRPr="00C129FD">
        <w:rPr>
          <w:rFonts w:cs="Times New Roman"/>
        </w:rPr>
        <w:t xml:space="preserve"> no dose-reduction-</w:t>
      </w:r>
      <w:r w:rsidRPr="00C129FD">
        <w:rPr>
          <w:rFonts w:cs="Times New Roman"/>
        </w:rPr>
        <w:t xml:space="preserve">related withdrawals, participants </w:t>
      </w:r>
      <w:r w:rsidR="008B2344" w:rsidRPr="00C129FD">
        <w:rPr>
          <w:rFonts w:cs="Times New Roman"/>
        </w:rPr>
        <w:t xml:space="preserve">in the Bind Reduction condition will have a </w:t>
      </w:r>
      <w:r w:rsidR="008B2344" w:rsidRPr="00C129FD">
        <w:rPr>
          <w:rFonts w:cs="Times New Roman"/>
          <w:i/>
        </w:rPr>
        <w:t>general</w:t>
      </w:r>
      <w:r w:rsidR="008B2344" w:rsidRPr="00C129FD">
        <w:rPr>
          <w:rFonts w:cs="Times New Roman"/>
        </w:rPr>
        <w:t xml:space="preserve"> expectation of dose-reduction but will receive</w:t>
      </w:r>
      <w:r w:rsidRPr="00C129FD">
        <w:rPr>
          <w:rFonts w:cs="Times New Roman"/>
        </w:rPr>
        <w:t xml:space="preserve"> no information concerning the tim</w:t>
      </w:r>
      <w:r w:rsidR="008B2344" w:rsidRPr="00C129FD">
        <w:rPr>
          <w:rFonts w:cs="Times New Roman"/>
        </w:rPr>
        <w:t>ing or magnitude of withdrawals</w:t>
      </w:r>
      <w:r w:rsidR="00926C20" w:rsidRPr="00C129FD">
        <w:rPr>
          <w:rFonts w:cs="Times New Roman"/>
        </w:rPr>
        <w:t>.</w:t>
      </w:r>
    </w:p>
    <w:p w14:paraId="03DC8782" w14:textId="77777777" w:rsidR="00636B9C" w:rsidRDefault="00636B9C" w:rsidP="0037529D">
      <w:pPr>
        <w:ind w:firstLine="720"/>
        <w:rPr>
          <w:rFonts w:cs="Times New Roman"/>
        </w:rPr>
      </w:pPr>
    </w:p>
    <w:p w14:paraId="3E473E33" w14:textId="77777777" w:rsidR="00636B9C" w:rsidRDefault="00636B9C" w:rsidP="0037529D">
      <w:pPr>
        <w:ind w:firstLine="720"/>
        <w:rPr>
          <w:rFonts w:cs="Times New Roman"/>
        </w:rPr>
      </w:pPr>
    </w:p>
    <w:p w14:paraId="4E29F84D" w14:textId="77777777" w:rsidR="00636B9C" w:rsidRDefault="00636B9C" w:rsidP="0037529D">
      <w:pPr>
        <w:ind w:firstLine="720"/>
        <w:rPr>
          <w:rFonts w:cs="Times New Roman"/>
        </w:rPr>
      </w:pPr>
    </w:p>
    <w:p w14:paraId="3B2790A4" w14:textId="77777777" w:rsidR="00636B9C" w:rsidRDefault="00636B9C" w:rsidP="0037529D">
      <w:pPr>
        <w:ind w:firstLine="720"/>
        <w:rPr>
          <w:rFonts w:cs="Times New Roman"/>
        </w:rPr>
      </w:pPr>
    </w:p>
    <w:p w14:paraId="77E4C847" w14:textId="77777777" w:rsidR="00636B9C" w:rsidRPr="00C129FD" w:rsidRDefault="00636B9C" w:rsidP="0037529D">
      <w:pPr>
        <w:ind w:firstLine="720"/>
        <w:rPr>
          <w:rFonts w:cs="Times New Roman"/>
        </w:rPr>
      </w:pPr>
    </w:p>
    <w:p w14:paraId="6FD678CC" w14:textId="42B75C58" w:rsidR="00515207" w:rsidRPr="00C129FD" w:rsidRDefault="00515207" w:rsidP="00515207">
      <w:pPr>
        <w:rPr>
          <w:rFonts w:cs="Times New Roman"/>
          <w:b/>
        </w:rPr>
      </w:pPr>
      <w:r w:rsidRPr="00C129FD">
        <w:rPr>
          <w:rFonts w:cs="Times New Roman"/>
          <w:b/>
        </w:rPr>
        <w:t xml:space="preserve">Experiment 1: </w:t>
      </w:r>
      <w:r w:rsidR="00931A68" w:rsidRPr="00C129FD">
        <w:rPr>
          <w:rFonts w:cs="Times New Roman"/>
          <w:b/>
        </w:rPr>
        <w:t xml:space="preserve">Brief </w:t>
      </w:r>
      <w:r w:rsidRPr="00C129FD">
        <w:rPr>
          <w:rFonts w:cs="Times New Roman"/>
          <w:b/>
        </w:rPr>
        <w:t xml:space="preserve">Proof of Concept </w:t>
      </w:r>
      <w:r w:rsidR="00931A68" w:rsidRPr="00C129FD">
        <w:rPr>
          <w:rFonts w:cs="Times New Roman"/>
          <w:b/>
        </w:rPr>
        <w:t xml:space="preserve">Study </w:t>
      </w:r>
      <w:r w:rsidRPr="00C129FD">
        <w:rPr>
          <w:rFonts w:cs="Times New Roman"/>
          <w:b/>
        </w:rPr>
        <w:t>Using Nicotine Patches</w:t>
      </w:r>
    </w:p>
    <w:p w14:paraId="24888DFD" w14:textId="77777777" w:rsidR="0037529D" w:rsidRPr="00C129FD" w:rsidRDefault="00931A68" w:rsidP="0037529D">
      <w:pPr>
        <w:widowControl w:val="0"/>
        <w:autoSpaceDE w:val="0"/>
        <w:autoSpaceDN w:val="0"/>
        <w:adjustRightInd w:val="0"/>
        <w:ind w:firstLine="720"/>
        <w:rPr>
          <w:rFonts w:cs="Times New Roman"/>
        </w:rPr>
      </w:pPr>
      <w:r w:rsidRPr="00C129FD">
        <w:rPr>
          <w:rFonts w:cs="Times New Roman"/>
        </w:rPr>
        <w:t>The above design, which could in theory apply to any drug of abuse, will be tested first on smokers who wish to quit smoking using nicotine patches as nicotine repl</w:t>
      </w:r>
      <w:r w:rsidR="00D0755C" w:rsidRPr="00C129FD">
        <w:rPr>
          <w:rFonts w:cs="Times New Roman"/>
        </w:rPr>
        <w:t xml:space="preserve">acement therapy. </w:t>
      </w:r>
    </w:p>
    <w:p w14:paraId="35CE1B17" w14:textId="77777777" w:rsidR="0037529D" w:rsidRPr="00C129FD" w:rsidRDefault="00C41588" w:rsidP="0037529D">
      <w:pPr>
        <w:widowControl w:val="0"/>
        <w:autoSpaceDE w:val="0"/>
        <w:autoSpaceDN w:val="0"/>
        <w:adjustRightInd w:val="0"/>
        <w:ind w:firstLine="720"/>
        <w:rPr>
          <w:rFonts w:cs="Times New Roman"/>
        </w:rPr>
      </w:pPr>
      <w:r w:rsidRPr="00C129FD">
        <w:rPr>
          <w:rFonts w:cs="Times New Roman"/>
        </w:rPr>
        <w:t>Transdermal nicotine patches have been shown to be effective at aiding smoking cessation (Stapleton et al., 1995</w:t>
      </w:r>
      <w:r w:rsidR="00D47B96" w:rsidRPr="00C129FD">
        <w:rPr>
          <w:rFonts w:cs="Times New Roman"/>
        </w:rPr>
        <w:t xml:space="preserve">; </w:t>
      </w:r>
      <w:proofErr w:type="spellStart"/>
      <w:r w:rsidR="00D47B96" w:rsidRPr="00C129FD">
        <w:rPr>
          <w:rFonts w:cs="Times New Roman"/>
        </w:rPr>
        <w:t>Shiffman</w:t>
      </w:r>
      <w:proofErr w:type="spellEnd"/>
      <w:r w:rsidR="00D47B96" w:rsidRPr="00C129FD">
        <w:rPr>
          <w:rFonts w:cs="Times New Roman"/>
        </w:rPr>
        <w:t xml:space="preserve">, Ferguson, </w:t>
      </w:r>
      <w:proofErr w:type="spellStart"/>
      <w:r w:rsidR="00D47B96" w:rsidRPr="00C129FD">
        <w:rPr>
          <w:rFonts w:cs="Times New Roman"/>
        </w:rPr>
        <w:t>Gwaltney</w:t>
      </w:r>
      <w:proofErr w:type="spellEnd"/>
      <w:r w:rsidR="00D47B96" w:rsidRPr="00C129FD">
        <w:rPr>
          <w:rFonts w:cs="Times New Roman"/>
        </w:rPr>
        <w:t xml:space="preserve">, </w:t>
      </w:r>
      <w:proofErr w:type="spellStart"/>
      <w:r w:rsidR="00D47B96" w:rsidRPr="00C129FD">
        <w:rPr>
          <w:rFonts w:cs="Times New Roman"/>
        </w:rPr>
        <w:t>Balabanis</w:t>
      </w:r>
      <w:proofErr w:type="spellEnd"/>
      <w:r w:rsidR="00D47B96" w:rsidRPr="00C129FD">
        <w:rPr>
          <w:rFonts w:cs="Times New Roman"/>
        </w:rPr>
        <w:t xml:space="preserve">, &amp; </w:t>
      </w:r>
      <w:proofErr w:type="spellStart"/>
      <w:r w:rsidR="00D47B96" w:rsidRPr="00C129FD">
        <w:rPr>
          <w:rFonts w:cs="Times New Roman"/>
        </w:rPr>
        <w:t>Shadel</w:t>
      </w:r>
      <w:proofErr w:type="spellEnd"/>
      <w:r w:rsidR="00D47B96" w:rsidRPr="00C129FD">
        <w:rPr>
          <w:rFonts w:cs="Times New Roman"/>
        </w:rPr>
        <w:t>, 2006</w:t>
      </w:r>
      <w:r w:rsidRPr="00C129FD">
        <w:rPr>
          <w:rFonts w:cs="Times New Roman"/>
        </w:rPr>
        <w:t xml:space="preserve">). </w:t>
      </w:r>
    </w:p>
    <w:p w14:paraId="05B41301" w14:textId="3EF20DA2" w:rsidR="0037529D" w:rsidRPr="00C129FD" w:rsidRDefault="0037529D" w:rsidP="0037529D">
      <w:pPr>
        <w:widowControl w:val="0"/>
        <w:autoSpaceDE w:val="0"/>
        <w:autoSpaceDN w:val="0"/>
        <w:adjustRightInd w:val="0"/>
        <w:ind w:firstLine="720"/>
        <w:rPr>
          <w:rFonts w:cs="Times New Roman"/>
        </w:rPr>
      </w:pPr>
      <w:r w:rsidRPr="00C129FD">
        <w:rPr>
          <w:rFonts w:cs="Times New Roman"/>
        </w:rPr>
        <w:t xml:space="preserve">Withdrawal symptoms are a significant predictor of relapse to smoking (West, </w:t>
      </w:r>
      <w:proofErr w:type="spellStart"/>
      <w:r w:rsidRPr="00C129FD">
        <w:rPr>
          <w:rFonts w:cs="Times New Roman"/>
        </w:rPr>
        <w:t>Hajek</w:t>
      </w:r>
      <w:proofErr w:type="spellEnd"/>
      <w:r w:rsidRPr="00C129FD">
        <w:rPr>
          <w:rFonts w:cs="Times New Roman"/>
        </w:rPr>
        <w:t xml:space="preserve">, &amp; Belcher, 1989; </w:t>
      </w:r>
      <w:proofErr w:type="spellStart"/>
      <w:r w:rsidRPr="00C129FD">
        <w:rPr>
          <w:rFonts w:cs="Times New Roman"/>
        </w:rPr>
        <w:t>Piasecki</w:t>
      </w:r>
      <w:proofErr w:type="spellEnd"/>
      <w:r w:rsidRPr="00C129FD">
        <w:rPr>
          <w:rFonts w:cs="Times New Roman"/>
        </w:rPr>
        <w:t xml:space="preserve"> et al., 2000; </w:t>
      </w:r>
      <w:proofErr w:type="spellStart"/>
      <w:r w:rsidRPr="00C129FD">
        <w:rPr>
          <w:rFonts w:cs="Times New Roman"/>
        </w:rPr>
        <w:t>Shiffman</w:t>
      </w:r>
      <w:proofErr w:type="spellEnd"/>
      <w:r w:rsidRPr="00C129FD">
        <w:rPr>
          <w:rFonts w:cs="Times New Roman"/>
        </w:rPr>
        <w:t xml:space="preserve"> et al., 1997a, Killen &amp; </w:t>
      </w:r>
      <w:proofErr w:type="spellStart"/>
      <w:r w:rsidRPr="00C129FD">
        <w:rPr>
          <w:rFonts w:cs="Times New Roman"/>
        </w:rPr>
        <w:t>Fortmann</w:t>
      </w:r>
      <w:proofErr w:type="spellEnd"/>
      <w:r w:rsidRPr="00C129FD">
        <w:rPr>
          <w:rFonts w:cs="Times New Roman"/>
        </w:rPr>
        <w:t xml:space="preserve"> 1997; Patten &amp; Martin, 1996). Physical withdrawal symptoms include decreased adrenaline, cortisol, heart rate, </w:t>
      </w:r>
      <w:proofErr w:type="spellStart"/>
      <w:r w:rsidRPr="00C129FD">
        <w:rPr>
          <w:rFonts w:cs="Times New Roman"/>
        </w:rPr>
        <w:t>orthostasis</w:t>
      </w:r>
      <w:proofErr w:type="spellEnd"/>
      <w:r w:rsidRPr="00C129FD">
        <w:rPr>
          <w:rFonts w:cs="Times New Roman"/>
        </w:rPr>
        <w:t xml:space="preserve">,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w:t>
      </w:r>
      <w:proofErr w:type="spellStart"/>
      <w:r w:rsidRPr="00C129FD">
        <w:rPr>
          <w:rFonts w:cs="Times New Roman"/>
        </w:rPr>
        <w:t>Hatsukami</w:t>
      </w:r>
      <w:proofErr w:type="spellEnd"/>
      <w:r w:rsidRPr="00C129FD">
        <w:rPr>
          <w:rFonts w:cs="Times New Roman"/>
        </w:rPr>
        <w:t xml:space="preserve">,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ind w:firstLine="720"/>
        <w:rPr>
          <w:rFonts w:cs="Times New Roman"/>
        </w:rPr>
      </w:pPr>
      <w:r w:rsidRPr="00C129FD">
        <w:rPr>
          <w:rFonts w:cs="Times New Roman"/>
        </w:rPr>
        <w:t xml:space="preserve">However </w:t>
      </w:r>
      <w:r w:rsidR="00931A68" w:rsidRPr="00C129FD">
        <w:rPr>
          <w:rFonts w:cs="Times New Roman"/>
        </w:rPr>
        <w:t>in</w:t>
      </w:r>
      <w:r w:rsidR="00515207" w:rsidRPr="00C129FD">
        <w:rPr>
          <w:rFonts w:cs="Times New Roman"/>
        </w:rPr>
        <w:t xml:space="preserve"> order to prove that removal of the </w:t>
      </w:r>
      <w:r w:rsidR="00671698" w:rsidRPr="00C129FD">
        <w:rPr>
          <w:rFonts w:cs="Times New Roman"/>
        </w:rPr>
        <w:t>opportunity to anticipate the precise timing or magnitude of a withdrawal</w:t>
      </w:r>
      <w:r w:rsidR="00420907" w:rsidRPr="00C129FD">
        <w:rPr>
          <w:rFonts w:cs="Times New Roman"/>
        </w:rPr>
        <w:t xml:space="preserve"> </w:t>
      </w:r>
      <w:r w:rsidR="00515207" w:rsidRPr="00C129FD">
        <w:rPr>
          <w:rFonts w:cs="Times New Roman"/>
        </w:rPr>
        <w:t xml:space="preserve">response can ameliorate </w:t>
      </w:r>
      <w:r w:rsidR="00420907" w:rsidRPr="00C129FD">
        <w:rPr>
          <w:rFonts w:cs="Times New Roman"/>
        </w:rPr>
        <w:t xml:space="preserve">subjective </w:t>
      </w:r>
      <w:r w:rsidR="00931A68" w:rsidRPr="00C129FD">
        <w:rPr>
          <w:rFonts w:cs="Times New Roman"/>
        </w:rPr>
        <w:t>withdrawal symptoms</w:t>
      </w:r>
      <w:r w:rsidRPr="00C129FD">
        <w:rPr>
          <w:rFonts w:cs="Times New Roman"/>
        </w:rPr>
        <w:t>, and that this concept ca</w:t>
      </w:r>
      <w:r w:rsidR="008F1DB0" w:rsidRPr="00C129FD">
        <w:rPr>
          <w:rFonts w:cs="Times New Roman"/>
        </w:rPr>
        <w:t xml:space="preserve">n apply to </w:t>
      </w:r>
      <w:r w:rsidR="00002EB8" w:rsidRPr="00C129FD">
        <w:rPr>
          <w:rFonts w:cs="Times New Roman"/>
        </w:rPr>
        <w:t>smoking</w:t>
      </w:r>
      <w:r w:rsidR="008F1DB0" w:rsidRPr="00C129FD">
        <w:rPr>
          <w:rFonts w:cs="Times New Roman"/>
        </w:rPr>
        <w:t xml:space="preserve"> and transdermal nicotine patches</w:t>
      </w:r>
      <w:r w:rsidR="00002EB8" w:rsidRPr="00C129FD">
        <w:rPr>
          <w:rFonts w:cs="Times New Roman"/>
        </w:rPr>
        <w:t>,</w:t>
      </w:r>
      <w:r w:rsidRPr="00C129FD">
        <w:rPr>
          <w:rFonts w:cs="Times New Roman"/>
        </w:rPr>
        <w:t xml:space="preserve"> </w:t>
      </w:r>
      <w:r w:rsidR="00002EB8" w:rsidRPr="00C129FD">
        <w:rPr>
          <w:rFonts w:cs="Times New Roman"/>
        </w:rPr>
        <w:t>i</w:t>
      </w:r>
      <w:r w:rsidR="00931A68" w:rsidRPr="00C129FD">
        <w:rPr>
          <w:rFonts w:cs="Times New Roman"/>
        </w:rPr>
        <w:t xml:space="preserve">t is </w:t>
      </w:r>
      <w:r w:rsidRPr="00C129FD">
        <w:rPr>
          <w:rFonts w:cs="Times New Roman"/>
        </w:rPr>
        <w:t xml:space="preserve">first </w:t>
      </w:r>
      <w:r w:rsidR="00515207" w:rsidRPr="00C129FD">
        <w:rPr>
          <w:rFonts w:cs="Times New Roman"/>
        </w:rPr>
        <w:t>necessar</w:t>
      </w:r>
      <w:r w:rsidR="008F1DB0" w:rsidRPr="00C129FD">
        <w:rPr>
          <w:rFonts w:cs="Times New Roman"/>
        </w:rPr>
        <w:t>y to prove that expectancies regarding timing of onset of nicotine replacement alone are enough to affect</w:t>
      </w:r>
      <w:r w:rsidR="00515207" w:rsidRPr="00C129FD">
        <w:rPr>
          <w:rFonts w:cs="Times New Roman"/>
        </w:rPr>
        <w:t xml:space="preserve"> withdrawal symptoms in a group </w:t>
      </w:r>
      <w:r w:rsidRPr="00C129FD">
        <w:rPr>
          <w:rFonts w:cs="Times New Roman"/>
        </w:rPr>
        <w:t xml:space="preserve">of medium to heavy smokers </w:t>
      </w:r>
      <w:r w:rsidR="00515207" w:rsidRPr="00C129FD">
        <w:rPr>
          <w:rFonts w:cs="Times New Roman"/>
        </w:rPr>
        <w:t>given pl</w:t>
      </w:r>
      <w:r w:rsidR="00991AFC" w:rsidRPr="00C129FD">
        <w:rPr>
          <w:rFonts w:cs="Times New Roman"/>
        </w:rPr>
        <w:t>acebo drug rep</w:t>
      </w:r>
      <w:r w:rsidRPr="00C129FD">
        <w:rPr>
          <w:rFonts w:cs="Times New Roman"/>
        </w:rPr>
        <w:t>lacement therapy compared to a no-</w:t>
      </w:r>
      <w:r w:rsidR="00991AFC" w:rsidRPr="00C129FD">
        <w:rPr>
          <w:rFonts w:cs="Times New Roman"/>
        </w:rPr>
        <w:t>treatment</w:t>
      </w:r>
      <w:r w:rsidRPr="00C129FD">
        <w:rPr>
          <w:rFonts w:cs="Times New Roman"/>
        </w:rPr>
        <w:t xml:space="preserve"> group</w:t>
      </w:r>
      <w:r w:rsidR="00931A68" w:rsidRPr="00C129FD">
        <w:rPr>
          <w:rFonts w:cs="Times New Roman"/>
        </w:rPr>
        <w:t>.</w:t>
      </w:r>
      <w:r w:rsidRPr="00C129FD">
        <w:rPr>
          <w:rFonts w:cs="Times New Roman"/>
        </w:rPr>
        <w:t xml:space="preserve"> </w:t>
      </w:r>
      <w:r w:rsidR="00E54329" w:rsidRPr="00C129FD">
        <w:rPr>
          <w:rFonts w:cs="Times New Roman"/>
        </w:rPr>
        <w:t>Several stud</w:t>
      </w:r>
      <w:r w:rsidR="008E61FC" w:rsidRPr="00C129FD">
        <w:rPr>
          <w:rFonts w:cs="Times New Roman"/>
        </w:rPr>
        <w:t xml:space="preserve">ies have shown that </w:t>
      </w:r>
      <w:r w:rsidR="00E54329" w:rsidRPr="00C129FD">
        <w:rPr>
          <w:rFonts w:cs="Times New Roman"/>
        </w:rPr>
        <w:t>expectancies about nicotine can influence therapeutic outcome.</w:t>
      </w:r>
    </w:p>
    <w:p w14:paraId="11E51975" w14:textId="191758CE" w:rsidR="00515207" w:rsidRPr="00C129FD" w:rsidRDefault="001065CB" w:rsidP="00733714">
      <w:pPr>
        <w:ind w:firstLine="720"/>
        <w:rPr>
          <w:rFonts w:cs="Times New Roman"/>
        </w:rPr>
      </w:pPr>
      <w:proofErr w:type="spellStart"/>
      <w:r w:rsidRPr="00C129FD">
        <w:rPr>
          <w:rFonts w:cs="Times New Roman"/>
        </w:rPr>
        <w:t>Juliano</w:t>
      </w:r>
      <w:proofErr w:type="spellEnd"/>
      <w:r w:rsidRPr="00C129FD">
        <w:rPr>
          <w:rFonts w:cs="Times New Roman"/>
        </w:rPr>
        <w:t xml:space="preserve"> and Brandon (2002) used a balanced placebo design to assess the effects of nicotine and instructional set on anxiety reduction in smokers given either nicotine or de-</w:t>
      </w:r>
      <w:proofErr w:type="spellStart"/>
      <w:r w:rsidRPr="00C129FD">
        <w:rPr>
          <w:rFonts w:cs="Times New Roman"/>
        </w:rPr>
        <w:t>nicotinised</w:t>
      </w:r>
      <w:proofErr w:type="spellEnd"/>
      <w:r w:rsidRPr="00C129FD">
        <w:rPr>
          <w:rFonts w:cs="Times New Roman"/>
        </w:rPr>
        <w:t xml:space="preserve"> cigarettes. </w:t>
      </w:r>
      <w:r w:rsidR="00DA2149" w:rsidRPr="00C129FD">
        <w:rPr>
          <w:rFonts w:cs="Times New Roman"/>
        </w:rPr>
        <w:t>They found that being instructed that the cigarette had nicotine in it produced a pronounced anxiolytic effect in those who believe</w:t>
      </w:r>
      <w:r w:rsidR="00B46F00" w:rsidRPr="00C129FD">
        <w:rPr>
          <w:rFonts w:cs="Times New Roman"/>
        </w:rPr>
        <w:t xml:space="preserve">d that nicotine reduced anxiety and not in those who didn’t. In addition they found that urge to smoke/cravings were significantly lower in the group who were told they had smoked a </w:t>
      </w:r>
      <w:proofErr w:type="spellStart"/>
      <w:r w:rsidR="00B46F00" w:rsidRPr="00C129FD">
        <w:rPr>
          <w:rFonts w:cs="Times New Roman"/>
        </w:rPr>
        <w:t>nicotinised</w:t>
      </w:r>
      <w:proofErr w:type="spellEnd"/>
      <w:r w:rsidR="00B46F00" w:rsidRPr="00C129FD">
        <w:rPr>
          <w:rFonts w:cs="Times New Roman"/>
        </w:rPr>
        <w:t xml:space="preserve"> cigarette, regardless of whether they had actually smoked on or not.</w:t>
      </w:r>
      <w:r w:rsidR="00A862D8" w:rsidRPr="00C129FD">
        <w:rPr>
          <w:rFonts w:cs="Times New Roman"/>
        </w:rPr>
        <w:t xml:space="preserve"> </w:t>
      </w:r>
      <w:r w:rsidR="008F1DB0" w:rsidRPr="00C129FD">
        <w:rPr>
          <w:rFonts w:cs="Times New Roman"/>
        </w:rPr>
        <w:t xml:space="preserve">Balanced placebo designs are more powerful than placebo-controlled designs as they allow the separation of expectancy effects from effects due to active treatment effects. </w:t>
      </w:r>
      <w:r w:rsidR="00C67A86" w:rsidRPr="00C129FD">
        <w:rPr>
          <w:rFonts w:cs="Times New Roman"/>
        </w:rPr>
        <w:t xml:space="preserve">Dar, </w:t>
      </w:r>
      <w:proofErr w:type="spellStart"/>
      <w:r w:rsidR="00C67A86" w:rsidRPr="00C129FD">
        <w:rPr>
          <w:rFonts w:cs="Times New Roman"/>
        </w:rPr>
        <w:t>Stronguin</w:t>
      </w:r>
      <w:proofErr w:type="spellEnd"/>
      <w:r w:rsidR="00C67A86" w:rsidRPr="00C129FD">
        <w:rPr>
          <w:rFonts w:cs="Times New Roman"/>
        </w:rPr>
        <w:t xml:space="preserve"> and </w:t>
      </w:r>
      <w:proofErr w:type="spellStart"/>
      <w:r w:rsidR="00C67A86" w:rsidRPr="00C129FD">
        <w:rPr>
          <w:rFonts w:cs="Times New Roman"/>
        </w:rPr>
        <w:t>Etter</w:t>
      </w:r>
      <w:proofErr w:type="spellEnd"/>
      <w:r w:rsidR="00C67A86" w:rsidRPr="00C129FD">
        <w:rPr>
          <w:rFonts w:cs="Times New Roman"/>
        </w:rPr>
        <w:t xml:space="preserve"> (2005) also used a balanced placebo </w:t>
      </w:r>
      <w:r w:rsidR="00B25D38" w:rsidRPr="00C129FD">
        <w:rPr>
          <w:rFonts w:cs="Times New Roman"/>
        </w:rPr>
        <w:t xml:space="preserve">design, </w:t>
      </w:r>
      <w:r w:rsidR="00C67A86" w:rsidRPr="00C129FD">
        <w:rPr>
          <w:rFonts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cs="Times New Roman"/>
        </w:rPr>
        <w:t xml:space="preserve">Bailey, Fong, Bryson, </w:t>
      </w:r>
      <w:proofErr w:type="spellStart"/>
      <w:r w:rsidR="00A4584B" w:rsidRPr="00C129FD">
        <w:rPr>
          <w:rFonts w:cs="Times New Roman"/>
        </w:rPr>
        <w:t>Fortmann</w:t>
      </w:r>
      <w:proofErr w:type="spellEnd"/>
      <w:r w:rsidR="00A4584B" w:rsidRPr="00C129FD">
        <w:rPr>
          <w:rFonts w:cs="Times New Roman"/>
        </w:rPr>
        <w:t xml:space="preserve">, and Killen (2010) compared the assignment beliefs of those </w:t>
      </w:r>
      <w:r w:rsidR="00A4614F" w:rsidRPr="00C129FD">
        <w:rPr>
          <w:rFonts w:cs="Times New Roman"/>
        </w:rPr>
        <w:t>participants in a nicotine patch dose-reduction regimen</w:t>
      </w:r>
      <w:r w:rsidR="00A4584B" w:rsidRPr="00C129FD">
        <w:rPr>
          <w:rFonts w:cs="Times New Roman"/>
        </w:rPr>
        <w:t xml:space="preserve"> with a group receiving </w:t>
      </w:r>
      <w:r w:rsidR="00A4614F" w:rsidRPr="00C129FD">
        <w:rPr>
          <w:rFonts w:cs="Times New Roman"/>
        </w:rPr>
        <w:t xml:space="preserve">equivalent </w:t>
      </w:r>
      <w:r w:rsidR="00A4584B" w:rsidRPr="00C129FD">
        <w:rPr>
          <w:rFonts w:cs="Times New Roman"/>
        </w:rPr>
        <w:t xml:space="preserve">placebo patches and found that </w:t>
      </w:r>
      <w:r w:rsidR="00A4614F" w:rsidRPr="00C129FD">
        <w:rPr>
          <w:rFonts w:cs="Times New Roman"/>
        </w:rPr>
        <w:t>those who believed they had received active avoided relapse for longer than those who believed they had received placebo, regardless of actual assignment condition</w:t>
      </w:r>
      <w:r w:rsidR="00743E3D" w:rsidRPr="00C129FD">
        <w:rPr>
          <w:rFonts w:cs="Times New Roman"/>
        </w:rPr>
        <w:t xml:space="preserve"> (see Figure 3)</w:t>
      </w:r>
      <w:r w:rsidR="00A4614F" w:rsidRPr="00C129FD">
        <w:rPr>
          <w:rFonts w:cs="Times New Roman"/>
        </w:rPr>
        <w:t>. This was not true of abstinence status at 12 months, where assignment beliefs predicted abstinence in only the active patch group. Lastly</w:t>
      </w:r>
      <w:r w:rsidR="009A43F3" w:rsidRPr="00C129FD">
        <w:rPr>
          <w:rFonts w:cs="Times New Roman"/>
        </w:rPr>
        <w:t xml:space="preserve"> Gottlieb, Killen, </w:t>
      </w:r>
      <w:proofErr w:type="spellStart"/>
      <w:r w:rsidR="009A43F3" w:rsidRPr="00C129FD">
        <w:rPr>
          <w:rFonts w:cs="Times New Roman"/>
        </w:rPr>
        <w:t>Marlatt</w:t>
      </w:r>
      <w:proofErr w:type="spellEnd"/>
      <w:r w:rsidR="009A43F3" w:rsidRPr="00C129FD">
        <w:rPr>
          <w:rFonts w:cs="Times New Roman"/>
        </w:rPr>
        <w:t xml:space="preserve"> &amp; Taylor, 1987, found, using a balanced placebo design, that </w:t>
      </w:r>
      <w:r w:rsidR="00967DBB" w:rsidRPr="00C129FD">
        <w:rPr>
          <w:rFonts w:cs="Times New Roman"/>
        </w:rPr>
        <w:t>expectation of receiving nicotine gum predicted significant decreases in physical symptoms and less smoking in the first week after quitting, and that, compared with the effects of expectancy</w:t>
      </w:r>
      <w:r w:rsidR="00920D06" w:rsidRPr="00C129FD">
        <w:rPr>
          <w:rFonts w:cs="Times New Roman"/>
        </w:rPr>
        <w:t>,</w:t>
      </w:r>
      <w:r w:rsidR="00967DBB" w:rsidRPr="00C129FD">
        <w:rPr>
          <w:rFonts w:cs="Times New Roman"/>
        </w:rPr>
        <w:t xml:space="preserve"> the </w:t>
      </w:r>
      <w:r w:rsidR="00967DBB" w:rsidRPr="00C129FD">
        <w:rPr>
          <w:rFonts w:cs="Times New Roman"/>
          <w:i/>
        </w:rPr>
        <w:t>actual</w:t>
      </w:r>
      <w:r w:rsidR="00967DBB" w:rsidRPr="00C129FD">
        <w:rPr>
          <w:rFonts w:cs="Times New Roman"/>
        </w:rPr>
        <w:t xml:space="preserve"> gum that subjects received</w:t>
      </w:r>
      <w:r w:rsidR="00920D06" w:rsidRPr="00C129FD">
        <w:rPr>
          <w:rFonts w:cs="Times New Roman"/>
        </w:rPr>
        <w:t>,</w:t>
      </w:r>
      <w:r w:rsidR="00967DBB" w:rsidRPr="00C129FD">
        <w:rPr>
          <w:rFonts w:cs="Times New Roman"/>
        </w:rPr>
        <w:t xml:space="preserve"> either nicotine or placebo, seemed to have no effect on either withdrawal symptoms or smoking behavior. </w:t>
      </w:r>
      <w:r w:rsidR="001A187F" w:rsidRPr="00C129FD">
        <w:rPr>
          <w:rFonts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rPr>
          <w:rFonts w:cs="Times New Roman"/>
          <w:b/>
          <w:i/>
          <w:sz w:val="20"/>
          <w:szCs w:val="20"/>
        </w:rPr>
      </w:pPr>
      <w:r w:rsidRPr="00C129FD">
        <w:rPr>
          <w:rFonts w:cs="Times New Roman"/>
          <w:b/>
          <w:i/>
          <w:sz w:val="20"/>
          <w:szCs w:val="20"/>
        </w:rPr>
        <w:t>Figure 3. Time to Relapse Based on Belief of Treatment Assignment</w:t>
      </w:r>
      <w:r w:rsidR="00EB45CE" w:rsidRPr="00C129FD">
        <w:rPr>
          <w:rFonts w:cs="Times New Roman"/>
          <w:b/>
          <w:i/>
          <w:sz w:val="20"/>
          <w:szCs w:val="20"/>
        </w:rPr>
        <w:t xml:space="preserve"> and Actual Assignment</w:t>
      </w:r>
      <w:r w:rsidRPr="00C129FD">
        <w:rPr>
          <w:rFonts w:cs="Times New Roman"/>
          <w:b/>
          <w:i/>
          <w:sz w:val="20"/>
          <w:szCs w:val="20"/>
        </w:rPr>
        <w:t xml:space="preserve"> (from Bailey et al., 2010)</w:t>
      </w:r>
    </w:p>
    <w:p w14:paraId="01E43690" w14:textId="2B0DD921" w:rsidR="00002EB8" w:rsidRPr="00C129FD" w:rsidRDefault="00002EB8" w:rsidP="00002EB8">
      <w:pPr>
        <w:rPr>
          <w:rFonts w:cs="Times New Roman"/>
          <w:b/>
        </w:rPr>
      </w:pPr>
      <w:r w:rsidRPr="00C129FD">
        <w:rPr>
          <w:rFonts w:cs="Times New Roman"/>
          <w:b/>
        </w:rPr>
        <w:t>Design</w:t>
      </w:r>
    </w:p>
    <w:p w14:paraId="4AED953F" w14:textId="7852E5CD" w:rsidR="00F763A3" w:rsidRPr="00C129FD" w:rsidRDefault="00792C60" w:rsidP="00967DBB">
      <w:pPr>
        <w:widowControl w:val="0"/>
        <w:autoSpaceDE w:val="0"/>
        <w:autoSpaceDN w:val="0"/>
        <w:adjustRightInd w:val="0"/>
        <w:ind w:firstLine="720"/>
        <w:rPr>
          <w:rFonts w:cs="Times New Roman"/>
        </w:rPr>
      </w:pPr>
      <w:r w:rsidRPr="00C129FD">
        <w:rPr>
          <w:rFonts w:cs="Times New Roman"/>
        </w:rPr>
        <w:t>This will be a one-way, between-</w:t>
      </w:r>
      <w:r w:rsidR="00C767F7" w:rsidRPr="00C129FD">
        <w:rPr>
          <w:rFonts w:cs="Times New Roman"/>
        </w:rPr>
        <w:t xml:space="preserve">subjects design designed to test whether </w:t>
      </w:r>
      <w:r w:rsidRPr="00C129FD">
        <w:rPr>
          <w:rFonts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cs="Times New Roman"/>
        </w:rPr>
        <w:t xml:space="preserve">. </w:t>
      </w:r>
      <w:r w:rsidR="00774A87" w:rsidRPr="00C129FD">
        <w:rPr>
          <w:rFonts w:cs="Times New Roman"/>
        </w:rPr>
        <w:t>T</w:t>
      </w:r>
      <w:r w:rsidR="00C767F7" w:rsidRPr="00C129FD">
        <w:rPr>
          <w:rFonts w:cs="Times New Roman"/>
        </w:rPr>
        <w:t>here will be three levels of the</w:t>
      </w:r>
      <w:r w:rsidRPr="00C129FD">
        <w:rPr>
          <w:rFonts w:cs="Times New Roman"/>
        </w:rPr>
        <w:t xml:space="preserve"> independent variable Dose: Fast</w:t>
      </w:r>
      <w:r w:rsidR="00C767F7" w:rsidRPr="00C129FD">
        <w:rPr>
          <w:rFonts w:cs="Times New Roman"/>
        </w:rPr>
        <w:t xml:space="preserve">-Dose </w:t>
      </w:r>
      <w:r w:rsidRPr="00C129FD">
        <w:rPr>
          <w:rFonts w:cs="Times New Roman"/>
        </w:rPr>
        <w:t>(told is fast acting</w:t>
      </w:r>
      <w:r w:rsidR="00D81F4C" w:rsidRPr="00C129FD">
        <w:rPr>
          <w:rFonts w:cs="Times New Roman"/>
        </w:rPr>
        <w:t>)</w:t>
      </w:r>
      <w:r w:rsidR="00C767F7" w:rsidRPr="00C129FD">
        <w:rPr>
          <w:rFonts w:cs="Times New Roman"/>
        </w:rPr>
        <w:t xml:space="preserve">, Low-Dose </w:t>
      </w:r>
      <w:r w:rsidRPr="00C129FD">
        <w:rPr>
          <w:rFonts w:cs="Times New Roman"/>
        </w:rPr>
        <w:t>(told is slow acting</w:t>
      </w:r>
      <w:r w:rsidR="00D81F4C" w:rsidRPr="00C129FD">
        <w:rPr>
          <w:rFonts w:cs="Times New Roman"/>
        </w:rPr>
        <w:t xml:space="preserve">) </w:t>
      </w:r>
      <w:r w:rsidR="00C767F7" w:rsidRPr="00C129FD">
        <w:rPr>
          <w:rFonts w:cs="Times New Roman"/>
        </w:rPr>
        <w:t>and No-Dose</w:t>
      </w:r>
      <w:r w:rsidR="00D81F4C" w:rsidRPr="00C129FD">
        <w:rPr>
          <w:rFonts w:cs="Times New Roman"/>
        </w:rPr>
        <w:t xml:space="preserve"> (given no patch)</w:t>
      </w:r>
      <w:r w:rsidR="00C767F7" w:rsidRPr="00C129FD">
        <w:rPr>
          <w:rFonts w:cs="Times New Roman"/>
        </w:rPr>
        <w:t xml:space="preserve">. </w:t>
      </w:r>
      <w:r w:rsidR="00874AA3" w:rsidRPr="00C129FD">
        <w:rPr>
          <w:rFonts w:cs="Times New Roman"/>
        </w:rPr>
        <w:t>Dependent variable will be withdrawal symptoms, me</w:t>
      </w:r>
      <w:r w:rsidR="008D37CE" w:rsidRPr="00C129FD">
        <w:rPr>
          <w:rFonts w:cs="Times New Roman"/>
        </w:rPr>
        <w:t xml:space="preserve">asured using the </w:t>
      </w:r>
      <w:r w:rsidR="008F4C82" w:rsidRPr="00C129FD">
        <w:rPr>
          <w:rFonts w:cs="Times New Roman"/>
        </w:rPr>
        <w:t xml:space="preserve">Withdrawal Rating Form </w:t>
      </w:r>
      <w:r w:rsidR="008D37CE" w:rsidRPr="00C129FD">
        <w:rPr>
          <w:rFonts w:cs="Times New Roman"/>
        </w:rPr>
        <w:t>(</w:t>
      </w:r>
      <w:proofErr w:type="spellStart"/>
      <w:r w:rsidR="008D37CE" w:rsidRPr="00C129FD">
        <w:rPr>
          <w:rFonts w:cs="Times New Roman"/>
        </w:rPr>
        <w:t>Shiffman</w:t>
      </w:r>
      <w:proofErr w:type="spellEnd"/>
      <w:r w:rsidR="008D37CE" w:rsidRPr="00C129FD">
        <w:rPr>
          <w:rFonts w:cs="Times New Roman"/>
        </w:rPr>
        <w:t xml:space="preserve"> &amp; </w:t>
      </w:r>
      <w:proofErr w:type="spellStart"/>
      <w:r w:rsidR="008D37CE" w:rsidRPr="00C129FD">
        <w:rPr>
          <w:rFonts w:cs="Times New Roman"/>
        </w:rPr>
        <w:t>Jarvik</w:t>
      </w:r>
      <w:proofErr w:type="spellEnd"/>
      <w:r w:rsidR="008D37CE" w:rsidRPr="00C129FD">
        <w:rPr>
          <w:rFonts w:cs="Times New Roman"/>
        </w:rPr>
        <w:t>, 1976)</w:t>
      </w:r>
      <w:r w:rsidR="00874AA3" w:rsidRPr="00C129FD">
        <w:rPr>
          <w:rFonts w:cs="Times New Roman"/>
        </w:rPr>
        <w:t xml:space="preserve">. </w:t>
      </w:r>
      <w:r w:rsidR="00BF44BA" w:rsidRPr="00C129FD">
        <w:rPr>
          <w:rFonts w:cs="Times New Roman"/>
        </w:rPr>
        <w:t>This is a 25-item self-report measure of smoking withdrawal symptomatology with five subscales: Craving, Psychological Discomfort, Stimulation/Sedation, Physical Symptoms and Appetite.</w:t>
      </w:r>
      <w:r w:rsidR="00F763A3" w:rsidRPr="00C129FD">
        <w:rPr>
          <w:rFonts w:cs="Times New Roman"/>
        </w:rPr>
        <w:t xml:space="preserve"> </w:t>
      </w:r>
      <w:r w:rsidR="00F37AC9" w:rsidRPr="00C129FD">
        <w:rPr>
          <w:rFonts w:cs="Times New Roman"/>
        </w:rPr>
        <w:t xml:space="preserve">In addition subjects will be asked to rate how long after the administration of the patch their withdrawal symptoms began to reduce. </w:t>
      </w:r>
      <w:r w:rsidR="0085253F" w:rsidRPr="00C129FD">
        <w:rPr>
          <w:rFonts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cs="Times New Roman"/>
        </w:rPr>
        <w:t xml:space="preserve"> a)</w:t>
      </w:r>
      <w:r w:rsidR="0085253F" w:rsidRPr="00C129FD">
        <w:rPr>
          <w:rFonts w:cs="Times New Roman"/>
        </w:rPr>
        <w:t xml:space="preserve"> they were assigned a placebo or an active patch</w:t>
      </w:r>
      <w:r w:rsidR="00F37AC9" w:rsidRPr="00C129FD">
        <w:rPr>
          <w:rFonts w:cs="Times New Roman"/>
        </w:rPr>
        <w:t>, b) whether they were assigned a fast-or slow-acting patch</w:t>
      </w:r>
      <w:r w:rsidR="0085253F" w:rsidRPr="00C129FD">
        <w:rPr>
          <w:rFonts w:cs="Times New Roman"/>
        </w:rPr>
        <w:t>.</w:t>
      </w:r>
      <w:r w:rsidR="00774A87" w:rsidRPr="00C129FD">
        <w:rPr>
          <w:rFonts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rPr>
          <w:rFonts w:cs="Times New Roman"/>
          <w:b/>
        </w:rPr>
      </w:pPr>
      <w:r w:rsidRPr="00C129FD">
        <w:rPr>
          <w:rFonts w:cs="Times New Roman"/>
          <w:b/>
        </w:rPr>
        <w:t>Hypotheses</w:t>
      </w:r>
      <w:r w:rsidR="00BF44BA" w:rsidRPr="00C129FD">
        <w:rPr>
          <w:rFonts w:cs="Times New Roman"/>
          <w:b/>
        </w:rPr>
        <w:t xml:space="preserve"> </w:t>
      </w:r>
    </w:p>
    <w:p w14:paraId="13F57709" w14:textId="2A0A4222" w:rsidR="00774A87" w:rsidRPr="00C129FD" w:rsidRDefault="00774A87" w:rsidP="00774A87">
      <w:pPr>
        <w:widowControl w:val="0"/>
        <w:autoSpaceDE w:val="0"/>
        <w:autoSpaceDN w:val="0"/>
        <w:adjustRightInd w:val="0"/>
        <w:ind w:firstLine="720"/>
        <w:rPr>
          <w:rFonts w:cs="Times New Roman"/>
        </w:rPr>
      </w:pPr>
      <w:r w:rsidRPr="00C129FD">
        <w:rPr>
          <w:rFonts w:cs="Times New Roman"/>
        </w:rPr>
        <w:t>If expectancy alone can generate a placebo withdrawal-reduction effect then we wou</w:t>
      </w:r>
      <w:r w:rsidR="00F37AC9" w:rsidRPr="00C129FD">
        <w:rPr>
          <w:rFonts w:cs="Times New Roman"/>
        </w:rPr>
        <w:t>ld anticipate that an expectation</w:t>
      </w:r>
      <w:r w:rsidRPr="00C129FD">
        <w:rPr>
          <w:rFonts w:cs="Times New Roman"/>
        </w:rPr>
        <w:t xml:space="preserve"> of a </w:t>
      </w:r>
      <w:r w:rsidR="00F37AC9" w:rsidRPr="00C129FD">
        <w:rPr>
          <w:rFonts w:cs="Times New Roman"/>
        </w:rPr>
        <w:t xml:space="preserve">fast-acting withdrawal-reduction effect </w:t>
      </w:r>
      <w:proofErr w:type="gramStart"/>
      <w:r w:rsidR="00F37AC9" w:rsidRPr="00C129FD">
        <w:rPr>
          <w:rFonts w:cs="Times New Roman"/>
        </w:rPr>
        <w:t>will</w:t>
      </w:r>
      <w:proofErr w:type="gramEnd"/>
      <w:r w:rsidR="00F37AC9" w:rsidRPr="00C129FD">
        <w:rPr>
          <w:rFonts w:cs="Times New Roman"/>
        </w:rPr>
        <w:t xml:space="preserve"> lead to faster onset of withdrawal reduction than expectation of a slow-acting withdrawal effect</w:t>
      </w:r>
      <w:r w:rsidRPr="00C129FD">
        <w:rPr>
          <w:rFonts w:cs="Times New Roman"/>
        </w:rPr>
        <w:t>. Thus t</w:t>
      </w:r>
      <w:r w:rsidR="00874AA3" w:rsidRPr="00C129FD">
        <w:rPr>
          <w:rFonts w:cs="Times New Roman"/>
        </w:rPr>
        <w:t>he hypothesis of this study is that subjective craving</w:t>
      </w:r>
      <w:r w:rsidR="00F37AC9" w:rsidRPr="00C129FD">
        <w:rPr>
          <w:rFonts w:cs="Times New Roman"/>
        </w:rPr>
        <w:t>s and withdrawals will begin to reduce faster in the fast-dose group, followed by the slow</w:t>
      </w:r>
      <w:r w:rsidR="00874AA3" w:rsidRPr="00C129FD">
        <w:rPr>
          <w:rFonts w:cs="Times New Roman"/>
        </w:rPr>
        <w:t>-dose and no-treatment group.</w:t>
      </w:r>
      <w:r w:rsidR="005A0943" w:rsidRPr="00C129FD">
        <w:rPr>
          <w:rFonts w:cs="Times New Roman"/>
        </w:rPr>
        <w:t xml:space="preserve"> </w:t>
      </w:r>
    </w:p>
    <w:p w14:paraId="51CC01C8" w14:textId="23409B5B" w:rsidR="00984B76" w:rsidRPr="00C129FD" w:rsidRDefault="009C0F65" w:rsidP="00774A87">
      <w:pPr>
        <w:widowControl w:val="0"/>
        <w:autoSpaceDE w:val="0"/>
        <w:autoSpaceDN w:val="0"/>
        <w:adjustRightInd w:val="0"/>
        <w:ind w:firstLine="720"/>
        <w:rPr>
          <w:rFonts w:cs="Times New Roman"/>
        </w:rPr>
      </w:pPr>
      <w:r w:rsidRPr="00C129FD">
        <w:rPr>
          <w:rFonts w:cs="Times New Roman"/>
        </w:rPr>
        <w:t xml:space="preserve">It is </w:t>
      </w:r>
      <w:r w:rsidR="00774A87" w:rsidRPr="00C129FD">
        <w:rPr>
          <w:rFonts w:cs="Times New Roman"/>
        </w:rPr>
        <w:t xml:space="preserve">also </w:t>
      </w:r>
      <w:proofErr w:type="spellStart"/>
      <w:r w:rsidR="00774A87" w:rsidRPr="00C129FD">
        <w:rPr>
          <w:rFonts w:cs="Times New Roman"/>
        </w:rPr>
        <w:t>hypothesis</w:t>
      </w:r>
      <w:r w:rsidRPr="00C129FD">
        <w:rPr>
          <w:rFonts w:cs="Times New Roman"/>
        </w:rPr>
        <w:t>ed</w:t>
      </w:r>
      <w:proofErr w:type="spellEnd"/>
      <w:r w:rsidRPr="00C129FD">
        <w:rPr>
          <w:rFonts w:cs="Times New Roman"/>
        </w:rPr>
        <w:t xml:space="preserve"> that </w:t>
      </w:r>
      <w:r w:rsidR="00643D96" w:rsidRPr="00C129FD">
        <w:rPr>
          <w:rFonts w:cs="Times New Roman"/>
        </w:rPr>
        <w:t>number of previous attempts to quit will positively correlate with placebo r</w:t>
      </w:r>
      <w:r w:rsidRPr="00C129FD">
        <w:rPr>
          <w:rFonts w:cs="Times New Roman"/>
        </w:rPr>
        <w:t>eduction of withdrawal symptoms</w:t>
      </w:r>
      <w:r w:rsidR="00643D96" w:rsidRPr="00C129FD">
        <w:rPr>
          <w:rFonts w:cs="Times New Roman"/>
        </w:rPr>
        <w:t>.</w:t>
      </w:r>
    </w:p>
    <w:p w14:paraId="36DF11A8" w14:textId="0E04612C" w:rsidR="00874AA3" w:rsidRPr="00C129FD" w:rsidRDefault="00874AA3" w:rsidP="00002EB8">
      <w:pPr>
        <w:rPr>
          <w:rFonts w:cs="Times New Roman"/>
          <w:b/>
        </w:rPr>
      </w:pPr>
      <w:r w:rsidRPr="00C129FD">
        <w:rPr>
          <w:rFonts w:cs="Times New Roman"/>
          <w:b/>
        </w:rPr>
        <w:t>Consent</w:t>
      </w:r>
    </w:p>
    <w:p w14:paraId="59109AE4" w14:textId="605D38A7" w:rsidR="00874AA3" w:rsidRPr="00C129FD" w:rsidRDefault="0064174E" w:rsidP="00527F26">
      <w:pPr>
        <w:ind w:firstLine="720"/>
        <w:rPr>
          <w:rFonts w:cs="Times New Roman"/>
        </w:rPr>
      </w:pPr>
      <w:r w:rsidRPr="00C129FD">
        <w:rPr>
          <w:rFonts w:cs="Times New Roman"/>
        </w:rPr>
        <w:t>Since it</w:t>
      </w:r>
      <w:r w:rsidR="00FB54B2" w:rsidRPr="00C129FD">
        <w:rPr>
          <w:rFonts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cs="Times New Roman"/>
        </w:rPr>
        <w:t>subjects in the two patch condi</w:t>
      </w:r>
      <w:r w:rsidR="00FB54B2" w:rsidRPr="00C129FD">
        <w:rPr>
          <w:rFonts w:cs="Times New Roman"/>
        </w:rPr>
        <w:t>tions will not be told that there is a chance that they will</w:t>
      </w:r>
      <w:r w:rsidRPr="00C129FD">
        <w:rPr>
          <w:rFonts w:cs="Times New Roman"/>
        </w:rPr>
        <w:t xml:space="preserve"> been given placebo patches</w:t>
      </w:r>
      <w:r w:rsidR="00FB54B2" w:rsidRPr="00C129FD">
        <w:rPr>
          <w:rFonts w:cs="Times New Roman"/>
        </w:rPr>
        <w:t xml:space="preserve"> without their knowledge</w:t>
      </w:r>
      <w:r w:rsidRPr="00C129FD">
        <w:rPr>
          <w:rFonts w:cs="Times New Roman"/>
        </w:rPr>
        <w:t>. Given that the trial is only 24-hours and that the sample will be heavy smokers rather than abstinent ex-smoke</w:t>
      </w:r>
      <w:r w:rsidR="00FB54B2" w:rsidRPr="00C129FD">
        <w:rPr>
          <w:rFonts w:cs="Times New Roman"/>
        </w:rPr>
        <w:t>rs (and thus that there is no chance of causing relapse) we would expect minimal harm resulting</w:t>
      </w:r>
      <w:r w:rsidRPr="00C129FD">
        <w:rPr>
          <w:rFonts w:cs="Times New Roman"/>
        </w:rPr>
        <w:t xml:space="preserve"> from this deception.</w:t>
      </w:r>
    </w:p>
    <w:p w14:paraId="04B12001" w14:textId="77777777" w:rsidR="007E27D1" w:rsidRPr="00C129FD" w:rsidRDefault="007E27D1" w:rsidP="007E27D1">
      <w:pPr>
        <w:rPr>
          <w:rFonts w:cs="Times New Roman"/>
        </w:rPr>
      </w:pPr>
      <w:r w:rsidRPr="00C129FD">
        <w:rPr>
          <w:rFonts w:cs="Times New Roman"/>
          <w:b/>
        </w:rPr>
        <w:t xml:space="preserve">Subjects </w:t>
      </w:r>
    </w:p>
    <w:p w14:paraId="4834A4D3" w14:textId="241B36E0" w:rsidR="003A7308" w:rsidRPr="00C129FD" w:rsidRDefault="007E27D1" w:rsidP="00817D71">
      <w:pPr>
        <w:ind w:firstLine="720"/>
        <w:rPr>
          <w:rFonts w:cs="Times New Roman"/>
        </w:rPr>
      </w:pPr>
      <w:r w:rsidRPr="00C129FD">
        <w:rPr>
          <w:rFonts w:cs="Times New Roman"/>
        </w:rPr>
        <w:t>Subjects will be recrui</w:t>
      </w:r>
      <w:r w:rsidR="00931A68" w:rsidRPr="00C129FD">
        <w:rPr>
          <w:rFonts w:cs="Times New Roman"/>
        </w:rPr>
        <w:t xml:space="preserve">ted from the undergraduate pool and from ads taken out in newspapers and local suburban street press. </w:t>
      </w:r>
      <w:r w:rsidR="0066694D" w:rsidRPr="00C129FD">
        <w:rPr>
          <w:rFonts w:cs="Times New Roman"/>
        </w:rPr>
        <w:t>In order that a marked withdrawal response can be induced</w:t>
      </w:r>
      <w:r w:rsidR="00300151" w:rsidRPr="00C129FD">
        <w:rPr>
          <w:rFonts w:cs="Times New Roman"/>
        </w:rPr>
        <w:t xml:space="preserve"> upon commencement of abstinence</w:t>
      </w:r>
      <w:r w:rsidR="0066694D" w:rsidRPr="00C129FD">
        <w:rPr>
          <w:rFonts w:cs="Times New Roman"/>
        </w:rPr>
        <w:t>, o</w:t>
      </w:r>
      <w:r w:rsidR="00300151" w:rsidRPr="00C129FD">
        <w:rPr>
          <w:rFonts w:cs="Times New Roman"/>
        </w:rPr>
        <w:t>nly heavy, dependent</w:t>
      </w:r>
      <w:r w:rsidR="00931A68" w:rsidRPr="00C129FD">
        <w:rPr>
          <w:rFonts w:cs="Times New Roman"/>
        </w:rPr>
        <w:t xml:space="preserve"> smokers (i.e. those who smoke within 30 min of wakin</w:t>
      </w:r>
      <w:r w:rsidR="003716B6" w:rsidRPr="00C129FD">
        <w:rPr>
          <w:rFonts w:cs="Times New Roman"/>
        </w:rPr>
        <w:t xml:space="preserve">g and &gt; 10 </w:t>
      </w:r>
      <w:r w:rsidR="00300151" w:rsidRPr="00C129FD">
        <w:rPr>
          <w:rFonts w:cs="Times New Roman"/>
        </w:rPr>
        <w:t xml:space="preserve">medium-to-high dose cigarettes </w:t>
      </w:r>
      <w:r w:rsidR="003716B6" w:rsidRPr="00C129FD">
        <w:rPr>
          <w:rFonts w:cs="Times New Roman"/>
        </w:rPr>
        <w:t>per day)</w:t>
      </w:r>
      <w:r w:rsidR="0066694D" w:rsidRPr="00C129FD">
        <w:rPr>
          <w:rFonts w:cs="Times New Roman"/>
        </w:rPr>
        <w:t xml:space="preserve"> </w:t>
      </w:r>
      <w:r w:rsidR="003716B6" w:rsidRPr="00C129FD">
        <w:rPr>
          <w:rFonts w:cs="Times New Roman"/>
        </w:rPr>
        <w:t>will be admitted to the study</w:t>
      </w:r>
      <w:r w:rsidR="00931A68" w:rsidRPr="00C129FD">
        <w:rPr>
          <w:rFonts w:cs="Times New Roman"/>
        </w:rPr>
        <w:t>.</w:t>
      </w:r>
      <w:r w:rsidR="00002EB8" w:rsidRPr="00C129FD">
        <w:rPr>
          <w:rFonts w:cs="Times New Roman"/>
        </w:rPr>
        <w:t xml:space="preserve"> Subjects will be reimbursed for travel expenses and will be provided with patches free of charge. </w:t>
      </w:r>
      <w:r w:rsidR="008D37CE" w:rsidRPr="00C129FD">
        <w:rPr>
          <w:rFonts w:cs="Times New Roman"/>
        </w:rPr>
        <w:t>Subjects will be excluded if they</w:t>
      </w:r>
      <w:r w:rsidR="003716B6" w:rsidRPr="00C129FD">
        <w:rPr>
          <w:rFonts w:cs="Times New Roman"/>
        </w:rPr>
        <w:t xml:space="preserve">: </w:t>
      </w:r>
      <w:r w:rsidR="008D37CE" w:rsidRPr="00C129FD">
        <w:rPr>
          <w:rFonts w:cs="Times New Roman"/>
        </w:rPr>
        <w:t xml:space="preserve">1) are experiencing </w:t>
      </w:r>
      <w:r w:rsidR="003716B6" w:rsidRPr="00C129FD">
        <w:rPr>
          <w:rFonts w:cs="Times New Roman"/>
        </w:rPr>
        <w:t>severe</w:t>
      </w:r>
      <w:r w:rsidR="008D37CE" w:rsidRPr="00C129FD">
        <w:rPr>
          <w:rFonts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cs="Times New Roman"/>
        </w:rPr>
        <w:t xml:space="preserve">anti-depressants. </w:t>
      </w:r>
      <w:r w:rsidR="00931A68" w:rsidRPr="00C129FD">
        <w:rPr>
          <w:rFonts w:cs="Times New Roman"/>
        </w:rPr>
        <w:t>Carbon Monoxide</w:t>
      </w:r>
      <w:r w:rsidR="008D37CE" w:rsidRPr="00C129FD">
        <w:rPr>
          <w:rFonts w:cs="Times New Roman"/>
        </w:rPr>
        <w:t xml:space="preserve"> Meters </w:t>
      </w:r>
      <w:r w:rsidR="00931A68" w:rsidRPr="00C129FD">
        <w:rPr>
          <w:rFonts w:cs="Times New Roman"/>
        </w:rPr>
        <w:t xml:space="preserve">will be used to verify both extent of dependence (i.e. level of daily use prior to testing) and whether </w:t>
      </w:r>
      <w:r w:rsidR="008D37CE" w:rsidRPr="00C129FD">
        <w:rPr>
          <w:rFonts w:cs="Times New Roman"/>
        </w:rPr>
        <w:t>abstinence during test phase has</w:t>
      </w:r>
      <w:r w:rsidR="00931A68" w:rsidRPr="00C129FD">
        <w:rPr>
          <w:rFonts w:cs="Times New Roman"/>
        </w:rPr>
        <w:t xml:space="preserve"> been maintained.</w:t>
      </w:r>
    </w:p>
    <w:p w14:paraId="6A5A87F2" w14:textId="7E8E8230" w:rsidR="00874AA3" w:rsidRPr="00C129FD" w:rsidRDefault="000E0879" w:rsidP="00874AA3">
      <w:pPr>
        <w:rPr>
          <w:rFonts w:cs="Times New Roman"/>
          <w:b/>
        </w:rPr>
      </w:pPr>
      <w:r w:rsidRPr="00C129FD">
        <w:rPr>
          <w:rFonts w:cs="Times New Roman"/>
          <w:b/>
        </w:rPr>
        <w:t>Procedure</w:t>
      </w:r>
    </w:p>
    <w:p w14:paraId="667A57FD" w14:textId="774F0D65" w:rsidR="000E0879" w:rsidRPr="00C129FD" w:rsidRDefault="000E0879" w:rsidP="00527F26">
      <w:pPr>
        <w:ind w:firstLine="720"/>
        <w:rPr>
          <w:rFonts w:cs="Times New Roman"/>
        </w:rPr>
      </w:pPr>
      <w:r w:rsidRPr="00C129FD">
        <w:rPr>
          <w:rFonts w:cs="Times New Roman"/>
        </w:rPr>
        <w:t xml:space="preserve">Once admitted to the study subjects will be </w:t>
      </w:r>
      <w:r w:rsidR="00643D96" w:rsidRPr="00C129FD">
        <w:rPr>
          <w:rFonts w:cs="Times New Roman"/>
        </w:rPr>
        <w:t xml:space="preserve">asked how many times previous to admission to the study they had attempted to quit smoking. Subjects will be told that the study is a placebo-controlled trial intended to test </w:t>
      </w:r>
      <w:r w:rsidR="003A7308" w:rsidRPr="00C129FD">
        <w:rPr>
          <w:rFonts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cs="Times New Roman"/>
        </w:rPr>
        <w:t>If asked about expected time on onset</w:t>
      </w:r>
      <w:r w:rsidR="00EF68AD" w:rsidRPr="00C129FD">
        <w:rPr>
          <w:rFonts w:cs="Times New Roman"/>
        </w:rPr>
        <w:t xml:space="preserve"> subjects will be told the new patch begins to work within 3-4 hours and the old patch within 6-12 hours of administration. </w:t>
      </w:r>
      <w:r w:rsidR="00643D96" w:rsidRPr="00C129FD">
        <w:rPr>
          <w:rFonts w:cs="Times New Roman"/>
        </w:rPr>
        <w:t xml:space="preserve">Subjects will then be </w:t>
      </w:r>
      <w:r w:rsidRPr="00C129FD">
        <w:rPr>
          <w:rFonts w:cs="Times New Roman"/>
        </w:rPr>
        <w:t>randomly allocated one of th</w:t>
      </w:r>
      <w:r w:rsidR="00386B78" w:rsidRPr="00C129FD">
        <w:rPr>
          <w:rFonts w:cs="Times New Roman"/>
        </w:rPr>
        <w:t>e three conditions and will be supervised administering the patches to the lower back</w:t>
      </w:r>
      <w:r w:rsidRPr="00C129FD">
        <w:rPr>
          <w:rFonts w:cs="Times New Roman"/>
        </w:rPr>
        <w:t>.</w:t>
      </w:r>
      <w:r w:rsidR="00386B78" w:rsidRPr="00C129FD">
        <w:rPr>
          <w:rFonts w:cs="Times New Roman"/>
        </w:rPr>
        <w:t xml:space="preserve"> Upon administration of the patches will be asked to abstain from smoking for 24 hours and will be allowed to leave. Subjects will return the next day and complete the Smoking Withdrawal Questionnaire (</w:t>
      </w:r>
      <w:proofErr w:type="spellStart"/>
      <w:r w:rsidR="00386B78" w:rsidRPr="00C129FD">
        <w:rPr>
          <w:rFonts w:cs="Times New Roman"/>
        </w:rPr>
        <w:t>Shiffmann</w:t>
      </w:r>
      <w:proofErr w:type="spellEnd"/>
      <w:r w:rsidR="00386B78" w:rsidRPr="00C129FD">
        <w:rPr>
          <w:rFonts w:cs="Times New Roman"/>
        </w:rPr>
        <w:t xml:space="preserve"> &amp; </w:t>
      </w:r>
      <w:proofErr w:type="spellStart"/>
      <w:r w:rsidR="00386B78" w:rsidRPr="00C129FD">
        <w:rPr>
          <w:rFonts w:cs="Times New Roman"/>
        </w:rPr>
        <w:t>Jarvik</w:t>
      </w:r>
      <w:proofErr w:type="spellEnd"/>
      <w:r w:rsidR="00386B78" w:rsidRPr="00C129FD">
        <w:rPr>
          <w:rFonts w:cs="Times New Roman"/>
        </w:rPr>
        <w:t>, 1976) to assess their symptoms over the previous 24 hours.</w:t>
      </w:r>
      <w:r w:rsidR="003A7308" w:rsidRPr="00C129FD">
        <w:rPr>
          <w:rFonts w:cs="Times New Roman"/>
        </w:rPr>
        <w:t xml:space="preserve"> Subjects will also be asked to rate how long </w:t>
      </w:r>
      <w:r w:rsidR="00D67800" w:rsidRPr="00C129FD">
        <w:rPr>
          <w:rFonts w:cs="Times New Roman"/>
        </w:rPr>
        <w:t>after applying the patch their withdrawal symptoms began to abate.</w:t>
      </w:r>
    </w:p>
    <w:p w14:paraId="56533728" w14:textId="69C97356" w:rsidR="00527F26" w:rsidRPr="00C129FD" w:rsidRDefault="00527F26" w:rsidP="00527F26">
      <w:pPr>
        <w:rPr>
          <w:rFonts w:cs="Times New Roman"/>
          <w:b/>
        </w:rPr>
      </w:pPr>
      <w:r w:rsidRPr="00C129FD">
        <w:rPr>
          <w:rFonts w:cs="Times New Roman"/>
          <w:b/>
        </w:rPr>
        <w:t>Statistical Analyses</w:t>
      </w:r>
    </w:p>
    <w:p w14:paraId="5B767E59" w14:textId="331B43DF" w:rsidR="00527F26" w:rsidRPr="00C129FD" w:rsidRDefault="00527F26" w:rsidP="00527F26">
      <w:pPr>
        <w:ind w:firstLine="720"/>
        <w:rPr>
          <w:rFonts w:cs="Times New Roman"/>
        </w:rPr>
      </w:pPr>
      <w:r w:rsidRPr="00C129FD">
        <w:rPr>
          <w:rFonts w:cs="Times New Roman"/>
        </w:rPr>
        <w:t xml:space="preserve">A two-way ANOVA will be performed on the data from the self-report measures of withdrawal symptoms. </w:t>
      </w:r>
      <w:r w:rsidR="0060124E" w:rsidRPr="00C129FD">
        <w:rPr>
          <w:rFonts w:cs="Times New Roman"/>
        </w:rPr>
        <w:t>Treatment Group will be the first independent varia</w:t>
      </w:r>
      <w:r w:rsidR="002D7F3D" w:rsidRPr="00C129FD">
        <w:rPr>
          <w:rFonts w:cs="Times New Roman"/>
        </w:rPr>
        <w:t>ble, with three conditions: Fast-Dose, Slow</w:t>
      </w:r>
      <w:r w:rsidR="0060124E" w:rsidRPr="00C129FD">
        <w:rPr>
          <w:rFonts w:cs="Times New Roman"/>
        </w:rPr>
        <w:t>-Dose and No-Dose</w:t>
      </w:r>
      <w:r w:rsidRPr="00C129FD">
        <w:rPr>
          <w:rFonts w:cs="Times New Roman"/>
        </w:rPr>
        <w:t>. Number of previous attempts to come off methadone will be the second independent variable, a two-level classification variable where subjects are classified into two groups: those</w:t>
      </w:r>
      <w:r w:rsidR="002D7F3D" w:rsidRPr="00C129FD">
        <w:rPr>
          <w:rFonts w:cs="Times New Roman"/>
        </w:rPr>
        <w:t xml:space="preserve"> who are attempting to quit</w:t>
      </w:r>
      <w:r w:rsidRPr="00C129FD">
        <w:rPr>
          <w:rFonts w:cs="Times New Roman"/>
        </w:rPr>
        <w:t xml:space="preserve"> for the first time (the first-attempt group) and thos</w:t>
      </w:r>
      <w:r w:rsidR="002D7F3D" w:rsidRPr="00C129FD">
        <w:rPr>
          <w:rFonts w:cs="Times New Roman"/>
        </w:rPr>
        <w:t>e who have attempted to quit</w:t>
      </w:r>
      <w:r w:rsidRPr="00C129FD">
        <w:rPr>
          <w:rFonts w:cs="Times New Roman"/>
        </w:rPr>
        <w:t xml:space="preserve"> one or more times in the past (the one or more attempt group).</w:t>
      </w:r>
    </w:p>
    <w:p w14:paraId="59A05CA9" w14:textId="6BB6B8DE" w:rsidR="00874AA3" w:rsidRPr="00C129FD" w:rsidRDefault="00527F26" w:rsidP="00874AA3">
      <w:pPr>
        <w:rPr>
          <w:rFonts w:cs="Times New Roman"/>
        </w:rPr>
      </w:pPr>
      <w:r w:rsidRPr="00C129FD">
        <w:rPr>
          <w:rFonts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rPr>
          <w:rFonts w:cs="Times New Roman"/>
          <w:b/>
        </w:rPr>
      </w:pPr>
      <w:r w:rsidRPr="00C129FD">
        <w:rPr>
          <w:rFonts w:cs="Times New Roman"/>
          <w:b/>
        </w:rPr>
        <w:t xml:space="preserve">Experiment </w:t>
      </w:r>
      <w:proofErr w:type="gramStart"/>
      <w:r w:rsidRPr="00C129FD">
        <w:rPr>
          <w:rFonts w:cs="Times New Roman"/>
          <w:b/>
        </w:rPr>
        <w:t>2</w:t>
      </w:r>
      <w:r w:rsidR="00515207" w:rsidRPr="00C129FD">
        <w:rPr>
          <w:rFonts w:cs="Times New Roman"/>
          <w:b/>
        </w:rPr>
        <w:t xml:space="preserve"> :</w:t>
      </w:r>
      <w:proofErr w:type="gramEnd"/>
      <w:r w:rsidR="00515207" w:rsidRPr="00C129FD">
        <w:rPr>
          <w:rFonts w:cs="Times New Roman"/>
          <w:b/>
        </w:rPr>
        <w:t xml:space="preserve"> Patch-based Nicotine Replacement Reduction Regimen</w:t>
      </w:r>
    </w:p>
    <w:p w14:paraId="4DEF1E9C" w14:textId="76FDB3D9" w:rsidR="003010CE" w:rsidRPr="00C129FD" w:rsidRDefault="003010CE" w:rsidP="007F5D5D">
      <w:pPr>
        <w:ind w:firstLine="720"/>
        <w:rPr>
          <w:rFonts w:cs="Times New Roman"/>
        </w:rPr>
      </w:pPr>
      <w:r w:rsidRPr="00C129FD">
        <w:rPr>
          <w:rFonts w:cs="Times New Roman"/>
        </w:rPr>
        <w:t>The design for Experiment 2 will be as outline</w:t>
      </w:r>
      <w:r w:rsidR="008C6607" w:rsidRPr="00C129FD">
        <w:rPr>
          <w:rFonts w:cs="Times New Roman"/>
        </w:rPr>
        <w:t>d</w:t>
      </w:r>
      <w:r w:rsidRPr="00C129FD">
        <w:rPr>
          <w:rFonts w:cs="Times New Roman"/>
        </w:rPr>
        <w:t xml:space="preserve"> under the heading ‘Proposed Drug Reduction Intervention’ above.</w:t>
      </w:r>
      <w:r w:rsidRPr="00C129FD">
        <w:rPr>
          <w:rFonts w:cs="Times New Roman"/>
          <w:b/>
        </w:rPr>
        <w:t xml:space="preserve"> </w:t>
      </w:r>
      <w:r w:rsidRPr="00C129FD">
        <w:rPr>
          <w:rFonts w:cs="Times New Roman"/>
        </w:rPr>
        <w:t>As with Experiment 1, the drug will be nicotine and the method of dose reduction will be via transdermal nicotine patch</w:t>
      </w:r>
      <w:r w:rsidR="00AB0EE5" w:rsidRPr="00C129FD">
        <w:rPr>
          <w:rFonts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rPr>
          <w:rFonts w:cs="Times New Roman"/>
          <w:b/>
        </w:rPr>
      </w:pPr>
      <w:r w:rsidRPr="00C129FD">
        <w:rPr>
          <w:rFonts w:cs="Times New Roman"/>
          <w:b/>
        </w:rPr>
        <w:t>Procedure</w:t>
      </w:r>
    </w:p>
    <w:p w14:paraId="11CDC640" w14:textId="6357B559" w:rsidR="00FB651B" w:rsidRPr="00C129FD" w:rsidRDefault="00FB651B" w:rsidP="00527F26">
      <w:pPr>
        <w:ind w:firstLine="720"/>
        <w:rPr>
          <w:rFonts w:cs="Times New Roman"/>
        </w:rPr>
      </w:pPr>
      <w:r w:rsidRPr="00C129FD">
        <w:rPr>
          <w:rFonts w:cs="Times New Roman"/>
        </w:rPr>
        <w:t>Once allocated to condition subjects will be instructed that they are taking part in a 31-day trial testing the efficacy of differ</w:t>
      </w:r>
      <w:r w:rsidR="002D7F3D" w:rsidRPr="00C129FD">
        <w:rPr>
          <w:rFonts w:cs="Times New Roman"/>
        </w:rPr>
        <w:t xml:space="preserve">ent dosing schedules </w:t>
      </w:r>
      <w:r w:rsidRPr="00C129FD">
        <w:rPr>
          <w:rFonts w:cs="Times New Roman"/>
        </w:rPr>
        <w:t xml:space="preserve">in </w:t>
      </w:r>
      <w:proofErr w:type="spellStart"/>
      <w:r w:rsidRPr="00C129FD">
        <w:rPr>
          <w:rFonts w:cs="Times New Roman"/>
        </w:rPr>
        <w:t>minimising</w:t>
      </w:r>
      <w:proofErr w:type="spellEnd"/>
      <w:r w:rsidRPr="00C129FD">
        <w:rPr>
          <w:rFonts w:cs="Times New Roman"/>
        </w:rPr>
        <w:t xml:space="preserve"> withdrawal symptoms</w:t>
      </w:r>
      <w:r w:rsidR="002D7F3D" w:rsidRPr="00C129FD">
        <w:rPr>
          <w:rFonts w:cs="Times New Roman"/>
        </w:rPr>
        <w:t xml:space="preserve"> on a transdermal nicotine-patch replacement therapy intervention</w:t>
      </w:r>
      <w:r w:rsidR="00C3252B" w:rsidRPr="00C129FD">
        <w:rPr>
          <w:rFonts w:cs="Times New Roman"/>
        </w:rPr>
        <w:t xml:space="preserve">. </w:t>
      </w:r>
      <w:r w:rsidR="00854DAE" w:rsidRPr="00C129FD">
        <w:rPr>
          <w:rFonts w:cs="Times New Roman"/>
        </w:rPr>
        <w:t>Before giving consent subjects</w:t>
      </w:r>
      <w:r w:rsidR="00C3252B" w:rsidRPr="00C129FD">
        <w:rPr>
          <w:rFonts w:cs="Times New Roman"/>
        </w:rPr>
        <w:t xml:space="preserve"> will be told that they ma</w:t>
      </w:r>
      <w:r w:rsidR="002D7F3D" w:rsidRPr="00C129FD">
        <w:rPr>
          <w:rFonts w:cs="Times New Roman"/>
        </w:rPr>
        <w:t>y have information about the dosage of their patch</w:t>
      </w:r>
      <w:r w:rsidR="00C3252B" w:rsidRPr="00C129FD">
        <w:rPr>
          <w:rFonts w:cs="Times New Roman"/>
        </w:rPr>
        <w:t xml:space="preserve"> withheld during this trial, but that over the course</w:t>
      </w:r>
      <w:r w:rsidR="003A5CFD" w:rsidRPr="00C129FD">
        <w:rPr>
          <w:rFonts w:cs="Times New Roman"/>
        </w:rPr>
        <w:t xml:space="preserve"> of the trial period they will go from a high-dose patch at the beginning to no patch</w:t>
      </w:r>
      <w:r w:rsidR="006A6B86" w:rsidRPr="00C129FD">
        <w:rPr>
          <w:rFonts w:cs="Times New Roman"/>
        </w:rPr>
        <w:t xml:space="preserve"> when the study is completed.</w:t>
      </w:r>
      <w:r w:rsidRPr="00C129FD">
        <w:rPr>
          <w:rFonts w:cs="Times New Roman"/>
        </w:rPr>
        <w:t xml:space="preserve"> They will be asked to return to the university to collect their nicotine patches twice each week</w:t>
      </w:r>
      <w:r w:rsidR="00C3252B" w:rsidRPr="00C129FD">
        <w:rPr>
          <w:rFonts w:cs="Times New Roman"/>
        </w:rPr>
        <w:t xml:space="preserve"> where they will also be asked to complete a </w:t>
      </w:r>
      <w:r w:rsidR="00574A10" w:rsidRPr="00C129FD">
        <w:rPr>
          <w:rFonts w:cs="Times New Roman"/>
        </w:rPr>
        <w:t>Withdrawal Rating Form (</w:t>
      </w:r>
      <w:proofErr w:type="spellStart"/>
      <w:r w:rsidR="00574A10" w:rsidRPr="00C129FD">
        <w:rPr>
          <w:rFonts w:cs="Times New Roman"/>
        </w:rPr>
        <w:t>Shiffman</w:t>
      </w:r>
      <w:proofErr w:type="spellEnd"/>
      <w:r w:rsidR="00574A10" w:rsidRPr="00C129FD">
        <w:rPr>
          <w:rFonts w:cs="Times New Roman"/>
        </w:rPr>
        <w:t xml:space="preserve"> &amp; </w:t>
      </w:r>
      <w:proofErr w:type="spellStart"/>
      <w:r w:rsidR="00574A10" w:rsidRPr="00C129FD">
        <w:rPr>
          <w:rFonts w:cs="Times New Roman"/>
        </w:rPr>
        <w:t>Jarvik</w:t>
      </w:r>
      <w:proofErr w:type="spellEnd"/>
      <w:r w:rsidR="00574A10" w:rsidRPr="00C129FD">
        <w:rPr>
          <w:rFonts w:cs="Times New Roman"/>
        </w:rPr>
        <w:t>, 1976)</w:t>
      </w:r>
      <w:r w:rsidR="00C3252B" w:rsidRPr="00C129FD">
        <w:rPr>
          <w:rFonts w:cs="Times New Roman"/>
        </w:rPr>
        <w:t xml:space="preserve">. </w:t>
      </w:r>
    </w:p>
    <w:p w14:paraId="2B568D7C" w14:textId="20E7869B" w:rsidR="00FC3D57" w:rsidRPr="00C129FD" w:rsidRDefault="00EB74ED" w:rsidP="00D07B33">
      <w:pPr>
        <w:ind w:firstLine="720"/>
        <w:rPr>
          <w:rFonts w:cs="Times New Roman"/>
        </w:rPr>
      </w:pPr>
      <w:r w:rsidRPr="00C129FD">
        <w:rPr>
          <w:rFonts w:cs="Times New Roman"/>
        </w:rPr>
        <w:t xml:space="preserve">Patches of different strength, including 0-mg placebo patches, will be the same size, shape and </w:t>
      </w:r>
      <w:proofErr w:type="spellStart"/>
      <w:r w:rsidRPr="00C129FD">
        <w:rPr>
          <w:rFonts w:cs="Times New Roman"/>
        </w:rPr>
        <w:t>colour</w:t>
      </w:r>
      <w:proofErr w:type="spellEnd"/>
      <w:r w:rsidRPr="00C129FD">
        <w:rPr>
          <w:rFonts w:cs="Times New Roman"/>
        </w:rPr>
        <w:t>, i.e. with no inher</w:t>
      </w:r>
      <w:r w:rsidR="006A16CD" w:rsidRPr="00C129FD">
        <w:rPr>
          <w:rFonts w:cs="Times New Roman"/>
        </w:rPr>
        <w:t>ent indication that the dose has</w:t>
      </w:r>
      <w:r w:rsidRPr="00C129FD">
        <w:rPr>
          <w:rFonts w:cs="Times New Roman"/>
        </w:rPr>
        <w:t xml:space="preserve"> changed. For each condition</w:t>
      </w:r>
      <w:r w:rsidR="00E31768" w:rsidRPr="00C129FD">
        <w:rPr>
          <w:rFonts w:cs="Times New Roman"/>
        </w:rPr>
        <w:t>,</w:t>
      </w:r>
      <w:r w:rsidRPr="00C129FD">
        <w:rPr>
          <w:rFonts w:cs="Times New Roman"/>
        </w:rPr>
        <w:t xml:space="preserve"> save for the blind reduction and delayed reduction condition</w:t>
      </w:r>
      <w:r w:rsidR="00E31768" w:rsidRPr="00C129FD">
        <w:rPr>
          <w:rFonts w:cs="Times New Roman"/>
        </w:rPr>
        <w:t>,</w:t>
      </w:r>
      <w:r w:rsidRPr="00C129FD">
        <w:rPr>
          <w:rFonts w:cs="Times New Roman"/>
        </w:rPr>
        <w:t xml:space="preserve"> patches will be labeled with the actual mg dose. The delayed reduction condition will have half their patches labeled correctly and half incorrectly for each </w:t>
      </w:r>
      <w:r w:rsidR="005F20CB" w:rsidRPr="00C129FD">
        <w:rPr>
          <w:rFonts w:cs="Times New Roman"/>
        </w:rPr>
        <w:t xml:space="preserve">7-day </w:t>
      </w:r>
      <w:r w:rsidRPr="00C129FD">
        <w:rPr>
          <w:rFonts w:cs="Times New Roman"/>
        </w:rPr>
        <w:t>titration period</w:t>
      </w:r>
      <w:r w:rsidR="00C07ECD" w:rsidRPr="00C129FD">
        <w:rPr>
          <w:rFonts w:cs="Times New Roman"/>
        </w:rPr>
        <w:t xml:space="preserve"> (see Table 1)</w:t>
      </w:r>
      <w:r w:rsidRPr="00C129FD">
        <w:rPr>
          <w:rFonts w:cs="Times New Roman"/>
        </w:rPr>
        <w:t xml:space="preserve">. </w:t>
      </w:r>
      <w:r w:rsidR="007F5D5D" w:rsidRPr="00C129FD">
        <w:rPr>
          <w:rFonts w:cs="Times New Roman"/>
        </w:rPr>
        <w:t>Any subjects not randomly assigned to the Blind Reduct</w:t>
      </w:r>
      <w:r w:rsidR="00F14A2D" w:rsidRPr="00C129FD">
        <w:rPr>
          <w:rFonts w:cs="Times New Roman"/>
        </w:rPr>
        <w:t>ion Condition will be given the</w:t>
      </w:r>
      <w:r w:rsidR="007F5D5D" w:rsidRPr="00C129FD">
        <w:rPr>
          <w:rFonts w:cs="Times New Roman"/>
        </w:rPr>
        <w:t xml:space="preserve"> option </w:t>
      </w:r>
      <w:r w:rsidR="00F14A2D" w:rsidRPr="00C129FD">
        <w:rPr>
          <w:rFonts w:cs="Times New Roman"/>
        </w:rPr>
        <w:t xml:space="preserve">to complete this reduction regimen free of charge </w:t>
      </w:r>
      <w:r w:rsidR="007F5D5D" w:rsidRPr="00C129FD">
        <w:rPr>
          <w:rFonts w:cs="Times New Roman"/>
        </w:rPr>
        <w:t>upon completion of the trial.</w:t>
      </w:r>
      <w:r w:rsidR="00FB651B" w:rsidRPr="00C129FD">
        <w:rPr>
          <w:rFonts w:cs="Times New Roman"/>
        </w:rPr>
        <w:t xml:space="preserve"> </w:t>
      </w:r>
      <w:r w:rsidR="00F14A2D" w:rsidRPr="00C129FD">
        <w:rPr>
          <w:rFonts w:cs="Times New Roman"/>
        </w:rPr>
        <w:t xml:space="preserve">At the end of 28 </w:t>
      </w:r>
      <w:r w:rsidR="00D07B33" w:rsidRPr="00C129FD">
        <w:rPr>
          <w:rFonts w:cs="Times New Roman"/>
        </w:rPr>
        <w:t xml:space="preserve">days, the </w:t>
      </w:r>
      <w:r w:rsidR="00F14A2D" w:rsidRPr="00C129FD">
        <w:rPr>
          <w:rFonts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cs="Times New Roman"/>
        </w:rPr>
        <w:t xml:space="preserve">simply </w:t>
      </w:r>
      <w:r w:rsidR="00D07B33" w:rsidRPr="00C129FD">
        <w:rPr>
          <w:rFonts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cs="Times New Roman"/>
        </w:rPr>
        <w:t xml:space="preserve"> for the validity</w:t>
      </w:r>
      <w:r w:rsidR="00D07B33" w:rsidRPr="00C129FD">
        <w:rPr>
          <w:rFonts w:cs="Times New Roman"/>
        </w:rPr>
        <w:t xml:space="preserve"> of the study.</w:t>
      </w:r>
    </w:p>
    <w:p w14:paraId="31085B22" w14:textId="77777777" w:rsidR="007A5697" w:rsidRPr="00C129FD" w:rsidRDefault="00FC3D57" w:rsidP="007A5697">
      <w:pPr>
        <w:ind w:firstLine="720"/>
        <w:rPr>
          <w:rFonts w:cs="Times New Roman"/>
        </w:rPr>
      </w:pPr>
      <w:r w:rsidRPr="00C129FD">
        <w:rPr>
          <w:rFonts w:cs="Times New Roman"/>
          <w:b/>
          <w:sz w:val="20"/>
          <w:szCs w:val="20"/>
        </w:rPr>
        <w:t xml:space="preserve">     </w:t>
      </w:r>
      <w:r w:rsidR="007A5697" w:rsidRPr="00C129FD">
        <w:rPr>
          <w:rFonts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rPr>
          <w:rFonts w:cs="Times New Roman"/>
        </w:rPr>
      </w:pPr>
      <w:r w:rsidRPr="00C129FD">
        <w:rPr>
          <w:rFonts w:cs="Times New Roman"/>
          <w:i/>
        </w:rPr>
        <w:t>Blind Reduction</w:t>
      </w:r>
      <w:r w:rsidRPr="00C129FD">
        <w:rPr>
          <w:rFonts w:cs="Times New Roman"/>
        </w:rPr>
        <w:t xml:space="preserve">: </w:t>
      </w:r>
      <w:proofErr w:type="spellStart"/>
      <w:r w:rsidRPr="00C129FD">
        <w:rPr>
          <w:rFonts w:cs="Times New Roman"/>
        </w:rPr>
        <w:t>Ss</w:t>
      </w:r>
      <w:proofErr w:type="spellEnd"/>
      <w:r w:rsidRPr="00C129FD">
        <w:rPr>
          <w:rFonts w:cs="Times New Roman"/>
        </w:rPr>
        <w:t xml:space="preserve"> actual dose will be reduced at the beginning of each 7-day titration but they will not be given any information about the timing or magnitude of dose reduction. </w:t>
      </w:r>
      <w:proofErr w:type="spellStart"/>
      <w:r w:rsidRPr="00C129FD">
        <w:rPr>
          <w:rFonts w:cs="Times New Roman"/>
        </w:rPr>
        <w:t>Ss</w:t>
      </w:r>
      <w:proofErr w:type="spellEnd"/>
      <w:r w:rsidRPr="00C129FD">
        <w:rPr>
          <w:rFonts w:cs="Times New Roman"/>
        </w:rPr>
        <w:t xml:space="preserve">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w:t>
      </w:r>
      <w:proofErr w:type="spellStart"/>
      <w:r w:rsidRPr="00C129FD">
        <w:rPr>
          <w:rFonts w:cs="Times New Roman"/>
        </w:rPr>
        <w:t>minimise</w:t>
      </w:r>
      <w:proofErr w:type="spellEnd"/>
      <w:r w:rsidRPr="00C129FD">
        <w:rPr>
          <w:rFonts w:cs="Times New Roman"/>
        </w:rPr>
        <w:t xml:space="preserve"> withdrawal symptoms.</w:t>
      </w:r>
    </w:p>
    <w:p w14:paraId="48E1692A" w14:textId="77777777" w:rsidR="005B251D" w:rsidRPr="00C129FD" w:rsidRDefault="005B251D" w:rsidP="005B251D">
      <w:pPr>
        <w:rPr>
          <w:rFonts w:cs="Times New Roman"/>
        </w:rPr>
      </w:pPr>
      <w:r w:rsidRPr="00C129FD">
        <w:rPr>
          <w:rFonts w:cs="Times New Roman"/>
          <w:i/>
        </w:rPr>
        <w:t>Informed Reduction/Reduction</w:t>
      </w:r>
      <w:r w:rsidRPr="00C129FD">
        <w:rPr>
          <w:rFonts w:cs="Times New Roman"/>
        </w:rPr>
        <w:t xml:space="preserve">: </w:t>
      </w:r>
      <w:proofErr w:type="spellStart"/>
      <w:r w:rsidRPr="00C129FD">
        <w:rPr>
          <w:rFonts w:cs="Times New Roman"/>
        </w:rPr>
        <w:t>Ss</w:t>
      </w:r>
      <w:proofErr w:type="spellEnd"/>
      <w:r w:rsidRPr="00C129FD">
        <w:rPr>
          <w:rFonts w:cs="Times New Roman"/>
        </w:rPr>
        <w:t xml:space="preserve"> dose will be reduced at the beginning of each titration period and </w:t>
      </w:r>
      <w:proofErr w:type="spellStart"/>
      <w:r w:rsidRPr="00C129FD">
        <w:rPr>
          <w:rFonts w:cs="Times New Roman"/>
        </w:rPr>
        <w:t>Ss</w:t>
      </w:r>
      <w:proofErr w:type="spellEnd"/>
      <w:r w:rsidRPr="00C129FD">
        <w:rPr>
          <w:rFonts w:cs="Times New Roman"/>
        </w:rPr>
        <w:t xml:space="preserve"> will be informed when and by how much. </w:t>
      </w:r>
    </w:p>
    <w:p w14:paraId="0A8C3CB0" w14:textId="77777777" w:rsidR="005B251D" w:rsidRPr="00C129FD" w:rsidRDefault="005B251D" w:rsidP="005B251D">
      <w:pPr>
        <w:rPr>
          <w:rFonts w:cs="Times New Roman"/>
        </w:rPr>
      </w:pPr>
      <w:r w:rsidRPr="00C129FD">
        <w:rPr>
          <w:rFonts w:cs="Times New Roman"/>
          <w:i/>
        </w:rPr>
        <w:t xml:space="preserve">Informed Reduction/No Reduction: </w:t>
      </w:r>
      <w:proofErr w:type="spellStart"/>
      <w:r w:rsidRPr="00C129FD">
        <w:rPr>
          <w:rFonts w:cs="Times New Roman"/>
        </w:rPr>
        <w:t>Ss</w:t>
      </w:r>
      <w:proofErr w:type="spellEnd"/>
      <w:r w:rsidRPr="00C129FD">
        <w:rPr>
          <w:rFonts w:cs="Times New Roman"/>
        </w:rPr>
        <w:t xml:space="preserve"> will be informed that their doses are being reduced but their actual dose will not be reduced.</w:t>
      </w:r>
    </w:p>
    <w:p w14:paraId="6135FE6D" w14:textId="2A294AB3" w:rsidR="00B84414" w:rsidRPr="00C129FD" w:rsidRDefault="005B251D" w:rsidP="004F147D">
      <w:pPr>
        <w:rPr>
          <w:rFonts w:cs="Times New Roman"/>
        </w:rPr>
      </w:pPr>
      <w:r w:rsidRPr="00C129FD">
        <w:rPr>
          <w:rFonts w:cs="Times New Roman"/>
          <w:i/>
        </w:rPr>
        <w:t xml:space="preserve">Informed No Reduction/No Reduction: </w:t>
      </w:r>
      <w:proofErr w:type="spellStart"/>
      <w:r w:rsidRPr="00C129FD">
        <w:rPr>
          <w:rFonts w:cs="Times New Roman"/>
        </w:rPr>
        <w:t>Ss</w:t>
      </w:r>
      <w:proofErr w:type="spellEnd"/>
      <w:r w:rsidRPr="00C129FD">
        <w:rPr>
          <w:rFonts w:cs="Times New Roman"/>
        </w:rPr>
        <w:t xml:space="preserve"> will be informed that their dose is being maintained at the same level across the entire study and their actual dose will not be reduced.</w:t>
      </w:r>
    </w:p>
    <w:p w14:paraId="1C427645" w14:textId="37771102" w:rsidR="00FC3D57" w:rsidRPr="003726E3" w:rsidRDefault="00FC3D57" w:rsidP="003726E3">
      <w:pPr>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rPr>
          <w:rFonts w:cs="Times New Roman"/>
          <w:b/>
        </w:rPr>
      </w:pPr>
      <w:proofErr w:type="spellStart"/>
      <w:r w:rsidRPr="00C129FD">
        <w:rPr>
          <w:rFonts w:cs="Times New Roman"/>
          <w:b/>
        </w:rPr>
        <w:t>Randomised</w:t>
      </w:r>
      <w:proofErr w:type="spellEnd"/>
      <w:r w:rsidRPr="00C129FD">
        <w:rPr>
          <w:rFonts w:cs="Times New Roman"/>
          <w:b/>
        </w:rPr>
        <w:t xml:space="preserve"> Dosing </w:t>
      </w:r>
    </w:p>
    <w:p w14:paraId="210C2E29" w14:textId="77777777" w:rsidR="00C07ECD" w:rsidRPr="00C129FD" w:rsidRDefault="00C07ECD" w:rsidP="003726E3">
      <w:pPr>
        <w:ind w:firstLine="720"/>
        <w:rPr>
          <w:rFonts w:cs="Times New Roman"/>
        </w:rPr>
      </w:pPr>
      <w:r w:rsidRPr="00C129FD">
        <w:rPr>
          <w:rFonts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rPr>
          <w:rFonts w:cs="Times New Roman"/>
          <w:b/>
        </w:rPr>
      </w:pPr>
      <w:r w:rsidRPr="00C129FD">
        <w:rPr>
          <w:rFonts w:cs="Times New Roman"/>
          <w:b/>
        </w:rPr>
        <w:t>Follow-up</w:t>
      </w:r>
      <w:r w:rsidR="00B96AA8" w:rsidRPr="00C129FD">
        <w:rPr>
          <w:rFonts w:cs="Times New Roman"/>
          <w:b/>
        </w:rPr>
        <w:t xml:space="preserve"> </w:t>
      </w:r>
    </w:p>
    <w:p w14:paraId="7E5AECA6" w14:textId="617516EC" w:rsidR="00B421B1" w:rsidRPr="00C129FD" w:rsidRDefault="00B421B1" w:rsidP="00B421B1">
      <w:pPr>
        <w:ind w:firstLine="720"/>
        <w:rPr>
          <w:rFonts w:cs="Times New Roman"/>
        </w:rPr>
      </w:pPr>
      <w:r w:rsidRPr="00C129FD">
        <w:rPr>
          <w:rFonts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rPr>
          <w:rFonts w:cs="Times New Roman"/>
          <w:b/>
        </w:rPr>
      </w:pPr>
      <w:r w:rsidRPr="00C129FD">
        <w:rPr>
          <w:rFonts w:cs="Times New Roman"/>
          <w:b/>
        </w:rPr>
        <w:t>Final Paragraph: Demystification of the Substance</w:t>
      </w:r>
    </w:p>
    <w:p w14:paraId="063E98A7" w14:textId="2B445137" w:rsidR="001F330E" w:rsidRPr="00C129FD" w:rsidRDefault="002829A9" w:rsidP="00BF44BA">
      <w:pPr>
        <w:rPr>
          <w:rFonts w:cs="Times New Roman"/>
        </w:rPr>
      </w:pPr>
      <w:r w:rsidRPr="00C129FD">
        <w:rPr>
          <w:rFonts w:cs="Times New Roman"/>
          <w:b/>
        </w:rPr>
        <w:tab/>
      </w:r>
      <w:r w:rsidR="005F238E" w:rsidRPr="00C129FD">
        <w:rPr>
          <w:rFonts w:cs="Times New Roman"/>
        </w:rPr>
        <w:t xml:space="preserve">If </w:t>
      </w:r>
      <w:r w:rsidRPr="00C129FD">
        <w:rPr>
          <w:rFonts w:cs="Times New Roman"/>
        </w:rPr>
        <w:t xml:space="preserve">the main variables that sustain addiction and prompt relapse are psychological rather than physiological, </w:t>
      </w:r>
      <w:r w:rsidR="005F238E" w:rsidRPr="00C129FD">
        <w:rPr>
          <w:rFonts w:cs="Times New Roman"/>
        </w:rPr>
        <w:t xml:space="preserve">it is possible then that </w:t>
      </w:r>
      <w:r w:rsidRPr="00C129FD">
        <w:rPr>
          <w:rFonts w:cs="Times New Roman"/>
        </w:rPr>
        <w:t xml:space="preserve">the mechanism by which drug replacement therapies work is by providing the individual with the knowledge that they </w:t>
      </w:r>
      <w:r w:rsidR="005F238E" w:rsidRPr="00C129FD">
        <w:rPr>
          <w:rFonts w:cs="Times New Roman"/>
        </w:rPr>
        <w:t xml:space="preserve">have ingested the substance they are addicted to. </w:t>
      </w:r>
      <w:r w:rsidR="001F330E" w:rsidRPr="00C129FD">
        <w:rPr>
          <w:rFonts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cs="Times New Roman"/>
        </w:rPr>
        <w:t>l factors (learning, motivation, identity)</w:t>
      </w:r>
      <w:r w:rsidR="001F330E" w:rsidRPr="00C129FD">
        <w:rPr>
          <w:rFonts w:cs="Times New Roman"/>
        </w:rPr>
        <w:t>.</w:t>
      </w:r>
    </w:p>
    <w:p w14:paraId="7C36E4DB" w14:textId="0627EE3B" w:rsidR="001F330E" w:rsidRPr="00C129FD" w:rsidRDefault="001F330E" w:rsidP="00BF44BA">
      <w:pPr>
        <w:rPr>
          <w:rFonts w:cs="Times New Roman"/>
        </w:rPr>
      </w:pPr>
      <w:r w:rsidRPr="00C129FD">
        <w:rPr>
          <w:rFonts w:cs="Times New Roman"/>
        </w:rPr>
        <w:tab/>
        <w:t xml:space="preserve">The subjects in the Hidden/Reduction condition will be told on day 29, the no-patch day, that they have actually been on a placebo patch for 7 days. If </w:t>
      </w:r>
      <w:r w:rsidR="00B96AA8" w:rsidRPr="00C129FD">
        <w:rPr>
          <w:rFonts w:cs="Times New Roman"/>
        </w:rPr>
        <w:t xml:space="preserve">it appears on follow-up that </w:t>
      </w:r>
      <w:r w:rsidRPr="00C129FD">
        <w:rPr>
          <w:rFonts w:cs="Times New Roman"/>
        </w:rPr>
        <w:t>this condition abstains from smoking reliably longer, th</w:t>
      </w:r>
      <w:r w:rsidR="00B96AA8" w:rsidRPr="00C129FD">
        <w:rPr>
          <w:rFonts w:cs="Times New Roman"/>
        </w:rPr>
        <w:t>en we would suggest that perhaps</w:t>
      </w:r>
      <w:r w:rsidRPr="00C129FD">
        <w:rPr>
          <w:rFonts w:cs="Times New Roman"/>
        </w:rPr>
        <w:t xml:space="preserve">, by learning that they have been on 0 </w:t>
      </w:r>
      <w:r w:rsidR="00B96AA8" w:rsidRPr="00C129FD">
        <w:rPr>
          <w:rFonts w:cs="Times New Roman"/>
        </w:rPr>
        <w:t xml:space="preserve">mg </w:t>
      </w:r>
      <w:r w:rsidRPr="00C129FD">
        <w:rPr>
          <w:rFonts w:cs="Times New Roman"/>
        </w:rPr>
        <w:t>dose for 7 days</w:t>
      </w:r>
      <w:r w:rsidR="00F27223" w:rsidRPr="00C129FD">
        <w:rPr>
          <w:rFonts w:cs="Times New Roman"/>
        </w:rPr>
        <w:t>, and thus that the relative absence of withdrawals</w:t>
      </w:r>
      <w:r w:rsidRPr="00C129FD">
        <w:rPr>
          <w:rFonts w:cs="Times New Roman"/>
        </w:rPr>
        <w:t xml:space="preserve"> they experienced </w:t>
      </w:r>
      <w:r w:rsidR="00F27223" w:rsidRPr="00C129FD">
        <w:rPr>
          <w:rFonts w:cs="Times New Roman"/>
        </w:rPr>
        <w:t xml:space="preserve">during this week </w:t>
      </w:r>
      <w:r w:rsidRPr="00C129FD">
        <w:rPr>
          <w:rFonts w:cs="Times New Roman"/>
        </w:rPr>
        <w:t xml:space="preserve">were not due to the </w:t>
      </w:r>
      <w:r w:rsidR="00B96AA8" w:rsidRPr="00C129FD">
        <w:rPr>
          <w:rFonts w:cs="Times New Roman"/>
        </w:rPr>
        <w:t xml:space="preserve">active </w:t>
      </w:r>
      <w:proofErr w:type="spellStart"/>
      <w:r w:rsidR="00F27223" w:rsidRPr="00C129FD">
        <w:rPr>
          <w:rFonts w:cs="Times New Roman"/>
        </w:rPr>
        <w:t>pharmacodynamic</w:t>
      </w:r>
      <w:proofErr w:type="spellEnd"/>
      <w:r w:rsidR="00B96AA8" w:rsidRPr="00C129FD">
        <w:rPr>
          <w:rFonts w:cs="Times New Roman"/>
        </w:rPr>
        <w:t xml:space="preserve"> effects of the drug but rather to the </w:t>
      </w:r>
      <w:r w:rsidR="0064505A" w:rsidRPr="00C129FD">
        <w:rPr>
          <w:rFonts w:cs="Times New Roman"/>
        </w:rPr>
        <w:t xml:space="preserve">expectancy of the </w:t>
      </w:r>
      <w:r w:rsidR="00F27223" w:rsidRPr="00C129FD">
        <w:rPr>
          <w:rFonts w:cs="Times New Roman"/>
        </w:rPr>
        <w:t>absenc</w:t>
      </w:r>
      <w:r w:rsidR="0064505A" w:rsidRPr="00C129FD">
        <w:rPr>
          <w:rFonts w:cs="Times New Roman"/>
        </w:rPr>
        <w:t>e of withdrawals, they learned that their withdrawals were to a large extent ‘in their head’.</w:t>
      </w:r>
      <w:r w:rsidR="00F27223" w:rsidRPr="00C129FD">
        <w:rPr>
          <w:rFonts w:cs="Times New Roman"/>
        </w:rPr>
        <w:t xml:space="preserve"> </w:t>
      </w:r>
      <w:r w:rsidR="0064505A" w:rsidRPr="00C129FD">
        <w:rPr>
          <w:rFonts w:cs="Times New Roman"/>
        </w:rPr>
        <w:t>It could be that in some sense the knowledge that long-term withdrawal symptoms are mostly ‘in the head’ may be pe</w:t>
      </w:r>
      <w:r w:rsidR="006D1529" w:rsidRPr="00C129FD">
        <w:rPr>
          <w:rFonts w:cs="Times New Roman"/>
        </w:rPr>
        <w:t xml:space="preserve">rsonally empowering, because not only do they </w:t>
      </w:r>
      <w:proofErr w:type="spellStart"/>
      <w:r w:rsidR="006D1529" w:rsidRPr="00C129FD">
        <w:rPr>
          <w:rFonts w:cs="Times New Roman"/>
        </w:rPr>
        <w:t>realise</w:t>
      </w:r>
      <w:proofErr w:type="spellEnd"/>
      <w:r w:rsidR="006D1529" w:rsidRPr="00C129FD">
        <w:rPr>
          <w:rFonts w:cs="Times New Roman"/>
        </w:rPr>
        <w:t xml:space="preserve"> that </w:t>
      </w:r>
      <w:r w:rsidR="002E10B1" w:rsidRPr="00C129FD">
        <w:rPr>
          <w:rFonts w:cs="Times New Roman"/>
        </w:rPr>
        <w:t>the</w:t>
      </w:r>
      <w:r w:rsidR="006D1529" w:rsidRPr="00C129FD">
        <w:rPr>
          <w:rFonts w:cs="Times New Roman"/>
        </w:rPr>
        <w:t xml:space="preserve"> </w:t>
      </w:r>
      <w:r w:rsidR="006D1529" w:rsidRPr="00C129FD">
        <w:rPr>
          <w:rFonts w:cs="Times New Roman"/>
          <w:i/>
        </w:rPr>
        <w:t>substance</w:t>
      </w:r>
      <w:r w:rsidR="006D1529" w:rsidRPr="00C129FD">
        <w:rPr>
          <w:rFonts w:cs="Times New Roman"/>
        </w:rPr>
        <w:t xml:space="preserve"> </w:t>
      </w:r>
      <w:r w:rsidR="002E10B1" w:rsidRPr="00C129FD">
        <w:rPr>
          <w:rFonts w:cs="Times New Roman"/>
        </w:rPr>
        <w:t xml:space="preserve">is not as responsible for their withdrawals </w:t>
      </w:r>
      <w:r w:rsidR="006D1529" w:rsidRPr="00C129FD">
        <w:rPr>
          <w:rFonts w:cs="Times New Roman"/>
        </w:rPr>
        <w:t xml:space="preserve">as they thought, but that their </w:t>
      </w:r>
      <w:r w:rsidR="002E10B1" w:rsidRPr="00C129FD">
        <w:rPr>
          <w:rFonts w:cs="Times New Roman"/>
        </w:rPr>
        <w:t>withdrawals are</w:t>
      </w:r>
      <w:r w:rsidR="006D1529" w:rsidRPr="00C129FD">
        <w:rPr>
          <w:rFonts w:cs="Times New Roman"/>
        </w:rPr>
        <w:t xml:space="preserve"> due mostly to the discontinuation of a </w:t>
      </w:r>
      <w:r w:rsidR="002E10B1" w:rsidRPr="00C129FD">
        <w:rPr>
          <w:rFonts w:cs="Times New Roman"/>
        </w:rPr>
        <w:t>habitual routine that is or was cherished and ego syntonic</w:t>
      </w:r>
      <w:r w:rsidR="006D1529" w:rsidRPr="00C129FD">
        <w:rPr>
          <w:rFonts w:cs="Times New Roman"/>
        </w:rPr>
        <w:t>. By showing patients that their addiction is more psychological than physical it may help them to understand that overcoming their addiction is dependent mo</w:t>
      </w:r>
      <w:r w:rsidR="00FF0735" w:rsidRPr="00C129FD">
        <w:rPr>
          <w:rFonts w:cs="Times New Roman"/>
        </w:rPr>
        <w:t xml:space="preserve">re on establishing new routines, forming new goals, and </w:t>
      </w:r>
      <w:r w:rsidR="006D1529" w:rsidRPr="00C129FD">
        <w:rPr>
          <w:rFonts w:cs="Times New Roman"/>
        </w:rPr>
        <w:t>learning how to find pleasure in other areas, than in their body slowly being weaned off a particular type of molecule.</w:t>
      </w:r>
    </w:p>
    <w:p w14:paraId="008C0729" w14:textId="77777777" w:rsidR="00FB651B" w:rsidRPr="00C129FD" w:rsidRDefault="00FB651B" w:rsidP="00FB651B">
      <w:pPr>
        <w:rPr>
          <w:rFonts w:cs="Times New Roman"/>
        </w:rPr>
      </w:pPr>
    </w:p>
    <w:p w14:paraId="62B26948" w14:textId="77777777" w:rsidR="00002EB8" w:rsidRPr="00C129FD" w:rsidRDefault="00002EB8" w:rsidP="00F739F3">
      <w:pPr>
        <w:rPr>
          <w:rFonts w:cs="Times New Roman"/>
        </w:rPr>
      </w:pPr>
    </w:p>
    <w:p w14:paraId="750B7CA7" w14:textId="4950F0C3" w:rsidR="002725C5" w:rsidRPr="00C129FD" w:rsidRDefault="00136709" w:rsidP="00F739F3">
      <w:pPr>
        <w:rPr>
          <w:rFonts w:cs="Times New Roman"/>
        </w:rPr>
      </w:pPr>
      <w:proofErr w:type="gramStart"/>
      <w:r w:rsidRPr="00C129FD">
        <w:rPr>
          <w:rFonts w:cs="Times New Roman"/>
        </w:rPr>
        <w:t>Stimulus generation and chaining.</w:t>
      </w:r>
      <w:proofErr w:type="gramEnd"/>
      <w:r w:rsidRPr="00C129FD">
        <w:rPr>
          <w:rFonts w:cs="Times New Roman"/>
        </w:rPr>
        <w:t xml:space="preserve"> Tolerance feels similar to withdrawal. Therefore conditioned tolerance response is interpreted as withdrawal, causes anxiety, which is </w:t>
      </w:r>
      <w:proofErr w:type="gramStart"/>
      <w:r w:rsidRPr="00C129FD">
        <w:rPr>
          <w:rFonts w:cs="Times New Roman"/>
        </w:rPr>
        <w:t>itself</w:t>
      </w:r>
      <w:proofErr w:type="gramEnd"/>
      <w:r w:rsidRPr="00C129FD">
        <w:rPr>
          <w:rFonts w:cs="Times New Roman"/>
        </w:rPr>
        <w:t xml:space="preserve"> a withdrawal symptom, which causes further anxiety (feedback loop), which chains to an avoidance/relapse response. Associative </w:t>
      </w:r>
      <w:proofErr w:type="spellStart"/>
      <w:r w:rsidRPr="00C129FD">
        <w:rPr>
          <w:rFonts w:cs="Times New Roman"/>
        </w:rPr>
        <w:t>sydtem</w:t>
      </w:r>
      <w:proofErr w:type="spellEnd"/>
      <w:r w:rsidRPr="00C129FD">
        <w:rPr>
          <w:rFonts w:cs="Times New Roman"/>
        </w:rPr>
        <w:t xml:space="preserve"> is agnostic to cause of negative affect, therefore even after chronic withdrawal has passed, a sufficient ‘threshold charge’ of non-drug-related negative affect serves as an </w:t>
      </w:r>
      <w:proofErr w:type="spellStart"/>
      <w:r w:rsidRPr="00C129FD">
        <w:rPr>
          <w:rFonts w:cs="Times New Roman"/>
        </w:rPr>
        <w:t>interoceptive</w:t>
      </w:r>
      <w:proofErr w:type="spellEnd"/>
      <w:r w:rsidRPr="00C129FD">
        <w:rPr>
          <w:rFonts w:cs="Times New Roman"/>
        </w:rPr>
        <w:t xml:space="preserve"> cue which chains to an avoidance response (i.e. relapse) via hot processing etc.</w:t>
      </w:r>
    </w:p>
    <w:p w14:paraId="41DCA91F" w14:textId="77777777" w:rsidR="00136709" w:rsidRPr="00C129FD" w:rsidRDefault="00136709" w:rsidP="00F739F3">
      <w:pPr>
        <w:rPr>
          <w:rFonts w:cs="Times New Roman"/>
        </w:rPr>
      </w:pPr>
    </w:p>
    <w:p w14:paraId="41315543" w14:textId="273D3128" w:rsidR="00136709" w:rsidRPr="00C129FD" w:rsidRDefault="00136709" w:rsidP="00F739F3">
      <w:pPr>
        <w:rPr>
          <w:rFonts w:cs="Times New Roman"/>
        </w:rPr>
      </w:pPr>
      <w:r w:rsidRPr="00C129FD">
        <w:rPr>
          <w:rFonts w:cs="Times New Roman"/>
        </w:rPr>
        <w:t xml:space="preserve">Stimulus generalization accounts for relapse in tapered dose reduction. 1) </w:t>
      </w:r>
      <w:proofErr w:type="gramStart"/>
      <w:r w:rsidRPr="00C129FD">
        <w:rPr>
          <w:rFonts w:cs="Times New Roman"/>
        </w:rPr>
        <w:t>causally</w:t>
      </w:r>
      <w:proofErr w:type="gramEnd"/>
      <w:r w:rsidRPr="00C129FD">
        <w:rPr>
          <w:rFonts w:cs="Times New Roman"/>
        </w:rPr>
        <w:t xml:space="preserve">-ambiguous physical symptoms interpreted/generalized as withdrawals which then chain to response expectancies (culminating in avoidance/relapse response). 2) </w:t>
      </w:r>
      <w:proofErr w:type="gramStart"/>
      <w:r w:rsidRPr="00C129FD">
        <w:rPr>
          <w:rFonts w:cs="Times New Roman"/>
        </w:rPr>
        <w:t>causally</w:t>
      </w:r>
      <w:proofErr w:type="gramEnd"/>
      <w:r w:rsidRPr="00C129FD">
        <w:rPr>
          <w:rFonts w:cs="Times New Roman"/>
        </w:rPr>
        <w:t xml:space="preserve">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cs="Times New Roman"/>
        </w:rPr>
        <w:t>withdrawal related negative affect has occurred).</w:t>
      </w:r>
    </w:p>
    <w:p w14:paraId="2AA21645" w14:textId="77777777" w:rsidR="00011D71" w:rsidRPr="00C129FD" w:rsidRDefault="00011D71" w:rsidP="00F739F3">
      <w:pPr>
        <w:rPr>
          <w:rFonts w:cs="Times New Roman"/>
        </w:rPr>
      </w:pPr>
    </w:p>
    <w:p w14:paraId="71938812" w14:textId="2D11179C" w:rsidR="00011D71" w:rsidRPr="00C129FD" w:rsidRDefault="00011D71" w:rsidP="00F739F3">
      <w:pPr>
        <w:rPr>
          <w:rFonts w:cs="Times New Roman"/>
        </w:rPr>
      </w:pPr>
      <w:r w:rsidRPr="00C129FD">
        <w:rPr>
          <w:rFonts w:cs="Times New Roman"/>
        </w:rPr>
        <w:t xml:space="preserve">Placebo </w:t>
      </w:r>
      <w:proofErr w:type="spellStart"/>
      <w:r w:rsidRPr="00C129FD">
        <w:rPr>
          <w:rFonts w:cs="Times New Roman"/>
        </w:rPr>
        <w:t>repsonses</w:t>
      </w:r>
      <w:proofErr w:type="spellEnd"/>
      <w:r w:rsidRPr="00C129FD">
        <w:rPr>
          <w:rFonts w:cs="Times New Roman"/>
        </w:rPr>
        <w:t xml:space="preserve">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rPr>
          <w:rFonts w:cs="Times New Roman"/>
        </w:rPr>
      </w:pPr>
    </w:p>
    <w:p w14:paraId="284EB5BA" w14:textId="19388C99" w:rsidR="004C1EAD" w:rsidRDefault="004C1EAD" w:rsidP="00F739F3">
      <w:pPr>
        <w:rPr>
          <w:rFonts w:cs="Times New Roman"/>
        </w:rPr>
      </w:pPr>
      <w:r w:rsidRPr="00C129FD">
        <w:rPr>
          <w:rFonts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rPr>
          <w:rFonts w:cs="Times New Roman"/>
        </w:rPr>
      </w:pPr>
    </w:p>
    <w:p w14:paraId="54BA09BA" w14:textId="73A06FB6" w:rsidR="002725C5" w:rsidRPr="00C129FD" w:rsidRDefault="00C43E76" w:rsidP="00C43E76">
      <w:pPr>
        <w:pStyle w:val="Heading1"/>
      </w:pPr>
      <w:bookmarkStart w:id="47" w:name="_Toc321062982"/>
      <w:r>
        <w:t>Discussion</w:t>
      </w:r>
      <w:bookmarkEnd w:id="47"/>
    </w:p>
    <w:p w14:paraId="0014168A" w14:textId="77777777" w:rsidR="002725C5" w:rsidRDefault="002725C5" w:rsidP="00F739F3"/>
    <w:p w14:paraId="1DB16A2D" w14:textId="77777777" w:rsidR="002725C5" w:rsidRDefault="002725C5" w:rsidP="00F739F3"/>
    <w:p w14:paraId="443DFC51" w14:textId="77777777" w:rsidR="000B6CF2" w:rsidRDefault="000B6CF2" w:rsidP="00F739F3"/>
    <w:p w14:paraId="38C035FB" w14:textId="5E4443B9" w:rsidR="00F67A38" w:rsidRDefault="00F67A38" w:rsidP="00BF6BC4">
      <w:pPr>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48" w:name="_Toc321062983"/>
      <w:r>
        <w:t>References</w:t>
      </w:r>
      <w:bookmarkEnd w:id="48"/>
    </w:p>
    <w:p w14:paraId="3F4B1DE4" w14:textId="7417D75E" w:rsidR="00F64AEA" w:rsidRDefault="00F64AEA" w:rsidP="00090AA1">
      <w:pPr>
        <w:widowControl w:val="0"/>
        <w:autoSpaceDE w:val="0"/>
        <w:autoSpaceDN w:val="0"/>
        <w:adjustRightInd w:val="0"/>
        <w:ind w:left="567" w:hanging="567"/>
        <w:rPr>
          <w:rFonts w:cs="Times"/>
        </w:rPr>
      </w:pPr>
      <w:proofErr w:type="gramStart"/>
      <w:r>
        <w:rPr>
          <w:rFonts w:cs="Times"/>
        </w:rPr>
        <w:t>American Psychiatric Association.</w:t>
      </w:r>
      <w:proofErr w:type="gramEnd"/>
      <w:r>
        <w:rPr>
          <w:rFonts w:cs="Times"/>
        </w:rPr>
        <w:t xml:space="preserve"> (2013)</w:t>
      </w:r>
      <w:proofErr w:type="gramStart"/>
      <w:r>
        <w:rPr>
          <w:rFonts w:cs="Times"/>
        </w:rPr>
        <w:t xml:space="preserve">. Diagnostic </w:t>
      </w:r>
      <w:proofErr w:type="spellStart"/>
      <w:r>
        <w:rPr>
          <w:rFonts w:cs="Times"/>
        </w:rPr>
        <w:t>ans</w:t>
      </w:r>
      <w:proofErr w:type="spellEnd"/>
      <w:r>
        <w:rPr>
          <w:rFonts w:cs="Times"/>
        </w:rPr>
        <w:t xml:space="preserve">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w:t>
      </w:r>
      <w:proofErr w:type="gramEnd"/>
      <w:r w:rsidR="00115565">
        <w:rPr>
          <w:rFonts w:cs="Times"/>
        </w:rPr>
        <w:t xml:space="preserve"> </w:t>
      </w:r>
      <w:proofErr w:type="spellStart"/>
      <w:r w:rsidR="00115565">
        <w:rPr>
          <w:rFonts w:cs="Times"/>
        </w:rPr>
        <w:t>Washiington</w:t>
      </w:r>
      <w:proofErr w:type="spellEnd"/>
      <w:r w:rsidR="00115565">
        <w:rPr>
          <w:rFonts w:cs="Times"/>
        </w:rPr>
        <w:t xml:space="preserve">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ind w:left="567" w:hanging="567"/>
        <w:rPr>
          <w:rFonts w:cs="Times"/>
        </w:rPr>
      </w:pPr>
      <w:proofErr w:type="spellStart"/>
      <w:proofErr w:type="gramStart"/>
      <w:r>
        <w:rPr>
          <w:rFonts w:cs="Times"/>
        </w:rPr>
        <w:t>Ader</w:t>
      </w:r>
      <w:proofErr w:type="spellEnd"/>
      <w:r>
        <w:rPr>
          <w:rFonts w:cs="Times"/>
        </w:rPr>
        <w:t xml:space="preserve">, R., Cohen, N., &amp; </w:t>
      </w:r>
      <w:proofErr w:type="spellStart"/>
      <w:r>
        <w:rPr>
          <w:rFonts w:cs="Times"/>
        </w:rPr>
        <w:t>Bovbjerg</w:t>
      </w:r>
      <w:proofErr w:type="spellEnd"/>
      <w:r>
        <w:rPr>
          <w:rFonts w:cs="Times"/>
        </w:rPr>
        <w:t>, D. (1982).</w:t>
      </w:r>
      <w:proofErr w:type="gramEnd"/>
      <w:r>
        <w:rPr>
          <w:rFonts w:cs="Times"/>
        </w:rPr>
        <w:t xml:space="preserve"> </w:t>
      </w:r>
      <w:proofErr w:type="gramStart"/>
      <w:r>
        <w:rPr>
          <w:rFonts w:cs="Times"/>
        </w:rPr>
        <w:t xml:space="preserve">Conditioned suppression of </w:t>
      </w:r>
      <w:proofErr w:type="spellStart"/>
      <w:r>
        <w:rPr>
          <w:rFonts w:cs="Times"/>
        </w:rPr>
        <w:t>humoral</w:t>
      </w:r>
      <w:proofErr w:type="spellEnd"/>
      <w:r>
        <w:rPr>
          <w:rFonts w:cs="Times"/>
        </w:rPr>
        <w:t xml:space="preserve"> immunity in the rat.</w:t>
      </w:r>
      <w:proofErr w:type="gramEnd"/>
      <w:r>
        <w:rPr>
          <w:rFonts w:cs="Times"/>
        </w:rPr>
        <w:t xml:space="preserve"> </w:t>
      </w:r>
      <w:proofErr w:type="gramStart"/>
      <w:r>
        <w:rPr>
          <w:rFonts w:cs="Times"/>
          <w:i/>
        </w:rPr>
        <w:t xml:space="preserve">Journal of Comparative and Physiological Psychology, 96, </w:t>
      </w:r>
      <w:r>
        <w:rPr>
          <w:rFonts w:cs="Times"/>
        </w:rPr>
        <w:t>517-521.</w:t>
      </w:r>
      <w:proofErr w:type="gramEnd"/>
    </w:p>
    <w:p w14:paraId="1F6F0B7B" w14:textId="35C30811" w:rsidR="00304928" w:rsidRDefault="00C736CE" w:rsidP="004637BA">
      <w:pPr>
        <w:widowControl w:val="0"/>
        <w:autoSpaceDE w:val="0"/>
        <w:autoSpaceDN w:val="0"/>
        <w:adjustRightInd w:val="0"/>
        <w:ind w:left="567" w:hanging="567"/>
        <w:rPr>
          <w:rFonts w:cs="Times"/>
        </w:rPr>
      </w:pPr>
      <w:proofErr w:type="spellStart"/>
      <w:r w:rsidRPr="00C736CE">
        <w:rPr>
          <w:rFonts w:cs="Times"/>
        </w:rPr>
        <w:t>Annis</w:t>
      </w:r>
      <w:proofErr w:type="spellEnd"/>
      <w:r w:rsidRPr="00C736CE">
        <w:rPr>
          <w:rFonts w:cs="Times"/>
        </w:rPr>
        <w:t xml:space="preserve">, H. M., &amp; Davis, C. S. (1988). </w:t>
      </w:r>
      <w:proofErr w:type="gramStart"/>
      <w:r w:rsidRPr="00C736CE">
        <w:rPr>
          <w:rFonts w:cs="Times"/>
        </w:rPr>
        <w:t>Assessment of expectancies.</w:t>
      </w:r>
      <w:proofErr w:type="gramEnd"/>
      <w:r w:rsidRPr="00C736CE">
        <w:rPr>
          <w:rFonts w:cs="Times"/>
        </w:rPr>
        <w:t xml:space="preserve"> In D. M. Donovan &amp; G. A. </w:t>
      </w:r>
      <w:proofErr w:type="spellStart"/>
      <w:r w:rsidRPr="00C736CE">
        <w:rPr>
          <w:rFonts w:cs="Times"/>
        </w:rPr>
        <w:t>Marlatt</w:t>
      </w:r>
      <w:proofErr w:type="spellEnd"/>
      <w:r w:rsidRPr="00C736CE">
        <w:rPr>
          <w:rFonts w:cs="Times"/>
        </w:rPr>
        <w:t xml:space="preserve">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ind w:left="567" w:hanging="567"/>
        <w:rPr>
          <w:rFonts w:cs="Times"/>
        </w:rPr>
      </w:pPr>
      <w:r w:rsidRPr="00DE15C9">
        <w:rPr>
          <w:rFonts w:cs="Times"/>
        </w:rPr>
        <w:t xml:space="preserve">Benedetti, F., </w:t>
      </w:r>
      <w:proofErr w:type="spellStart"/>
      <w:r w:rsidRPr="00DE15C9">
        <w:rPr>
          <w:rFonts w:cs="Times"/>
        </w:rPr>
        <w:t>Amanzio</w:t>
      </w:r>
      <w:proofErr w:type="spellEnd"/>
      <w:r w:rsidRPr="00DE15C9">
        <w:rPr>
          <w:rFonts w:cs="Times"/>
        </w:rPr>
        <w:t xml:space="preserve">, M., </w:t>
      </w:r>
      <w:proofErr w:type="spellStart"/>
      <w:r w:rsidRPr="00DE15C9">
        <w:rPr>
          <w:rFonts w:cs="Times"/>
        </w:rPr>
        <w:t>Baldi</w:t>
      </w:r>
      <w:proofErr w:type="spellEnd"/>
      <w:r w:rsidRPr="00DE15C9">
        <w:rPr>
          <w:rFonts w:cs="Times"/>
        </w:rPr>
        <w:t xml:space="preserve">, S., </w:t>
      </w:r>
      <w:proofErr w:type="spellStart"/>
      <w:r w:rsidRPr="00DE15C9">
        <w:rPr>
          <w:rFonts w:cs="Times"/>
        </w:rPr>
        <w:t>Casadio</w:t>
      </w:r>
      <w:proofErr w:type="spellEnd"/>
      <w:r w:rsidRPr="00DE15C9">
        <w:rPr>
          <w:rFonts w:cs="Times"/>
        </w:rPr>
        <w:t>, C.,</w:t>
      </w:r>
      <w:r>
        <w:rPr>
          <w:rFonts w:cs="Times"/>
        </w:rPr>
        <w:t xml:space="preserve"> </w:t>
      </w:r>
      <w:proofErr w:type="spellStart"/>
      <w:r>
        <w:rPr>
          <w:rFonts w:cs="Times"/>
        </w:rPr>
        <w:t>Cavallo</w:t>
      </w:r>
      <w:proofErr w:type="spellEnd"/>
      <w:r>
        <w:rPr>
          <w:rFonts w:cs="Times"/>
        </w:rPr>
        <w:t>, A</w:t>
      </w:r>
      <w:proofErr w:type="gramStart"/>
      <w:r>
        <w:rPr>
          <w:rFonts w:cs="Times"/>
        </w:rPr>
        <w:t>.,…Mancuso</w:t>
      </w:r>
      <w:proofErr w:type="gramEnd"/>
      <w:r>
        <w:rPr>
          <w:rFonts w:cs="Times"/>
        </w:rPr>
        <w:t>, M.</w:t>
      </w:r>
      <w:r w:rsidRPr="00DE15C9">
        <w:rPr>
          <w:rFonts w:cs="Times"/>
        </w:rPr>
        <w:t xml:space="preserve"> (1998). </w:t>
      </w:r>
      <w:r w:rsidR="00CB7ACE">
        <w:rPr>
          <w:rFonts w:cs="Times"/>
        </w:rPr>
        <w:t xml:space="preserve">  </w:t>
      </w:r>
      <w:proofErr w:type="gramStart"/>
      <w:r w:rsidRPr="00DE15C9">
        <w:rPr>
          <w:rFonts w:cs="Times"/>
        </w:rPr>
        <w:t>The specific effects of prior opioid exposure on placebo analgesia and placebo respiratory depression.</w:t>
      </w:r>
      <w:proofErr w:type="gramEnd"/>
      <w:r w:rsidRPr="00DE15C9">
        <w:rPr>
          <w:rFonts w:cs="Times"/>
        </w:rPr>
        <w:t xml:space="preserve"> </w:t>
      </w:r>
      <w:proofErr w:type="gramStart"/>
      <w:r w:rsidRPr="00DE15C9">
        <w:rPr>
          <w:rFonts w:cs="Times"/>
          <w:i/>
          <w:iCs/>
        </w:rPr>
        <w:t xml:space="preserve">Pain, 75, </w:t>
      </w:r>
      <w:r w:rsidRPr="00DE15C9">
        <w:rPr>
          <w:rFonts w:cs="Times"/>
        </w:rPr>
        <w:t>313– 319</w:t>
      </w:r>
      <w:r>
        <w:rPr>
          <w:rFonts w:cs="Times"/>
        </w:rPr>
        <w:t>.</w:t>
      </w:r>
      <w:proofErr w:type="gramEnd"/>
    </w:p>
    <w:p w14:paraId="0C6DF076" w14:textId="637F4387" w:rsidR="006550A1" w:rsidRDefault="00A541DE" w:rsidP="00090AA1">
      <w:pPr>
        <w:widowControl w:val="0"/>
        <w:autoSpaceDE w:val="0"/>
        <w:autoSpaceDN w:val="0"/>
        <w:adjustRightInd w:val="0"/>
        <w:ind w:left="567" w:hanging="567"/>
        <w:rPr>
          <w:rFonts w:cs="Times"/>
        </w:rPr>
      </w:pPr>
      <w:proofErr w:type="gramStart"/>
      <w:r>
        <w:rPr>
          <w:rFonts w:cs="Times"/>
        </w:rPr>
        <w:t xml:space="preserve">Benedetti, F., </w:t>
      </w:r>
      <w:proofErr w:type="spellStart"/>
      <w:r>
        <w:rPr>
          <w:rFonts w:cs="Times"/>
        </w:rPr>
        <w:t>Carlino</w:t>
      </w:r>
      <w:proofErr w:type="spellEnd"/>
      <w:r>
        <w:rPr>
          <w:rFonts w:cs="Times"/>
        </w:rPr>
        <w:t xml:space="preserve">, E., &amp; </w:t>
      </w:r>
      <w:proofErr w:type="spellStart"/>
      <w:r>
        <w:rPr>
          <w:rFonts w:cs="Times"/>
        </w:rPr>
        <w:t>Pollo</w:t>
      </w:r>
      <w:proofErr w:type="spellEnd"/>
      <w:r>
        <w:rPr>
          <w:rFonts w:cs="Times"/>
        </w:rPr>
        <w:t>, A. (2011).</w:t>
      </w:r>
      <w:proofErr w:type="gramEnd"/>
      <w:r>
        <w:rPr>
          <w:rFonts w:cs="Times"/>
        </w:rPr>
        <w:t xml:space="preserve">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ind w:left="567" w:hanging="567"/>
        <w:rPr>
          <w:rFonts w:cs="Times"/>
          <w:i/>
        </w:rPr>
      </w:pPr>
      <w:r>
        <w:rPr>
          <w:rFonts w:cs="Times"/>
        </w:rPr>
        <w:t xml:space="preserve">Benedetti, F., Maggi, G., </w:t>
      </w:r>
      <w:proofErr w:type="spellStart"/>
      <w:r>
        <w:rPr>
          <w:rFonts w:cs="Times"/>
        </w:rPr>
        <w:t>Lopiano</w:t>
      </w:r>
      <w:proofErr w:type="spellEnd"/>
      <w:r>
        <w:rPr>
          <w:rFonts w:cs="Times"/>
        </w:rPr>
        <w:t xml:space="preserve">, L., </w:t>
      </w:r>
      <w:proofErr w:type="spellStart"/>
      <w:r>
        <w:rPr>
          <w:rFonts w:cs="Times"/>
        </w:rPr>
        <w:t>Lanotte</w:t>
      </w:r>
      <w:proofErr w:type="spellEnd"/>
      <w:r>
        <w:rPr>
          <w:rFonts w:cs="Times"/>
        </w:rPr>
        <w:t xml:space="preserve">, M., </w:t>
      </w:r>
      <w:proofErr w:type="spellStart"/>
      <w:r>
        <w:rPr>
          <w:rFonts w:cs="Times"/>
        </w:rPr>
        <w:t>Rainero</w:t>
      </w:r>
      <w:proofErr w:type="spellEnd"/>
      <w:r>
        <w:rPr>
          <w:rFonts w:cs="Times"/>
        </w:rPr>
        <w:t>…</w:t>
      </w:r>
      <w:proofErr w:type="gramStart"/>
      <w:r>
        <w:rPr>
          <w:rFonts w:cs="Times"/>
        </w:rPr>
        <w:t>.</w:t>
      </w:r>
      <w:proofErr w:type="spellStart"/>
      <w:r>
        <w:rPr>
          <w:rFonts w:cs="Times"/>
        </w:rPr>
        <w:t>Pollo</w:t>
      </w:r>
      <w:proofErr w:type="spellEnd"/>
      <w:proofErr w:type="gramEnd"/>
      <w:r>
        <w:rPr>
          <w:rFonts w:cs="Times"/>
        </w:rPr>
        <w:t xml:space="preserve">, A. (2003). Open </w:t>
      </w:r>
      <w:proofErr w:type="spellStart"/>
      <w:r>
        <w:rPr>
          <w:rFonts w:cs="Times"/>
        </w:rPr>
        <w:t>vs</w:t>
      </w:r>
      <w:proofErr w:type="spellEnd"/>
      <w:r>
        <w:rPr>
          <w:rFonts w:cs="Times"/>
        </w:rPr>
        <w:t xml:space="preserve"> hidden medical treatments: The patient’s knowledge about a therapy affects therapeutic outcome. </w:t>
      </w:r>
      <w:proofErr w:type="gramStart"/>
      <w:r>
        <w:rPr>
          <w:rFonts w:cs="Times"/>
          <w:i/>
        </w:rPr>
        <w:t xml:space="preserve">Prevention &amp; Treatment, 6, </w:t>
      </w:r>
      <w:r w:rsidRPr="00861FFD">
        <w:rPr>
          <w:rFonts w:cs="Times"/>
        </w:rPr>
        <w:t>1-20.</w:t>
      </w:r>
      <w:proofErr w:type="gramEnd"/>
    </w:p>
    <w:p w14:paraId="322E9923" w14:textId="3A568E52" w:rsidR="00C736CE" w:rsidRPr="00EA36D2" w:rsidRDefault="00EA36D2" w:rsidP="00090AA1">
      <w:pPr>
        <w:widowControl w:val="0"/>
        <w:autoSpaceDE w:val="0"/>
        <w:autoSpaceDN w:val="0"/>
        <w:adjustRightInd w:val="0"/>
        <w:ind w:left="567" w:hanging="567"/>
        <w:rPr>
          <w:rFonts w:cs="Times"/>
        </w:rPr>
      </w:pPr>
      <w:proofErr w:type="spellStart"/>
      <w:proofErr w:type="gramStart"/>
      <w:r w:rsidRPr="00EA36D2">
        <w:rPr>
          <w:rFonts w:cs="Times"/>
        </w:rPr>
        <w:t>Benfari</w:t>
      </w:r>
      <w:proofErr w:type="spellEnd"/>
      <w:r w:rsidRPr="00EA36D2">
        <w:rPr>
          <w:rFonts w:cs="Times"/>
        </w:rPr>
        <w:t xml:space="preserve">, R. C., &amp; </w:t>
      </w:r>
      <w:proofErr w:type="spellStart"/>
      <w:r w:rsidRPr="00EA36D2">
        <w:rPr>
          <w:rFonts w:cs="Times"/>
        </w:rPr>
        <w:t>Eaker</w:t>
      </w:r>
      <w:proofErr w:type="spellEnd"/>
      <w:r w:rsidRPr="00EA36D2">
        <w:rPr>
          <w:rFonts w:cs="Times"/>
        </w:rPr>
        <w:t>, E. (1984).</w:t>
      </w:r>
      <w:proofErr w:type="gramEnd"/>
      <w:r w:rsidRPr="00EA36D2">
        <w:rPr>
          <w:rFonts w:cs="Times"/>
        </w:rPr>
        <w:t xml:space="preserve"> </w:t>
      </w:r>
      <w:proofErr w:type="gramStart"/>
      <w:r w:rsidRPr="00EA36D2">
        <w:rPr>
          <w:rFonts w:cs="Times"/>
        </w:rPr>
        <w:t>Cigarette smoking outcomes at four years of follow-up, psychosocial factors</w:t>
      </w:r>
      <w:r>
        <w:rPr>
          <w:rFonts w:cs="Times"/>
        </w:rPr>
        <w:t>, and reactions to group inter</w:t>
      </w:r>
      <w:r w:rsidRPr="00EA36D2">
        <w:rPr>
          <w:rFonts w:cs="Times"/>
        </w:rPr>
        <w:t>vention.</w:t>
      </w:r>
      <w:proofErr w:type="gramEnd"/>
      <w:r w:rsidRPr="00EA36D2">
        <w:rPr>
          <w:rFonts w:cs="Times"/>
        </w:rPr>
        <w:t xml:space="preserve"> </w:t>
      </w:r>
      <w:proofErr w:type="gramStart"/>
      <w:r w:rsidRPr="00EA36D2">
        <w:rPr>
          <w:rFonts w:cs="Times"/>
          <w:i/>
          <w:iCs/>
        </w:rPr>
        <w:t xml:space="preserve">Journal of Clinical Psychology, 40, </w:t>
      </w:r>
      <w:r w:rsidRPr="00EA36D2">
        <w:rPr>
          <w:rFonts w:cs="Times"/>
        </w:rPr>
        <w:t>1089-1097.</w:t>
      </w:r>
      <w:proofErr w:type="gramEnd"/>
      <w:r w:rsidR="00C736CE" w:rsidRPr="00EA36D2">
        <w:rPr>
          <w:rFonts w:cs="Times"/>
        </w:rPr>
        <w:tab/>
      </w:r>
    </w:p>
    <w:p w14:paraId="760D92B4" w14:textId="1519752A" w:rsidR="00C736CE" w:rsidRDefault="00C736CE" w:rsidP="00090AA1">
      <w:pPr>
        <w:widowControl w:val="0"/>
        <w:autoSpaceDE w:val="0"/>
        <w:autoSpaceDN w:val="0"/>
        <w:adjustRightInd w:val="0"/>
        <w:ind w:left="567" w:hanging="567"/>
        <w:rPr>
          <w:rFonts w:cs="Times"/>
        </w:rPr>
      </w:pPr>
      <w:proofErr w:type="gramStart"/>
      <w:r>
        <w:rPr>
          <w:rFonts w:cs="Times"/>
        </w:rPr>
        <w:t>Best, J.</w:t>
      </w:r>
      <w:r w:rsidRPr="00C736CE">
        <w:rPr>
          <w:rFonts w:cs="Times"/>
        </w:rPr>
        <w:t>A. (1975).</w:t>
      </w:r>
      <w:proofErr w:type="gramEnd"/>
      <w:r w:rsidRPr="00C736CE">
        <w:rPr>
          <w:rFonts w:cs="Times"/>
        </w:rPr>
        <w:t xml:space="preserve"> Tailoring smoking withdrawal procedures to personality and motivational differences. </w:t>
      </w:r>
      <w:proofErr w:type="gramStart"/>
      <w:r w:rsidRPr="00C736CE">
        <w:rPr>
          <w:rFonts w:cs="Times"/>
          <w:i/>
          <w:iCs/>
        </w:rPr>
        <w:t xml:space="preserve">Journal of Consulting and Clinical Psychology, 43, </w:t>
      </w:r>
      <w:r w:rsidRPr="00C736CE">
        <w:rPr>
          <w:rFonts w:cs="Times"/>
        </w:rPr>
        <w:t>1-8</w:t>
      </w:r>
      <w:r>
        <w:rPr>
          <w:rFonts w:cs="Times"/>
        </w:rPr>
        <w:t>.</w:t>
      </w:r>
      <w:proofErr w:type="gramEnd"/>
    </w:p>
    <w:p w14:paraId="68DB30E7" w14:textId="38D18527" w:rsidR="009D2519" w:rsidRPr="009D2519" w:rsidRDefault="009D2519" w:rsidP="00090AA1">
      <w:pPr>
        <w:widowControl w:val="0"/>
        <w:autoSpaceDE w:val="0"/>
        <w:autoSpaceDN w:val="0"/>
        <w:adjustRightInd w:val="0"/>
        <w:ind w:left="567" w:hanging="567"/>
        <w:rPr>
          <w:rFonts w:cs="Times"/>
        </w:rPr>
      </w:pPr>
      <w:proofErr w:type="spellStart"/>
      <w:r>
        <w:rPr>
          <w:rFonts w:cs="Times"/>
        </w:rPr>
        <w:t>Bolles</w:t>
      </w:r>
      <w:proofErr w:type="spellEnd"/>
      <w:r>
        <w:rPr>
          <w:rFonts w:cs="Times"/>
        </w:rPr>
        <w:t xml:space="preserve">, R.C. (1972). </w:t>
      </w:r>
      <w:proofErr w:type="gramStart"/>
      <w:r>
        <w:rPr>
          <w:rFonts w:cs="Times"/>
        </w:rPr>
        <w:t>Reinforcement, expectancy, and learning.</w:t>
      </w:r>
      <w:proofErr w:type="gramEnd"/>
      <w:r>
        <w:rPr>
          <w:rFonts w:cs="Times"/>
        </w:rPr>
        <w:t xml:space="preserve"> </w:t>
      </w:r>
      <w:proofErr w:type="gramStart"/>
      <w:r>
        <w:rPr>
          <w:rFonts w:cs="Times"/>
          <w:i/>
        </w:rPr>
        <w:t xml:space="preserve">Psychological Revue, 79, </w:t>
      </w:r>
      <w:r>
        <w:rPr>
          <w:rFonts w:cs="Times"/>
        </w:rPr>
        <w:t>394-409.</w:t>
      </w:r>
      <w:proofErr w:type="gramEnd"/>
    </w:p>
    <w:p w14:paraId="72A2CE59" w14:textId="2DD3CE19" w:rsidR="002B6B45" w:rsidRDefault="002B6B45" w:rsidP="00090AA1">
      <w:pPr>
        <w:widowControl w:val="0"/>
        <w:autoSpaceDE w:val="0"/>
        <w:autoSpaceDN w:val="0"/>
        <w:adjustRightInd w:val="0"/>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proofErr w:type="gramStart"/>
      <w:r w:rsidR="0054221B">
        <w:rPr>
          <w:rFonts w:cs="Times"/>
          <w:i/>
        </w:rPr>
        <w:t xml:space="preserve">British Journal of Clinical Psychology, 25, </w:t>
      </w:r>
      <w:r w:rsidR="0054221B">
        <w:rPr>
          <w:rFonts w:cs="Times"/>
        </w:rPr>
        <w:t>173-183.</w:t>
      </w:r>
      <w:proofErr w:type="gramEnd"/>
    </w:p>
    <w:p w14:paraId="632AADDA" w14:textId="2DB5AF43" w:rsidR="00E307EA" w:rsidRPr="00E307EA" w:rsidRDefault="00E307EA" w:rsidP="00E307EA">
      <w:pPr>
        <w:ind w:left="567" w:right="-383" w:hanging="567"/>
      </w:pPr>
      <w:proofErr w:type="spellStart"/>
      <w:r>
        <w:t>Colagiuri</w:t>
      </w:r>
      <w:proofErr w:type="spellEnd"/>
      <w:r>
        <w:t xml:space="preserve">, B., </w:t>
      </w:r>
      <w:proofErr w:type="spellStart"/>
      <w:r>
        <w:t>McGuinness</w:t>
      </w:r>
      <w:proofErr w:type="spellEnd"/>
      <w:r>
        <w:t xml:space="preserve">, K., </w:t>
      </w:r>
      <w:proofErr w:type="spellStart"/>
      <w:r>
        <w:t>Boakes</w:t>
      </w:r>
      <w:proofErr w:type="spellEnd"/>
      <w:r>
        <w:t xml:space="preserve">, R.A., &amp; </w:t>
      </w:r>
      <w:proofErr w:type="spellStart"/>
      <w:r>
        <w:t>Butow</w:t>
      </w:r>
      <w:proofErr w:type="spellEnd"/>
      <w:r>
        <w:t xml:space="preserve">, P.N. (2012). Warning about </w:t>
      </w:r>
      <w:proofErr w:type="gramStart"/>
      <w:r>
        <w:t>side-effects</w:t>
      </w:r>
      <w:proofErr w:type="gramEnd"/>
      <w:r>
        <w:t xml:space="preserve"> can increase their occurrence: An experimental model using placebo treatment for sleep difficulty. </w:t>
      </w:r>
      <w:proofErr w:type="gramStart"/>
      <w:r>
        <w:rPr>
          <w:i/>
        </w:rPr>
        <w:t xml:space="preserve">Journal of Psychopharmacology, 26, </w:t>
      </w:r>
      <w:r>
        <w:t>1540-1547.</w:t>
      </w:r>
      <w:proofErr w:type="gramEnd"/>
    </w:p>
    <w:p w14:paraId="54A7E5DE" w14:textId="247ECB88" w:rsidR="00EA36D2" w:rsidRDefault="00EA36D2" w:rsidP="00090AA1">
      <w:pPr>
        <w:widowControl w:val="0"/>
        <w:autoSpaceDE w:val="0"/>
        <w:autoSpaceDN w:val="0"/>
        <w:adjustRightInd w:val="0"/>
        <w:ind w:left="567" w:hanging="567"/>
        <w:rPr>
          <w:rFonts w:cs="Times"/>
        </w:rPr>
      </w:pPr>
      <w:proofErr w:type="gramStart"/>
      <w:r w:rsidRPr="00EA36D2">
        <w:rPr>
          <w:rFonts w:cs="Times"/>
        </w:rPr>
        <w:t>Cronkite, R. C., &amp; Moos, R. H. (1980).</w:t>
      </w:r>
      <w:proofErr w:type="gramEnd"/>
      <w:r>
        <w:rPr>
          <w:rFonts w:cs="Times"/>
        </w:rPr>
        <w:t xml:space="preserve"> Determinants of the post-treat</w:t>
      </w:r>
      <w:r w:rsidRPr="00EA36D2">
        <w:rPr>
          <w:rFonts w:cs="Times"/>
        </w:rPr>
        <w:t xml:space="preserve">ment functioning of alcoholic patients: A conceptual framework. </w:t>
      </w:r>
      <w:proofErr w:type="gramStart"/>
      <w:r>
        <w:rPr>
          <w:rFonts w:cs="Times"/>
          <w:i/>
          <w:iCs/>
        </w:rPr>
        <w:t xml:space="preserve">Journal of </w:t>
      </w:r>
      <w:r w:rsidRPr="00EA36D2">
        <w:rPr>
          <w:rFonts w:cs="Times"/>
          <w:i/>
          <w:iCs/>
        </w:rPr>
        <w:t xml:space="preserve">Consulting and Clinical Psychology, 48, </w:t>
      </w:r>
      <w:r w:rsidRPr="00EA36D2">
        <w:rPr>
          <w:rFonts w:cs="Times"/>
        </w:rPr>
        <w:t>305-316.</w:t>
      </w:r>
      <w:proofErr w:type="gramEnd"/>
    </w:p>
    <w:p w14:paraId="1A792E5A" w14:textId="505F279A" w:rsidR="00540638" w:rsidRDefault="00540638" w:rsidP="00540638">
      <w:pPr>
        <w:widowControl w:val="0"/>
        <w:autoSpaceDE w:val="0"/>
        <w:autoSpaceDN w:val="0"/>
        <w:adjustRightInd w:val="0"/>
        <w:ind w:left="567" w:hanging="567"/>
        <w:rPr>
          <w:rFonts w:cs="Times"/>
        </w:rPr>
      </w:pPr>
      <w:proofErr w:type="gramStart"/>
      <w:r>
        <w:rPr>
          <w:rFonts w:cs="Times"/>
        </w:rPr>
        <w:t xml:space="preserve">Dar, R., </w:t>
      </w:r>
      <w:proofErr w:type="spellStart"/>
      <w:r>
        <w:rPr>
          <w:rFonts w:cs="Times"/>
        </w:rPr>
        <w:t>Stronguin</w:t>
      </w:r>
      <w:proofErr w:type="spellEnd"/>
      <w:r>
        <w:rPr>
          <w:rFonts w:cs="Times"/>
        </w:rPr>
        <w:t xml:space="preserve">, F., &amp; </w:t>
      </w:r>
      <w:proofErr w:type="spellStart"/>
      <w:r>
        <w:rPr>
          <w:rFonts w:cs="Times"/>
        </w:rPr>
        <w:t>Etter</w:t>
      </w:r>
      <w:proofErr w:type="spellEnd"/>
      <w:r>
        <w:rPr>
          <w:rFonts w:cs="Times"/>
        </w:rPr>
        <w:t>, J. (2005).</w:t>
      </w:r>
      <w:proofErr w:type="gramEnd"/>
      <w:r>
        <w:rPr>
          <w:rFonts w:cs="Times"/>
        </w:rPr>
        <w:t xml:space="preserve"> Assigned versus placebo effects in nicotine replacement therapy for smoking reduction in </w:t>
      </w:r>
      <w:proofErr w:type="spellStart"/>
      <w:r>
        <w:rPr>
          <w:rFonts w:cs="Times"/>
        </w:rPr>
        <w:t>swiss</w:t>
      </w:r>
      <w:proofErr w:type="spellEnd"/>
      <w:r>
        <w:rPr>
          <w:rFonts w:cs="Times"/>
        </w:rPr>
        <w:t xml:space="preserve"> smokers. </w:t>
      </w:r>
      <w:proofErr w:type="gramStart"/>
      <w:r>
        <w:rPr>
          <w:rFonts w:cs="Times"/>
          <w:i/>
        </w:rPr>
        <w:t xml:space="preserve">Journal of Consulting and Clinical Psychology, 73, </w:t>
      </w:r>
      <w:r>
        <w:rPr>
          <w:rFonts w:cs="Times"/>
        </w:rPr>
        <w:t>350-353</w:t>
      </w:r>
      <w:r w:rsidR="00C121D9">
        <w:rPr>
          <w:rFonts w:cs="Times"/>
        </w:rPr>
        <w:t>.</w:t>
      </w:r>
      <w:proofErr w:type="gramEnd"/>
    </w:p>
    <w:p w14:paraId="1D6BEC91" w14:textId="7C2BA101" w:rsidR="00C121D9" w:rsidRPr="006962F9" w:rsidRDefault="00C121D9" w:rsidP="00540638">
      <w:pPr>
        <w:widowControl w:val="0"/>
        <w:autoSpaceDE w:val="0"/>
        <w:autoSpaceDN w:val="0"/>
        <w:adjustRightInd w:val="0"/>
        <w:ind w:left="567" w:hanging="567"/>
        <w:rPr>
          <w:rFonts w:cs="Times"/>
        </w:rPr>
      </w:pPr>
      <w:r>
        <w:rPr>
          <w:rFonts w:cs="Times"/>
        </w:rPr>
        <w:t xml:space="preserve">Dekker, E., &amp; </w:t>
      </w:r>
      <w:proofErr w:type="spellStart"/>
      <w:r>
        <w:rPr>
          <w:rFonts w:cs="Times"/>
        </w:rPr>
        <w:t>Groen</w:t>
      </w:r>
      <w:proofErr w:type="spellEnd"/>
      <w:r>
        <w:rPr>
          <w:rFonts w:cs="Times"/>
        </w:rPr>
        <w:t xml:space="preserve">, J. (1959). </w:t>
      </w:r>
      <w:proofErr w:type="gramStart"/>
      <w:r w:rsidR="006962F9">
        <w:rPr>
          <w:rFonts w:cs="Times"/>
        </w:rPr>
        <w:t>Reproducible psychogenic effects of asthma.</w:t>
      </w:r>
      <w:proofErr w:type="gramEnd"/>
      <w:r w:rsidR="006962F9">
        <w:rPr>
          <w:rFonts w:cs="Times"/>
        </w:rPr>
        <w:t xml:space="preserve"> </w:t>
      </w:r>
      <w:proofErr w:type="gramStart"/>
      <w:r w:rsidR="006962F9">
        <w:rPr>
          <w:rFonts w:cs="Times"/>
          <w:i/>
        </w:rPr>
        <w:t xml:space="preserve">Journal of Psychosomatic Research, 1, </w:t>
      </w:r>
      <w:r w:rsidR="006962F9">
        <w:rPr>
          <w:rFonts w:cs="Times"/>
        </w:rPr>
        <w:t>58-67.</w:t>
      </w:r>
      <w:proofErr w:type="gramEnd"/>
    </w:p>
    <w:p w14:paraId="27680334" w14:textId="6A143342" w:rsidR="00C736CE" w:rsidRDefault="009439BD" w:rsidP="00090AA1">
      <w:pPr>
        <w:widowControl w:val="0"/>
        <w:autoSpaceDE w:val="0"/>
        <w:autoSpaceDN w:val="0"/>
        <w:adjustRightInd w:val="0"/>
        <w:ind w:left="567" w:hanging="567"/>
        <w:rPr>
          <w:rFonts w:cs="Times"/>
        </w:rPr>
      </w:pPr>
      <w:proofErr w:type="spellStart"/>
      <w:proofErr w:type="gramStart"/>
      <w:r>
        <w:rPr>
          <w:rFonts w:cs="Times"/>
        </w:rPr>
        <w:t>Elal</w:t>
      </w:r>
      <w:proofErr w:type="spellEnd"/>
      <w:r>
        <w:rPr>
          <w:rFonts w:cs="Times"/>
        </w:rPr>
        <w:t>-Lawrence, G., Slade, P.D., &amp; Dewey, M.</w:t>
      </w:r>
      <w:r w:rsidRPr="009439BD">
        <w:rPr>
          <w:rFonts w:cs="Times"/>
        </w:rPr>
        <w:t>E. (1987).</w:t>
      </w:r>
      <w:proofErr w:type="gramEnd"/>
      <w:r w:rsidRPr="009439BD">
        <w:rPr>
          <w:rFonts w:cs="Times"/>
        </w:rPr>
        <w:t xml:space="preserve"> </w:t>
      </w:r>
      <w:proofErr w:type="gramStart"/>
      <w:r w:rsidRPr="009439BD">
        <w:rPr>
          <w:rFonts w:cs="Times"/>
        </w:rPr>
        <w:t xml:space="preserve">Treatment and follow-up variables discriminating abstainers, controlled drinkers and </w:t>
      </w:r>
      <w:proofErr w:type="spellStart"/>
      <w:r w:rsidRPr="009439BD">
        <w:rPr>
          <w:rFonts w:cs="Times"/>
        </w:rPr>
        <w:t>relapsers</w:t>
      </w:r>
      <w:proofErr w:type="spellEnd"/>
      <w:r w:rsidRPr="009439BD">
        <w:rPr>
          <w:rFonts w:cs="Times"/>
        </w:rPr>
        <w:t>.</w:t>
      </w:r>
      <w:proofErr w:type="gramEnd"/>
      <w:r w:rsidRPr="009439BD">
        <w:rPr>
          <w:rFonts w:cs="Times"/>
        </w:rPr>
        <w:t xml:space="preserve"> </w:t>
      </w:r>
      <w:proofErr w:type="gramStart"/>
      <w:r w:rsidRPr="009439BD">
        <w:rPr>
          <w:rFonts w:cs="Times"/>
          <w:i/>
          <w:iCs/>
        </w:rPr>
        <w:t xml:space="preserve">Journal of Studies on Alcohol, 48, </w:t>
      </w:r>
      <w:r w:rsidRPr="009439BD">
        <w:rPr>
          <w:rFonts w:cs="Times"/>
        </w:rPr>
        <w:t>39-46.</w:t>
      </w:r>
      <w:proofErr w:type="gramEnd"/>
    </w:p>
    <w:p w14:paraId="1D1ACF8D" w14:textId="469973C0" w:rsidR="0047388D" w:rsidRDefault="0047388D" w:rsidP="0047388D">
      <w:pPr>
        <w:widowControl w:val="0"/>
        <w:autoSpaceDE w:val="0"/>
        <w:autoSpaceDN w:val="0"/>
        <w:adjustRightInd w:val="0"/>
        <w:ind w:left="567" w:hanging="567"/>
        <w:rPr>
          <w:rFonts w:cs="Times"/>
        </w:rPr>
      </w:pPr>
      <w:r w:rsidRPr="0047388D">
        <w:rPr>
          <w:rFonts w:cs="Times"/>
        </w:rPr>
        <w:t xml:space="preserve">Fillmore, M. T., </w:t>
      </w:r>
      <w:proofErr w:type="spellStart"/>
      <w:r w:rsidRPr="0047388D">
        <w:rPr>
          <w:rFonts w:cs="Times"/>
        </w:rPr>
        <w:t>Carscadden</w:t>
      </w:r>
      <w:proofErr w:type="spellEnd"/>
      <w:r w:rsidRPr="0047388D">
        <w:rPr>
          <w:rFonts w:cs="Times"/>
        </w:rPr>
        <w:t>, J. L., &amp; Vogel-</w:t>
      </w:r>
      <w:proofErr w:type="spellStart"/>
      <w:r w:rsidRPr="0047388D">
        <w:rPr>
          <w:rFonts w:cs="Times"/>
        </w:rPr>
        <w:t>Sprott</w:t>
      </w:r>
      <w:proofErr w:type="spellEnd"/>
      <w:r w:rsidRPr="0047388D">
        <w:rPr>
          <w:rFonts w:cs="Times"/>
        </w:rPr>
        <w:t xml:space="preserve">, M (1998). </w:t>
      </w:r>
      <w:proofErr w:type="gramStart"/>
      <w:r w:rsidRPr="0047388D">
        <w:rPr>
          <w:rFonts w:cs="Times"/>
        </w:rPr>
        <w:t>Alcohol, cognitive impairment, and expectancies.</w:t>
      </w:r>
      <w:proofErr w:type="gramEnd"/>
      <w:r w:rsidRPr="0047388D">
        <w:rPr>
          <w:rFonts w:cs="Times"/>
        </w:rPr>
        <w:t xml:space="preserve"> </w:t>
      </w:r>
      <w:proofErr w:type="gramStart"/>
      <w:r w:rsidRPr="0047388D">
        <w:rPr>
          <w:rFonts w:cs="Times"/>
          <w:i/>
          <w:iCs/>
        </w:rPr>
        <w:t>Journal of Studies on Alcohol, 59</w:t>
      </w:r>
      <w:r w:rsidRPr="0047388D">
        <w:rPr>
          <w:rFonts w:cs="Times"/>
        </w:rPr>
        <w:t>, 174–179.</w:t>
      </w:r>
      <w:proofErr w:type="gramEnd"/>
    </w:p>
    <w:p w14:paraId="417E2F2D" w14:textId="284F32F2" w:rsidR="00483330" w:rsidRPr="00483330" w:rsidRDefault="00483330" w:rsidP="0047388D">
      <w:pPr>
        <w:widowControl w:val="0"/>
        <w:autoSpaceDE w:val="0"/>
        <w:autoSpaceDN w:val="0"/>
        <w:adjustRightInd w:val="0"/>
        <w:ind w:left="567" w:hanging="567"/>
        <w:rPr>
          <w:rFonts w:cs="Times"/>
        </w:rPr>
      </w:pPr>
      <w:proofErr w:type="gramStart"/>
      <w:r>
        <w:rPr>
          <w:rFonts w:cs="Times"/>
        </w:rPr>
        <w:t>Fillmore, M., &amp; Vogel-</w:t>
      </w:r>
      <w:proofErr w:type="spellStart"/>
      <w:r>
        <w:rPr>
          <w:rFonts w:cs="Times"/>
        </w:rPr>
        <w:t>Sprott</w:t>
      </w:r>
      <w:proofErr w:type="spellEnd"/>
      <w:r>
        <w:rPr>
          <w:rFonts w:cs="Times"/>
        </w:rPr>
        <w:t>, M. (1992).</w:t>
      </w:r>
      <w:proofErr w:type="gramEnd"/>
      <w:r>
        <w:rPr>
          <w:rFonts w:cs="Times"/>
        </w:rPr>
        <w:t xml:space="preserve"> </w:t>
      </w:r>
      <w:proofErr w:type="gramStart"/>
      <w:r>
        <w:rPr>
          <w:rFonts w:cs="Times"/>
        </w:rPr>
        <w:t>Expected effects of caffeine on motor performance predicts</w:t>
      </w:r>
      <w:proofErr w:type="gramEnd"/>
      <w:r>
        <w:rPr>
          <w:rFonts w:cs="Times"/>
        </w:rPr>
        <w:t xml:space="preserve"> the type of response to placebo. </w:t>
      </w:r>
      <w:proofErr w:type="gramStart"/>
      <w:r>
        <w:rPr>
          <w:rFonts w:cs="Times"/>
          <w:i/>
        </w:rPr>
        <w:t xml:space="preserve">Psychopharmacology, 106, </w:t>
      </w:r>
      <w:r>
        <w:rPr>
          <w:rFonts w:cs="Times"/>
        </w:rPr>
        <w:t>209-214.</w:t>
      </w:r>
      <w:proofErr w:type="gramEnd"/>
    </w:p>
    <w:p w14:paraId="7BD28B54" w14:textId="20D6E639" w:rsidR="00F46D47" w:rsidRDefault="00F46D47" w:rsidP="0047388D">
      <w:pPr>
        <w:widowControl w:val="0"/>
        <w:autoSpaceDE w:val="0"/>
        <w:autoSpaceDN w:val="0"/>
        <w:adjustRightInd w:val="0"/>
        <w:ind w:left="567" w:hanging="567"/>
        <w:rPr>
          <w:rFonts w:cs="Times"/>
        </w:rPr>
      </w:pPr>
      <w:proofErr w:type="spellStart"/>
      <w:proofErr w:type="gramStart"/>
      <w:r w:rsidRPr="00F46D47">
        <w:rPr>
          <w:rFonts w:cs="Times"/>
        </w:rPr>
        <w:t>Flaten</w:t>
      </w:r>
      <w:proofErr w:type="spellEnd"/>
      <w:r w:rsidRPr="00F46D47">
        <w:rPr>
          <w:rFonts w:cs="Times"/>
        </w:rPr>
        <w:t>, M. A. (1998).</w:t>
      </w:r>
      <w:proofErr w:type="gramEnd"/>
      <w:r w:rsidRPr="00F46D47">
        <w:rPr>
          <w:rFonts w:cs="Times"/>
        </w:rPr>
        <w:t xml:space="preserve"> Information about drug effects modifies arousal: An</w:t>
      </w:r>
      <w:r>
        <w:rPr>
          <w:rFonts w:cs="Times"/>
        </w:rPr>
        <w:t xml:space="preserve"> </w:t>
      </w:r>
      <w:r w:rsidRPr="00F46D47">
        <w:rPr>
          <w:rFonts w:cs="Times"/>
        </w:rPr>
        <w:t xml:space="preserve">investigation of the placebo response. </w:t>
      </w:r>
      <w:proofErr w:type="gramStart"/>
      <w:r w:rsidRPr="00F46D47">
        <w:rPr>
          <w:rFonts w:cs="Times"/>
          <w:i/>
          <w:iCs/>
        </w:rPr>
        <w:t>Nordic Journal of Psychiatry, 52,</w:t>
      </w:r>
      <w:r>
        <w:rPr>
          <w:rFonts w:cs="Times"/>
          <w:i/>
          <w:iCs/>
        </w:rPr>
        <w:t xml:space="preserve"> </w:t>
      </w:r>
      <w:r w:rsidRPr="00F46D47">
        <w:rPr>
          <w:rFonts w:cs="Times"/>
        </w:rPr>
        <w:t>147–151</w:t>
      </w:r>
      <w:r>
        <w:rPr>
          <w:rFonts w:cs="Times"/>
        </w:rPr>
        <w:t>.</w:t>
      </w:r>
      <w:proofErr w:type="gramEnd"/>
    </w:p>
    <w:p w14:paraId="1724AF7A" w14:textId="36227259" w:rsidR="00EA009C" w:rsidRPr="009439BD" w:rsidRDefault="00240836" w:rsidP="00240836">
      <w:pPr>
        <w:widowControl w:val="0"/>
        <w:autoSpaceDE w:val="0"/>
        <w:autoSpaceDN w:val="0"/>
        <w:adjustRightInd w:val="0"/>
        <w:ind w:left="567" w:hanging="567"/>
        <w:rPr>
          <w:rFonts w:cs="Times"/>
        </w:rPr>
      </w:pPr>
      <w:r>
        <w:rPr>
          <w:rFonts w:cs="Times"/>
        </w:rPr>
        <w:t xml:space="preserve">Gottlieb, A.M., Killen, J.D., </w:t>
      </w:r>
      <w:proofErr w:type="spellStart"/>
      <w:r>
        <w:rPr>
          <w:rFonts w:cs="Times"/>
        </w:rPr>
        <w:t>Marlatt</w:t>
      </w:r>
      <w:proofErr w:type="spellEnd"/>
      <w:r>
        <w:rPr>
          <w:rFonts w:cs="Times"/>
        </w:rPr>
        <w:t xml:space="preserve">, G.A., &amp; Taylor, C.B. (1987). Psychological and pharmacological Influences in cigarette smoking withdrawal: Effects of nicotine gum and expectancy on smoking withdrawal symptoms and relapse. </w:t>
      </w:r>
      <w:proofErr w:type="gramStart"/>
      <w:r>
        <w:rPr>
          <w:rFonts w:cs="Times"/>
          <w:i/>
        </w:rPr>
        <w:t>Journal of Consulting and Clinical Psychology, 55,</w:t>
      </w:r>
      <w:r>
        <w:rPr>
          <w:rFonts w:cs="Times"/>
        </w:rPr>
        <w:t xml:space="preserve"> 606-608.</w:t>
      </w:r>
      <w:proofErr w:type="gramEnd"/>
    </w:p>
    <w:p w14:paraId="3EA24F23" w14:textId="7B3CE01F" w:rsidR="00C736CE" w:rsidRDefault="00C736CE" w:rsidP="00090AA1">
      <w:pPr>
        <w:widowControl w:val="0"/>
        <w:autoSpaceDE w:val="0"/>
        <w:autoSpaceDN w:val="0"/>
        <w:adjustRightInd w:val="0"/>
        <w:ind w:left="567" w:hanging="567"/>
        <w:rPr>
          <w:rFonts w:cs="Times"/>
        </w:rPr>
      </w:pPr>
      <w:r>
        <w:rPr>
          <w:rFonts w:cs="Times"/>
        </w:rPr>
        <w:t>Hall, S.</w:t>
      </w:r>
      <w:r w:rsidRPr="00C736CE">
        <w:rPr>
          <w:rFonts w:cs="Times"/>
        </w:rPr>
        <w:t xml:space="preserve">M., </w:t>
      </w:r>
      <w:proofErr w:type="spellStart"/>
      <w:r w:rsidRPr="00C736CE">
        <w:rPr>
          <w:rFonts w:cs="Times"/>
        </w:rPr>
        <w:t>Rugg</w:t>
      </w:r>
      <w:proofErr w:type="spellEnd"/>
      <w:r w:rsidRPr="00C736CE">
        <w:rPr>
          <w:rFonts w:cs="Times"/>
        </w:rPr>
        <w:t xml:space="preserve">, </w:t>
      </w:r>
      <w:r>
        <w:rPr>
          <w:rFonts w:cs="Times"/>
        </w:rPr>
        <w:t xml:space="preserve">D., </w:t>
      </w:r>
      <w:proofErr w:type="spellStart"/>
      <w:r>
        <w:rPr>
          <w:rFonts w:cs="Times"/>
        </w:rPr>
        <w:t>Tunstall</w:t>
      </w:r>
      <w:proofErr w:type="spellEnd"/>
      <w:r>
        <w:rPr>
          <w:rFonts w:cs="Times"/>
        </w:rPr>
        <w:t>, C., &amp; Jones, R.</w:t>
      </w:r>
      <w:r w:rsidRPr="00C736CE">
        <w:rPr>
          <w:rFonts w:cs="Times"/>
        </w:rPr>
        <w:t xml:space="preserve">T. (1984). </w:t>
      </w:r>
      <w:proofErr w:type="gramStart"/>
      <w:r w:rsidRPr="00C736CE">
        <w:rPr>
          <w:rFonts w:cs="Times"/>
        </w:rPr>
        <w:t>Preventing relapse to cigarette smoking.</w:t>
      </w:r>
      <w:proofErr w:type="gramEnd"/>
      <w:r w:rsidRPr="00C736CE">
        <w:rPr>
          <w:rFonts w:cs="Times"/>
        </w:rPr>
        <w:t xml:space="preserve"> </w:t>
      </w:r>
      <w:proofErr w:type="gramStart"/>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roofErr w:type="gramEnd"/>
    </w:p>
    <w:p w14:paraId="5C0D2675" w14:textId="2C1C085B" w:rsidR="005A0253" w:rsidRPr="005A0253" w:rsidRDefault="005A0253" w:rsidP="00090AA1">
      <w:pPr>
        <w:widowControl w:val="0"/>
        <w:autoSpaceDE w:val="0"/>
        <w:autoSpaceDN w:val="0"/>
        <w:adjustRightInd w:val="0"/>
        <w:ind w:left="567" w:hanging="567"/>
        <w:rPr>
          <w:rFonts w:cs="Times"/>
        </w:rPr>
      </w:pPr>
      <w:proofErr w:type="spellStart"/>
      <w:proofErr w:type="gramStart"/>
      <w:r>
        <w:rPr>
          <w:rFonts w:cs="Times"/>
        </w:rPr>
        <w:t>Hr</w:t>
      </w:r>
      <w:r>
        <w:rPr>
          <w:rFonts w:ascii="Cambria" w:hAnsi="Cambria" w:cs="Times"/>
        </w:rPr>
        <w:t>ó</w:t>
      </w:r>
      <w:r w:rsidRPr="005A0253">
        <w:rPr>
          <w:rFonts w:cs="Times"/>
        </w:rPr>
        <w:t>bjartsson</w:t>
      </w:r>
      <w:proofErr w:type="spellEnd"/>
      <w:r w:rsidRPr="005A0253">
        <w:rPr>
          <w:rFonts w:cs="Times"/>
        </w:rPr>
        <w:t xml:space="preserve">, A., &amp; </w:t>
      </w:r>
      <w:proofErr w:type="spellStart"/>
      <w:r w:rsidRPr="005A0253">
        <w:rPr>
          <w:rFonts w:cs="Times"/>
        </w:rPr>
        <w:t>Gøtzsche</w:t>
      </w:r>
      <w:proofErr w:type="spellEnd"/>
      <w:r w:rsidRPr="005A0253">
        <w:rPr>
          <w:rFonts w:cs="Times"/>
        </w:rPr>
        <w:t>, P. C. (2001).</w:t>
      </w:r>
      <w:proofErr w:type="gramEnd"/>
      <w:r w:rsidRPr="005A0253">
        <w:rPr>
          <w:rFonts w:cs="Times"/>
        </w:rPr>
        <w:t xml:space="preserve"> Is the placebo powerless? </w:t>
      </w:r>
      <w:proofErr w:type="gramStart"/>
      <w:r w:rsidRPr="005A0253">
        <w:rPr>
          <w:rFonts w:cs="Times"/>
        </w:rPr>
        <w:t>An analysis of clinical trials comparing placebo with no treatment.</w:t>
      </w:r>
      <w:proofErr w:type="gramEnd"/>
      <w:r w:rsidRPr="005A0253">
        <w:rPr>
          <w:rFonts w:cs="Times"/>
        </w:rPr>
        <w:t xml:space="preserve">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proofErr w:type="gramStart"/>
      <w:r>
        <w:rPr>
          <w:rFonts w:cs="Times"/>
          <w:i/>
          <w:color w:val="101010"/>
        </w:rPr>
        <w:t xml:space="preserve">Addiction, 89, </w:t>
      </w:r>
      <w:r>
        <w:rPr>
          <w:rFonts w:cs="Times"/>
          <w:color w:val="101010"/>
        </w:rPr>
        <w:t>1461-1470.</w:t>
      </w:r>
      <w:proofErr w:type="gramEnd"/>
    </w:p>
    <w:p w14:paraId="6A5EDBB2" w14:textId="75D01ED9" w:rsidR="00677E0F" w:rsidRDefault="00677E0F" w:rsidP="00090AA1">
      <w:pPr>
        <w:widowControl w:val="0"/>
        <w:autoSpaceDE w:val="0"/>
        <w:autoSpaceDN w:val="0"/>
        <w:adjustRightInd w:val="0"/>
        <w:ind w:left="567" w:hanging="567"/>
        <w:rPr>
          <w:rFonts w:cs="Times"/>
        </w:rPr>
      </w:pPr>
      <w:proofErr w:type="gramStart"/>
      <w:r>
        <w:rPr>
          <w:rFonts w:cs="Times"/>
        </w:rPr>
        <w:t>Hughes, J.R.</w:t>
      </w:r>
      <w:r w:rsidRPr="00677E0F">
        <w:rPr>
          <w:rFonts w:cs="Times"/>
        </w:rPr>
        <w:t xml:space="preserve"> (1992a) Tobac</w:t>
      </w:r>
      <w:r>
        <w:rPr>
          <w:rFonts w:cs="Times"/>
        </w:rPr>
        <w:t>co withdrawal in self- quitters.</w:t>
      </w:r>
      <w:proofErr w:type="gramEnd"/>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ind w:left="567" w:hanging="567"/>
        <w:rPr>
          <w:rFonts w:cs="Times"/>
        </w:rPr>
      </w:pPr>
      <w:r>
        <w:rPr>
          <w:rFonts w:cs="Times"/>
        </w:rPr>
        <w:t xml:space="preserve">Hughes, J.R. &amp; </w:t>
      </w:r>
      <w:proofErr w:type="spellStart"/>
      <w:r>
        <w:rPr>
          <w:rFonts w:cs="Times"/>
        </w:rPr>
        <w:t>Hatsukami</w:t>
      </w:r>
      <w:proofErr w:type="spellEnd"/>
      <w:r>
        <w:rPr>
          <w:rFonts w:cs="Times"/>
        </w:rPr>
        <w:t>, D.</w:t>
      </w:r>
      <w:r w:rsidRPr="00677E0F">
        <w:rPr>
          <w:rFonts w:cs="Times"/>
        </w:rPr>
        <w:t>K. (1986)</w:t>
      </w:r>
      <w:r>
        <w:rPr>
          <w:rFonts w:cs="Times"/>
        </w:rPr>
        <w:t>.</w:t>
      </w:r>
      <w:r w:rsidRPr="00677E0F">
        <w:rPr>
          <w:rFonts w:cs="Times"/>
        </w:rPr>
        <w:t xml:space="preserve"> </w:t>
      </w:r>
      <w:proofErr w:type="gramStart"/>
      <w:r w:rsidRPr="00677E0F">
        <w:rPr>
          <w:rFonts w:cs="Times"/>
        </w:rPr>
        <w:t>Signs and symptoms of tobacco withdrawal.</w:t>
      </w:r>
      <w:proofErr w:type="gramEnd"/>
      <w:r w:rsidRPr="00677E0F">
        <w:rPr>
          <w:rFonts w:cs="Times"/>
        </w:rPr>
        <w:t xml:space="preserve"> </w:t>
      </w:r>
      <w:proofErr w:type="gramStart"/>
      <w:r w:rsidRPr="00677E0F">
        <w:rPr>
          <w:rFonts w:cs="Times"/>
          <w:i/>
          <w:iCs/>
        </w:rPr>
        <w:t xml:space="preserve">Archives of General Psychiatry, </w:t>
      </w:r>
      <w:r w:rsidRPr="00677E0F">
        <w:rPr>
          <w:rFonts w:cs="Times"/>
          <w:i/>
        </w:rPr>
        <w:t xml:space="preserve">43, </w:t>
      </w:r>
      <w:r w:rsidRPr="00677E0F">
        <w:rPr>
          <w:rFonts w:cs="Times"/>
        </w:rPr>
        <w:t>289-294.</w:t>
      </w:r>
      <w:proofErr w:type="gramEnd"/>
    </w:p>
    <w:p w14:paraId="1BD7E999" w14:textId="23B48964" w:rsidR="00B46F00" w:rsidRDefault="00B46F00" w:rsidP="00090AA1">
      <w:pPr>
        <w:widowControl w:val="0"/>
        <w:autoSpaceDE w:val="0"/>
        <w:autoSpaceDN w:val="0"/>
        <w:adjustRightInd w:val="0"/>
        <w:ind w:left="567" w:hanging="567"/>
        <w:rPr>
          <w:rFonts w:cs="Times"/>
        </w:rPr>
      </w:pPr>
      <w:proofErr w:type="spellStart"/>
      <w:r>
        <w:rPr>
          <w:rFonts w:cs="Times"/>
        </w:rPr>
        <w:t>Juliano</w:t>
      </w:r>
      <w:proofErr w:type="spellEnd"/>
      <w:r>
        <w:rPr>
          <w:rFonts w:cs="Times"/>
        </w:rPr>
        <w:t xml:space="preserve">, L.M., &amp; Brandon, T.H. (2002). </w:t>
      </w:r>
      <w:proofErr w:type="gramStart"/>
      <w:r>
        <w:rPr>
          <w:rFonts w:cs="Times"/>
        </w:rPr>
        <w:t>Effects of nicotine dose, instructional set, and outcome expectancies of the subjective effects of smoking in the presence of a stressor.</w:t>
      </w:r>
      <w:proofErr w:type="gramEnd"/>
      <w:r>
        <w:rPr>
          <w:rFonts w:cs="Times"/>
        </w:rPr>
        <w:t xml:space="preserve"> </w:t>
      </w:r>
      <w:proofErr w:type="gramStart"/>
      <w:r>
        <w:rPr>
          <w:rFonts w:cs="Times"/>
          <w:i/>
        </w:rPr>
        <w:t xml:space="preserve">Journal of Abnormal Psychology, 111, </w:t>
      </w:r>
      <w:r>
        <w:rPr>
          <w:rFonts w:cs="Times"/>
        </w:rPr>
        <w:t>88-97.</w:t>
      </w:r>
      <w:proofErr w:type="gramEnd"/>
    </w:p>
    <w:p w14:paraId="29F1DAF8" w14:textId="09CF5894" w:rsidR="00F02D0D" w:rsidRPr="00B46F00" w:rsidRDefault="00F02D0D" w:rsidP="00F02D0D">
      <w:pPr>
        <w:widowControl w:val="0"/>
        <w:autoSpaceDE w:val="0"/>
        <w:autoSpaceDN w:val="0"/>
        <w:adjustRightInd w:val="0"/>
        <w:ind w:left="567" w:hanging="567"/>
        <w:rPr>
          <w:rFonts w:cs="Times"/>
        </w:rPr>
      </w:pPr>
      <w:proofErr w:type="gramStart"/>
      <w:r>
        <w:rPr>
          <w:rFonts w:cs="Times"/>
        </w:rPr>
        <w:t xml:space="preserve">Kenny, P.J., Chen, S.A., Kitamura, O., </w:t>
      </w:r>
      <w:proofErr w:type="spellStart"/>
      <w:r>
        <w:rPr>
          <w:rFonts w:cs="Times"/>
        </w:rPr>
        <w:t>Markou</w:t>
      </w:r>
      <w:proofErr w:type="spellEnd"/>
      <w:r>
        <w:rPr>
          <w:rFonts w:cs="Times"/>
        </w:rPr>
        <w:t xml:space="preserve">, A., &amp; </w:t>
      </w:r>
      <w:proofErr w:type="spellStart"/>
      <w:r>
        <w:rPr>
          <w:rFonts w:cs="Times"/>
        </w:rPr>
        <w:t>Koob</w:t>
      </w:r>
      <w:proofErr w:type="spellEnd"/>
      <w:r>
        <w:rPr>
          <w:rFonts w:cs="Times"/>
        </w:rPr>
        <w:t>, G.F. (2006).</w:t>
      </w:r>
      <w:proofErr w:type="gramEnd"/>
      <w:r>
        <w:rPr>
          <w:rFonts w:cs="Times"/>
        </w:rPr>
        <w:t xml:space="preserve"> Conditioned withdrawal drives heroin consumption and decreases reward sensitivity. </w:t>
      </w:r>
      <w:proofErr w:type="gramStart"/>
      <w:r>
        <w:rPr>
          <w:rFonts w:cs="Times"/>
          <w:i/>
        </w:rPr>
        <w:t xml:space="preserve">The Journal of Neuroscience, 26, </w:t>
      </w:r>
      <w:r>
        <w:rPr>
          <w:rFonts w:cs="Times"/>
        </w:rPr>
        <w:t>5894-5900.</w:t>
      </w:r>
      <w:proofErr w:type="gramEnd"/>
    </w:p>
    <w:p w14:paraId="70F2D077" w14:textId="09013D2E" w:rsidR="00C80922" w:rsidRDefault="00C80922" w:rsidP="00090AA1">
      <w:pPr>
        <w:widowControl w:val="0"/>
        <w:autoSpaceDE w:val="0"/>
        <w:autoSpaceDN w:val="0"/>
        <w:adjustRightInd w:val="0"/>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proofErr w:type="spellStart"/>
      <w:r w:rsidRPr="00C80922">
        <w:rPr>
          <w:rFonts w:cs="Times"/>
          <w:color w:val="101010"/>
        </w:rPr>
        <w:t>Fortmann</w:t>
      </w:r>
      <w:proofErr w:type="spellEnd"/>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 xml:space="preserve">Experimental and </w:t>
      </w:r>
      <w:proofErr w:type="gramStart"/>
      <w:r w:rsidRPr="00C80922">
        <w:rPr>
          <w:rFonts w:cs="Times"/>
          <w:i/>
          <w:color w:val="101010"/>
        </w:rPr>
        <w:t>Clinical  Psychopharmacology</w:t>
      </w:r>
      <w:proofErr w:type="gramEnd"/>
      <w:r w:rsidRPr="00C80922">
        <w:rPr>
          <w:rFonts w:cs="Times"/>
          <w:i/>
          <w:color w:val="101010"/>
        </w:rPr>
        <w:t xml:space="preserve">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ind w:left="567" w:hanging="567"/>
        <w:rPr>
          <w:rFonts w:cs="Times"/>
        </w:rPr>
      </w:pPr>
      <w:r w:rsidRPr="00C43E35">
        <w:rPr>
          <w:rFonts w:cs="Times"/>
        </w:rPr>
        <w:t xml:space="preserve">Kirk, J. M., Doty, P., &amp; </w:t>
      </w:r>
      <w:proofErr w:type="spellStart"/>
      <w:r w:rsidRPr="00C43E35">
        <w:rPr>
          <w:rFonts w:cs="Times"/>
        </w:rPr>
        <w:t>deWit</w:t>
      </w:r>
      <w:proofErr w:type="spellEnd"/>
      <w:r w:rsidRPr="00C43E35">
        <w:rPr>
          <w:rFonts w:cs="Times"/>
        </w:rPr>
        <w:t xml:space="preserve">, H. (1998). </w:t>
      </w:r>
      <w:proofErr w:type="gramStart"/>
      <w:r w:rsidRPr="00C43E35">
        <w:rPr>
          <w:rFonts w:cs="Times"/>
        </w:rPr>
        <w:t xml:space="preserve">Effects of expectancies on subjective responses to oral delta-9 </w:t>
      </w:r>
      <w:proofErr w:type="spellStart"/>
      <w:r w:rsidRPr="00C43E35">
        <w:rPr>
          <w:rFonts w:cs="Times"/>
        </w:rPr>
        <w:t>tetrahydrocannabinol</w:t>
      </w:r>
      <w:proofErr w:type="spellEnd"/>
      <w:r w:rsidRPr="00C43E35">
        <w:rPr>
          <w:rFonts w:cs="Times"/>
        </w:rPr>
        <w:t>.</w:t>
      </w:r>
      <w:proofErr w:type="gramEnd"/>
      <w:r w:rsidRPr="00C43E35">
        <w:rPr>
          <w:rFonts w:cs="Times"/>
        </w:rPr>
        <w:t xml:space="preserve">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ind w:left="567" w:hanging="567"/>
        <w:rPr>
          <w:rFonts w:cs="Times"/>
        </w:rPr>
      </w:pPr>
      <w:proofErr w:type="gramStart"/>
      <w:r>
        <w:rPr>
          <w:rFonts w:cs="Times"/>
        </w:rPr>
        <w:t xml:space="preserve">Kirsch, I., &amp; </w:t>
      </w:r>
      <w:proofErr w:type="spellStart"/>
      <w:r>
        <w:rPr>
          <w:rFonts w:cs="Times"/>
        </w:rPr>
        <w:t>Weixel</w:t>
      </w:r>
      <w:proofErr w:type="spellEnd"/>
      <w:r>
        <w:rPr>
          <w:rFonts w:cs="Times"/>
        </w:rPr>
        <w:t>, L.J. (1988).</w:t>
      </w:r>
      <w:proofErr w:type="gramEnd"/>
      <w:r>
        <w:rPr>
          <w:rFonts w:cs="Times"/>
        </w:rPr>
        <w:t xml:space="preserve"> Double-blind </w:t>
      </w:r>
      <w:proofErr w:type="spellStart"/>
      <w:r>
        <w:rPr>
          <w:rFonts w:cs="Times"/>
        </w:rPr>
        <w:t>vs</w:t>
      </w:r>
      <w:proofErr w:type="spellEnd"/>
      <w:r>
        <w:rPr>
          <w:rFonts w:cs="Times"/>
        </w:rPr>
        <w:t xml:space="preserve"> deceptive administration of a placebo. </w:t>
      </w:r>
      <w:proofErr w:type="spellStart"/>
      <w:proofErr w:type="gramStart"/>
      <w:r>
        <w:rPr>
          <w:rFonts w:cs="Times"/>
          <w:i/>
        </w:rPr>
        <w:t>Behavioural</w:t>
      </w:r>
      <w:proofErr w:type="spellEnd"/>
      <w:r>
        <w:rPr>
          <w:rFonts w:cs="Times"/>
          <w:i/>
        </w:rPr>
        <w:t xml:space="preserve"> Neuroscience, 102, </w:t>
      </w:r>
      <w:r>
        <w:rPr>
          <w:rFonts w:cs="Times"/>
        </w:rPr>
        <w:t>319-323.</w:t>
      </w:r>
      <w:proofErr w:type="gramEnd"/>
      <w:r>
        <w:rPr>
          <w:rFonts w:cs="Times"/>
        </w:rPr>
        <w:t xml:space="preserve"> </w:t>
      </w:r>
    </w:p>
    <w:p w14:paraId="2F52DAED" w14:textId="7DDFCBCA" w:rsidR="00EA36D2" w:rsidRDefault="00EA36D2" w:rsidP="00C43E35">
      <w:pPr>
        <w:widowControl w:val="0"/>
        <w:autoSpaceDE w:val="0"/>
        <w:autoSpaceDN w:val="0"/>
        <w:adjustRightInd w:val="0"/>
        <w:ind w:left="567" w:hanging="567"/>
        <w:rPr>
          <w:rFonts w:cs="Times"/>
        </w:rPr>
      </w:pPr>
      <w:r w:rsidRPr="00EA36D2">
        <w:rPr>
          <w:rFonts w:cs="Times"/>
        </w:rPr>
        <w:t>Krueger, D. W</w:t>
      </w:r>
      <w:proofErr w:type="gramStart"/>
      <w:r w:rsidRPr="00EA36D2">
        <w:rPr>
          <w:rFonts w:cs="Times"/>
        </w:rPr>
        <w:t>.(</w:t>
      </w:r>
      <w:proofErr w:type="gramEnd"/>
      <w:r w:rsidRPr="00EA36D2">
        <w:rPr>
          <w:rFonts w:cs="Times"/>
        </w:rPr>
        <w:t xml:space="preserve">1981). </w:t>
      </w:r>
      <w:proofErr w:type="gramStart"/>
      <w:r w:rsidRPr="00EA36D2">
        <w:rPr>
          <w:rFonts w:cs="Times"/>
        </w:rPr>
        <w:t>Stressful life events and the return to heroin use.</w:t>
      </w:r>
      <w:proofErr w:type="gramEnd"/>
      <w:r>
        <w:rPr>
          <w:rFonts w:cs="Times"/>
        </w:rPr>
        <w:t xml:space="preserve"> </w:t>
      </w:r>
      <w:proofErr w:type="gramStart"/>
      <w:r w:rsidRPr="00EA36D2">
        <w:rPr>
          <w:rFonts w:cs="Times"/>
          <w:i/>
          <w:iCs/>
        </w:rPr>
        <w:t xml:space="preserve">Journal of Human Stress, 7, </w:t>
      </w:r>
      <w:r w:rsidRPr="00EA36D2">
        <w:rPr>
          <w:rFonts w:cs="Times"/>
        </w:rPr>
        <w:t>3-8.</w:t>
      </w:r>
      <w:proofErr w:type="gramEnd"/>
    </w:p>
    <w:p w14:paraId="7119D0CE" w14:textId="31699DCA" w:rsidR="00C43E35" w:rsidRDefault="00C43E35" w:rsidP="00C43E35">
      <w:pPr>
        <w:widowControl w:val="0"/>
        <w:autoSpaceDE w:val="0"/>
        <w:autoSpaceDN w:val="0"/>
        <w:adjustRightInd w:val="0"/>
        <w:ind w:left="567" w:hanging="567"/>
        <w:rPr>
          <w:rFonts w:cs="Times"/>
        </w:rPr>
      </w:pPr>
      <w:proofErr w:type="spellStart"/>
      <w:r w:rsidRPr="00C43E35">
        <w:rPr>
          <w:rFonts w:cs="Times"/>
        </w:rPr>
        <w:t>Lotshaw</w:t>
      </w:r>
      <w:proofErr w:type="spellEnd"/>
      <w:r w:rsidRPr="00C43E35">
        <w:rPr>
          <w:rFonts w:cs="Times"/>
        </w:rPr>
        <w:t xml:space="preserve">,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ind w:left="567" w:hanging="567"/>
        <w:rPr>
          <w:rFonts w:cs="Times"/>
        </w:rPr>
      </w:pPr>
      <w:proofErr w:type="spellStart"/>
      <w:r>
        <w:rPr>
          <w:rFonts w:cs="Times"/>
        </w:rPr>
        <w:t>Luparello</w:t>
      </w:r>
      <w:proofErr w:type="spellEnd"/>
      <w:r>
        <w:rPr>
          <w:rFonts w:cs="Times"/>
        </w:rPr>
        <w:t xml:space="preserve">, T.J., Lyons, H.A., </w:t>
      </w:r>
      <w:proofErr w:type="spellStart"/>
      <w:r>
        <w:rPr>
          <w:rFonts w:cs="Times"/>
        </w:rPr>
        <w:t>Bleecker</w:t>
      </w:r>
      <w:proofErr w:type="spellEnd"/>
      <w:r>
        <w:rPr>
          <w:rFonts w:cs="Times"/>
        </w:rPr>
        <w:t xml:space="preserve">, E.R., &amp; McFadden, E.R. Jr. (1968). </w:t>
      </w:r>
      <w:proofErr w:type="gramStart"/>
      <w:r>
        <w:rPr>
          <w:rFonts w:cs="Times"/>
        </w:rPr>
        <w:t>Influences of airway reactivity in asthmatic subjects.</w:t>
      </w:r>
      <w:proofErr w:type="gramEnd"/>
      <w:r>
        <w:rPr>
          <w:rFonts w:cs="Times"/>
        </w:rPr>
        <w:t xml:space="preserve"> </w:t>
      </w:r>
      <w:proofErr w:type="gramStart"/>
      <w:r>
        <w:rPr>
          <w:rFonts w:cs="Times"/>
          <w:i/>
        </w:rPr>
        <w:t xml:space="preserve">Psychosomatic Medicine, 31, </w:t>
      </w:r>
      <w:r>
        <w:rPr>
          <w:rFonts w:cs="Times"/>
        </w:rPr>
        <w:t>819-825.</w:t>
      </w:r>
      <w:proofErr w:type="gramEnd"/>
    </w:p>
    <w:p w14:paraId="7794BAF3" w14:textId="358C11E3" w:rsidR="00277043" w:rsidRDefault="00277043" w:rsidP="00C43E35">
      <w:pPr>
        <w:widowControl w:val="0"/>
        <w:autoSpaceDE w:val="0"/>
        <w:autoSpaceDN w:val="0"/>
        <w:adjustRightInd w:val="0"/>
        <w:ind w:left="567" w:hanging="567"/>
        <w:rPr>
          <w:rFonts w:cs="Times"/>
        </w:rPr>
      </w:pPr>
      <w:proofErr w:type="gramStart"/>
      <w:r w:rsidRPr="00277043">
        <w:rPr>
          <w:rFonts w:cs="Times"/>
        </w:rPr>
        <w:t>Miller, W. R. (1985).</w:t>
      </w:r>
      <w:proofErr w:type="gramEnd"/>
      <w:r w:rsidRPr="00277043">
        <w:rPr>
          <w:rFonts w:cs="Times"/>
        </w:rPr>
        <w:t xml:space="preserve"> Motivation for treatment: A review with special emphasis on alcoholism. </w:t>
      </w:r>
      <w:proofErr w:type="gramStart"/>
      <w:r w:rsidRPr="00277043">
        <w:rPr>
          <w:rFonts w:cs="Times"/>
          <w:i/>
          <w:iCs/>
        </w:rPr>
        <w:t xml:space="preserve">Psychological Bulletin, 98, </w:t>
      </w:r>
      <w:r w:rsidRPr="00277043">
        <w:rPr>
          <w:rFonts w:cs="Times"/>
        </w:rPr>
        <w:t>84-107.</w:t>
      </w:r>
      <w:proofErr w:type="gramEnd"/>
    </w:p>
    <w:p w14:paraId="3BD72706" w14:textId="1AE312A0" w:rsidR="00DE43BF" w:rsidRDefault="00DE43BF" w:rsidP="00DE43BF">
      <w:pPr>
        <w:widowControl w:val="0"/>
        <w:autoSpaceDE w:val="0"/>
        <w:autoSpaceDN w:val="0"/>
        <w:adjustRightInd w:val="0"/>
        <w:ind w:left="567" w:hanging="567"/>
        <w:rPr>
          <w:rFonts w:cs="Times"/>
        </w:rPr>
      </w:pPr>
      <w:r w:rsidRPr="00DE43BF">
        <w:rPr>
          <w:rFonts w:cs="Times"/>
        </w:rPr>
        <w:t xml:space="preserve">Mitchell, S. H., Laurent, C. L., &amp; </w:t>
      </w:r>
      <w:proofErr w:type="spellStart"/>
      <w:r w:rsidRPr="00DE43BF">
        <w:rPr>
          <w:rFonts w:cs="Times"/>
        </w:rPr>
        <w:t>deWit</w:t>
      </w:r>
      <w:proofErr w:type="spellEnd"/>
      <w:r w:rsidRPr="00DE43BF">
        <w:rPr>
          <w:rFonts w:cs="Times"/>
        </w:rPr>
        <w: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ind w:left="567" w:hanging="567"/>
        <w:rPr>
          <w:rFonts w:cs="Times"/>
        </w:rPr>
      </w:pPr>
      <w:r>
        <w:rPr>
          <w:rFonts w:cs="Times"/>
        </w:rPr>
        <w:t xml:space="preserve">Mitchell, </w:t>
      </w:r>
      <w:r w:rsidR="00352D05">
        <w:rPr>
          <w:rFonts w:cs="Times"/>
        </w:rPr>
        <w:t xml:space="preserve">C.J., De </w:t>
      </w:r>
      <w:proofErr w:type="spellStart"/>
      <w:r w:rsidR="00352D05">
        <w:rPr>
          <w:rFonts w:cs="Times"/>
        </w:rPr>
        <w:t>Houwer</w:t>
      </w:r>
      <w:proofErr w:type="spellEnd"/>
      <w:r w:rsidR="00352D05">
        <w:rPr>
          <w:rFonts w:cs="Times"/>
        </w:rPr>
        <w:t xml:space="preserve">, J., &amp; </w:t>
      </w:r>
      <w:proofErr w:type="spellStart"/>
      <w:r w:rsidR="00352D05">
        <w:rPr>
          <w:rFonts w:cs="Times"/>
        </w:rPr>
        <w:t>Lovibond</w:t>
      </w:r>
      <w:proofErr w:type="spellEnd"/>
      <w:r w:rsidR="00352D05">
        <w:rPr>
          <w:rFonts w:cs="Times"/>
        </w:rPr>
        <w:t xml:space="preserve">, P.F. (2009). </w:t>
      </w:r>
      <w:proofErr w:type="gramStart"/>
      <w:r w:rsidR="00352D05">
        <w:rPr>
          <w:rFonts w:cs="Times"/>
        </w:rPr>
        <w:t>The propositional nature of human associative learning.</w:t>
      </w:r>
      <w:proofErr w:type="gramEnd"/>
      <w:r w:rsidR="00352D05">
        <w:rPr>
          <w:rFonts w:cs="Times"/>
        </w:rPr>
        <w:t xml:space="preserve"> </w:t>
      </w:r>
      <w:proofErr w:type="spellStart"/>
      <w:r w:rsidR="00352D05">
        <w:rPr>
          <w:rFonts w:cs="Times"/>
          <w:i/>
        </w:rPr>
        <w:t>Behavioural</w:t>
      </w:r>
      <w:proofErr w:type="spellEnd"/>
      <w:r w:rsidR="00352D05">
        <w:rPr>
          <w:rFonts w:cs="Times"/>
          <w:i/>
        </w:rPr>
        <w:t xml:space="preserve">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ind w:left="567" w:hanging="567"/>
        <w:rPr>
          <w:rFonts w:cs="Times"/>
        </w:rPr>
      </w:pPr>
      <w:proofErr w:type="spellStart"/>
      <w:r w:rsidRPr="00712B95">
        <w:rPr>
          <w:rFonts w:cs="Times"/>
        </w:rPr>
        <w:t>Mothersill</w:t>
      </w:r>
      <w:proofErr w:type="spellEnd"/>
      <w:r w:rsidRPr="00712B95">
        <w:rPr>
          <w:rFonts w:cs="Times"/>
        </w:rPr>
        <w:t xml:space="preserve">, K. J., McDowell, I., &amp; Rosser, W. (1988). Subject characteristics and </w:t>
      </w:r>
      <w:proofErr w:type="gramStart"/>
      <w:r w:rsidRPr="00712B95">
        <w:rPr>
          <w:rFonts w:cs="Times"/>
        </w:rPr>
        <w:t>long term</w:t>
      </w:r>
      <w:proofErr w:type="gramEnd"/>
      <w:r w:rsidRPr="00712B95">
        <w:rPr>
          <w:rFonts w:cs="Times"/>
        </w:rPr>
        <w:t xml:space="preserve"> post-program smoking cessation. </w:t>
      </w:r>
      <w:proofErr w:type="gramStart"/>
      <w:r w:rsidRPr="00712B95">
        <w:rPr>
          <w:rFonts w:cs="Times"/>
          <w:i/>
          <w:iCs/>
        </w:rPr>
        <w:t xml:space="preserve">Addictive Behaviors, 13, </w:t>
      </w:r>
      <w:r w:rsidRPr="00712B95">
        <w:rPr>
          <w:rFonts w:cs="Times"/>
        </w:rPr>
        <w:t>29-36.</w:t>
      </w:r>
      <w:proofErr w:type="gramEnd"/>
    </w:p>
    <w:p w14:paraId="2A44D832" w14:textId="2CD9EA86" w:rsidR="0055694B" w:rsidRPr="0055694B" w:rsidRDefault="0055694B" w:rsidP="00090AA1">
      <w:pPr>
        <w:widowControl w:val="0"/>
        <w:autoSpaceDE w:val="0"/>
        <w:autoSpaceDN w:val="0"/>
        <w:adjustRightInd w:val="0"/>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w:t>
      </w:r>
      <w:proofErr w:type="gramStart"/>
      <w:r w:rsidRPr="0055694B">
        <w:rPr>
          <w:rFonts w:cs="Times"/>
          <w:color w:val="101010"/>
        </w:rPr>
        <w:t>Clinical and theoretical issues.</w:t>
      </w:r>
      <w:proofErr w:type="gramEnd"/>
      <w:r w:rsidRPr="0055694B">
        <w:rPr>
          <w:rFonts w:cs="Times"/>
          <w:color w:val="101010"/>
        </w:rPr>
        <w:t xml:space="preserve"> </w:t>
      </w:r>
      <w:proofErr w:type="gramStart"/>
      <w:r w:rsidRPr="0055694B">
        <w:rPr>
          <w:rFonts w:cs="Times"/>
          <w:i/>
          <w:color w:val="101010"/>
        </w:rPr>
        <w:t xml:space="preserve">Annals of </w:t>
      </w:r>
      <w:proofErr w:type="spellStart"/>
      <w:r w:rsidRPr="0055694B">
        <w:rPr>
          <w:rFonts w:cs="Times"/>
          <w:i/>
          <w:color w:val="101010"/>
        </w:rPr>
        <w:t>Behavioural</w:t>
      </w:r>
      <w:proofErr w:type="spellEnd"/>
      <w:r w:rsidRPr="0055694B">
        <w:rPr>
          <w:rFonts w:cs="Times"/>
          <w:i/>
          <w:color w:val="101010"/>
        </w:rPr>
        <w:t xml:space="preserve"> Medicine 18</w:t>
      </w:r>
      <w:r>
        <w:rPr>
          <w:rFonts w:cs="Times"/>
          <w:color w:val="101010"/>
        </w:rPr>
        <w:t xml:space="preserve">, </w:t>
      </w:r>
      <w:r w:rsidRPr="0055694B">
        <w:rPr>
          <w:rFonts w:cs="Times"/>
          <w:color w:val="101010"/>
        </w:rPr>
        <w:t>190–200</w:t>
      </w:r>
      <w:r>
        <w:rPr>
          <w:rFonts w:cs="Times"/>
          <w:color w:val="101010"/>
        </w:rPr>
        <w:t>.</w:t>
      </w:r>
      <w:proofErr w:type="gramEnd"/>
    </w:p>
    <w:p w14:paraId="15D8F9B5" w14:textId="29E1CF3E" w:rsidR="005F64FD" w:rsidRDefault="005F64FD" w:rsidP="00090AA1">
      <w:pPr>
        <w:widowControl w:val="0"/>
        <w:autoSpaceDE w:val="0"/>
        <w:autoSpaceDN w:val="0"/>
        <w:adjustRightInd w:val="0"/>
        <w:ind w:left="567" w:hanging="567"/>
        <w:rPr>
          <w:rFonts w:cs="Times"/>
          <w:color w:val="101010"/>
        </w:rPr>
      </w:pPr>
      <w:proofErr w:type="spellStart"/>
      <w:r w:rsidRPr="005F64FD">
        <w:rPr>
          <w:rFonts w:cs="Times"/>
          <w:color w:val="101010"/>
        </w:rPr>
        <w:t>Piasecki</w:t>
      </w:r>
      <w:proofErr w:type="spellEnd"/>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xml:space="preserve">, </w:t>
      </w:r>
      <w:proofErr w:type="spellStart"/>
      <w:r w:rsidRPr="005F64FD">
        <w:rPr>
          <w:rFonts w:cs="Times"/>
          <w:color w:val="101010"/>
        </w:rPr>
        <w:t>Niaura</w:t>
      </w:r>
      <w:proofErr w:type="spellEnd"/>
      <w:r>
        <w:rPr>
          <w:rFonts w:cs="Times"/>
          <w:color w:val="101010"/>
        </w:rPr>
        <w:t>,</w:t>
      </w:r>
      <w:r w:rsidRPr="005F64FD">
        <w:rPr>
          <w:rFonts w:cs="Times"/>
          <w:color w:val="101010"/>
        </w:rPr>
        <w:t xml:space="preserve"> R</w:t>
      </w:r>
      <w:r>
        <w:rPr>
          <w:rFonts w:cs="Times"/>
          <w:color w:val="101010"/>
        </w:rPr>
        <w:t>.</w:t>
      </w:r>
      <w:r w:rsidRPr="005F64FD">
        <w:rPr>
          <w:rFonts w:cs="Times"/>
          <w:color w:val="101010"/>
        </w:rPr>
        <w:t xml:space="preserve">, </w:t>
      </w:r>
      <w:proofErr w:type="spellStart"/>
      <w:r w:rsidRPr="005F64FD">
        <w:rPr>
          <w:rFonts w:cs="Times"/>
          <w:color w:val="101010"/>
        </w:rPr>
        <w:t>Shadel</w:t>
      </w:r>
      <w:proofErr w:type="spellEnd"/>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xml:space="preserve">., Fiore </w:t>
      </w:r>
      <w:proofErr w:type="gramStart"/>
      <w:r>
        <w:rPr>
          <w:rFonts w:cs="Times"/>
          <w:color w:val="101010"/>
        </w:rPr>
        <w:t>MC,…</w:t>
      </w:r>
      <w:r w:rsidRPr="005F64FD">
        <w:rPr>
          <w:rFonts w:cs="Times"/>
          <w:color w:val="101010"/>
        </w:rPr>
        <w:t>Baker</w:t>
      </w:r>
      <w:proofErr w:type="gramEnd"/>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ind w:left="567" w:hanging="567"/>
        <w:rPr>
          <w:rFonts w:cs="Times"/>
          <w:color w:val="101010"/>
        </w:rPr>
      </w:pPr>
      <w:proofErr w:type="spellStart"/>
      <w:r>
        <w:rPr>
          <w:rFonts w:cs="Times"/>
          <w:color w:val="101010"/>
        </w:rPr>
        <w:t>Pollo</w:t>
      </w:r>
      <w:proofErr w:type="spellEnd"/>
      <w:r>
        <w:rPr>
          <w:rFonts w:cs="Times"/>
          <w:color w:val="101010"/>
        </w:rPr>
        <w:t xml:space="preserve">, A., </w:t>
      </w:r>
      <w:proofErr w:type="spellStart"/>
      <w:r>
        <w:rPr>
          <w:rFonts w:cs="Times"/>
          <w:color w:val="101010"/>
        </w:rPr>
        <w:t>Torro</w:t>
      </w:r>
      <w:proofErr w:type="spellEnd"/>
      <w:r>
        <w:rPr>
          <w:rFonts w:cs="Times"/>
          <w:color w:val="101010"/>
        </w:rPr>
        <w:t xml:space="preserve">, E., </w:t>
      </w:r>
      <w:proofErr w:type="spellStart"/>
      <w:r>
        <w:rPr>
          <w:rFonts w:cs="Times"/>
          <w:color w:val="101010"/>
        </w:rPr>
        <w:t>Lopiano</w:t>
      </w:r>
      <w:proofErr w:type="spellEnd"/>
      <w:r>
        <w:rPr>
          <w:rFonts w:cs="Times"/>
          <w:color w:val="101010"/>
        </w:rPr>
        <w:t xml:space="preserve">, L., </w:t>
      </w:r>
      <w:proofErr w:type="spellStart"/>
      <w:r>
        <w:rPr>
          <w:rFonts w:cs="Times"/>
          <w:color w:val="101010"/>
        </w:rPr>
        <w:t>Rizzone</w:t>
      </w:r>
      <w:proofErr w:type="spellEnd"/>
      <w:r>
        <w:rPr>
          <w:rFonts w:cs="Times"/>
          <w:color w:val="101010"/>
        </w:rPr>
        <w:t xml:space="preserve">, M., </w:t>
      </w:r>
      <w:proofErr w:type="spellStart"/>
      <w:r>
        <w:rPr>
          <w:rFonts w:cs="Times"/>
          <w:color w:val="101010"/>
        </w:rPr>
        <w:t>Lanotte</w:t>
      </w:r>
      <w:proofErr w:type="spellEnd"/>
      <w:r>
        <w:rPr>
          <w:rFonts w:cs="Times"/>
          <w:color w:val="101010"/>
        </w:rPr>
        <w:t xml:space="preserve">, M., </w:t>
      </w:r>
      <w:proofErr w:type="spellStart"/>
      <w:r>
        <w:rPr>
          <w:rFonts w:cs="Times"/>
          <w:color w:val="101010"/>
        </w:rPr>
        <w:t>Cavanna</w:t>
      </w:r>
      <w:proofErr w:type="spellEnd"/>
      <w:r>
        <w:rPr>
          <w:rFonts w:cs="Times"/>
          <w:color w:val="101010"/>
        </w:rPr>
        <w:t>, A…</w:t>
      </w:r>
      <w:proofErr w:type="gramStart"/>
      <w:r>
        <w:rPr>
          <w:rFonts w:cs="Times"/>
          <w:color w:val="101010"/>
        </w:rPr>
        <w:t>.Benedetti</w:t>
      </w:r>
      <w:proofErr w:type="gramEnd"/>
      <w:r>
        <w:rPr>
          <w:rFonts w:cs="Times"/>
          <w:color w:val="101010"/>
        </w:rPr>
        <w:t xml:space="preserve">, F. (2002). Expectation modulates the response to </w:t>
      </w:r>
      <w:proofErr w:type="spellStart"/>
      <w:r>
        <w:rPr>
          <w:rFonts w:cs="Times"/>
          <w:color w:val="101010"/>
        </w:rPr>
        <w:t>subthalamic</w:t>
      </w:r>
      <w:proofErr w:type="spellEnd"/>
      <w:r>
        <w:rPr>
          <w:rFonts w:cs="Times"/>
          <w:color w:val="101010"/>
        </w:rPr>
        <w:t xml:space="preserve"> nucleus stimulation in </w:t>
      </w:r>
      <w:proofErr w:type="spellStart"/>
      <w:r>
        <w:rPr>
          <w:rFonts w:cs="Times"/>
          <w:color w:val="101010"/>
        </w:rPr>
        <w:t>Parkinsonian</w:t>
      </w:r>
      <w:proofErr w:type="spellEnd"/>
      <w:r>
        <w:rPr>
          <w:rFonts w:cs="Times"/>
          <w:color w:val="101010"/>
        </w:rPr>
        <w:t xml:space="preserve">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ind w:left="567" w:hanging="567"/>
        <w:rPr>
          <w:rFonts w:cs="Times"/>
          <w:color w:val="101010"/>
        </w:rPr>
      </w:pPr>
      <w:proofErr w:type="spellStart"/>
      <w:r>
        <w:rPr>
          <w:rFonts w:cs="Times"/>
          <w:color w:val="101010"/>
        </w:rPr>
        <w:t>Rescorla</w:t>
      </w:r>
      <w:proofErr w:type="spellEnd"/>
      <w:r>
        <w:rPr>
          <w:rFonts w:cs="Times"/>
          <w:color w:val="101010"/>
        </w:rPr>
        <w:t xml:space="preserve">, R.A. (1987). </w:t>
      </w:r>
      <w:proofErr w:type="gramStart"/>
      <w:r>
        <w:rPr>
          <w:rFonts w:cs="Times"/>
          <w:color w:val="101010"/>
        </w:rPr>
        <w:t xml:space="preserve">A </w:t>
      </w:r>
      <w:proofErr w:type="spellStart"/>
      <w:r>
        <w:rPr>
          <w:rFonts w:cs="Times"/>
          <w:color w:val="101010"/>
        </w:rPr>
        <w:t>Pavlovian</w:t>
      </w:r>
      <w:proofErr w:type="spellEnd"/>
      <w:r>
        <w:rPr>
          <w:rFonts w:cs="Times"/>
          <w:color w:val="101010"/>
        </w:rPr>
        <w:t xml:space="preserve"> analysis of goal-directed </w:t>
      </w:r>
      <w:proofErr w:type="spellStart"/>
      <w:r>
        <w:rPr>
          <w:rFonts w:cs="Times"/>
          <w:color w:val="101010"/>
        </w:rPr>
        <w:t>behaviour</w:t>
      </w:r>
      <w:proofErr w:type="spellEnd"/>
      <w:r>
        <w:rPr>
          <w:rFonts w:cs="Times"/>
          <w:color w:val="101010"/>
        </w:rPr>
        <w:t>.</w:t>
      </w:r>
      <w:proofErr w:type="gramEnd"/>
      <w:r>
        <w:rPr>
          <w:rFonts w:cs="Times"/>
          <w:color w:val="101010"/>
        </w:rPr>
        <w:t xml:space="preserve"> </w:t>
      </w:r>
      <w:proofErr w:type="gramStart"/>
      <w:r>
        <w:rPr>
          <w:rFonts w:cs="Times"/>
          <w:i/>
          <w:color w:val="101010"/>
        </w:rPr>
        <w:t xml:space="preserve">American Psychologist, 42, </w:t>
      </w:r>
      <w:r>
        <w:rPr>
          <w:rFonts w:cs="Times"/>
          <w:color w:val="101010"/>
        </w:rPr>
        <w:t>119-129.</w:t>
      </w:r>
      <w:proofErr w:type="gramEnd"/>
    </w:p>
    <w:p w14:paraId="57B7988A" w14:textId="54CA58BB" w:rsidR="00375AE5" w:rsidRPr="00375AE5" w:rsidRDefault="00375AE5" w:rsidP="00090AA1">
      <w:pPr>
        <w:widowControl w:val="0"/>
        <w:autoSpaceDE w:val="0"/>
        <w:autoSpaceDN w:val="0"/>
        <w:adjustRightInd w:val="0"/>
        <w:ind w:left="567" w:hanging="567"/>
        <w:rPr>
          <w:rFonts w:cs="Times"/>
          <w:color w:val="101010"/>
        </w:rPr>
      </w:pPr>
      <w:proofErr w:type="spellStart"/>
      <w:r>
        <w:rPr>
          <w:rFonts w:cs="Times"/>
          <w:color w:val="101010"/>
        </w:rPr>
        <w:t>Rescorla</w:t>
      </w:r>
      <w:proofErr w:type="spellEnd"/>
      <w:r>
        <w:rPr>
          <w:rFonts w:cs="Times"/>
          <w:color w:val="101010"/>
        </w:rPr>
        <w:t xml:space="preserve">, R.A. (1988). </w:t>
      </w:r>
      <w:proofErr w:type="spellStart"/>
      <w:r>
        <w:rPr>
          <w:rFonts w:cs="Times"/>
          <w:color w:val="101010"/>
        </w:rPr>
        <w:t>Pavlovian</w:t>
      </w:r>
      <w:proofErr w:type="spellEnd"/>
      <w:r>
        <w:rPr>
          <w:rFonts w:cs="Times"/>
          <w:color w:val="101010"/>
        </w:rPr>
        <w:t xml:space="preserve"> Conditioning: It’s not what you think it is. </w:t>
      </w:r>
      <w:proofErr w:type="gramStart"/>
      <w:r>
        <w:rPr>
          <w:rFonts w:cs="Times"/>
          <w:i/>
          <w:color w:val="101010"/>
        </w:rPr>
        <w:t xml:space="preserve">American Psychologist, 43, </w:t>
      </w:r>
      <w:r>
        <w:rPr>
          <w:rFonts w:cs="Times"/>
          <w:color w:val="101010"/>
        </w:rPr>
        <w:t>151-160.</w:t>
      </w:r>
      <w:proofErr w:type="gramEnd"/>
    </w:p>
    <w:p w14:paraId="36144596" w14:textId="178FCD55" w:rsidR="00712B95" w:rsidRDefault="00712B95" w:rsidP="00090AA1">
      <w:pPr>
        <w:widowControl w:val="0"/>
        <w:autoSpaceDE w:val="0"/>
        <w:autoSpaceDN w:val="0"/>
        <w:adjustRightInd w:val="0"/>
        <w:ind w:left="567" w:hanging="567"/>
        <w:rPr>
          <w:rFonts w:cs="Times"/>
        </w:rPr>
      </w:pPr>
      <w:r>
        <w:rPr>
          <w:rFonts w:cs="Times"/>
        </w:rPr>
        <w:t>Rosen, T.J., &amp; Shipley, R.</w:t>
      </w:r>
      <w:r w:rsidRPr="00712B95">
        <w:rPr>
          <w:rFonts w:cs="Times"/>
        </w:rPr>
        <w:t xml:space="preserve">H. (1983). </w:t>
      </w:r>
      <w:proofErr w:type="gramStart"/>
      <w:r w:rsidRPr="00712B95">
        <w:rPr>
          <w:rFonts w:cs="Times"/>
        </w:rPr>
        <w:t>A stage analysis of self-initiated</w:t>
      </w:r>
      <w:r>
        <w:rPr>
          <w:rFonts w:cs="Times"/>
        </w:rPr>
        <w:t xml:space="preserve"> </w:t>
      </w:r>
      <w:r w:rsidRPr="00712B95">
        <w:rPr>
          <w:rFonts w:cs="Times"/>
        </w:rPr>
        <w:t>smoking reductions.</w:t>
      </w:r>
      <w:proofErr w:type="gramEnd"/>
      <w:r w:rsidRPr="00712B95">
        <w:rPr>
          <w:rFonts w:cs="Times"/>
        </w:rPr>
        <w:t xml:space="preserve"> </w:t>
      </w:r>
      <w:proofErr w:type="gramStart"/>
      <w:r w:rsidRPr="00712B95">
        <w:rPr>
          <w:rFonts w:cs="Times"/>
          <w:i/>
          <w:iCs/>
        </w:rPr>
        <w:t xml:space="preserve">Addictive Behaviors, 8, </w:t>
      </w:r>
      <w:r w:rsidRPr="00712B95">
        <w:rPr>
          <w:rFonts w:cs="Times"/>
        </w:rPr>
        <w:t>263-272.</w:t>
      </w:r>
      <w:proofErr w:type="gramEnd"/>
    </w:p>
    <w:p w14:paraId="0D99F681" w14:textId="40CF268B" w:rsidR="00EA36D2" w:rsidRPr="00EA36D2" w:rsidRDefault="00EA36D2" w:rsidP="00090AA1">
      <w:pPr>
        <w:widowControl w:val="0"/>
        <w:autoSpaceDE w:val="0"/>
        <w:autoSpaceDN w:val="0"/>
        <w:adjustRightInd w:val="0"/>
        <w:ind w:left="567" w:hanging="567"/>
        <w:rPr>
          <w:rFonts w:cs="Times"/>
        </w:rPr>
      </w:pPr>
      <w:r w:rsidRPr="00EA36D2">
        <w:rPr>
          <w:rFonts w:cs="Times"/>
        </w:rPr>
        <w:t xml:space="preserve">Rosenberg, H. (1983). Relapsed versus non-relapsed alcohol abusers: Coping skills, life events, and social support. </w:t>
      </w:r>
      <w:proofErr w:type="gramStart"/>
      <w:r w:rsidRPr="00EA36D2">
        <w:rPr>
          <w:rFonts w:cs="Times"/>
          <w:i/>
          <w:iCs/>
        </w:rPr>
        <w:t>Addictive Behaviors, 8,</w:t>
      </w:r>
      <w:r w:rsidR="00954324">
        <w:rPr>
          <w:rFonts w:cs="Times"/>
        </w:rPr>
        <w:t xml:space="preserve"> </w:t>
      </w:r>
      <w:r w:rsidRPr="00EA36D2">
        <w:rPr>
          <w:rFonts w:cs="Times"/>
        </w:rPr>
        <w:t>183-186.</w:t>
      </w:r>
      <w:proofErr w:type="gramEnd"/>
    </w:p>
    <w:p w14:paraId="763C7D53" w14:textId="369DEFF1" w:rsidR="00843B69" w:rsidRDefault="00712B95" w:rsidP="00CB7ACE">
      <w:pPr>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w:t>
      </w:r>
      <w:proofErr w:type="spellStart"/>
      <w:r w:rsidR="00F13AB4" w:rsidRPr="00F13AB4">
        <w:rPr>
          <w:rFonts w:eastAsia="Times New Roman" w:cs="Times New Roman"/>
          <w:lang w:val="en-AU"/>
        </w:rPr>
        <w:t>Pomerleau</w:t>
      </w:r>
      <w:proofErr w:type="spellEnd"/>
      <w:r w:rsidR="00F13AB4" w:rsidRPr="00F13AB4">
        <w:rPr>
          <w:rFonts w:eastAsia="Times New Roman" w:cs="Times New Roman"/>
          <w:lang w:val="en-AU"/>
        </w:rPr>
        <w:t xml:space="preserve"> &amp; C. S. </w:t>
      </w:r>
      <w:proofErr w:type="spellStart"/>
      <w:r w:rsidR="00F13AB4" w:rsidRPr="00F13AB4">
        <w:rPr>
          <w:rFonts w:eastAsia="Times New Roman" w:cs="Times New Roman"/>
          <w:lang w:val="en-AU"/>
        </w:rPr>
        <w:t>Pomerleau</w:t>
      </w:r>
      <w:proofErr w:type="spellEnd"/>
      <w:r w:rsidR="00F13AB4" w:rsidRPr="00F13AB4">
        <w:rPr>
          <w:rFonts w:eastAsia="Times New Roman" w:cs="Times New Roman"/>
          <w:lang w:val="en-AU"/>
        </w:rPr>
        <w:t xml:space="preserve">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w:t>
      </w:r>
      <w:proofErr w:type="spellStart"/>
      <w:r w:rsidR="00F13AB4" w:rsidRPr="00F13AB4">
        <w:rPr>
          <w:rFonts w:eastAsia="Times New Roman" w:cs="Times New Roman"/>
          <w:lang w:val="en-AU"/>
        </w:rPr>
        <w:t>Liss</w:t>
      </w:r>
      <w:proofErr w:type="spellEnd"/>
      <w:r w:rsidR="00F13AB4" w:rsidRPr="00F13AB4">
        <w:rPr>
          <w:rFonts w:eastAsia="Times New Roman" w:cs="Times New Roman"/>
          <w:lang w:val="en-AU"/>
        </w:rPr>
        <w:t xml:space="preserve">. </w:t>
      </w:r>
    </w:p>
    <w:p w14:paraId="50D903F7" w14:textId="2438F2F9" w:rsidR="00A02882" w:rsidRDefault="00A02882" w:rsidP="00A02882">
      <w:pPr>
        <w:ind w:left="567" w:hanging="567"/>
        <w:rPr>
          <w:rFonts w:eastAsia="Times New Roman" w:cs="Times New Roman"/>
          <w:lang w:val="en-AU"/>
        </w:rPr>
      </w:pPr>
      <w:proofErr w:type="gramStart"/>
      <w:r>
        <w:rPr>
          <w:rFonts w:eastAsia="Times New Roman" w:cs="Times New Roman"/>
          <w:lang w:val="en-AU"/>
        </w:rPr>
        <w:t>Schenk, S., &amp; Partridge, B. (1997).</w:t>
      </w:r>
      <w:proofErr w:type="gramEnd"/>
      <w:r>
        <w:rPr>
          <w:rFonts w:eastAsia="Times New Roman" w:cs="Times New Roman"/>
          <w:lang w:val="en-AU"/>
        </w:rPr>
        <w:t xml:space="preserve"> </w:t>
      </w:r>
      <w:proofErr w:type="gramStart"/>
      <w:r>
        <w:rPr>
          <w:rFonts w:eastAsia="Times New Roman" w:cs="Times New Roman"/>
          <w:lang w:val="en-AU"/>
        </w:rPr>
        <w:t xml:space="preserve">Sensitization and tolerance in </w:t>
      </w:r>
      <w:proofErr w:type="spellStart"/>
      <w:r>
        <w:rPr>
          <w:rFonts w:eastAsia="Times New Roman" w:cs="Times New Roman"/>
          <w:lang w:val="en-AU"/>
        </w:rPr>
        <w:t>Psychostimulant</w:t>
      </w:r>
      <w:proofErr w:type="spellEnd"/>
      <w:r>
        <w:rPr>
          <w:rFonts w:eastAsia="Times New Roman" w:cs="Times New Roman"/>
          <w:lang w:val="en-AU"/>
        </w:rPr>
        <w:t xml:space="preserve"> self-administration.</w:t>
      </w:r>
      <w:proofErr w:type="gramEnd"/>
      <w:r>
        <w:rPr>
          <w:rFonts w:eastAsia="Times New Roman" w:cs="Times New Roman"/>
          <w:lang w:val="en-AU"/>
        </w:rPr>
        <w:t xml:space="preserve">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ind w:left="567" w:hanging="567"/>
        <w:rPr>
          <w:rFonts w:eastAsia="Times New Roman" w:cs="Times New Roman"/>
          <w:lang w:val="en-AU"/>
        </w:rPr>
      </w:pPr>
      <w:proofErr w:type="spellStart"/>
      <w:proofErr w:type="gramStart"/>
      <w:r>
        <w:rPr>
          <w:rFonts w:eastAsia="Times New Roman" w:cs="Times New Roman"/>
          <w:lang w:val="en-AU"/>
        </w:rPr>
        <w:t>Sdao-Jarvie</w:t>
      </w:r>
      <w:proofErr w:type="spellEnd"/>
      <w:r>
        <w:rPr>
          <w:rFonts w:eastAsia="Times New Roman" w:cs="Times New Roman"/>
          <w:lang w:val="en-AU"/>
        </w:rPr>
        <w:t>, K., &amp; Vogel-</w:t>
      </w:r>
      <w:proofErr w:type="spellStart"/>
      <w:r>
        <w:rPr>
          <w:rFonts w:eastAsia="Times New Roman" w:cs="Times New Roman"/>
          <w:lang w:val="en-AU"/>
        </w:rPr>
        <w:t>Sprott</w:t>
      </w:r>
      <w:proofErr w:type="spellEnd"/>
      <w:r>
        <w:rPr>
          <w:rFonts w:eastAsia="Times New Roman" w:cs="Times New Roman"/>
          <w:lang w:val="en-AU"/>
        </w:rPr>
        <w:t>, M. (1991).</w:t>
      </w:r>
      <w:proofErr w:type="gramEnd"/>
      <w:r>
        <w:rPr>
          <w:rFonts w:eastAsia="Times New Roman" w:cs="Times New Roman"/>
          <w:lang w:val="en-AU"/>
        </w:rPr>
        <w:t xml:space="preserve"> Response expectancies affect the acquisition and display of behavioural tolerance to alcohol. </w:t>
      </w:r>
      <w:proofErr w:type="gramStart"/>
      <w:r>
        <w:rPr>
          <w:rFonts w:eastAsia="Times New Roman" w:cs="Times New Roman"/>
          <w:i/>
          <w:lang w:val="en-AU"/>
        </w:rPr>
        <w:t xml:space="preserve">Alcohol, 8, </w:t>
      </w:r>
      <w:r>
        <w:rPr>
          <w:rFonts w:eastAsia="Times New Roman" w:cs="Times New Roman"/>
          <w:lang w:val="en-AU"/>
        </w:rPr>
        <w:t>491-498.</w:t>
      </w:r>
      <w:proofErr w:type="gramEnd"/>
    </w:p>
    <w:p w14:paraId="0F2FA97E" w14:textId="04728214" w:rsidR="00F13AB4" w:rsidRPr="00843B69" w:rsidRDefault="00843B69" w:rsidP="00090AA1">
      <w:pPr>
        <w:widowControl w:val="0"/>
        <w:autoSpaceDE w:val="0"/>
        <w:autoSpaceDN w:val="0"/>
        <w:adjustRightInd w:val="0"/>
        <w:ind w:left="567" w:hanging="567"/>
        <w:rPr>
          <w:rFonts w:cs="Times"/>
        </w:rPr>
      </w:pPr>
      <w:r>
        <w:rPr>
          <w:rFonts w:cs="Times"/>
        </w:rPr>
        <w:t xml:space="preserve">Shapiro, A.K., </w:t>
      </w:r>
      <w:proofErr w:type="spellStart"/>
      <w:r>
        <w:rPr>
          <w:rFonts w:cs="Times"/>
        </w:rPr>
        <w:t>Chassan</w:t>
      </w:r>
      <w:proofErr w:type="spellEnd"/>
      <w:r>
        <w:rPr>
          <w:rFonts w:cs="Times"/>
        </w:rPr>
        <w:t>,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ind w:left="567" w:hanging="567"/>
        <w:rPr>
          <w:rFonts w:cs="Times"/>
          <w:color w:val="101010"/>
        </w:rPr>
      </w:pPr>
      <w:proofErr w:type="spellStart"/>
      <w:r w:rsidRPr="00614125">
        <w:rPr>
          <w:rFonts w:cs="Times"/>
          <w:color w:val="101010"/>
        </w:rPr>
        <w:t>Shiffman</w:t>
      </w:r>
      <w:proofErr w:type="spellEnd"/>
      <w:r w:rsidRPr="00614125">
        <w:rPr>
          <w:rFonts w:cs="Times"/>
          <w:color w:val="101010"/>
        </w:rPr>
        <w:t xml:space="preserve">, S., </w:t>
      </w:r>
      <w:proofErr w:type="spellStart"/>
      <w:r w:rsidRPr="00614125">
        <w:rPr>
          <w:rFonts w:cs="Times"/>
          <w:color w:val="101010"/>
        </w:rPr>
        <w:t>Engberg</w:t>
      </w:r>
      <w:proofErr w:type="spellEnd"/>
      <w:r w:rsidRPr="00614125">
        <w:rPr>
          <w:rFonts w:cs="Times"/>
          <w:color w:val="101010"/>
        </w:rPr>
        <w:t xml:space="preserve">, J., </w:t>
      </w:r>
      <w:proofErr w:type="spellStart"/>
      <w:r w:rsidRPr="00614125">
        <w:rPr>
          <w:rFonts w:cs="Times"/>
          <w:color w:val="101010"/>
        </w:rPr>
        <w:t>Paty</w:t>
      </w:r>
      <w:proofErr w:type="spellEnd"/>
      <w:r w:rsidRPr="00614125">
        <w:rPr>
          <w:rFonts w:cs="Times"/>
          <w:color w:val="101010"/>
        </w:rPr>
        <w:t xml:space="preserve">, J.A., </w:t>
      </w:r>
      <w:proofErr w:type="spellStart"/>
      <w:r w:rsidRPr="00614125">
        <w:rPr>
          <w:rFonts w:cs="Times"/>
          <w:color w:val="101010"/>
        </w:rPr>
        <w:t>Perz</w:t>
      </w:r>
      <w:proofErr w:type="spellEnd"/>
      <w:r w:rsidRPr="00614125">
        <w:rPr>
          <w:rFonts w:cs="Times"/>
          <w:color w:val="101010"/>
        </w:rPr>
        <w:t xml:space="preserve">, W., </w:t>
      </w:r>
      <w:proofErr w:type="spellStart"/>
      <w:r w:rsidRPr="00614125">
        <w:rPr>
          <w:rFonts w:cs="Times"/>
          <w:color w:val="101010"/>
        </w:rPr>
        <w:t>Gnys</w:t>
      </w:r>
      <w:proofErr w:type="spellEnd"/>
      <w:r w:rsidRPr="00614125">
        <w:rPr>
          <w:rFonts w:cs="Times"/>
          <w:color w:val="101010"/>
        </w:rPr>
        <w:t>, M., Kassel, J.D</w:t>
      </w:r>
      <w:proofErr w:type="gramStart"/>
      <w:r w:rsidRPr="00614125">
        <w:rPr>
          <w:rFonts w:cs="Times"/>
          <w:color w:val="101010"/>
        </w:rPr>
        <w:t>.,</w:t>
      </w:r>
      <w:r>
        <w:rPr>
          <w:rFonts w:cs="Times"/>
        </w:rPr>
        <w:t>…</w:t>
      </w:r>
      <w:proofErr w:type="spellStart"/>
      <w:r w:rsidRPr="00614125">
        <w:rPr>
          <w:rFonts w:cs="Times"/>
          <w:color w:val="101010"/>
        </w:rPr>
        <w:t>Hickcox</w:t>
      </w:r>
      <w:proofErr w:type="spellEnd"/>
      <w:proofErr w:type="gramEnd"/>
      <w:r w:rsidRPr="00614125">
        <w:rPr>
          <w:rFonts w:cs="Times"/>
          <w:color w:val="101010"/>
        </w:rPr>
        <w:t>,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ind w:left="567" w:hanging="567"/>
        <w:rPr>
          <w:rFonts w:cs="Times"/>
          <w:color w:val="101010"/>
        </w:rPr>
      </w:pPr>
      <w:proofErr w:type="spellStart"/>
      <w:proofErr w:type="gramStart"/>
      <w:r>
        <w:rPr>
          <w:rFonts w:cs="Times"/>
          <w:color w:val="101010"/>
        </w:rPr>
        <w:t>Shiffman</w:t>
      </w:r>
      <w:proofErr w:type="spellEnd"/>
      <w:r>
        <w:rPr>
          <w:rFonts w:cs="Times"/>
          <w:color w:val="101010"/>
        </w:rPr>
        <w:t xml:space="preserve">, S., Ferguson, S.G., </w:t>
      </w:r>
      <w:proofErr w:type="spellStart"/>
      <w:r>
        <w:rPr>
          <w:rFonts w:cs="Times"/>
          <w:color w:val="101010"/>
        </w:rPr>
        <w:t>Gwaltney</w:t>
      </w:r>
      <w:proofErr w:type="spellEnd"/>
      <w:r>
        <w:rPr>
          <w:rFonts w:cs="Times"/>
          <w:color w:val="101010"/>
        </w:rPr>
        <w:t xml:space="preserve">, C.J., </w:t>
      </w:r>
      <w:proofErr w:type="spellStart"/>
      <w:r>
        <w:rPr>
          <w:rFonts w:cs="Times"/>
          <w:color w:val="101010"/>
        </w:rPr>
        <w:t>Balabanis</w:t>
      </w:r>
      <w:proofErr w:type="spellEnd"/>
      <w:r>
        <w:rPr>
          <w:rFonts w:cs="Times"/>
          <w:color w:val="101010"/>
        </w:rPr>
        <w:t xml:space="preserve">, M.H., &amp; </w:t>
      </w:r>
      <w:proofErr w:type="spellStart"/>
      <w:r>
        <w:rPr>
          <w:rFonts w:cs="Times"/>
          <w:color w:val="101010"/>
        </w:rPr>
        <w:t>Shadel</w:t>
      </w:r>
      <w:proofErr w:type="spellEnd"/>
      <w:r>
        <w:rPr>
          <w:rFonts w:cs="Times"/>
          <w:color w:val="101010"/>
        </w:rPr>
        <w:t>, W.G. (2006).</w:t>
      </w:r>
      <w:proofErr w:type="gramEnd"/>
      <w:r>
        <w:rPr>
          <w:rFonts w:cs="Times"/>
          <w:color w:val="101010"/>
        </w:rPr>
        <w:t xml:space="preserve"> </w:t>
      </w:r>
      <w:proofErr w:type="gramStart"/>
      <w:r>
        <w:rPr>
          <w:rFonts w:cs="Times"/>
          <w:color w:val="101010"/>
        </w:rPr>
        <w:t>Reduction of abstinence-induced withdrawal and craving using high-dose nicotine replacement therapy.</w:t>
      </w:r>
      <w:proofErr w:type="gramEnd"/>
      <w:r>
        <w:rPr>
          <w:rFonts w:cs="Times"/>
          <w:color w:val="101010"/>
        </w:rPr>
        <w:t xml:space="preserve"> </w:t>
      </w:r>
      <w:proofErr w:type="gramStart"/>
      <w:r>
        <w:rPr>
          <w:rFonts w:cs="Times"/>
          <w:i/>
          <w:color w:val="101010"/>
        </w:rPr>
        <w:t xml:space="preserve">Psychopharmacology, 184, </w:t>
      </w:r>
      <w:r>
        <w:rPr>
          <w:rFonts w:cs="Times"/>
          <w:color w:val="101010"/>
        </w:rPr>
        <w:t>637-644.</w:t>
      </w:r>
      <w:proofErr w:type="gramEnd"/>
      <w:r>
        <w:rPr>
          <w:rFonts w:cs="Times"/>
          <w:color w:val="101010"/>
        </w:rPr>
        <w:t xml:space="preserve"> </w:t>
      </w:r>
    </w:p>
    <w:p w14:paraId="088D20E1" w14:textId="27EB7B84" w:rsidR="002E0B7C" w:rsidRPr="002E0B7C" w:rsidRDefault="002E0B7C" w:rsidP="002E0B7C">
      <w:pPr>
        <w:ind w:left="567" w:hanging="567"/>
        <w:rPr>
          <w:rFonts w:eastAsia="Times New Roman" w:cs="Times New Roman"/>
          <w:lang w:val="en-AU"/>
        </w:rPr>
      </w:pPr>
      <w:proofErr w:type="spellStart"/>
      <w:proofErr w:type="gramStart"/>
      <w:r w:rsidRPr="0060278D">
        <w:rPr>
          <w:rFonts w:eastAsia="Times New Roman" w:cs="Times New Roman"/>
          <w:lang w:val="en-AU"/>
        </w:rPr>
        <w:t>Shiffman</w:t>
      </w:r>
      <w:proofErr w:type="spellEnd"/>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proofErr w:type="spellStart"/>
      <w:r w:rsidRPr="0060278D">
        <w:rPr>
          <w:rFonts w:eastAsia="Times New Roman" w:cs="Times New Roman"/>
          <w:lang w:val="en-AU"/>
        </w:rPr>
        <w:t>Jarvik</w:t>
      </w:r>
      <w:proofErr w:type="spellEnd"/>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w:t>
      </w:r>
      <w:proofErr w:type="gramEnd"/>
      <w:r w:rsidRPr="0060278D">
        <w:rPr>
          <w:rFonts w:eastAsia="Times New Roman" w:cs="Times New Roman"/>
          <w:lang w:val="en-AU"/>
        </w:rPr>
        <w:t xml:space="preserv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ind w:left="567" w:hanging="567"/>
        <w:rPr>
          <w:rFonts w:cs="Times"/>
        </w:rPr>
      </w:pPr>
      <w:r w:rsidRPr="00786037">
        <w:rPr>
          <w:rFonts w:cs="Times"/>
        </w:rPr>
        <w:t xml:space="preserve">Siegel, S., Classical conditioning, drug tolerance and drug dependence. In: Y. Israel, F.B. Glaser, H. </w:t>
      </w:r>
      <w:proofErr w:type="spellStart"/>
      <w:r w:rsidRPr="00786037">
        <w:rPr>
          <w:rFonts w:cs="Times"/>
        </w:rPr>
        <w:t>Kalant</w:t>
      </w:r>
      <w:proofErr w:type="spellEnd"/>
      <w:r w:rsidRPr="00786037">
        <w:rPr>
          <w:rFonts w:cs="Times"/>
        </w:rPr>
        <w:t xml:space="preserve">, R.E. </w:t>
      </w:r>
      <w:proofErr w:type="spellStart"/>
      <w:r w:rsidRPr="00786037">
        <w:rPr>
          <w:rFonts w:cs="Times"/>
        </w:rPr>
        <w:t>Popham</w:t>
      </w:r>
      <w:proofErr w:type="spellEnd"/>
      <w:r w:rsidRPr="00786037">
        <w:rPr>
          <w:rFonts w:cs="Times"/>
        </w:rPr>
        <w:t xml:space="preserve">,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ind w:left="567" w:hanging="567"/>
        <w:rPr>
          <w:rFonts w:cs="Times"/>
          <w:color w:val="101010"/>
        </w:rPr>
      </w:pPr>
      <w:proofErr w:type="gramStart"/>
      <w:r>
        <w:rPr>
          <w:rFonts w:cs="Times"/>
          <w:color w:val="101010"/>
        </w:rPr>
        <w:t xml:space="preserve">Siegel, </w:t>
      </w:r>
      <w:r w:rsidR="009C2407">
        <w:rPr>
          <w:rFonts w:cs="Times"/>
          <w:color w:val="101010"/>
        </w:rPr>
        <w:t xml:space="preserve">S., </w:t>
      </w:r>
      <w:proofErr w:type="spellStart"/>
      <w:r w:rsidR="009C2407">
        <w:rPr>
          <w:rFonts w:cs="Times"/>
          <w:color w:val="101010"/>
        </w:rPr>
        <w:t>Baptista</w:t>
      </w:r>
      <w:proofErr w:type="spellEnd"/>
      <w:r w:rsidR="009C2407">
        <w:rPr>
          <w:rFonts w:cs="Times"/>
          <w:color w:val="101010"/>
        </w:rPr>
        <w:t>, M.A.R., Kim, J.A., McDonald, R.V., &amp; Weise-Kelly, L. (2000).</w:t>
      </w:r>
      <w:proofErr w:type="gramEnd"/>
      <w:r w:rsidR="009C2407">
        <w:rPr>
          <w:rFonts w:cs="Times"/>
          <w:color w:val="101010"/>
        </w:rPr>
        <w:t xml:space="preserve"> </w:t>
      </w:r>
      <w:proofErr w:type="spellStart"/>
      <w:r w:rsidR="009C2407">
        <w:rPr>
          <w:rFonts w:cs="Times"/>
          <w:color w:val="101010"/>
        </w:rPr>
        <w:t>Pavlovian</w:t>
      </w:r>
      <w:proofErr w:type="spellEnd"/>
      <w:r w:rsidR="009C2407">
        <w:rPr>
          <w:rFonts w:cs="Times"/>
          <w:color w:val="101010"/>
        </w:rPr>
        <w:t xml:space="preserve"> Psychopharmacology, The associative basis of tolerance. </w:t>
      </w:r>
      <w:proofErr w:type="gramStart"/>
      <w:r w:rsidR="009C2407">
        <w:rPr>
          <w:rFonts w:cs="Times"/>
          <w:i/>
          <w:color w:val="101010"/>
        </w:rPr>
        <w:t xml:space="preserve">Experimental and Clinical </w:t>
      </w:r>
      <w:proofErr w:type="spellStart"/>
      <w:r w:rsidR="009C2407">
        <w:rPr>
          <w:rFonts w:cs="Times"/>
          <w:i/>
          <w:color w:val="101010"/>
        </w:rPr>
        <w:t>Psychopharmocology</w:t>
      </w:r>
      <w:proofErr w:type="spellEnd"/>
      <w:r w:rsidR="009C2407">
        <w:rPr>
          <w:rFonts w:cs="Times"/>
          <w:i/>
          <w:color w:val="101010"/>
        </w:rPr>
        <w:t xml:space="preserve">, 8, </w:t>
      </w:r>
      <w:r w:rsidR="009C2407">
        <w:rPr>
          <w:rFonts w:cs="Times"/>
          <w:color w:val="101010"/>
        </w:rPr>
        <w:t>276-293.</w:t>
      </w:r>
      <w:proofErr w:type="gramEnd"/>
    </w:p>
    <w:p w14:paraId="7A9BEB38" w14:textId="6CABB5B4" w:rsidR="00857BE9" w:rsidRPr="00857BE9" w:rsidRDefault="00857BE9" w:rsidP="00090AA1">
      <w:pPr>
        <w:widowControl w:val="0"/>
        <w:autoSpaceDE w:val="0"/>
        <w:autoSpaceDN w:val="0"/>
        <w:adjustRightInd w:val="0"/>
        <w:ind w:left="567" w:hanging="567"/>
        <w:rPr>
          <w:rFonts w:cs="Times"/>
          <w:color w:val="101010"/>
        </w:rPr>
      </w:pPr>
      <w:r>
        <w:rPr>
          <w:rFonts w:cs="Times"/>
          <w:color w:val="101010"/>
        </w:rPr>
        <w:t xml:space="preserve">Solomon, R.L., &amp; </w:t>
      </w:r>
      <w:proofErr w:type="spellStart"/>
      <w:r>
        <w:rPr>
          <w:rFonts w:cs="Times"/>
          <w:color w:val="101010"/>
        </w:rPr>
        <w:t>Corbit</w:t>
      </w:r>
      <w:proofErr w:type="spellEnd"/>
      <w:r>
        <w:rPr>
          <w:rFonts w:cs="Times"/>
          <w:color w:val="101010"/>
        </w:rPr>
        <w:t xml:space="preserve">, J.D. (1974). An opponent-process theory of motivation: I. Temporal Dynamics of affect. </w:t>
      </w:r>
      <w:proofErr w:type="gramStart"/>
      <w:r>
        <w:rPr>
          <w:rFonts w:cs="Times"/>
          <w:i/>
          <w:color w:val="101010"/>
        </w:rPr>
        <w:t xml:space="preserve">Psychological Review, 81, </w:t>
      </w:r>
      <w:r>
        <w:rPr>
          <w:rFonts w:cs="Times"/>
          <w:color w:val="101010"/>
        </w:rPr>
        <w:t>119-145.</w:t>
      </w:r>
      <w:proofErr w:type="gramEnd"/>
    </w:p>
    <w:p w14:paraId="70A892A7" w14:textId="4398EFA2" w:rsidR="00C41588" w:rsidRDefault="00C41588" w:rsidP="00090AA1">
      <w:pPr>
        <w:widowControl w:val="0"/>
        <w:autoSpaceDE w:val="0"/>
        <w:autoSpaceDN w:val="0"/>
        <w:adjustRightInd w:val="0"/>
        <w:ind w:left="567" w:hanging="567"/>
        <w:rPr>
          <w:rFonts w:cs="Times"/>
          <w:color w:val="101010"/>
        </w:rPr>
      </w:pPr>
      <w:r>
        <w:rPr>
          <w:rFonts w:cs="Times"/>
          <w:color w:val="101010"/>
        </w:rPr>
        <w:t>Stapleton, J.A., Michael, A.H., Russell, C.F., Wiseman</w:t>
      </w:r>
      <w:r w:rsidR="00C73D2D">
        <w:rPr>
          <w:rFonts w:cs="Times"/>
          <w:color w:val="101010"/>
        </w:rPr>
        <w:t xml:space="preserve">, S.M., </w:t>
      </w:r>
      <w:proofErr w:type="spellStart"/>
      <w:r w:rsidR="00C73D2D">
        <w:rPr>
          <w:rFonts w:cs="Times"/>
          <w:color w:val="101010"/>
        </w:rPr>
        <w:t>Gustavsson</w:t>
      </w:r>
      <w:proofErr w:type="spellEnd"/>
      <w:r w:rsidR="00C73D2D">
        <w:rPr>
          <w:rFonts w:cs="Times"/>
          <w:color w:val="101010"/>
        </w:rPr>
        <w:t xml:space="preserve">, G., </w:t>
      </w:r>
      <w:proofErr w:type="spellStart"/>
      <w:r w:rsidR="00C73D2D">
        <w:rPr>
          <w:rFonts w:cs="Times"/>
          <w:color w:val="101010"/>
        </w:rPr>
        <w:t>Sawe</w:t>
      </w:r>
      <w:proofErr w:type="spellEnd"/>
      <w:r w:rsidR="00C73D2D">
        <w:rPr>
          <w:rFonts w:cs="Times"/>
          <w:color w:val="101010"/>
        </w:rPr>
        <w:t xml:space="preserve">, </w:t>
      </w:r>
      <w:proofErr w:type="gramStart"/>
      <w:r w:rsidR="00C73D2D">
        <w:rPr>
          <w:rFonts w:cs="Times"/>
          <w:color w:val="101010"/>
        </w:rPr>
        <w:t>U…..Wiseman</w:t>
      </w:r>
      <w:proofErr w:type="gramEnd"/>
      <w:r w:rsidR="00C73D2D">
        <w:rPr>
          <w:rFonts w:cs="Times"/>
          <w:color w:val="101010"/>
        </w:rPr>
        <w:t xml:space="preserve">, D. (1995). Dose effects and predictors or outcome in a randomized trial or transdermal nicotine patches in general practice. </w:t>
      </w:r>
      <w:proofErr w:type="gramStart"/>
      <w:r w:rsidR="00C73D2D">
        <w:rPr>
          <w:rFonts w:cs="Times"/>
          <w:i/>
          <w:color w:val="101010"/>
        </w:rPr>
        <w:t xml:space="preserve">Addiction, 90, </w:t>
      </w:r>
      <w:r w:rsidR="00C73D2D">
        <w:rPr>
          <w:rFonts w:cs="Times"/>
          <w:color w:val="101010"/>
        </w:rPr>
        <w:t>31-42.</w:t>
      </w:r>
      <w:proofErr w:type="gramEnd"/>
    </w:p>
    <w:p w14:paraId="302B5249" w14:textId="090081C8" w:rsidR="00655C26" w:rsidRDefault="00F858AA" w:rsidP="00655C26">
      <w:pPr>
        <w:widowControl w:val="0"/>
        <w:autoSpaceDE w:val="0"/>
        <w:autoSpaceDN w:val="0"/>
        <w:adjustRightInd w:val="0"/>
        <w:ind w:left="567" w:hanging="567"/>
        <w:rPr>
          <w:rFonts w:cs="Times"/>
          <w:color w:val="101010"/>
        </w:rPr>
      </w:pPr>
      <w:proofErr w:type="gramStart"/>
      <w:r>
        <w:rPr>
          <w:rFonts w:cs="Times"/>
          <w:color w:val="101010"/>
        </w:rPr>
        <w:t xml:space="preserve">Stewart-Williams, S., &amp; </w:t>
      </w:r>
      <w:proofErr w:type="spellStart"/>
      <w:r>
        <w:rPr>
          <w:rFonts w:cs="Times"/>
          <w:color w:val="101010"/>
        </w:rPr>
        <w:t>Podd</w:t>
      </w:r>
      <w:proofErr w:type="spellEnd"/>
      <w:r>
        <w:rPr>
          <w:rFonts w:cs="Times"/>
          <w:color w:val="101010"/>
        </w:rPr>
        <w:t>, J. (2004).</w:t>
      </w:r>
      <w:proofErr w:type="gramEnd"/>
      <w:r>
        <w:rPr>
          <w:rFonts w:cs="Times"/>
          <w:color w:val="101010"/>
        </w:rPr>
        <w:t xml:space="preserve"> The Placebo Effect: Dissolving the expectancy versus conditioning debate. </w:t>
      </w:r>
      <w:proofErr w:type="gramStart"/>
      <w:r>
        <w:rPr>
          <w:rFonts w:cs="Times"/>
          <w:i/>
          <w:color w:val="101010"/>
        </w:rPr>
        <w:t xml:space="preserve">Psychological Bulletin, 130, </w:t>
      </w:r>
      <w:r>
        <w:rPr>
          <w:rFonts w:cs="Times"/>
          <w:color w:val="101010"/>
        </w:rPr>
        <w:t>324-340.</w:t>
      </w:r>
      <w:proofErr w:type="gramEnd"/>
    </w:p>
    <w:p w14:paraId="5F3B5950" w14:textId="019F1892" w:rsidR="00E307EA" w:rsidRPr="00A84CCD" w:rsidRDefault="00A84CCD" w:rsidP="00655C26">
      <w:pPr>
        <w:widowControl w:val="0"/>
        <w:autoSpaceDE w:val="0"/>
        <w:autoSpaceDN w:val="0"/>
        <w:adjustRightInd w:val="0"/>
        <w:ind w:left="567" w:hanging="567"/>
        <w:rPr>
          <w:rFonts w:cs="Times"/>
          <w:color w:val="101010"/>
        </w:rPr>
      </w:pPr>
      <w:r>
        <w:rPr>
          <w:rFonts w:cs="Times"/>
          <w:color w:val="101010"/>
        </w:rPr>
        <w:t xml:space="preserve">Valliant, G.E. (1988). What can long-term follow-up teach us about relapse and prevention of relapse in addiction? </w:t>
      </w:r>
      <w:proofErr w:type="gramStart"/>
      <w:r>
        <w:rPr>
          <w:rFonts w:cs="Times"/>
          <w:i/>
          <w:color w:val="101010"/>
        </w:rPr>
        <w:t xml:space="preserve">British Journal of Addiction, 83, </w:t>
      </w:r>
      <w:r>
        <w:rPr>
          <w:rFonts w:cs="Times"/>
          <w:color w:val="101010"/>
        </w:rPr>
        <w:t>1147-1157.</w:t>
      </w:r>
      <w:proofErr w:type="gramEnd"/>
    </w:p>
    <w:p w14:paraId="041C72A9" w14:textId="35800B47" w:rsidR="00453E23" w:rsidRPr="00090AA1" w:rsidRDefault="00C80922" w:rsidP="00090AA1">
      <w:pPr>
        <w:ind w:left="567" w:hanging="567"/>
      </w:pPr>
      <w:r>
        <w:t xml:space="preserve">West, R.J., </w:t>
      </w:r>
      <w:proofErr w:type="spellStart"/>
      <w:r>
        <w:t>Hajek</w:t>
      </w:r>
      <w:proofErr w:type="spellEnd"/>
      <w:r>
        <w:t xml:space="preserve">, P., &amp; Belcher, M. (1989). </w:t>
      </w:r>
      <w:proofErr w:type="gramStart"/>
      <w:r>
        <w:t>Severity of Withdrawal Symptoms as a predictor of outcome of an attempt to quit smoking.</w:t>
      </w:r>
      <w:proofErr w:type="gramEnd"/>
      <w:r>
        <w:t xml:space="preserve"> </w:t>
      </w:r>
      <w:proofErr w:type="gramStart"/>
      <w:r>
        <w:rPr>
          <w:i/>
        </w:rPr>
        <w:t xml:space="preserve">Psychological Medicine, 19, </w:t>
      </w:r>
      <w:r w:rsidRPr="00F67A38">
        <w:t>981-985</w:t>
      </w:r>
      <w:r>
        <w:t>.</w:t>
      </w:r>
      <w:proofErr w:type="gramEnd"/>
    </w:p>
    <w:p w14:paraId="471822BB" w14:textId="0C3D7D3C" w:rsidR="006F06C9" w:rsidRDefault="00453E23" w:rsidP="00090AA1">
      <w:pPr>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w:t>
      </w:r>
      <w:proofErr w:type="gramStart"/>
      <w:r w:rsidRPr="00453E23">
        <w:rPr>
          <w:rFonts w:eastAsia="Times New Roman" w:cs="Times New Roman"/>
          <w:i/>
          <w:lang w:val="en-AU"/>
        </w:rPr>
        <w:t xml:space="preserve">Journal of Addiction, 82, </w:t>
      </w:r>
      <w:r w:rsidRPr="00453E23">
        <w:rPr>
          <w:rFonts w:eastAsia="Times New Roman" w:cs="Times New Roman"/>
          <w:lang w:val="en-AU"/>
        </w:rPr>
        <w:t>407-415.</w:t>
      </w:r>
      <w:proofErr w:type="gramEnd"/>
      <w:r w:rsidRPr="00453E23">
        <w:rPr>
          <w:rFonts w:eastAsia="Times New Roman" w:cs="Times New Roman"/>
          <w:lang w:val="en-AU"/>
        </w:rPr>
        <w:t xml:space="preserve"> </w:t>
      </w:r>
    </w:p>
    <w:p w14:paraId="3B660007" w14:textId="0FA4D90A" w:rsidR="006F06C9" w:rsidRPr="006F06C9" w:rsidRDefault="006F06C9" w:rsidP="00CB7ACE">
      <w:pPr>
        <w:widowControl w:val="0"/>
        <w:autoSpaceDE w:val="0"/>
        <w:autoSpaceDN w:val="0"/>
        <w:adjustRightInd w:val="0"/>
        <w:spacing w:after="240"/>
        <w:ind w:left="567" w:hanging="567"/>
        <w:rPr>
          <w:rFonts w:cs="Times"/>
        </w:rPr>
      </w:pPr>
      <w:proofErr w:type="spellStart"/>
      <w:r>
        <w:rPr>
          <w:rFonts w:cs="Times"/>
        </w:rPr>
        <w:t>Wickramasekera</w:t>
      </w:r>
      <w:proofErr w:type="spellEnd"/>
      <w:r>
        <w:rPr>
          <w:rFonts w:cs="Times"/>
        </w:rPr>
        <w:t>,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 xml:space="preserve">te, B. </w:t>
      </w:r>
      <w:proofErr w:type="spellStart"/>
      <w:r>
        <w:rPr>
          <w:rFonts w:cs="Times"/>
        </w:rPr>
        <w:t>Tursky</w:t>
      </w:r>
      <w:proofErr w:type="spellEnd"/>
      <w:r>
        <w:rPr>
          <w:rFonts w:cs="Times"/>
        </w:rPr>
        <w:t xml:space="preserve">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rPr>
          <w:rFonts w:cs="Times"/>
        </w:rPr>
      </w:pPr>
    </w:p>
    <w:p w14:paraId="28748883" w14:textId="77777777" w:rsidR="00AB3E60" w:rsidRDefault="00AB3E60" w:rsidP="00CB7ACE">
      <w:pPr>
        <w:rPr>
          <w:i/>
        </w:rPr>
      </w:pPr>
    </w:p>
    <w:p w14:paraId="0B6C0C23" w14:textId="77777777" w:rsidR="00AB3E60" w:rsidRDefault="00AB3E60" w:rsidP="00CB7ACE">
      <w:pPr>
        <w:rPr>
          <w:i/>
        </w:rPr>
      </w:pPr>
    </w:p>
    <w:p w14:paraId="478F7B97" w14:textId="3C6C286A" w:rsidR="00F763DD" w:rsidRPr="00F763DD" w:rsidRDefault="00AB3E60" w:rsidP="00F763DD">
      <w:pPr>
        <w:pStyle w:val="EndNoteBibliography"/>
        <w:ind w:left="720" w:hanging="720"/>
        <w:rPr>
          <w:noProof/>
        </w:rPr>
      </w:pPr>
      <w:r>
        <w:rPr>
          <w:i/>
        </w:rPr>
        <w:fldChar w:fldCharType="begin"/>
      </w:r>
      <w:r>
        <w:rPr>
          <w:i/>
        </w:rPr>
        <w:instrText xml:space="preserve"> ADDIN EN.REFLIST </w:instrText>
      </w:r>
      <w:r>
        <w:rPr>
          <w:i/>
        </w:rPr>
        <w:fldChar w:fldCharType="separate"/>
      </w:r>
      <w:r w:rsidR="00F763DD" w:rsidRPr="00F763DD">
        <w:rPr>
          <w:noProof/>
        </w:rPr>
        <w:t xml:space="preserve">Amanzio, M., &amp; Benedetti, F. (1999). Neuropharmacological dissection of placebo analgesia: expectation-activated opioid systems versus conditioning-activated specific subsystems. </w:t>
      </w:r>
      <w:r w:rsidR="00F763DD" w:rsidRPr="00F763DD">
        <w:rPr>
          <w:i/>
          <w:noProof/>
        </w:rPr>
        <w:t>The Journal of Neuroscience, 19</w:t>
      </w:r>
      <w:r w:rsidR="00F763DD" w:rsidRPr="00F763DD">
        <w:rPr>
          <w:noProof/>
        </w:rPr>
        <w:t xml:space="preserve">(1), 484-494.  Retrieved from </w:t>
      </w:r>
      <w:hyperlink r:id="rId15" w:history="1">
        <w:r w:rsidR="00F763DD" w:rsidRPr="00F763DD">
          <w:rPr>
            <w:rStyle w:val="Hyperlink"/>
            <w:rFonts w:ascii="Times New Roman" w:hAnsi="Times New Roman"/>
            <w:noProof/>
          </w:rPr>
          <w:t>http://www.jneurosci.org/content/19/1/484.full.pdf</w:t>
        </w:r>
      </w:hyperlink>
    </w:p>
    <w:p w14:paraId="206C0302" w14:textId="77777777" w:rsidR="00F763DD" w:rsidRPr="00F763DD" w:rsidRDefault="00F763DD" w:rsidP="00F763DD">
      <w:pPr>
        <w:pStyle w:val="EndNoteBibliography"/>
        <w:ind w:left="720" w:hanging="720"/>
        <w:rPr>
          <w:noProof/>
        </w:rPr>
      </w:pPr>
      <w:r w:rsidRPr="00F763DD">
        <w:rPr>
          <w:noProof/>
        </w:rPr>
        <w:t xml:space="preserve">Amanzio, M., Pollo, A., Maggi, G., &amp; Benedetti, F. (2001). Response variability to analgesics: a role for non-specific activation of endogenous opioids. </w:t>
      </w:r>
      <w:r w:rsidRPr="00F763DD">
        <w:rPr>
          <w:i/>
          <w:noProof/>
        </w:rPr>
        <w:t>PAIN, 90</w:t>
      </w:r>
      <w:r w:rsidRPr="00F763DD">
        <w:rPr>
          <w:noProof/>
        </w:rPr>
        <w:t>(3), 205-215. doi:10.1016/S0304-3959(00)00486-3</w:t>
      </w:r>
    </w:p>
    <w:p w14:paraId="1F244945" w14:textId="77777777" w:rsidR="00F763DD" w:rsidRPr="00F763DD" w:rsidRDefault="00F763DD" w:rsidP="00F763DD">
      <w:pPr>
        <w:pStyle w:val="EndNoteBibliography"/>
        <w:ind w:left="720" w:hanging="720"/>
        <w:rPr>
          <w:noProof/>
        </w:rPr>
      </w:pPr>
      <w:r w:rsidRPr="00F763DD">
        <w:rPr>
          <w:noProof/>
        </w:rPr>
        <w:t xml:space="preserve">Amin, N., Foa, E. B., &amp; Coles, M. E. (1998). Negative interpretation bias in social phobia. </w:t>
      </w:r>
      <w:r w:rsidRPr="00F763DD">
        <w:rPr>
          <w:i/>
          <w:noProof/>
        </w:rPr>
        <w:t>Behaviour Research and Therapy, 36</w:t>
      </w:r>
      <w:r w:rsidRPr="00F763DD">
        <w:rPr>
          <w:noProof/>
        </w:rPr>
        <w:t>(10), 945-957. doi:10.1016/S0005-7967(98)00060-6</w:t>
      </w:r>
    </w:p>
    <w:p w14:paraId="030965CA" w14:textId="77777777" w:rsidR="00F763DD" w:rsidRPr="00F763DD" w:rsidRDefault="00F763DD" w:rsidP="00F763DD">
      <w:pPr>
        <w:pStyle w:val="EndNoteBibliography"/>
        <w:ind w:left="720" w:hanging="720"/>
        <w:rPr>
          <w:noProof/>
        </w:rPr>
      </w:pPr>
      <w:r w:rsidRPr="00F763DD">
        <w:rPr>
          <w:noProof/>
        </w:rPr>
        <w:t xml:space="preserve">Asch, S. E. (1946). Forming impressions of personality. </w:t>
      </w:r>
      <w:r w:rsidRPr="00F763DD">
        <w:rPr>
          <w:i/>
          <w:noProof/>
        </w:rPr>
        <w:t>The Journal of Abnormal and Social Psychology, 41</w:t>
      </w:r>
      <w:r w:rsidRPr="00F763DD">
        <w:rPr>
          <w:noProof/>
        </w:rPr>
        <w:t xml:space="preserve">(3), 258. </w:t>
      </w:r>
    </w:p>
    <w:p w14:paraId="17AA5D63" w14:textId="77777777" w:rsidR="00F763DD" w:rsidRPr="00F763DD" w:rsidRDefault="00F763DD" w:rsidP="00F763DD">
      <w:pPr>
        <w:pStyle w:val="EndNoteBibliography"/>
        <w:ind w:left="720" w:hanging="720"/>
        <w:rPr>
          <w:noProof/>
        </w:rPr>
      </w:pPr>
      <w:r w:rsidRPr="00F763DD">
        <w:rPr>
          <w:noProof/>
        </w:rPr>
        <w:t xml:space="preserve">Aslaksen, P. M., Zwarg, M. L., Eilertsen, H.-I. H., Gorecka, M. M., &amp; Bjørkedal, E. (2015). Opposite effects of the same drug: reversal of topical analgesia by nocebo information. </w:t>
      </w:r>
      <w:r w:rsidRPr="00F763DD">
        <w:rPr>
          <w:i/>
          <w:noProof/>
        </w:rPr>
        <w:t>PAIN, 156</w:t>
      </w:r>
      <w:r w:rsidRPr="00F763DD">
        <w:rPr>
          <w:noProof/>
        </w:rPr>
        <w:t>(1), 39-46. doi:10.1016/j.pain.0000000000000004</w:t>
      </w:r>
    </w:p>
    <w:p w14:paraId="48C3CC04" w14:textId="77777777" w:rsidR="00F763DD" w:rsidRPr="00F763DD" w:rsidRDefault="00F763DD" w:rsidP="00F763DD">
      <w:pPr>
        <w:pStyle w:val="EndNoteBibliography"/>
        <w:ind w:left="720" w:hanging="720"/>
        <w:rPr>
          <w:noProof/>
        </w:rPr>
      </w:pPr>
      <w:r w:rsidRPr="00F763DD">
        <w:rPr>
          <w:noProof/>
        </w:rPr>
        <w:t xml:space="preserve">Atlas, L. Y., Whittington, R. A., Lindquist, M. A., Wielgosz, J., Sonty, N., &amp; Wager, T. D. (2012). Dissociable influences of opiates and expectations on pain. </w:t>
      </w:r>
      <w:r w:rsidRPr="00F763DD">
        <w:rPr>
          <w:i/>
          <w:noProof/>
        </w:rPr>
        <w:t>The Journal of Neuroscience, 32</w:t>
      </w:r>
      <w:r w:rsidRPr="00F763DD">
        <w:rPr>
          <w:noProof/>
        </w:rPr>
        <w:t xml:space="preserve">(23), 8053-8064. </w:t>
      </w:r>
    </w:p>
    <w:p w14:paraId="4D77AA43" w14:textId="77777777" w:rsidR="00F763DD" w:rsidRPr="00F763DD" w:rsidRDefault="00F763DD" w:rsidP="00F763DD">
      <w:pPr>
        <w:pStyle w:val="EndNoteBibliography"/>
        <w:ind w:left="720" w:hanging="720"/>
        <w:rPr>
          <w:noProof/>
        </w:rPr>
      </w:pPr>
      <w:r w:rsidRPr="00F763DD">
        <w:rPr>
          <w:noProof/>
        </w:rPr>
        <w:t xml:space="preserve">Benedetti, F. (1996). The opposite effects of the opiate antagonist naloxone and the cholecystokinin antagonist proglumide on placebo analgesia. </w:t>
      </w:r>
      <w:r w:rsidRPr="00F763DD">
        <w:rPr>
          <w:i/>
          <w:noProof/>
        </w:rPr>
        <w:t>PAIN, 64</w:t>
      </w:r>
      <w:r w:rsidRPr="00F763DD">
        <w:rPr>
          <w:noProof/>
        </w:rPr>
        <w:t xml:space="preserve">(3), 535-543. </w:t>
      </w:r>
    </w:p>
    <w:p w14:paraId="6B1C0E72" w14:textId="77777777" w:rsidR="00F763DD" w:rsidRPr="00F763DD" w:rsidRDefault="00F763DD" w:rsidP="00F763DD">
      <w:pPr>
        <w:pStyle w:val="EndNoteBibliography"/>
        <w:ind w:left="720" w:hanging="720"/>
        <w:rPr>
          <w:noProof/>
        </w:rPr>
      </w:pPr>
      <w:r w:rsidRPr="00F763DD">
        <w:rPr>
          <w:noProof/>
        </w:rPr>
        <w:t xml:space="preserve">Benedetti, F., Amanzio, M., Baldi, S., Casadio, C., Cavallo, A., Mancuso, M., . . . Maggi, G. (1998). The specific effects of prior opioid exposure on placebo analgesia and placebo respiratory depression. </w:t>
      </w:r>
      <w:r w:rsidRPr="00F763DD">
        <w:rPr>
          <w:i/>
          <w:noProof/>
        </w:rPr>
        <w:t>PAIN, 75</w:t>
      </w:r>
      <w:r w:rsidRPr="00F763DD">
        <w:rPr>
          <w:noProof/>
        </w:rPr>
        <w:t xml:space="preserve">(2), 313-319. </w:t>
      </w:r>
    </w:p>
    <w:p w14:paraId="4BA2E08E" w14:textId="77777777" w:rsidR="00F763DD" w:rsidRPr="00F763DD" w:rsidRDefault="00F763DD" w:rsidP="00F763DD">
      <w:pPr>
        <w:pStyle w:val="EndNoteBibliography"/>
        <w:ind w:left="720" w:hanging="720"/>
        <w:rPr>
          <w:noProof/>
        </w:rPr>
      </w:pPr>
      <w:r w:rsidRPr="00F763DD">
        <w:rPr>
          <w:noProof/>
        </w:rPr>
        <w:t xml:space="preserve">Benedetti, F., Amanzio, M., Casadio, C., Oliaro, A., &amp; Maggi, G. (1997). Blockade of nocebo hyperalgesia by the cholecystokinin antagonist proglumide. </w:t>
      </w:r>
      <w:r w:rsidRPr="00F763DD">
        <w:rPr>
          <w:i/>
          <w:noProof/>
        </w:rPr>
        <w:t>PAIN, 71</w:t>
      </w:r>
      <w:r w:rsidRPr="00F763DD">
        <w:rPr>
          <w:noProof/>
        </w:rPr>
        <w:t xml:space="preserve">(2), 135-140. </w:t>
      </w:r>
    </w:p>
    <w:p w14:paraId="4C1DA813" w14:textId="77777777" w:rsidR="00F763DD" w:rsidRPr="00F763DD" w:rsidRDefault="00F763DD" w:rsidP="00F763DD">
      <w:pPr>
        <w:pStyle w:val="EndNoteBibliography"/>
        <w:ind w:left="720" w:hanging="720"/>
        <w:rPr>
          <w:noProof/>
        </w:rPr>
      </w:pPr>
      <w:r w:rsidRPr="00F763DD">
        <w:rPr>
          <w:noProof/>
        </w:rPr>
        <w:t xml:space="preserve">Benedetti, F., Amanzio, M., Rosato, R., &amp; Blanchard, C. (2011). Nonopioid placebo analgesia is mediated by CB1 cannabinoid receptors. </w:t>
      </w:r>
      <w:r w:rsidRPr="00F763DD">
        <w:rPr>
          <w:i/>
          <w:noProof/>
        </w:rPr>
        <w:t>Nature Medicine, 17</w:t>
      </w:r>
      <w:r w:rsidRPr="00F763DD">
        <w:rPr>
          <w:noProof/>
        </w:rPr>
        <w:t xml:space="preserve">(10), 1228-1230. </w:t>
      </w:r>
    </w:p>
    <w:p w14:paraId="26053A21" w14:textId="77777777" w:rsidR="00F763DD" w:rsidRPr="00F763DD" w:rsidRDefault="00F763DD" w:rsidP="00F763DD">
      <w:pPr>
        <w:pStyle w:val="EndNoteBibliography"/>
        <w:ind w:left="720" w:hanging="720"/>
        <w:rPr>
          <w:noProof/>
        </w:rPr>
      </w:pPr>
      <w:r w:rsidRPr="00F763DD">
        <w:rPr>
          <w:noProof/>
        </w:rPr>
        <w:t xml:space="preserve">Benedetti, F., Amanzio, M., Vighetti, S., &amp; Asteggiano, G. (2006). The biochemical and neuroendocrine bases of the hyperalgesic nocebo effect. </w:t>
      </w:r>
      <w:r w:rsidRPr="00F763DD">
        <w:rPr>
          <w:i/>
          <w:noProof/>
        </w:rPr>
        <w:t>The Journal of Neuroscience, 26</w:t>
      </w:r>
      <w:r w:rsidRPr="00F763DD">
        <w:rPr>
          <w:noProof/>
        </w:rPr>
        <w:t xml:space="preserve">(46), 12014-12022. </w:t>
      </w:r>
    </w:p>
    <w:p w14:paraId="1155AF96" w14:textId="77777777" w:rsidR="00F763DD" w:rsidRPr="00F763DD" w:rsidRDefault="00F763DD" w:rsidP="00F763DD">
      <w:pPr>
        <w:pStyle w:val="EndNoteBibliography"/>
        <w:ind w:left="720" w:hanging="720"/>
        <w:rPr>
          <w:noProof/>
        </w:rPr>
      </w:pPr>
      <w:r w:rsidRPr="00F763DD">
        <w:rPr>
          <w:noProof/>
        </w:rPr>
        <w:t xml:space="preserve">Benedetti, F., Durando, J., Giudetti, L., Pampallona, A., &amp; Vighetti, S. (2015). High-altitude headache: the effects of real vs sham oxygen administration. </w:t>
      </w:r>
      <w:r w:rsidRPr="00F763DD">
        <w:rPr>
          <w:i/>
          <w:noProof/>
        </w:rPr>
        <w:t>PAIN, 156</w:t>
      </w:r>
      <w:r w:rsidRPr="00F763DD">
        <w:rPr>
          <w:noProof/>
        </w:rPr>
        <w:t xml:space="preserve">(11), 2326-2336. </w:t>
      </w:r>
    </w:p>
    <w:p w14:paraId="1FF9A2E2" w14:textId="77777777" w:rsidR="00F763DD" w:rsidRPr="00F763DD" w:rsidRDefault="00F763DD" w:rsidP="00F763DD">
      <w:pPr>
        <w:pStyle w:val="EndNoteBibliography"/>
        <w:ind w:left="720" w:hanging="720"/>
        <w:rPr>
          <w:noProof/>
        </w:rPr>
      </w:pPr>
      <w:r w:rsidRPr="00F763DD">
        <w:rPr>
          <w:noProof/>
        </w:rPr>
        <w:t xml:space="preserve">Benedetti, F., Maggi, G., Lopiano, L., Lanotte, M., Rainero, I., Vighetti, S., &amp; Pollo, A. (2003). Open versus hidden medical treatments: The patient's knowledge about a therapy affects the therapy outcome. </w:t>
      </w:r>
      <w:r w:rsidRPr="00F763DD">
        <w:rPr>
          <w:i/>
          <w:noProof/>
        </w:rPr>
        <w:t>Prevention &amp; Treatment, 6</w:t>
      </w:r>
      <w:r w:rsidRPr="00F763DD">
        <w:rPr>
          <w:noProof/>
        </w:rPr>
        <w:t xml:space="preserve">(1), 1a. </w:t>
      </w:r>
    </w:p>
    <w:p w14:paraId="2E14CB75" w14:textId="77777777" w:rsidR="00F763DD" w:rsidRPr="00F763DD" w:rsidRDefault="00F763DD" w:rsidP="00F763DD">
      <w:pPr>
        <w:pStyle w:val="EndNoteBibliography"/>
        <w:ind w:left="720" w:hanging="720"/>
        <w:rPr>
          <w:noProof/>
        </w:rPr>
      </w:pPr>
      <w:r w:rsidRPr="00F763DD">
        <w:rPr>
          <w:noProof/>
        </w:rPr>
        <w:t xml:space="preserve">Benedetti, F., Pollo, A., Lopiano, L., Lanotte, M., Vighetti, S., &amp; Rainero, I. (2003). Conscious expectation and unconscious conditioning in analgesic, motor, and hormonal placebo/nocebo responses. </w:t>
      </w:r>
      <w:r w:rsidRPr="00F763DD">
        <w:rPr>
          <w:i/>
          <w:noProof/>
        </w:rPr>
        <w:t>The Journal of Neuroscience, 23</w:t>
      </w:r>
      <w:r w:rsidRPr="00F763DD">
        <w:rPr>
          <w:noProof/>
        </w:rPr>
        <w:t xml:space="preserve">(10), 4315-4323. </w:t>
      </w:r>
    </w:p>
    <w:p w14:paraId="4EED3EDA" w14:textId="77777777" w:rsidR="00F763DD" w:rsidRPr="00F763DD" w:rsidRDefault="00F763DD" w:rsidP="00F763DD">
      <w:pPr>
        <w:pStyle w:val="EndNoteBibliography"/>
        <w:ind w:left="720" w:hanging="720"/>
        <w:rPr>
          <w:noProof/>
        </w:rPr>
      </w:pPr>
      <w:r w:rsidRPr="00F763DD">
        <w:rPr>
          <w:noProof/>
        </w:rPr>
        <w:t xml:space="preserve">Bingel, U., Wanigasekera, V., Wiech, K., Mhuircheartaigh, R. N., Lee, M. C., Ploner, M., &amp; Tracey, I. (2011). The effect of treatment expectation on drug efficacy: Imaging the analgesic benefit of the opioid remifentanil. </w:t>
      </w:r>
      <w:r w:rsidRPr="00F763DD">
        <w:rPr>
          <w:i/>
          <w:noProof/>
        </w:rPr>
        <w:t>Science Translational Medicine, 3</w:t>
      </w:r>
      <w:r w:rsidRPr="00F763DD">
        <w:rPr>
          <w:noProof/>
        </w:rPr>
        <w:t>(70), 70ra14. doi:10.1126/scitranslmed.3001244</w:t>
      </w:r>
    </w:p>
    <w:p w14:paraId="2993F358" w14:textId="77777777" w:rsidR="00F763DD" w:rsidRPr="00F763DD" w:rsidRDefault="00F763DD" w:rsidP="00F763DD">
      <w:pPr>
        <w:pStyle w:val="EndNoteBibliography"/>
        <w:ind w:left="720" w:hanging="720"/>
        <w:rPr>
          <w:noProof/>
        </w:rPr>
      </w:pPr>
      <w:r w:rsidRPr="00F763DD">
        <w:rPr>
          <w:noProof/>
        </w:rPr>
        <w:t xml:space="preserve">Boissel, J., Philippon, A., Gauthier, E., Schbath, J., &amp; Destors, J. (1986). Time course of long-term placebo therapy effects in angina pectoris. </w:t>
      </w:r>
      <w:r w:rsidRPr="00F763DD">
        <w:rPr>
          <w:i/>
          <w:noProof/>
        </w:rPr>
        <w:t>European heart journal, 7</w:t>
      </w:r>
      <w:r w:rsidRPr="00F763DD">
        <w:rPr>
          <w:noProof/>
        </w:rPr>
        <w:t xml:space="preserve">(12), 1030-1036. </w:t>
      </w:r>
    </w:p>
    <w:p w14:paraId="7C9F1158" w14:textId="77777777" w:rsidR="00F763DD" w:rsidRPr="00F763DD" w:rsidRDefault="00F763DD" w:rsidP="00F763DD">
      <w:pPr>
        <w:pStyle w:val="EndNoteBibliography"/>
        <w:ind w:left="720" w:hanging="720"/>
        <w:rPr>
          <w:noProof/>
        </w:rPr>
      </w:pPr>
      <w:r w:rsidRPr="00F763DD">
        <w:rPr>
          <w:noProof/>
        </w:rPr>
        <w:t xml:space="preserve">Bolles, R. C. (1972). Reinforcement, expectancy, and learning. </w:t>
      </w:r>
      <w:r w:rsidRPr="00F763DD">
        <w:rPr>
          <w:i/>
          <w:noProof/>
        </w:rPr>
        <w:t>Psychological review, 79</w:t>
      </w:r>
      <w:r w:rsidRPr="00F763DD">
        <w:rPr>
          <w:noProof/>
        </w:rPr>
        <w:t xml:space="preserve">(5), 394. </w:t>
      </w:r>
    </w:p>
    <w:p w14:paraId="79706BE1" w14:textId="77777777" w:rsidR="00F763DD" w:rsidRPr="00F763DD" w:rsidRDefault="00F763DD" w:rsidP="00F763DD">
      <w:pPr>
        <w:pStyle w:val="EndNoteBibliography"/>
        <w:ind w:left="720" w:hanging="720"/>
        <w:rPr>
          <w:noProof/>
        </w:rPr>
      </w:pPr>
      <w:r w:rsidRPr="00F763DD">
        <w:rPr>
          <w:noProof/>
        </w:rPr>
        <w:t xml:space="preserve">Briddell, D. W., Rimm, D. C., Caddy, G. R., Krawitz, G., Sholis, D., &amp; Wunderlin, R. J. (1978). Effects of alcohol and cognitive set on sexual arousal to deviant stimuli. </w:t>
      </w:r>
      <w:r w:rsidRPr="00F763DD">
        <w:rPr>
          <w:i/>
          <w:noProof/>
        </w:rPr>
        <w:t>Journal of Abnormal Psychology, 87</w:t>
      </w:r>
      <w:r w:rsidRPr="00F763DD">
        <w:rPr>
          <w:noProof/>
        </w:rPr>
        <w:t xml:space="preserve">(4), 418. </w:t>
      </w:r>
    </w:p>
    <w:p w14:paraId="13B6B9FE" w14:textId="77777777" w:rsidR="00F763DD" w:rsidRPr="00F763DD" w:rsidRDefault="00F763DD" w:rsidP="00F763DD">
      <w:pPr>
        <w:pStyle w:val="EndNoteBibliography"/>
        <w:ind w:left="720" w:hanging="720"/>
        <w:rPr>
          <w:noProof/>
        </w:rPr>
      </w:pPr>
      <w:r w:rsidRPr="00F763DD">
        <w:rPr>
          <w:noProof/>
        </w:rPr>
        <w:t xml:space="preserve">Briddell, D. W., &amp; Wilson, G. T. (1976). Effects of alcohol and expectancy set on male sexual arousal. </w:t>
      </w:r>
      <w:r w:rsidRPr="00F763DD">
        <w:rPr>
          <w:i/>
          <w:noProof/>
        </w:rPr>
        <w:t>Journal of Abnormal Psychology, 85</w:t>
      </w:r>
      <w:r w:rsidRPr="00F763DD">
        <w:rPr>
          <w:noProof/>
        </w:rPr>
        <w:t xml:space="preserve">(2), 225. </w:t>
      </w:r>
    </w:p>
    <w:p w14:paraId="7997E28D" w14:textId="77777777" w:rsidR="00F763DD" w:rsidRPr="00F763DD" w:rsidRDefault="00F763DD" w:rsidP="00F763DD">
      <w:pPr>
        <w:pStyle w:val="EndNoteBibliography"/>
        <w:ind w:left="720" w:hanging="720"/>
        <w:rPr>
          <w:noProof/>
        </w:rPr>
      </w:pPr>
      <w:r w:rsidRPr="00F763DD">
        <w:rPr>
          <w:noProof/>
        </w:rPr>
        <w:t xml:space="preserve">Brozoski, T. J., Brown, R. M., Rosvold, H., &amp; Goldman, P. S. (1979). Cognitive deficit caused by regional depletion of dopamine in prefrontal cortex of rhesus monkey. </w:t>
      </w:r>
      <w:r w:rsidRPr="00F763DD">
        <w:rPr>
          <w:i/>
          <w:noProof/>
        </w:rPr>
        <w:t>Science, 205</w:t>
      </w:r>
      <w:r w:rsidRPr="00F763DD">
        <w:rPr>
          <w:noProof/>
        </w:rPr>
        <w:t xml:space="preserve">(4409), 929-932. </w:t>
      </w:r>
    </w:p>
    <w:p w14:paraId="4C1043E2" w14:textId="77777777" w:rsidR="00F763DD" w:rsidRPr="00F763DD" w:rsidRDefault="00F763DD" w:rsidP="00F763DD">
      <w:pPr>
        <w:pStyle w:val="EndNoteBibliography"/>
        <w:ind w:left="720" w:hanging="720"/>
        <w:rPr>
          <w:noProof/>
        </w:rPr>
      </w:pPr>
      <w:r w:rsidRPr="00F763DD">
        <w:rPr>
          <w:noProof/>
        </w:rPr>
        <w:t xml:space="preserve">Butler, C., &amp; Steptoe, A. (1986). Placebo responses: an experimental study of psychophysiological processes in asthmatic volunteers. </w:t>
      </w:r>
      <w:r w:rsidRPr="00F763DD">
        <w:rPr>
          <w:i/>
          <w:noProof/>
        </w:rPr>
        <w:t>British Journal of Clinical Psychology, 25</w:t>
      </w:r>
      <w:r w:rsidRPr="00F763DD">
        <w:rPr>
          <w:noProof/>
        </w:rPr>
        <w:t xml:space="preserve">(3), 173-183. </w:t>
      </w:r>
    </w:p>
    <w:p w14:paraId="182473E3" w14:textId="22CD1838" w:rsidR="00F763DD" w:rsidRPr="00F763DD" w:rsidRDefault="00F763DD" w:rsidP="00F763DD">
      <w:pPr>
        <w:pStyle w:val="EndNoteBibliography"/>
        <w:ind w:left="720" w:hanging="720"/>
        <w:rPr>
          <w:noProof/>
        </w:rPr>
      </w:pPr>
      <w:r w:rsidRPr="00F763DD">
        <w:rPr>
          <w:noProof/>
        </w:rPr>
        <w:t xml:space="preserve">Cicala, G. A., Azorlosa, J. L., Estall, L. B., &amp; Grant, S. J. (1990). Endogenous opioids interfere with Pavlovian second-order fear conditioning. </w:t>
      </w:r>
      <w:r w:rsidRPr="00F763DD">
        <w:rPr>
          <w:i/>
          <w:noProof/>
        </w:rPr>
        <w:t>Psychological Science, 1</w:t>
      </w:r>
      <w:r w:rsidRPr="00F763DD">
        <w:rPr>
          <w:noProof/>
        </w:rPr>
        <w:t xml:space="preserve">(5), 312-315.  Retrieved from </w:t>
      </w:r>
      <w:hyperlink r:id="rId16" w:history="1">
        <w:r w:rsidRPr="00F763DD">
          <w:rPr>
            <w:rStyle w:val="Hyperlink"/>
            <w:rFonts w:ascii="Times New Roman" w:hAnsi="Times New Roman"/>
            <w:noProof/>
          </w:rPr>
          <w:t>http://pss.sagepub.com/content/1/5/312.full.pdf</w:t>
        </w:r>
      </w:hyperlink>
    </w:p>
    <w:p w14:paraId="183FAE0A" w14:textId="77777777" w:rsidR="00F763DD" w:rsidRPr="00F763DD" w:rsidRDefault="00F763DD" w:rsidP="00F763DD">
      <w:pPr>
        <w:pStyle w:val="EndNoteBibliography"/>
        <w:ind w:left="720" w:hanging="720"/>
        <w:rPr>
          <w:noProof/>
        </w:rPr>
      </w:pPr>
      <w:r w:rsidRPr="00F763DD">
        <w:rPr>
          <w:noProof/>
        </w:rPr>
        <w:t xml:space="preserve">Clark, D. M., &amp; McManus, F. (2002). Information processing in social phobia. </w:t>
      </w:r>
      <w:r w:rsidRPr="00F763DD">
        <w:rPr>
          <w:i/>
          <w:noProof/>
        </w:rPr>
        <w:t>Biological Psychiatry, 51</w:t>
      </w:r>
      <w:r w:rsidRPr="00F763DD">
        <w:rPr>
          <w:noProof/>
        </w:rPr>
        <w:t>(1), 92-100. doi:10.1016/S0006-3223(01)01296-3</w:t>
      </w:r>
    </w:p>
    <w:p w14:paraId="4CABD142" w14:textId="77777777" w:rsidR="00F763DD" w:rsidRPr="00F763DD" w:rsidRDefault="00F763DD" w:rsidP="00F763DD">
      <w:pPr>
        <w:pStyle w:val="EndNoteBibliography"/>
        <w:ind w:left="720" w:hanging="720"/>
        <w:rPr>
          <w:noProof/>
        </w:rPr>
      </w:pPr>
      <w:r w:rsidRPr="00F763DD">
        <w:rPr>
          <w:noProof/>
        </w:rPr>
        <w:t xml:space="preserve">Clark, D. M., &amp; Wells, A. (1995). A cognitive model of social phobia. </w:t>
      </w:r>
      <w:r w:rsidRPr="00F763DD">
        <w:rPr>
          <w:i/>
          <w:noProof/>
        </w:rPr>
        <w:t>Social phobia: Diagnosis, assessment, and treatment, 41</w:t>
      </w:r>
      <w:r w:rsidRPr="00F763DD">
        <w:rPr>
          <w:noProof/>
        </w:rPr>
        <w:t xml:space="preserve">(68), 00022-00023. </w:t>
      </w:r>
    </w:p>
    <w:p w14:paraId="301775CF" w14:textId="77777777" w:rsidR="00F763DD" w:rsidRPr="00F763DD" w:rsidRDefault="00F763DD" w:rsidP="00F763DD">
      <w:pPr>
        <w:pStyle w:val="EndNoteBibliography"/>
        <w:ind w:left="720" w:hanging="720"/>
        <w:rPr>
          <w:noProof/>
        </w:rPr>
      </w:pPr>
      <w:r w:rsidRPr="00F763DD">
        <w:rPr>
          <w:noProof/>
        </w:rPr>
        <w:t xml:space="preserve">Colagiuri, B., Livesey, E., &amp; Harris, J. (2011). Can expectancies produce placebo effects for implicit learning? </w:t>
      </w:r>
      <w:r w:rsidRPr="00F763DD">
        <w:rPr>
          <w:i/>
          <w:noProof/>
        </w:rPr>
        <w:t>Psychonomic Bulletin &amp; Review, 18</w:t>
      </w:r>
      <w:r w:rsidRPr="00F763DD">
        <w:rPr>
          <w:noProof/>
        </w:rPr>
        <w:t>(2), 399-405. doi:10.3758/s13423-010-0041-1</w:t>
      </w:r>
    </w:p>
    <w:p w14:paraId="5951EEEB" w14:textId="77777777" w:rsidR="00F763DD" w:rsidRPr="00F763DD" w:rsidRDefault="00F763DD" w:rsidP="00F763DD">
      <w:pPr>
        <w:pStyle w:val="EndNoteBibliography"/>
        <w:ind w:left="720" w:hanging="720"/>
        <w:rPr>
          <w:noProof/>
        </w:rPr>
      </w:pPr>
      <w:r w:rsidRPr="00F763DD">
        <w:rPr>
          <w:noProof/>
        </w:rPr>
        <w:t xml:space="preserve">Colagiuri, B., &amp; Lovibond, P. (2013). Psychological processes that can bias responses to placebo treatment for pain. </w:t>
      </w:r>
      <w:r w:rsidRPr="00F763DD">
        <w:rPr>
          <w:i/>
          <w:noProof/>
        </w:rPr>
        <w:t>Colloca, L, Flaten, M, Meissner, K eds</w:t>
      </w:r>
      <w:r w:rsidRPr="00F763DD">
        <w:rPr>
          <w:noProof/>
        </w:rPr>
        <w:t xml:space="preserve">, 175-182. </w:t>
      </w:r>
    </w:p>
    <w:p w14:paraId="26715CB0" w14:textId="77777777" w:rsidR="00F763DD" w:rsidRPr="00F763DD" w:rsidRDefault="00F763DD" w:rsidP="00F763DD">
      <w:pPr>
        <w:pStyle w:val="EndNoteBibliography"/>
        <w:ind w:left="720" w:hanging="720"/>
        <w:rPr>
          <w:noProof/>
        </w:rPr>
      </w:pPr>
      <w:r w:rsidRPr="00F763DD">
        <w:rPr>
          <w:noProof/>
        </w:rPr>
        <w:t xml:space="preserve">Colagiuri, B., McGuinness, K., Boakes, R. A., &amp; Butow, P. N. (2012). Warning about side effects can increase their occurrence: an experimental model using placebo treatment for sleep difficulty. </w:t>
      </w:r>
      <w:r w:rsidRPr="00F763DD">
        <w:rPr>
          <w:i/>
          <w:noProof/>
        </w:rPr>
        <w:t>Journal of psychopharmacology (Oxford, England), 26</w:t>
      </w:r>
      <w:r w:rsidRPr="00F763DD">
        <w:rPr>
          <w:noProof/>
        </w:rPr>
        <w:t>(12), 1540-1547. doi:10.1177/0269881112458730</w:t>
      </w:r>
    </w:p>
    <w:p w14:paraId="4ED074D6" w14:textId="77777777" w:rsidR="00F763DD" w:rsidRPr="00F763DD" w:rsidRDefault="00F763DD" w:rsidP="00F763DD">
      <w:pPr>
        <w:pStyle w:val="EndNoteBibliography"/>
        <w:ind w:left="720" w:hanging="720"/>
        <w:rPr>
          <w:noProof/>
        </w:rPr>
      </w:pPr>
      <w:r w:rsidRPr="00F763DD">
        <w:rPr>
          <w:noProof/>
        </w:rPr>
        <w:t xml:space="preserve">Collins, K., &amp; Tatum, A. (1925). A conditioned salivary reflex established by chronic morphine poisoning. </w:t>
      </w:r>
      <w:r w:rsidRPr="00F763DD">
        <w:rPr>
          <w:i/>
          <w:noProof/>
        </w:rPr>
        <w:t>American Journal of Physiology--Legacy Content, 74</w:t>
      </w:r>
      <w:r w:rsidRPr="00F763DD">
        <w:rPr>
          <w:noProof/>
        </w:rPr>
        <w:t xml:space="preserve">(1), 14-15. </w:t>
      </w:r>
    </w:p>
    <w:p w14:paraId="3D1C8E88" w14:textId="77777777" w:rsidR="00F763DD" w:rsidRPr="00F763DD" w:rsidRDefault="00F763DD" w:rsidP="00F763DD">
      <w:pPr>
        <w:pStyle w:val="EndNoteBibliography"/>
        <w:ind w:left="720" w:hanging="720"/>
        <w:rPr>
          <w:noProof/>
        </w:rPr>
      </w:pPr>
      <w:r w:rsidRPr="00F763DD">
        <w:rPr>
          <w:noProof/>
        </w:rPr>
        <w:t xml:space="preserve">Colloca, L., Petrovic, P., Wager, T. D., Ingvar, M., &amp; Benedetti, F. (2010). How the number of learning trials affects placebo and nocebo responses. </w:t>
      </w:r>
      <w:r w:rsidRPr="00F763DD">
        <w:rPr>
          <w:i/>
          <w:noProof/>
        </w:rPr>
        <w:t>PAIN®, 151</w:t>
      </w:r>
      <w:r w:rsidRPr="00F763DD">
        <w:rPr>
          <w:noProof/>
        </w:rPr>
        <w:t xml:space="preserve">(2), 430-439. </w:t>
      </w:r>
    </w:p>
    <w:p w14:paraId="0B76DCA8" w14:textId="5BBAFF7E" w:rsidR="00F763DD" w:rsidRPr="00F763DD" w:rsidRDefault="00F763DD" w:rsidP="00F763DD">
      <w:pPr>
        <w:pStyle w:val="EndNoteBibliography"/>
        <w:ind w:left="720" w:hanging="720"/>
        <w:rPr>
          <w:noProof/>
        </w:rPr>
      </w:pPr>
      <w:r w:rsidRPr="00F763DD">
        <w:rPr>
          <w:noProof/>
        </w:rPr>
        <w:t xml:space="preserve">Colloca, L., Tinazzi, M., Recchia, S., Le Pera, D., Fiaschi, A., Benedetti, F., &amp; Valeriani, M. (2008). Learning potentiates neurophysiological and behavioral placebo analgesic responses. </w:t>
      </w:r>
      <w:r w:rsidRPr="00F763DD">
        <w:rPr>
          <w:i/>
          <w:noProof/>
        </w:rPr>
        <w:t>PAIN, 139</w:t>
      </w:r>
      <w:r w:rsidRPr="00F763DD">
        <w:rPr>
          <w:noProof/>
        </w:rPr>
        <w:t xml:space="preserve">(2), 306-314.  Retrieved from </w:t>
      </w:r>
      <w:hyperlink r:id="rId17" w:history="1">
        <w:r w:rsidRPr="00F763DD">
          <w:rPr>
            <w:rStyle w:val="Hyperlink"/>
            <w:rFonts w:ascii="Times New Roman" w:hAnsi="Times New Roman"/>
            <w:noProof/>
          </w:rPr>
          <w:t>http://ac.els-cdn.com/S0304395908002303/1-s2.0-S0304395908002303-main.pdf?_tid=946fa7dc-9dfc-11e5-8bde-00000aab0f27&amp;acdnat=1449614565_b828cef9a9af5d0cf4ef6e6f8c2cf924</w:t>
        </w:r>
      </w:hyperlink>
    </w:p>
    <w:p w14:paraId="4C638777" w14:textId="77777777" w:rsidR="00F763DD" w:rsidRPr="00F763DD" w:rsidRDefault="00F763DD" w:rsidP="00F763DD">
      <w:pPr>
        <w:pStyle w:val="EndNoteBibliography"/>
        <w:ind w:left="720" w:hanging="720"/>
        <w:rPr>
          <w:noProof/>
        </w:rPr>
      </w:pPr>
      <w:r w:rsidRPr="00F763DD">
        <w:rPr>
          <w:noProof/>
        </w:rPr>
        <w:t xml:space="preserve">Crisler, G. (1928). The effect of withdrawal of water on the salivary conditioned reflex induced by morphine. </w:t>
      </w:r>
      <w:r w:rsidRPr="00F763DD">
        <w:rPr>
          <w:i/>
          <w:noProof/>
        </w:rPr>
        <w:t>American Journal of Physiology--Legacy Content, 85</w:t>
      </w:r>
      <w:r w:rsidRPr="00F763DD">
        <w:rPr>
          <w:noProof/>
        </w:rPr>
        <w:t xml:space="preserve">(2), 324-331. </w:t>
      </w:r>
    </w:p>
    <w:p w14:paraId="76820650" w14:textId="77777777" w:rsidR="00F763DD" w:rsidRPr="00F763DD" w:rsidRDefault="00F763DD" w:rsidP="00F763DD">
      <w:pPr>
        <w:pStyle w:val="EndNoteBibliography"/>
        <w:ind w:left="720" w:hanging="720"/>
        <w:rPr>
          <w:noProof/>
        </w:rPr>
      </w:pPr>
      <w:r w:rsidRPr="00F763DD">
        <w:rPr>
          <w:noProof/>
        </w:rPr>
        <w:t xml:space="preserve">Crowell, C. R., Hinson, R. E., &amp; Siegel, S. (1981). The role of conditional drug responses in tolerance to the hypothermic effects of ethanol. </w:t>
      </w:r>
      <w:r w:rsidRPr="00F763DD">
        <w:rPr>
          <w:i/>
          <w:noProof/>
        </w:rPr>
        <w:t>Psychopharmacology, 73</w:t>
      </w:r>
      <w:r w:rsidRPr="00F763DD">
        <w:rPr>
          <w:noProof/>
        </w:rPr>
        <w:t xml:space="preserve">(1), 51-54. </w:t>
      </w:r>
    </w:p>
    <w:p w14:paraId="700CD8D7" w14:textId="77777777" w:rsidR="00F763DD" w:rsidRPr="00F763DD" w:rsidRDefault="00F763DD" w:rsidP="00F763DD">
      <w:pPr>
        <w:pStyle w:val="EndNoteBibliography"/>
        <w:ind w:left="720" w:hanging="720"/>
        <w:rPr>
          <w:noProof/>
        </w:rPr>
      </w:pPr>
      <w:r w:rsidRPr="00F763DD">
        <w:rPr>
          <w:noProof/>
        </w:rPr>
        <w:t xml:space="preserve">Daly, J. A., Vangelisti, A. L., &amp; Lawrence, S. G. (1989). Self-focused attention and public speaking anxiety. </w:t>
      </w:r>
      <w:r w:rsidRPr="00F763DD">
        <w:rPr>
          <w:i/>
          <w:noProof/>
        </w:rPr>
        <w:t>Personality and Individual Differences, 10</w:t>
      </w:r>
      <w:r w:rsidRPr="00F763DD">
        <w:rPr>
          <w:noProof/>
        </w:rPr>
        <w:t>(8), 903-913. doi:10.1016/0191-8869(89)90025-1</w:t>
      </w:r>
    </w:p>
    <w:p w14:paraId="4BAED7B0" w14:textId="77777777" w:rsidR="00F763DD" w:rsidRPr="00F763DD" w:rsidRDefault="00F763DD" w:rsidP="00F763DD">
      <w:pPr>
        <w:pStyle w:val="EndNoteBibliography"/>
        <w:ind w:left="720" w:hanging="720"/>
        <w:rPr>
          <w:noProof/>
        </w:rPr>
      </w:pPr>
      <w:r w:rsidRPr="00F763DD">
        <w:rPr>
          <w:noProof/>
        </w:rPr>
        <w:t xml:space="preserve">Dawson, M. E. (1970). Cognition and conditioning: effects of masking the CS-UCS contingency on human GSR classical conditioning. </w:t>
      </w:r>
      <w:r w:rsidRPr="00F763DD">
        <w:rPr>
          <w:i/>
          <w:noProof/>
        </w:rPr>
        <w:t>Journal of Experimental Psychology, 85</w:t>
      </w:r>
      <w:r w:rsidRPr="00F763DD">
        <w:rPr>
          <w:noProof/>
        </w:rPr>
        <w:t xml:space="preserve">(3), 389. </w:t>
      </w:r>
    </w:p>
    <w:p w14:paraId="5EF8E8AC" w14:textId="77777777" w:rsidR="00F763DD" w:rsidRPr="00F763DD" w:rsidRDefault="00F763DD" w:rsidP="00F763DD">
      <w:pPr>
        <w:pStyle w:val="EndNoteBibliography"/>
        <w:ind w:left="720" w:hanging="720"/>
        <w:rPr>
          <w:noProof/>
        </w:rPr>
      </w:pPr>
      <w:r w:rsidRPr="00F763DD">
        <w:rPr>
          <w:noProof/>
        </w:rPr>
        <w:t xml:space="preserve">Dawson, M. E., &amp; Biferno, M. A. (1973). Concurrent measurement of awareness and electrodermal classical conditioning. </w:t>
      </w:r>
      <w:r w:rsidRPr="00F763DD">
        <w:rPr>
          <w:i/>
          <w:noProof/>
        </w:rPr>
        <w:t>Journal of Experimental Psychology, 101</w:t>
      </w:r>
      <w:r w:rsidRPr="00F763DD">
        <w:rPr>
          <w:noProof/>
        </w:rPr>
        <w:t xml:space="preserve">(1), 55. </w:t>
      </w:r>
    </w:p>
    <w:p w14:paraId="0A41BABB" w14:textId="77777777" w:rsidR="00F763DD" w:rsidRPr="00F763DD" w:rsidRDefault="00F763DD" w:rsidP="00F763DD">
      <w:pPr>
        <w:pStyle w:val="EndNoteBibliography"/>
        <w:ind w:left="720" w:hanging="720"/>
        <w:rPr>
          <w:noProof/>
        </w:rPr>
      </w:pPr>
      <w:r w:rsidRPr="00F763DD">
        <w:rPr>
          <w:noProof/>
        </w:rPr>
        <w:t xml:space="preserve">De la Fuente-Fernández, R., Ruth, T. J., Sossi, V., Schulzer, M., Calne, D. B., &amp; Stoessl, A. J. (2001). Expectation and dopamine release: mechanism of the placebo effect in Parkinson's disease. </w:t>
      </w:r>
      <w:r w:rsidRPr="00F763DD">
        <w:rPr>
          <w:i/>
          <w:noProof/>
        </w:rPr>
        <w:t>Science, 293</w:t>
      </w:r>
      <w:r w:rsidRPr="00F763DD">
        <w:rPr>
          <w:noProof/>
        </w:rPr>
        <w:t xml:space="preserve">(5532), 1164-1166. </w:t>
      </w:r>
    </w:p>
    <w:p w14:paraId="5F61A045" w14:textId="77777777" w:rsidR="00F763DD" w:rsidRPr="00F763DD" w:rsidRDefault="00F763DD" w:rsidP="00F763DD">
      <w:pPr>
        <w:pStyle w:val="EndNoteBibliography"/>
        <w:ind w:left="720" w:hanging="720"/>
        <w:rPr>
          <w:noProof/>
        </w:rPr>
      </w:pPr>
      <w:r w:rsidRPr="00F763DD">
        <w:rPr>
          <w:noProof/>
        </w:rPr>
        <w:t xml:space="preserve">Dekker, E., &amp; Groen, J. (1956). Reproducible psychogenic attacks of asthma: a laboratory study. </w:t>
      </w:r>
      <w:r w:rsidRPr="00F763DD">
        <w:rPr>
          <w:i/>
          <w:noProof/>
        </w:rPr>
        <w:t>Journal of psychosomatic research, 1</w:t>
      </w:r>
      <w:r w:rsidRPr="00F763DD">
        <w:rPr>
          <w:noProof/>
        </w:rPr>
        <w:t xml:space="preserve">(1), 58-67. </w:t>
      </w:r>
    </w:p>
    <w:p w14:paraId="1B2FB937" w14:textId="77777777" w:rsidR="00F763DD" w:rsidRPr="00F763DD" w:rsidRDefault="00F763DD" w:rsidP="00F763DD">
      <w:pPr>
        <w:pStyle w:val="EndNoteBibliography"/>
        <w:ind w:left="720" w:hanging="720"/>
        <w:rPr>
          <w:noProof/>
        </w:rPr>
      </w:pPr>
      <w:r w:rsidRPr="00F763DD">
        <w:rPr>
          <w:noProof/>
        </w:rPr>
        <w:t xml:space="preserve">Dekker, E., Pelser, H., &amp; Groen, J. (1957). Conditioning as a cause of asthmatic attacks: a laboratory study. </w:t>
      </w:r>
      <w:r w:rsidRPr="00F763DD">
        <w:rPr>
          <w:i/>
          <w:noProof/>
        </w:rPr>
        <w:t>Journal of psychosomatic research, 2</w:t>
      </w:r>
      <w:r w:rsidRPr="00F763DD">
        <w:rPr>
          <w:noProof/>
        </w:rPr>
        <w:t xml:space="preserve">(2), 97-108. </w:t>
      </w:r>
    </w:p>
    <w:p w14:paraId="2BA6847C" w14:textId="77777777" w:rsidR="00F763DD" w:rsidRPr="00F763DD" w:rsidRDefault="00F763DD" w:rsidP="00F763DD">
      <w:pPr>
        <w:pStyle w:val="EndNoteBibliography"/>
        <w:ind w:left="720" w:hanging="720"/>
        <w:rPr>
          <w:noProof/>
        </w:rPr>
      </w:pPr>
      <w:r w:rsidRPr="00F763DD">
        <w:rPr>
          <w:noProof/>
        </w:rPr>
        <w:t xml:space="preserve">DiMaggio, P. (1997). Culture and cognition. </w:t>
      </w:r>
      <w:r w:rsidRPr="00F763DD">
        <w:rPr>
          <w:i/>
          <w:noProof/>
        </w:rPr>
        <w:t>Annual review of sociology</w:t>
      </w:r>
      <w:r w:rsidRPr="00F763DD">
        <w:rPr>
          <w:noProof/>
        </w:rPr>
        <w:t xml:space="preserve">, 263-287. </w:t>
      </w:r>
    </w:p>
    <w:p w14:paraId="2525F910" w14:textId="77777777" w:rsidR="00F763DD" w:rsidRPr="00F763DD" w:rsidRDefault="00F763DD" w:rsidP="00F763DD">
      <w:pPr>
        <w:pStyle w:val="EndNoteBibliography"/>
        <w:ind w:left="720" w:hanging="720"/>
        <w:rPr>
          <w:noProof/>
        </w:rPr>
      </w:pPr>
      <w:r w:rsidRPr="00F763DD">
        <w:rPr>
          <w:noProof/>
        </w:rPr>
        <w:t xml:space="preserve">Dodge, K. A., &amp; Crick, N. R. (1990). Social Information-Processing Bases of Aggressive Behavior in Children. </w:t>
      </w:r>
      <w:r w:rsidRPr="00F763DD">
        <w:rPr>
          <w:i/>
          <w:noProof/>
        </w:rPr>
        <w:t>Personality and Social Psychology Bulletin, 16</w:t>
      </w:r>
      <w:r w:rsidRPr="00F763DD">
        <w:rPr>
          <w:noProof/>
        </w:rPr>
        <w:t>(1), 8-22. doi:10.1177/0146167290161002</w:t>
      </w:r>
    </w:p>
    <w:p w14:paraId="1BACDEC8" w14:textId="77777777" w:rsidR="00F763DD" w:rsidRPr="00F763DD" w:rsidRDefault="00F763DD" w:rsidP="00F763DD">
      <w:pPr>
        <w:pStyle w:val="EndNoteBibliography"/>
        <w:ind w:left="720" w:hanging="720"/>
        <w:rPr>
          <w:noProof/>
        </w:rPr>
      </w:pPr>
      <w:r w:rsidRPr="00F763DD">
        <w:rPr>
          <w:noProof/>
        </w:rPr>
        <w:t xml:space="preserve">Eikelboom, R., &amp; Stewart, J. (1979). Conditioned temperature effects using morphine as the unconditioned stimulus. </w:t>
      </w:r>
      <w:r w:rsidRPr="00F763DD">
        <w:rPr>
          <w:i/>
          <w:noProof/>
        </w:rPr>
        <w:t>Psychopharmacology, 61</w:t>
      </w:r>
      <w:r w:rsidRPr="00F763DD">
        <w:rPr>
          <w:noProof/>
        </w:rPr>
        <w:t xml:space="preserve">(1), 31-38. </w:t>
      </w:r>
    </w:p>
    <w:p w14:paraId="4FA30704" w14:textId="77777777" w:rsidR="00F763DD" w:rsidRPr="00F763DD" w:rsidRDefault="00F763DD" w:rsidP="00F763DD">
      <w:pPr>
        <w:pStyle w:val="EndNoteBibliography"/>
        <w:ind w:left="720" w:hanging="720"/>
        <w:rPr>
          <w:noProof/>
        </w:rPr>
      </w:pPr>
      <w:r w:rsidRPr="00F763DD">
        <w:rPr>
          <w:noProof/>
        </w:rPr>
        <w:t xml:space="preserve">Eikelboom, R., &amp; Stewart, J. (1981). Temporal and environmental cues in conditioned hypothermia and hyperthermia associated with morphine. </w:t>
      </w:r>
      <w:r w:rsidRPr="00F763DD">
        <w:rPr>
          <w:i/>
          <w:noProof/>
        </w:rPr>
        <w:t>Psychopharmacology, 72</w:t>
      </w:r>
      <w:r w:rsidRPr="00F763DD">
        <w:rPr>
          <w:noProof/>
        </w:rPr>
        <w:t xml:space="preserve">(2), 147-153. </w:t>
      </w:r>
    </w:p>
    <w:p w14:paraId="3762CEDE" w14:textId="77777777" w:rsidR="00F763DD" w:rsidRPr="00F763DD" w:rsidRDefault="00F763DD" w:rsidP="00F763DD">
      <w:pPr>
        <w:pStyle w:val="EndNoteBibliography"/>
        <w:ind w:left="720" w:hanging="720"/>
        <w:rPr>
          <w:noProof/>
        </w:rPr>
      </w:pPr>
      <w:r w:rsidRPr="00F763DD">
        <w:rPr>
          <w:noProof/>
        </w:rPr>
        <w:t xml:space="preserve">Eikelboom, R., &amp; Stewart, J. (1982). Conditioning of drug-induced physiological responses. </w:t>
      </w:r>
      <w:r w:rsidRPr="00F763DD">
        <w:rPr>
          <w:i/>
          <w:noProof/>
        </w:rPr>
        <w:t>Psychological review, 89</w:t>
      </w:r>
      <w:r w:rsidRPr="00F763DD">
        <w:rPr>
          <w:noProof/>
        </w:rPr>
        <w:t xml:space="preserve">(5), 507. </w:t>
      </w:r>
    </w:p>
    <w:p w14:paraId="3CE5796F" w14:textId="77777777" w:rsidR="00F763DD" w:rsidRPr="00F763DD" w:rsidRDefault="00F763DD" w:rsidP="00F763DD">
      <w:pPr>
        <w:pStyle w:val="EndNoteBibliography"/>
        <w:ind w:left="720" w:hanging="720"/>
        <w:rPr>
          <w:noProof/>
        </w:rPr>
      </w:pPr>
      <w:r w:rsidRPr="00F763DD">
        <w:rPr>
          <w:noProof/>
        </w:rPr>
        <w:t xml:space="preserve">Eippert, F., Bingel, U., Schoell, E. D., Yacubian, J., Klinger, R., Lorenz, J., &amp; Büchel, C. (2009). Activation of the opioidergic descending pain control system underlies placebo analgesia. </w:t>
      </w:r>
      <w:r w:rsidRPr="00F763DD">
        <w:rPr>
          <w:i/>
          <w:noProof/>
        </w:rPr>
        <w:t>Neuron, 63</w:t>
      </w:r>
      <w:r w:rsidRPr="00F763DD">
        <w:rPr>
          <w:noProof/>
        </w:rPr>
        <w:t xml:space="preserve">(4), 533-543. </w:t>
      </w:r>
    </w:p>
    <w:p w14:paraId="0CF29081" w14:textId="77777777" w:rsidR="00F763DD" w:rsidRPr="00F763DD" w:rsidRDefault="00F763DD" w:rsidP="00F763DD">
      <w:pPr>
        <w:pStyle w:val="EndNoteBibliography"/>
        <w:ind w:left="720" w:hanging="720"/>
        <w:rPr>
          <w:noProof/>
        </w:rPr>
      </w:pPr>
      <w:r w:rsidRPr="00F763DD">
        <w:rPr>
          <w:noProof/>
        </w:rPr>
        <w:t>Esteves, F., Parra, C., Dimberg, U., &amp; Öhman, A. (1994). Nonconscious associative learning: Pavlovian conditioning of skin conductance responses to masked fear</w:t>
      </w:r>
      <w:r w:rsidRPr="00F763DD">
        <w:rPr>
          <w:rFonts w:hint="eastAsia"/>
          <w:noProof/>
        </w:rPr>
        <w:t>‐</w:t>
      </w:r>
      <w:r w:rsidRPr="00F763DD">
        <w:rPr>
          <w:noProof/>
        </w:rPr>
        <w:t xml:space="preserve">relevant facial stimuli. </w:t>
      </w:r>
      <w:r w:rsidRPr="00F763DD">
        <w:rPr>
          <w:i/>
          <w:noProof/>
        </w:rPr>
        <w:t>Psychophysiology, 31</w:t>
      </w:r>
      <w:r w:rsidRPr="00F763DD">
        <w:rPr>
          <w:noProof/>
        </w:rPr>
        <w:t xml:space="preserve">(4), 375-385. </w:t>
      </w:r>
    </w:p>
    <w:p w14:paraId="68E02E8C" w14:textId="77777777" w:rsidR="00F763DD" w:rsidRPr="00F763DD" w:rsidRDefault="00F763DD" w:rsidP="00F763DD">
      <w:pPr>
        <w:pStyle w:val="EndNoteBibliography"/>
        <w:ind w:left="720" w:hanging="720"/>
        <w:rPr>
          <w:noProof/>
        </w:rPr>
      </w:pPr>
      <w:r w:rsidRPr="00F763DD">
        <w:rPr>
          <w:noProof/>
        </w:rPr>
        <w:t xml:space="preserve">Evans, F. J. (1974). The placebo response in pain reduction. </w:t>
      </w:r>
      <w:r w:rsidRPr="00F763DD">
        <w:rPr>
          <w:i/>
          <w:noProof/>
        </w:rPr>
        <w:t>Adv Neurol, 4</w:t>
      </w:r>
      <w:r w:rsidRPr="00F763DD">
        <w:rPr>
          <w:noProof/>
        </w:rPr>
        <w:t xml:space="preserve">, 289-296. </w:t>
      </w:r>
    </w:p>
    <w:p w14:paraId="5FF45B85" w14:textId="4FF4BF0A" w:rsidR="00F763DD" w:rsidRPr="00F763DD" w:rsidRDefault="00F763DD" w:rsidP="00F763DD">
      <w:pPr>
        <w:pStyle w:val="EndNoteBibliography"/>
        <w:ind w:left="720" w:hanging="720"/>
        <w:rPr>
          <w:noProof/>
        </w:rPr>
      </w:pPr>
      <w:r w:rsidRPr="00F763DD">
        <w:rPr>
          <w:noProof/>
        </w:rPr>
        <w:t xml:space="preserve">Fillmore, M., &amp; Vogel-Sprott, M. (1992). Expected effect of caffeine on motor performance predicts the type of response to placebo. </w:t>
      </w:r>
      <w:r w:rsidRPr="00F763DD">
        <w:rPr>
          <w:i/>
          <w:noProof/>
        </w:rPr>
        <w:t>Psychopharmacology, 106</w:t>
      </w:r>
      <w:r w:rsidRPr="00F763DD">
        <w:rPr>
          <w:noProof/>
        </w:rPr>
        <w:t xml:space="preserve">(2), 209-214.  Retrieved from </w:t>
      </w:r>
      <w:hyperlink r:id="rId18" w:history="1">
        <w:r w:rsidRPr="00F763DD">
          <w:rPr>
            <w:rStyle w:val="Hyperlink"/>
            <w:rFonts w:ascii="Times New Roman" w:hAnsi="Times New Roman"/>
            <w:noProof/>
          </w:rPr>
          <w:t>http://download.springer.com/static/pdf/487/art%3A10.1007%2FBF02801974.pdf?auth66=1426558477_ea1d9489fa9d8c3ce09de1771ebaab6d&amp;ext=.pdf</w:t>
        </w:r>
      </w:hyperlink>
    </w:p>
    <w:p w14:paraId="34141BB4" w14:textId="77777777" w:rsidR="00F763DD" w:rsidRPr="00F763DD" w:rsidRDefault="00F763DD" w:rsidP="00F763DD">
      <w:pPr>
        <w:pStyle w:val="EndNoteBibliography"/>
        <w:ind w:left="720" w:hanging="720"/>
        <w:rPr>
          <w:noProof/>
        </w:rPr>
      </w:pPr>
      <w:r w:rsidRPr="00F763DD">
        <w:rPr>
          <w:noProof/>
        </w:rPr>
        <w:t xml:space="preserve">Flaten, M. A., Simonsen, T., &amp; Olsen, H. (1999). Drug-related information generates placebo and nocebo responses that modify the drug response. </w:t>
      </w:r>
      <w:r w:rsidRPr="00F763DD">
        <w:rPr>
          <w:i/>
          <w:noProof/>
        </w:rPr>
        <w:t>Psychosomatic medicine, 61</w:t>
      </w:r>
      <w:r w:rsidRPr="00F763DD">
        <w:rPr>
          <w:noProof/>
        </w:rPr>
        <w:t>(2), 250-255. doi:10.1097/00006842-199903000-00018</w:t>
      </w:r>
    </w:p>
    <w:p w14:paraId="5D0ED944" w14:textId="77777777" w:rsidR="00F763DD" w:rsidRPr="00F763DD" w:rsidRDefault="00F763DD" w:rsidP="00F763DD">
      <w:pPr>
        <w:pStyle w:val="EndNoteBibliography"/>
        <w:ind w:left="720" w:hanging="720"/>
        <w:rPr>
          <w:noProof/>
        </w:rPr>
      </w:pPr>
      <w:r w:rsidRPr="00F763DD">
        <w:rPr>
          <w:noProof/>
        </w:rPr>
        <w:t xml:space="preserve">Frankenhaeuser, M., Järpe, G., Svan, H., &amp; Wrangsjö, B. (1963). Psychophysiological reactions to two different placebo treatments. </w:t>
      </w:r>
      <w:r w:rsidRPr="00F763DD">
        <w:rPr>
          <w:i/>
          <w:noProof/>
        </w:rPr>
        <w:t>Scandinavian Journal of Psychology, 4</w:t>
      </w:r>
      <w:r w:rsidRPr="00F763DD">
        <w:rPr>
          <w:noProof/>
        </w:rPr>
        <w:t xml:space="preserve">(1), 245-250. </w:t>
      </w:r>
    </w:p>
    <w:p w14:paraId="46BD98B4" w14:textId="77777777" w:rsidR="00F763DD" w:rsidRPr="00F763DD" w:rsidRDefault="00F763DD" w:rsidP="00F763DD">
      <w:pPr>
        <w:pStyle w:val="EndNoteBibliography"/>
        <w:ind w:left="720" w:hanging="720"/>
        <w:rPr>
          <w:noProof/>
        </w:rPr>
      </w:pPr>
      <w:r w:rsidRPr="00F763DD">
        <w:rPr>
          <w:noProof/>
        </w:rPr>
        <w:t xml:space="preserve">Frankenhaeuser, M., Post, B., Hagdahl, R., &amp; Wrangsjoe, B. (1964). Effects of a depressant drug as modified by experimentally-induced expectation. </w:t>
      </w:r>
      <w:r w:rsidRPr="00F763DD">
        <w:rPr>
          <w:i/>
          <w:noProof/>
        </w:rPr>
        <w:t>Perceptual and motor skills, 18</w:t>
      </w:r>
      <w:r w:rsidRPr="00F763DD">
        <w:rPr>
          <w:noProof/>
        </w:rPr>
        <w:t xml:space="preserve">(2), 513-522. </w:t>
      </w:r>
    </w:p>
    <w:p w14:paraId="4E5283D6" w14:textId="77777777" w:rsidR="00F763DD" w:rsidRPr="00F763DD" w:rsidRDefault="00F763DD" w:rsidP="00F763DD">
      <w:pPr>
        <w:pStyle w:val="EndNoteBibliography"/>
        <w:ind w:left="720" w:hanging="720"/>
        <w:rPr>
          <w:noProof/>
        </w:rPr>
      </w:pPr>
      <w:r w:rsidRPr="00F763DD">
        <w:rPr>
          <w:noProof/>
        </w:rPr>
        <w:t xml:space="preserve">Garrett, B. E., &amp; Griffiths, R. R. (1998). Physical dependence increases the relative reinforcing effects of caffeine versus placebo. </w:t>
      </w:r>
      <w:r w:rsidRPr="00F763DD">
        <w:rPr>
          <w:i/>
          <w:noProof/>
        </w:rPr>
        <w:t>Psychopharmacology, 139</w:t>
      </w:r>
      <w:r w:rsidRPr="00F763DD">
        <w:rPr>
          <w:noProof/>
        </w:rPr>
        <w:t xml:space="preserve">(3), 195-202. </w:t>
      </w:r>
    </w:p>
    <w:p w14:paraId="30DC63EF" w14:textId="77777777" w:rsidR="00F763DD" w:rsidRPr="00F763DD" w:rsidRDefault="00F763DD" w:rsidP="00F763DD">
      <w:pPr>
        <w:pStyle w:val="EndNoteBibliography"/>
        <w:ind w:left="720" w:hanging="720"/>
        <w:rPr>
          <w:noProof/>
        </w:rPr>
      </w:pPr>
      <w:r w:rsidRPr="00F763DD">
        <w:rPr>
          <w:noProof/>
        </w:rPr>
        <w:t xml:space="preserve">Goetz, C. G., Leurgans, S., Raman, R., &amp; Stebbins, G. T. (2000). Objective changes in motor function during placebo treatment in PD. </w:t>
      </w:r>
      <w:r w:rsidRPr="00F763DD">
        <w:rPr>
          <w:i/>
          <w:noProof/>
        </w:rPr>
        <w:t>Neurology, 54</w:t>
      </w:r>
      <w:r w:rsidRPr="00F763DD">
        <w:rPr>
          <w:noProof/>
        </w:rPr>
        <w:t xml:space="preserve">(3), 710-710. </w:t>
      </w:r>
    </w:p>
    <w:p w14:paraId="31CBDB9E" w14:textId="77777777" w:rsidR="00F763DD" w:rsidRPr="00F763DD" w:rsidRDefault="00F763DD" w:rsidP="00F763DD">
      <w:pPr>
        <w:pStyle w:val="EndNoteBibliography"/>
        <w:ind w:left="720" w:hanging="720"/>
        <w:rPr>
          <w:noProof/>
        </w:rPr>
      </w:pPr>
      <w:r w:rsidRPr="00F763DD">
        <w:rPr>
          <w:noProof/>
        </w:rPr>
        <w:t xml:space="preserve">Grevert, P., Albert, L. H., &amp; Goldstein, A. (1983). Partial antagonism of placebo analgesia by naloxone. </w:t>
      </w:r>
      <w:r w:rsidRPr="00F763DD">
        <w:rPr>
          <w:i/>
          <w:noProof/>
        </w:rPr>
        <w:t>PAIN, 16</w:t>
      </w:r>
      <w:r w:rsidRPr="00F763DD">
        <w:rPr>
          <w:noProof/>
        </w:rPr>
        <w:t>(2), 129-143. doi:10.1016/0304-3959(83)90203-8</w:t>
      </w:r>
    </w:p>
    <w:p w14:paraId="5E34E118" w14:textId="77777777" w:rsidR="00F763DD" w:rsidRPr="00F763DD" w:rsidRDefault="00F763DD" w:rsidP="00F763DD">
      <w:pPr>
        <w:pStyle w:val="EndNoteBibliography"/>
        <w:ind w:left="720" w:hanging="720"/>
        <w:rPr>
          <w:noProof/>
        </w:rPr>
      </w:pPr>
      <w:r w:rsidRPr="00F763DD">
        <w:rPr>
          <w:noProof/>
        </w:rPr>
        <w:t xml:space="preserve">Hope, D. A., &amp; Heimberg, R. G. (1988). Public and private self-consciousness and social phobia. </w:t>
      </w:r>
      <w:r w:rsidRPr="00F763DD">
        <w:rPr>
          <w:i/>
          <w:noProof/>
        </w:rPr>
        <w:t>Journal of personality assessment, 52</w:t>
      </w:r>
      <w:r w:rsidRPr="00F763DD">
        <w:rPr>
          <w:noProof/>
        </w:rPr>
        <w:t>(4), 626-639. doi:10.1207/s15327752jpa5204_3</w:t>
      </w:r>
    </w:p>
    <w:p w14:paraId="52578E59" w14:textId="77777777" w:rsidR="00F763DD" w:rsidRPr="00F763DD" w:rsidRDefault="00F763DD" w:rsidP="00F763DD">
      <w:pPr>
        <w:pStyle w:val="EndNoteBibliography"/>
        <w:ind w:left="720" w:hanging="720"/>
        <w:rPr>
          <w:noProof/>
        </w:rPr>
      </w:pPr>
      <w:r w:rsidRPr="00F763DD">
        <w:rPr>
          <w:noProof/>
        </w:rPr>
        <w:t xml:space="preserve">Hróbjartsson, A., &amp; Gøtzsche, P. C. (2001). Is the placebo powerless? An analysis of clinical trials comparing placebo with no treatment. </w:t>
      </w:r>
      <w:r w:rsidRPr="00F763DD">
        <w:rPr>
          <w:i/>
          <w:noProof/>
        </w:rPr>
        <w:t>New England Journal of Medicine, 344</w:t>
      </w:r>
      <w:r w:rsidRPr="00F763DD">
        <w:rPr>
          <w:noProof/>
        </w:rPr>
        <w:t xml:space="preserve">(21), 1594-1602. </w:t>
      </w:r>
    </w:p>
    <w:p w14:paraId="12B96854" w14:textId="77777777" w:rsidR="00F763DD" w:rsidRPr="00F763DD" w:rsidRDefault="00F763DD" w:rsidP="00F763DD">
      <w:pPr>
        <w:pStyle w:val="EndNoteBibliography"/>
        <w:ind w:left="720" w:hanging="720"/>
        <w:rPr>
          <w:noProof/>
        </w:rPr>
      </w:pPr>
      <w:r w:rsidRPr="00F763DD">
        <w:rPr>
          <w:noProof/>
        </w:rPr>
        <w:t xml:space="preserve">Hull, J. G., &amp; Bond, C. F. (1986). Social and behavioral consequences of alcohol consumption and expectancy: a meta-analysis. </w:t>
      </w:r>
      <w:r w:rsidRPr="00F763DD">
        <w:rPr>
          <w:i/>
          <w:noProof/>
        </w:rPr>
        <w:t>Psychological Bulletin, 99</w:t>
      </w:r>
      <w:r w:rsidRPr="00F763DD">
        <w:rPr>
          <w:noProof/>
        </w:rPr>
        <w:t xml:space="preserve">(3), 347. </w:t>
      </w:r>
    </w:p>
    <w:p w14:paraId="609BDA11" w14:textId="77777777" w:rsidR="00F763DD" w:rsidRPr="00F763DD" w:rsidRDefault="00F763DD" w:rsidP="00F763DD">
      <w:pPr>
        <w:pStyle w:val="EndNoteBibliography"/>
        <w:ind w:left="720" w:hanging="720"/>
        <w:rPr>
          <w:noProof/>
        </w:rPr>
      </w:pPr>
      <w:r w:rsidRPr="00F763DD">
        <w:rPr>
          <w:noProof/>
        </w:rPr>
        <w:t xml:space="preserve">Ikemi, Y., &amp; Nakagawa, S. (1962). A psychosomatic study of contagious dermatitis. </w:t>
      </w:r>
      <w:r w:rsidRPr="00F763DD">
        <w:rPr>
          <w:i/>
          <w:noProof/>
        </w:rPr>
        <w:t>Kyushu Journal of Medical Science, 13</w:t>
      </w:r>
      <w:r w:rsidRPr="00F763DD">
        <w:rPr>
          <w:noProof/>
        </w:rPr>
        <w:t xml:space="preserve">, 335-350. </w:t>
      </w:r>
    </w:p>
    <w:p w14:paraId="6F7BD754" w14:textId="77777777" w:rsidR="00F763DD" w:rsidRPr="00F763DD" w:rsidRDefault="00F763DD" w:rsidP="00F763DD">
      <w:pPr>
        <w:pStyle w:val="EndNoteBibliography"/>
        <w:ind w:left="720" w:hanging="720"/>
        <w:rPr>
          <w:noProof/>
        </w:rPr>
      </w:pPr>
      <w:r w:rsidRPr="00F763DD">
        <w:rPr>
          <w:noProof/>
        </w:rPr>
        <w:t xml:space="preserve">Jones, H. E., Herning, R. I., Cadet, J. L., &amp; Griffiths, R. R. (2000). Caffeine withdrawal increases cerebral blood flow velocity and alters quantitative electroencephalography (EEG) activity. </w:t>
      </w:r>
      <w:r w:rsidRPr="00F763DD">
        <w:rPr>
          <w:i/>
          <w:noProof/>
        </w:rPr>
        <w:t>Psychopharmacology, 147</w:t>
      </w:r>
      <w:r w:rsidRPr="00F763DD">
        <w:rPr>
          <w:noProof/>
        </w:rPr>
        <w:t xml:space="preserve">(4), 371-377. </w:t>
      </w:r>
    </w:p>
    <w:p w14:paraId="34EEF1EE" w14:textId="77777777" w:rsidR="00F763DD" w:rsidRPr="00F763DD" w:rsidRDefault="00F763DD" w:rsidP="00F763DD">
      <w:pPr>
        <w:pStyle w:val="EndNoteBibliography"/>
        <w:ind w:left="720" w:hanging="720"/>
        <w:rPr>
          <w:noProof/>
        </w:rPr>
      </w:pPr>
      <w:r w:rsidRPr="00F763DD">
        <w:rPr>
          <w:noProof/>
        </w:rPr>
        <w:t xml:space="preserve">Kimble, C. E., &amp; Zehr, H. D. (1982). Self-Consciousness, Information Load, Self-Presentation, and Memory in a Social Situation. </w:t>
      </w:r>
      <w:r w:rsidRPr="00F763DD">
        <w:rPr>
          <w:i/>
          <w:noProof/>
        </w:rPr>
        <w:t>Journal of Social Psychology, 118</w:t>
      </w:r>
      <w:r w:rsidRPr="00F763DD">
        <w:rPr>
          <w:noProof/>
        </w:rPr>
        <w:t>(1), 39-46. doi:10.1080/00224545.1982.9924416</w:t>
      </w:r>
    </w:p>
    <w:p w14:paraId="7603A6B4" w14:textId="77777777" w:rsidR="00F763DD" w:rsidRPr="00F763DD" w:rsidRDefault="00F763DD" w:rsidP="00F763DD">
      <w:pPr>
        <w:pStyle w:val="EndNoteBibliography"/>
        <w:ind w:left="720" w:hanging="720"/>
        <w:rPr>
          <w:noProof/>
        </w:rPr>
      </w:pPr>
      <w:r w:rsidRPr="00F763DD">
        <w:rPr>
          <w:noProof/>
        </w:rPr>
        <w:t xml:space="preserve">Kirsch, I. (1999). Specifying Nonspecifics: Psychological. </w:t>
      </w:r>
      <w:r w:rsidRPr="00F763DD">
        <w:rPr>
          <w:i/>
          <w:noProof/>
        </w:rPr>
        <w:t>The placebo effect: An interdisciplinary exploration, 8</w:t>
      </w:r>
      <w:r w:rsidRPr="00F763DD">
        <w:rPr>
          <w:noProof/>
        </w:rPr>
        <w:t xml:space="preserve">, 166. </w:t>
      </w:r>
    </w:p>
    <w:p w14:paraId="6BE90818" w14:textId="77777777" w:rsidR="00F763DD" w:rsidRPr="00F763DD" w:rsidRDefault="00F763DD" w:rsidP="00F763DD">
      <w:pPr>
        <w:pStyle w:val="EndNoteBibliography"/>
        <w:ind w:left="720" w:hanging="720"/>
        <w:rPr>
          <w:noProof/>
        </w:rPr>
      </w:pPr>
      <w:r w:rsidRPr="00F763DD">
        <w:rPr>
          <w:noProof/>
        </w:rPr>
        <w:t xml:space="preserve">Kirsch, I., &amp; Rosadino, M. J. (1993). Do double-blind studies with informed consent yield externally valid results? An empirical test. </w:t>
      </w:r>
      <w:r w:rsidRPr="00F763DD">
        <w:rPr>
          <w:i/>
          <w:noProof/>
        </w:rPr>
        <w:t>Psychopharmacology, 110</w:t>
      </w:r>
      <w:r w:rsidRPr="00F763DD">
        <w:rPr>
          <w:noProof/>
        </w:rPr>
        <w:t>(4), 437-442. doi:10.1007/BF02244650</w:t>
      </w:r>
    </w:p>
    <w:p w14:paraId="1DCA5D71" w14:textId="77777777" w:rsidR="00F763DD" w:rsidRPr="00F763DD" w:rsidRDefault="00F763DD" w:rsidP="00F763DD">
      <w:pPr>
        <w:pStyle w:val="EndNoteBibliography"/>
        <w:ind w:left="720" w:hanging="720"/>
        <w:rPr>
          <w:noProof/>
        </w:rPr>
      </w:pPr>
      <w:r w:rsidRPr="00F763DD">
        <w:rPr>
          <w:noProof/>
        </w:rPr>
        <w:t xml:space="preserve">Kirsch, I., &amp; Weixel, L. J. (1988). Double-blind versus deceptive administration of a placebo. </w:t>
      </w:r>
      <w:r w:rsidRPr="00F763DD">
        <w:rPr>
          <w:i/>
          <w:noProof/>
        </w:rPr>
        <w:t>Behavioral Neuroscience, 102</w:t>
      </w:r>
      <w:r w:rsidRPr="00F763DD">
        <w:rPr>
          <w:noProof/>
        </w:rPr>
        <w:t>(2), 319-323. doi:10.1037/0735-7044.102.2.319</w:t>
      </w:r>
    </w:p>
    <w:p w14:paraId="0B5CCA9C" w14:textId="77777777" w:rsidR="00F763DD" w:rsidRPr="00F763DD" w:rsidRDefault="00F763DD" w:rsidP="00F763DD">
      <w:pPr>
        <w:pStyle w:val="EndNoteBibliography"/>
        <w:ind w:left="720" w:hanging="720"/>
        <w:rPr>
          <w:noProof/>
        </w:rPr>
      </w:pPr>
      <w:r w:rsidRPr="00F763DD">
        <w:rPr>
          <w:noProof/>
        </w:rPr>
        <w:t xml:space="preserve">Klopfer, B. (1957). Psychological variables in human cancer. </w:t>
      </w:r>
      <w:r w:rsidRPr="00F763DD">
        <w:rPr>
          <w:i/>
          <w:noProof/>
        </w:rPr>
        <w:t>Journal of Projective Techniques, 21</w:t>
      </w:r>
      <w:r w:rsidRPr="00F763DD">
        <w:rPr>
          <w:noProof/>
        </w:rPr>
        <w:t xml:space="preserve">(4), 331-340. </w:t>
      </w:r>
    </w:p>
    <w:p w14:paraId="50529B29" w14:textId="77777777" w:rsidR="00F763DD" w:rsidRPr="00F763DD" w:rsidRDefault="00F763DD" w:rsidP="00F763DD">
      <w:pPr>
        <w:pStyle w:val="EndNoteBibliography"/>
        <w:ind w:left="720" w:hanging="720"/>
        <w:rPr>
          <w:noProof/>
        </w:rPr>
      </w:pPr>
      <w:r w:rsidRPr="00F763DD">
        <w:rPr>
          <w:noProof/>
        </w:rPr>
        <w:t xml:space="preserve">Knight, L. J., Barbaree, H. E., &amp; Boland, F. J. (1986). Alcohol and the balanced-placebo design: The role of experimenter demands in expectancy. </w:t>
      </w:r>
      <w:r w:rsidRPr="00F763DD">
        <w:rPr>
          <w:i/>
          <w:noProof/>
        </w:rPr>
        <w:t>Journal of Abnormal Psychology, 95</w:t>
      </w:r>
      <w:r w:rsidRPr="00F763DD">
        <w:rPr>
          <w:noProof/>
        </w:rPr>
        <w:t>(4), 335-340. doi:10.1037/0021-843X.95.4.335</w:t>
      </w:r>
    </w:p>
    <w:p w14:paraId="49AD170A" w14:textId="77777777" w:rsidR="00F763DD" w:rsidRPr="00F763DD" w:rsidRDefault="00F763DD" w:rsidP="00F763DD">
      <w:pPr>
        <w:pStyle w:val="EndNoteBibliography"/>
        <w:ind w:left="720" w:hanging="720"/>
        <w:rPr>
          <w:noProof/>
        </w:rPr>
      </w:pPr>
      <w:r w:rsidRPr="00F763DD">
        <w:rPr>
          <w:noProof/>
        </w:rPr>
        <w:t xml:space="preserve">Korol, B., Sletten, I., &amp; Brown, M. (1966). Conditioned physiological adaptation to anticholinergic drugs. </w:t>
      </w:r>
      <w:r w:rsidRPr="00F763DD">
        <w:rPr>
          <w:i/>
          <w:noProof/>
        </w:rPr>
        <w:t>American Journal of Physiology--Legacy Content, 211</w:t>
      </w:r>
      <w:r w:rsidRPr="00F763DD">
        <w:rPr>
          <w:noProof/>
        </w:rPr>
        <w:t xml:space="preserve">(4), 911-914. </w:t>
      </w:r>
    </w:p>
    <w:p w14:paraId="5F3BF74C" w14:textId="77777777" w:rsidR="00F763DD" w:rsidRPr="00F763DD" w:rsidRDefault="00F763DD" w:rsidP="00F763DD">
      <w:pPr>
        <w:pStyle w:val="EndNoteBibliography"/>
        <w:ind w:left="720" w:hanging="720"/>
        <w:rPr>
          <w:noProof/>
        </w:rPr>
      </w:pPr>
      <w:r w:rsidRPr="00F763DD">
        <w:rPr>
          <w:noProof/>
        </w:rPr>
        <w:t xml:space="preserve">Laksa, E., &amp; Sunshine, A. (1973). Anticipation of analgesia, a placebo effect. </w:t>
      </w:r>
      <w:r w:rsidRPr="00F763DD">
        <w:rPr>
          <w:i/>
          <w:noProof/>
        </w:rPr>
        <w:t>Headache: The Journal of Head and Face Pain, 13</w:t>
      </w:r>
      <w:r w:rsidRPr="00F763DD">
        <w:rPr>
          <w:noProof/>
        </w:rPr>
        <w:t xml:space="preserve">(1), 1-11. </w:t>
      </w:r>
    </w:p>
    <w:p w14:paraId="2DDFA6BC" w14:textId="77777777" w:rsidR="00F763DD" w:rsidRPr="00F763DD" w:rsidRDefault="00F763DD" w:rsidP="00F763DD">
      <w:pPr>
        <w:pStyle w:val="EndNoteBibliography"/>
        <w:ind w:left="720" w:hanging="720"/>
        <w:rPr>
          <w:noProof/>
        </w:rPr>
      </w:pPr>
      <w:r w:rsidRPr="00F763DD">
        <w:rPr>
          <w:noProof/>
        </w:rPr>
        <w:t xml:space="preserve">Lang, W., Brown, M., Gershon, S., &amp; Korol, B. (1966). Classical and physiologic adaptive conditioned responses to anticholinergic drugs in conscious dogs. </w:t>
      </w:r>
      <w:r w:rsidRPr="00F763DD">
        <w:rPr>
          <w:i/>
          <w:noProof/>
        </w:rPr>
        <w:t>International journal of neuropharmacology, 5</w:t>
      </w:r>
      <w:r w:rsidRPr="00F763DD">
        <w:rPr>
          <w:noProof/>
        </w:rPr>
        <w:t xml:space="preserve">(4), 311-315. </w:t>
      </w:r>
    </w:p>
    <w:p w14:paraId="4ACC312F" w14:textId="77777777" w:rsidR="00F763DD" w:rsidRPr="00F763DD" w:rsidRDefault="00F763DD" w:rsidP="00F763DD">
      <w:pPr>
        <w:pStyle w:val="EndNoteBibliography"/>
        <w:ind w:left="720" w:hanging="720"/>
        <w:rPr>
          <w:noProof/>
        </w:rPr>
      </w:pPr>
      <w:r w:rsidRPr="00F763DD">
        <w:rPr>
          <w:noProof/>
        </w:rPr>
        <w:t xml:space="preserve">Lê, A. D., Poulos, C. X., &amp; Cappell, H. (1979). Conditioned tolerance to the hypothermic effect of ethyl alcohol. </w:t>
      </w:r>
      <w:r w:rsidRPr="00F763DD">
        <w:rPr>
          <w:i/>
          <w:noProof/>
        </w:rPr>
        <w:t>Science, 206</w:t>
      </w:r>
      <w:r w:rsidRPr="00F763DD">
        <w:rPr>
          <w:noProof/>
        </w:rPr>
        <w:t xml:space="preserve">(4422), 1109-1110. </w:t>
      </w:r>
    </w:p>
    <w:p w14:paraId="6CF26480" w14:textId="77777777" w:rsidR="00F763DD" w:rsidRPr="00F763DD" w:rsidRDefault="00F763DD" w:rsidP="00F763DD">
      <w:pPr>
        <w:pStyle w:val="EndNoteBibliography"/>
        <w:ind w:left="720" w:hanging="720"/>
        <w:rPr>
          <w:noProof/>
        </w:rPr>
      </w:pPr>
      <w:r w:rsidRPr="00F763DD">
        <w:rPr>
          <w:noProof/>
        </w:rPr>
        <w:t xml:space="preserve">Lehrer, P. M., Isenberg, S., &amp; Hochron, S. M. (1993). Asthma and emotion: a review. </w:t>
      </w:r>
      <w:r w:rsidRPr="00F763DD">
        <w:rPr>
          <w:i/>
          <w:noProof/>
        </w:rPr>
        <w:t>Journal of Asthma, 30</w:t>
      </w:r>
      <w:r w:rsidRPr="00F763DD">
        <w:rPr>
          <w:noProof/>
        </w:rPr>
        <w:t xml:space="preserve">(1), 5-21. </w:t>
      </w:r>
    </w:p>
    <w:p w14:paraId="14CA4255" w14:textId="1FB0429B" w:rsidR="00F763DD" w:rsidRPr="00F763DD" w:rsidRDefault="00F763DD" w:rsidP="00F763DD">
      <w:pPr>
        <w:pStyle w:val="EndNoteBibliography"/>
        <w:ind w:left="720" w:hanging="720"/>
        <w:rPr>
          <w:noProof/>
        </w:rPr>
      </w:pPr>
      <w:r w:rsidRPr="00F763DD">
        <w:rPr>
          <w:noProof/>
        </w:rPr>
        <w:t xml:space="preserve">Levine, J., Gordon, N., &amp; Fields, H. (1978). The mechanism of placebo analgesia. </w:t>
      </w:r>
      <w:r w:rsidRPr="00F763DD">
        <w:rPr>
          <w:i/>
          <w:noProof/>
        </w:rPr>
        <w:t>The Lancet, 312</w:t>
      </w:r>
      <w:r w:rsidRPr="00F763DD">
        <w:rPr>
          <w:noProof/>
        </w:rPr>
        <w:t xml:space="preserve">(8091), 654-657.  Retrieved from </w:t>
      </w:r>
      <w:hyperlink r:id="rId19" w:history="1">
        <w:r w:rsidRPr="00F763DD">
          <w:rPr>
            <w:rStyle w:val="Hyperlink"/>
            <w:rFonts w:ascii="Times New Roman" w:hAnsi="Times New Roman"/>
            <w:noProof/>
          </w:rPr>
          <w:t>http://www.thelancet.com/journals/lancet/article/PIIS0140-6736(78)92762-9/abstract</w:t>
        </w:r>
      </w:hyperlink>
    </w:p>
    <w:p w14:paraId="4D1D3AFB" w14:textId="77777777" w:rsidR="00F763DD" w:rsidRPr="00F763DD" w:rsidRDefault="00F763DD" w:rsidP="00F763DD">
      <w:pPr>
        <w:pStyle w:val="EndNoteBibliography"/>
        <w:ind w:left="720" w:hanging="720"/>
        <w:rPr>
          <w:noProof/>
        </w:rPr>
      </w:pPr>
      <w:r w:rsidRPr="00F763DD">
        <w:rPr>
          <w:noProof/>
        </w:rPr>
        <w:t xml:space="preserve">Longo, D. L., Duffey, P. L., Kopp, W. C., Heyes, M. P., Alvord, W. G., Sharfman, W. H., . . . Rosenstein, D. L. (1999). Conditioned Immune Response to Interferon-γ in Humans. </w:t>
      </w:r>
      <w:r w:rsidRPr="00F763DD">
        <w:rPr>
          <w:i/>
          <w:noProof/>
        </w:rPr>
        <w:t>Clinical Immunology, 90</w:t>
      </w:r>
      <w:r w:rsidRPr="00F763DD">
        <w:rPr>
          <w:noProof/>
        </w:rPr>
        <w:t>(2), 173-181. doi:10.1006/clim.1998.4637</w:t>
      </w:r>
    </w:p>
    <w:p w14:paraId="29D167E7" w14:textId="77777777" w:rsidR="00F763DD" w:rsidRPr="00F763DD" w:rsidRDefault="00F763DD" w:rsidP="00F763DD">
      <w:pPr>
        <w:pStyle w:val="EndNoteBibliography"/>
        <w:ind w:left="720" w:hanging="720"/>
        <w:rPr>
          <w:noProof/>
        </w:rPr>
      </w:pPr>
      <w:r w:rsidRPr="00F763DD">
        <w:rPr>
          <w:noProof/>
        </w:rPr>
        <w:t xml:space="preserve">Luparello, T., Lyons, H. A., Bleecker, E. R., &amp; McFadden, E. R. (1968). Influences of suggestion on airway reactivity in asthmatic subjects. </w:t>
      </w:r>
      <w:r w:rsidRPr="00F763DD">
        <w:rPr>
          <w:i/>
          <w:noProof/>
        </w:rPr>
        <w:t>Psychosomatic medicine, 30</w:t>
      </w:r>
      <w:r w:rsidRPr="00F763DD">
        <w:rPr>
          <w:noProof/>
        </w:rPr>
        <w:t xml:space="preserve">(6), 819-825. </w:t>
      </w:r>
    </w:p>
    <w:p w14:paraId="49E9934D" w14:textId="77777777" w:rsidR="00F763DD" w:rsidRPr="00F763DD" w:rsidRDefault="00F763DD" w:rsidP="00F763DD">
      <w:pPr>
        <w:pStyle w:val="EndNoteBibliography"/>
        <w:ind w:left="720" w:hanging="720"/>
        <w:rPr>
          <w:noProof/>
        </w:rPr>
      </w:pPr>
      <w:r w:rsidRPr="00F763DD">
        <w:rPr>
          <w:noProof/>
        </w:rPr>
        <w:t xml:space="preserve">Mansell, W., Clark, D. M., Ehlers, A., &amp; Chen, Y.-P. (1999). Social Anxiety and Attention away from Emotional Faces. </w:t>
      </w:r>
      <w:r w:rsidRPr="00F763DD">
        <w:rPr>
          <w:i/>
          <w:noProof/>
        </w:rPr>
        <w:t>Cognition &amp; Emotion, 13</w:t>
      </w:r>
      <w:r w:rsidRPr="00F763DD">
        <w:rPr>
          <w:noProof/>
        </w:rPr>
        <w:t>(6), 673-690. doi:10.1080/026999399379032</w:t>
      </w:r>
    </w:p>
    <w:p w14:paraId="50CAB86C" w14:textId="77777777" w:rsidR="00F763DD" w:rsidRPr="00F763DD" w:rsidRDefault="00F763DD" w:rsidP="00F763DD">
      <w:pPr>
        <w:pStyle w:val="EndNoteBibliography"/>
        <w:ind w:left="720" w:hanging="720"/>
        <w:rPr>
          <w:noProof/>
        </w:rPr>
      </w:pPr>
      <w:r w:rsidRPr="00F763DD">
        <w:rPr>
          <w:noProof/>
        </w:rPr>
        <w:t xml:space="preserve">Marlatt, G. A., &amp; Rohsenow, D. J. (1980). Cognitive processes in alcohol use: Expectancy and the balanced placebo design. </w:t>
      </w:r>
      <w:r w:rsidRPr="00F763DD">
        <w:rPr>
          <w:i/>
          <w:noProof/>
        </w:rPr>
        <w:t>Advances in substance abuse: Behavioral and biological research, 1</w:t>
      </w:r>
      <w:r w:rsidRPr="00F763DD">
        <w:rPr>
          <w:noProof/>
        </w:rPr>
        <w:t xml:space="preserve">, 159-199. </w:t>
      </w:r>
    </w:p>
    <w:p w14:paraId="763905EC" w14:textId="77777777" w:rsidR="00F763DD" w:rsidRPr="00F763DD" w:rsidRDefault="00F763DD" w:rsidP="00F763DD">
      <w:pPr>
        <w:pStyle w:val="EndNoteBibliography"/>
        <w:ind w:left="720" w:hanging="720"/>
        <w:rPr>
          <w:noProof/>
        </w:rPr>
      </w:pPr>
      <w:r w:rsidRPr="00F763DD">
        <w:rPr>
          <w:noProof/>
        </w:rPr>
        <w:t xml:space="preserve">McFillin, R. K., Cahn, S. C., Burks, V. S., Levine, M. P., Loney, S. L., &amp; Levine, R. L. (2012). Social information-processing and coping in adolescent females diagnosed with an eating disorder: Toward a greater understanding of control. </w:t>
      </w:r>
      <w:r w:rsidRPr="00F763DD">
        <w:rPr>
          <w:i/>
          <w:noProof/>
        </w:rPr>
        <w:t>Eating disorders, 20</w:t>
      </w:r>
      <w:r w:rsidRPr="00F763DD">
        <w:rPr>
          <w:noProof/>
        </w:rPr>
        <w:t xml:space="preserve">(1), 42-59. </w:t>
      </w:r>
    </w:p>
    <w:p w14:paraId="09018CE3" w14:textId="420822AC" w:rsidR="00F763DD" w:rsidRPr="00F763DD" w:rsidRDefault="00F763DD" w:rsidP="00F763DD">
      <w:pPr>
        <w:pStyle w:val="EndNoteBibliography"/>
        <w:ind w:left="720" w:hanging="720"/>
        <w:rPr>
          <w:noProof/>
        </w:rPr>
      </w:pPr>
      <w:r w:rsidRPr="00F763DD">
        <w:rPr>
          <w:noProof/>
        </w:rPr>
        <w:t xml:space="preserve">McNally, G. P., Pigg, M., &amp; Weidemann, G. (2004). Opioid receptors in the midbrain periaqueductal gray regulate extinction of pavlovian fear conditioning. </w:t>
      </w:r>
      <w:r w:rsidRPr="00F763DD">
        <w:rPr>
          <w:i/>
          <w:noProof/>
        </w:rPr>
        <w:t>The Journal of Neuroscience, 24</w:t>
      </w:r>
      <w:r w:rsidRPr="00F763DD">
        <w:rPr>
          <w:noProof/>
        </w:rPr>
        <w:t xml:space="preserve">(31), 6912-6919.  Retrieved from </w:t>
      </w:r>
      <w:hyperlink r:id="rId20" w:history="1">
        <w:r w:rsidRPr="00F763DD">
          <w:rPr>
            <w:rStyle w:val="Hyperlink"/>
            <w:rFonts w:ascii="Times New Roman" w:hAnsi="Times New Roman"/>
            <w:noProof/>
          </w:rPr>
          <w:t>http://www.jneurosci.org/content/24/31/6912.full.pdf</w:t>
        </w:r>
      </w:hyperlink>
    </w:p>
    <w:p w14:paraId="305FE0F1" w14:textId="77777777" w:rsidR="00F763DD" w:rsidRPr="00F763DD" w:rsidRDefault="00F763DD" w:rsidP="00F763DD">
      <w:pPr>
        <w:pStyle w:val="EndNoteBibliography"/>
        <w:ind w:left="720" w:hanging="720"/>
        <w:rPr>
          <w:noProof/>
        </w:rPr>
      </w:pPr>
      <w:r w:rsidRPr="00F763DD">
        <w:rPr>
          <w:noProof/>
        </w:rPr>
        <w:t xml:space="preserve">McNally, G. P., &amp; Westbrook, R. F. (2003). Opioid Receptors Regulate the Extinction of Pavlovian Fear Conditioning. </w:t>
      </w:r>
      <w:r w:rsidRPr="00F763DD">
        <w:rPr>
          <w:i/>
          <w:noProof/>
        </w:rPr>
        <w:t>Behavioral Neuroscience, 117</w:t>
      </w:r>
      <w:r w:rsidRPr="00F763DD">
        <w:rPr>
          <w:noProof/>
        </w:rPr>
        <w:t>(6), 1292-1301. doi:10.1037/0735-7044.117.6.1292</w:t>
      </w:r>
    </w:p>
    <w:p w14:paraId="12031B8E" w14:textId="77777777" w:rsidR="00F763DD" w:rsidRPr="00F763DD" w:rsidRDefault="00F763DD" w:rsidP="00F763DD">
      <w:pPr>
        <w:pStyle w:val="EndNoteBibliography"/>
        <w:ind w:left="720" w:hanging="720"/>
        <w:rPr>
          <w:noProof/>
        </w:rPr>
      </w:pPr>
      <w:r w:rsidRPr="00F763DD">
        <w:rPr>
          <w:noProof/>
        </w:rPr>
        <w:t xml:space="preserve">Mellings, T. M. B., &amp; Alden, L. E. (2000). Cognitive processes in social anxiety: the effects of self-focus, rumination and anticipatory processing. </w:t>
      </w:r>
      <w:r w:rsidRPr="00F763DD">
        <w:rPr>
          <w:i/>
          <w:noProof/>
        </w:rPr>
        <w:t>Behaviour Research and Therapy, 38</w:t>
      </w:r>
      <w:r w:rsidRPr="00F763DD">
        <w:rPr>
          <w:noProof/>
        </w:rPr>
        <w:t>(3), 243-257. doi:10.1016/S0005-7967(99)00040-6</w:t>
      </w:r>
    </w:p>
    <w:p w14:paraId="6EDAD03F" w14:textId="77777777" w:rsidR="00F763DD" w:rsidRPr="00F763DD" w:rsidRDefault="00F763DD" w:rsidP="00F763DD">
      <w:pPr>
        <w:pStyle w:val="EndNoteBibliography"/>
        <w:ind w:left="720" w:hanging="720"/>
        <w:rPr>
          <w:noProof/>
        </w:rPr>
      </w:pPr>
      <w:r w:rsidRPr="00F763DD">
        <w:rPr>
          <w:noProof/>
        </w:rPr>
        <w:t xml:space="preserve">Mitchell, C. J., De Houwer, J., &amp; Lovibond, P. F. (2009). The propositional nature of human associative learning. </w:t>
      </w:r>
      <w:r w:rsidRPr="00F763DD">
        <w:rPr>
          <w:i/>
          <w:noProof/>
        </w:rPr>
        <w:t>Behavioral and Brain Sciences, 32</w:t>
      </w:r>
      <w:r w:rsidRPr="00F763DD">
        <w:rPr>
          <w:noProof/>
        </w:rPr>
        <w:t xml:space="preserve">(02), 183-198. </w:t>
      </w:r>
    </w:p>
    <w:p w14:paraId="0824B187" w14:textId="1E6391DB" w:rsidR="00F763DD" w:rsidRPr="00F763DD" w:rsidRDefault="00F763DD" w:rsidP="00F763DD">
      <w:pPr>
        <w:pStyle w:val="EndNoteBibliography"/>
        <w:ind w:left="720" w:hanging="720"/>
        <w:rPr>
          <w:noProof/>
        </w:rPr>
      </w:pPr>
      <w:r w:rsidRPr="00F763DD">
        <w:rPr>
          <w:noProof/>
        </w:rPr>
        <w:t xml:space="preserve">Montgomery, G., &amp; Kirsch, I. (1996). Mechanisms of placebo pain reduction: an empirical investigation. </w:t>
      </w:r>
      <w:r w:rsidRPr="00F763DD">
        <w:rPr>
          <w:i/>
          <w:noProof/>
        </w:rPr>
        <w:t>Psychological Science, 7</w:t>
      </w:r>
      <w:r w:rsidRPr="00F763DD">
        <w:rPr>
          <w:noProof/>
        </w:rPr>
        <w:t xml:space="preserve">(3), 174-176.  Retrieved from </w:t>
      </w:r>
      <w:hyperlink r:id="rId21" w:history="1">
        <w:r w:rsidRPr="00F763DD">
          <w:rPr>
            <w:rStyle w:val="Hyperlink"/>
            <w:rFonts w:ascii="Times New Roman" w:hAnsi="Times New Roman"/>
            <w:noProof/>
          </w:rPr>
          <w:t>http://pss.sagepub.com/content/7/3/174.full.pdf</w:t>
        </w:r>
      </w:hyperlink>
    </w:p>
    <w:p w14:paraId="173DF81B" w14:textId="77777777" w:rsidR="00F763DD" w:rsidRPr="00F763DD" w:rsidRDefault="00F763DD" w:rsidP="00F763DD">
      <w:pPr>
        <w:pStyle w:val="EndNoteBibliography"/>
        <w:ind w:left="720" w:hanging="720"/>
        <w:rPr>
          <w:noProof/>
        </w:rPr>
      </w:pPr>
      <w:r w:rsidRPr="00F763DD">
        <w:rPr>
          <w:noProof/>
        </w:rPr>
        <w:t xml:space="preserve">Montgomery, G., &amp; Kirsch, I. (1997). Classical conditioning and the placebo effect. </w:t>
      </w:r>
      <w:r w:rsidRPr="00F763DD">
        <w:rPr>
          <w:i/>
          <w:noProof/>
        </w:rPr>
        <w:t>PAIN, 72</w:t>
      </w:r>
      <w:r w:rsidRPr="00F763DD">
        <w:rPr>
          <w:noProof/>
        </w:rPr>
        <w:t xml:space="preserve">(1), 107-113. </w:t>
      </w:r>
    </w:p>
    <w:p w14:paraId="2BC50B90" w14:textId="60564D64" w:rsidR="00F763DD" w:rsidRPr="00F763DD" w:rsidRDefault="00F763DD" w:rsidP="00F763DD">
      <w:pPr>
        <w:pStyle w:val="EndNoteBibliography"/>
        <w:ind w:left="720" w:hanging="720"/>
        <w:rPr>
          <w:noProof/>
        </w:rPr>
      </w:pPr>
      <w:r w:rsidRPr="00F763DD">
        <w:rPr>
          <w:noProof/>
        </w:rPr>
        <w:t xml:space="preserve">Montgomery, G. H., &amp; Bovbjerg, D. H. (2001). Specific response expectancies predict anticipatory nausea during chemotherapy for breast cancer. </w:t>
      </w:r>
      <w:r w:rsidRPr="00F763DD">
        <w:rPr>
          <w:i/>
          <w:noProof/>
        </w:rPr>
        <w:t>Journal of Consulting and Clinical Psychology, 69</w:t>
      </w:r>
      <w:r w:rsidRPr="00F763DD">
        <w:rPr>
          <w:noProof/>
        </w:rPr>
        <w:t xml:space="preserve">(5), 831.  Retrieved from </w:t>
      </w:r>
      <w:hyperlink r:id="rId22" w:history="1">
        <w:r w:rsidRPr="00F763DD">
          <w:rPr>
            <w:rStyle w:val="Hyperlink"/>
            <w:rFonts w:ascii="Times New Roman" w:hAnsi="Times New Roman"/>
            <w:noProof/>
          </w:rPr>
          <w:t>http://graphics.tx.ovid.com/ovftpdfs/FPDDNCDCMFNDMJ00/fs046/ovft/live/gv023/00004730/00004730-200110000-00010.pdf</w:t>
        </w:r>
      </w:hyperlink>
    </w:p>
    <w:p w14:paraId="79536D3E" w14:textId="77777777" w:rsidR="00F763DD" w:rsidRPr="00F763DD" w:rsidRDefault="00F763DD" w:rsidP="00F763DD">
      <w:pPr>
        <w:pStyle w:val="EndNoteBibliography"/>
        <w:ind w:left="720" w:hanging="720"/>
        <w:rPr>
          <w:noProof/>
        </w:rPr>
      </w:pPr>
      <w:r w:rsidRPr="00F763DD">
        <w:rPr>
          <w:noProof/>
        </w:rPr>
        <w:t xml:space="preserve">Montgomery, G. H., &amp; Bovbjerg, D. H. (2004). Presurgery Distress and Specific Response Expectancies Predict Postsurgery Outcomes in Surgery Patients Confronting Breast Cancer. </w:t>
      </w:r>
      <w:r w:rsidRPr="00F763DD">
        <w:rPr>
          <w:i/>
          <w:noProof/>
        </w:rPr>
        <w:t>Health Psychology, 23</w:t>
      </w:r>
      <w:r w:rsidRPr="00F763DD">
        <w:rPr>
          <w:noProof/>
        </w:rPr>
        <w:t>(4), 381-387. doi:10.1037/0278-6133.23.4.381</w:t>
      </w:r>
    </w:p>
    <w:p w14:paraId="1A6C779C" w14:textId="17A1B6C0" w:rsidR="00F763DD" w:rsidRPr="00F763DD" w:rsidRDefault="00F763DD" w:rsidP="00F763DD">
      <w:pPr>
        <w:pStyle w:val="EndNoteBibliography"/>
        <w:ind w:left="720" w:hanging="720"/>
        <w:rPr>
          <w:noProof/>
        </w:rPr>
      </w:pPr>
      <w:r w:rsidRPr="00F763DD">
        <w:rPr>
          <w:noProof/>
        </w:rPr>
        <w:t xml:space="preserve">Montgomery, G. H., &amp; Kirsch, I. (1997). Classical conditioning and the placebo effect. </w:t>
      </w:r>
      <w:r w:rsidRPr="00F763DD">
        <w:rPr>
          <w:i/>
          <w:noProof/>
        </w:rPr>
        <w:t>PAIN, 72</w:t>
      </w:r>
      <w:r w:rsidRPr="00F763DD">
        <w:rPr>
          <w:noProof/>
        </w:rPr>
        <w:t>(1–2), 107-113. doi:</w:t>
      </w:r>
      <w:hyperlink r:id="rId23" w:history="1">
        <w:r w:rsidRPr="00F763DD">
          <w:rPr>
            <w:rStyle w:val="Hyperlink"/>
            <w:rFonts w:ascii="Times New Roman" w:hAnsi="Times New Roman"/>
            <w:noProof/>
          </w:rPr>
          <w:t>http://dx.doi.org/10.1016/S0304-3959(97)00016-X</w:t>
        </w:r>
      </w:hyperlink>
    </w:p>
    <w:p w14:paraId="70801B93" w14:textId="77777777" w:rsidR="00F763DD" w:rsidRPr="00F763DD" w:rsidRDefault="00F763DD" w:rsidP="00F763DD">
      <w:pPr>
        <w:pStyle w:val="EndNoteBibliography"/>
        <w:ind w:left="720" w:hanging="720"/>
        <w:rPr>
          <w:noProof/>
        </w:rPr>
      </w:pPr>
      <w:r w:rsidRPr="00F763DD">
        <w:rPr>
          <w:noProof/>
        </w:rPr>
        <w:t xml:space="preserve">Morrot, G., Brochet, F., &amp; Dubourdieu, D. (2001). The Color of Odors. </w:t>
      </w:r>
      <w:r w:rsidRPr="00F763DD">
        <w:rPr>
          <w:i/>
          <w:noProof/>
        </w:rPr>
        <w:t>Brain and Language, 79</w:t>
      </w:r>
      <w:r w:rsidRPr="00F763DD">
        <w:rPr>
          <w:noProof/>
        </w:rPr>
        <w:t>(2), 309-320. doi:10.1006/brln.2001.2493</w:t>
      </w:r>
    </w:p>
    <w:p w14:paraId="5724136B" w14:textId="77777777" w:rsidR="00F763DD" w:rsidRPr="00F763DD" w:rsidRDefault="00F763DD" w:rsidP="00F763DD">
      <w:pPr>
        <w:pStyle w:val="EndNoteBibliography"/>
        <w:ind w:left="720" w:hanging="720"/>
        <w:rPr>
          <w:noProof/>
        </w:rPr>
      </w:pPr>
      <w:r w:rsidRPr="00F763DD">
        <w:rPr>
          <w:noProof/>
        </w:rPr>
        <w:t xml:space="preserve">Moulin, D., Amireh, R., Sharpe, W., Boyd, D., Merskey, H., &amp; Iezzi, A. (1996). Randomised trial of oral morphine for chronic non-cancer pain. </w:t>
      </w:r>
      <w:r w:rsidRPr="00F763DD">
        <w:rPr>
          <w:i/>
          <w:noProof/>
        </w:rPr>
        <w:t>The Lancet, 347</w:t>
      </w:r>
      <w:r w:rsidRPr="00F763DD">
        <w:rPr>
          <w:noProof/>
        </w:rPr>
        <w:t xml:space="preserve">(8995), 143-147. </w:t>
      </w:r>
    </w:p>
    <w:p w14:paraId="67660D19" w14:textId="77777777" w:rsidR="00F763DD" w:rsidRPr="00F763DD" w:rsidRDefault="00F763DD" w:rsidP="00F763DD">
      <w:pPr>
        <w:pStyle w:val="EndNoteBibliography"/>
        <w:ind w:left="720" w:hanging="720"/>
        <w:rPr>
          <w:noProof/>
        </w:rPr>
      </w:pPr>
      <w:r w:rsidRPr="00F763DD">
        <w:rPr>
          <w:noProof/>
        </w:rPr>
        <w:t xml:space="preserve">Neukirch, N., &amp; Colagiuri, B. (2015). The placebo effect, sleep difficulty, and side effects: a balanced placebo model. </w:t>
      </w:r>
      <w:r w:rsidRPr="00F763DD">
        <w:rPr>
          <w:i/>
          <w:noProof/>
        </w:rPr>
        <w:t>Journal of Behavioral Medicine, 38</w:t>
      </w:r>
      <w:r w:rsidRPr="00F763DD">
        <w:rPr>
          <w:noProof/>
        </w:rPr>
        <w:t>(2), 273-283. doi:10.1007/s10865-014-9590-5</w:t>
      </w:r>
    </w:p>
    <w:p w14:paraId="245D6FEC" w14:textId="77777777" w:rsidR="00F763DD" w:rsidRPr="00F763DD" w:rsidRDefault="00F763DD" w:rsidP="00F763DD">
      <w:pPr>
        <w:pStyle w:val="EndNoteBibliography"/>
        <w:ind w:left="720" w:hanging="720"/>
        <w:rPr>
          <w:noProof/>
        </w:rPr>
      </w:pPr>
      <w:r w:rsidRPr="00F763DD">
        <w:rPr>
          <w:noProof/>
        </w:rPr>
        <w:t xml:space="preserve">Norman, P., &amp; Parker, S. (1996). The interpretation of change in verbal reports: implications for health psychology. </w:t>
      </w:r>
      <w:r w:rsidRPr="00F763DD">
        <w:rPr>
          <w:i/>
          <w:noProof/>
        </w:rPr>
        <w:t>Psychology and Health, 11</w:t>
      </w:r>
      <w:r w:rsidRPr="00F763DD">
        <w:rPr>
          <w:noProof/>
        </w:rPr>
        <w:t xml:space="preserve">(2), 301-314. </w:t>
      </w:r>
    </w:p>
    <w:p w14:paraId="030F8B4F" w14:textId="77777777" w:rsidR="00F763DD" w:rsidRPr="00F763DD" w:rsidRDefault="00F763DD" w:rsidP="00F763DD">
      <w:pPr>
        <w:pStyle w:val="EndNoteBibliography"/>
        <w:ind w:left="720" w:hanging="720"/>
        <w:rPr>
          <w:noProof/>
        </w:rPr>
      </w:pPr>
      <w:r w:rsidRPr="00F763DD">
        <w:rPr>
          <w:noProof/>
        </w:rPr>
        <w:t xml:space="preserve">Öhman, A., &amp; Soares, J. J. (1994). " Unconscious anxiety": phobic responses to masked stimuli. </w:t>
      </w:r>
      <w:r w:rsidRPr="00F763DD">
        <w:rPr>
          <w:i/>
          <w:noProof/>
        </w:rPr>
        <w:t>Journal of Abnormal Psychology, 103</w:t>
      </w:r>
      <w:r w:rsidRPr="00F763DD">
        <w:rPr>
          <w:noProof/>
        </w:rPr>
        <w:t xml:space="preserve">(2), 231. </w:t>
      </w:r>
    </w:p>
    <w:p w14:paraId="65FA9832" w14:textId="77777777" w:rsidR="00F763DD" w:rsidRPr="00F763DD" w:rsidRDefault="00F763DD" w:rsidP="00F763DD">
      <w:pPr>
        <w:pStyle w:val="EndNoteBibliography"/>
        <w:ind w:left="720" w:hanging="720"/>
        <w:rPr>
          <w:noProof/>
        </w:rPr>
      </w:pPr>
      <w:r w:rsidRPr="00F763DD">
        <w:rPr>
          <w:noProof/>
        </w:rPr>
        <w:t xml:space="preserve">Pangborn, R. M., Berg, H. W., &amp; Hansen, B. (1963). The influence of color on discrimination of sweetness in dry table-wine. </w:t>
      </w:r>
      <w:r w:rsidRPr="00F763DD">
        <w:rPr>
          <w:i/>
          <w:noProof/>
        </w:rPr>
        <w:t>The American Journal of Psychology</w:t>
      </w:r>
      <w:r w:rsidRPr="00F763DD">
        <w:rPr>
          <w:noProof/>
        </w:rPr>
        <w:t xml:space="preserve">, 492-495. </w:t>
      </w:r>
    </w:p>
    <w:p w14:paraId="74FF9AF6" w14:textId="77777777" w:rsidR="00F763DD" w:rsidRPr="00F763DD" w:rsidRDefault="00F763DD" w:rsidP="00F763DD">
      <w:pPr>
        <w:pStyle w:val="EndNoteBibliography"/>
        <w:ind w:left="720" w:hanging="720"/>
        <w:rPr>
          <w:noProof/>
        </w:rPr>
      </w:pPr>
      <w:r w:rsidRPr="00F763DD">
        <w:rPr>
          <w:noProof/>
        </w:rPr>
        <w:t xml:space="preserve">Pangborn, R. M., &amp; Hansen, B. (1963). The influence of color on discrimination of sweetness and sourness in pear-nectar. </w:t>
      </w:r>
      <w:r w:rsidRPr="00F763DD">
        <w:rPr>
          <w:i/>
          <w:noProof/>
        </w:rPr>
        <w:t>The American Journal of Psychology</w:t>
      </w:r>
      <w:r w:rsidRPr="00F763DD">
        <w:rPr>
          <w:noProof/>
        </w:rPr>
        <w:t xml:space="preserve">, 315-317. </w:t>
      </w:r>
    </w:p>
    <w:p w14:paraId="5300DC9F" w14:textId="77777777" w:rsidR="00F763DD" w:rsidRPr="00F763DD" w:rsidRDefault="00F763DD" w:rsidP="00F763DD">
      <w:pPr>
        <w:pStyle w:val="EndNoteBibliography"/>
        <w:ind w:left="720" w:hanging="720"/>
        <w:rPr>
          <w:noProof/>
        </w:rPr>
      </w:pPr>
      <w:r w:rsidRPr="00F763DD">
        <w:rPr>
          <w:noProof/>
        </w:rPr>
        <w:t xml:space="preserve">Parton, D. A., &amp; Denike, L. D. (1966). Performance hypotheses of children and response to social reinforcement. </w:t>
      </w:r>
      <w:r w:rsidRPr="00F763DD">
        <w:rPr>
          <w:i/>
          <w:noProof/>
        </w:rPr>
        <w:t>Journal of Personality and Social Psychology, 4</w:t>
      </w:r>
      <w:r w:rsidRPr="00F763DD">
        <w:rPr>
          <w:noProof/>
        </w:rPr>
        <w:t xml:space="preserve">(4), 444. </w:t>
      </w:r>
    </w:p>
    <w:p w14:paraId="5E1799C4" w14:textId="77777777" w:rsidR="00F763DD" w:rsidRPr="00F763DD" w:rsidRDefault="00F763DD" w:rsidP="00F763DD">
      <w:pPr>
        <w:pStyle w:val="EndNoteBibliography"/>
        <w:ind w:left="720" w:hanging="720"/>
        <w:rPr>
          <w:noProof/>
        </w:rPr>
      </w:pPr>
      <w:r w:rsidRPr="00F763DD">
        <w:rPr>
          <w:noProof/>
        </w:rPr>
        <w:t xml:space="preserve">Pavlov, I. P. (1927). Conditioned reﬂexes. </w:t>
      </w:r>
      <w:r w:rsidRPr="00F763DD">
        <w:rPr>
          <w:i/>
          <w:noProof/>
        </w:rPr>
        <w:t>An Investigation of the physiological activity of the cerebral cortex</w:t>
      </w:r>
      <w:r w:rsidRPr="00F763DD">
        <w:rPr>
          <w:noProof/>
        </w:rPr>
        <w:t xml:space="preserve">. </w:t>
      </w:r>
    </w:p>
    <w:p w14:paraId="10505B27" w14:textId="77777777" w:rsidR="00F763DD" w:rsidRPr="00F763DD" w:rsidRDefault="00F763DD" w:rsidP="00F763DD">
      <w:pPr>
        <w:pStyle w:val="EndNoteBibliography"/>
        <w:ind w:left="720" w:hanging="720"/>
        <w:rPr>
          <w:noProof/>
        </w:rPr>
      </w:pPr>
      <w:r w:rsidRPr="00F763DD">
        <w:rPr>
          <w:noProof/>
        </w:rPr>
        <w:t xml:space="preserve">Pedersen, E. (2011). Health aspects associated with wind turbine noise—Results from three field studies. </w:t>
      </w:r>
      <w:r w:rsidRPr="00F763DD">
        <w:rPr>
          <w:i/>
          <w:noProof/>
        </w:rPr>
        <w:t>Noise Control Engineering Journal, 59</w:t>
      </w:r>
      <w:r w:rsidRPr="00F763DD">
        <w:rPr>
          <w:noProof/>
        </w:rPr>
        <w:t xml:space="preserve">(1), 47-53. </w:t>
      </w:r>
    </w:p>
    <w:p w14:paraId="3F3CDF95" w14:textId="77777777" w:rsidR="00F763DD" w:rsidRPr="00F763DD" w:rsidRDefault="00F763DD" w:rsidP="00F763DD">
      <w:pPr>
        <w:pStyle w:val="EndNoteBibliography"/>
        <w:ind w:left="720" w:hanging="720"/>
        <w:rPr>
          <w:noProof/>
        </w:rPr>
      </w:pPr>
      <w:r w:rsidRPr="00F763DD">
        <w:rPr>
          <w:noProof/>
        </w:rPr>
        <w:t xml:space="preserve">Penick, S. B., &amp; Fisher, S. (1965). Drug-set interaction: psychological and physiological effects of epinephrine under differential expectations. </w:t>
      </w:r>
      <w:r w:rsidRPr="00F763DD">
        <w:rPr>
          <w:i/>
          <w:noProof/>
        </w:rPr>
        <w:t>Psychosomatic medicine, 27</w:t>
      </w:r>
      <w:r w:rsidRPr="00F763DD">
        <w:rPr>
          <w:noProof/>
        </w:rPr>
        <w:t xml:space="preserve">(2), 177-182. </w:t>
      </w:r>
    </w:p>
    <w:p w14:paraId="27C20F85" w14:textId="77777777" w:rsidR="00F763DD" w:rsidRPr="00F763DD" w:rsidRDefault="00F763DD" w:rsidP="00F763DD">
      <w:pPr>
        <w:pStyle w:val="EndNoteBibliography"/>
        <w:ind w:left="720" w:hanging="720"/>
        <w:rPr>
          <w:noProof/>
        </w:rPr>
      </w:pPr>
      <w:r w:rsidRPr="00F763DD">
        <w:rPr>
          <w:noProof/>
        </w:rPr>
        <w:t xml:space="preserve">Penick, S. B., &amp; Hinkle, L., E. (1964). The effect of expectation on response to phenmetrazine. </w:t>
      </w:r>
      <w:r w:rsidRPr="00F763DD">
        <w:rPr>
          <w:i/>
          <w:noProof/>
        </w:rPr>
        <w:t>Psychosomatic medicine, 26</w:t>
      </w:r>
      <w:r w:rsidRPr="00F763DD">
        <w:rPr>
          <w:noProof/>
        </w:rPr>
        <w:t xml:space="preserve">(4), 369-373. </w:t>
      </w:r>
    </w:p>
    <w:p w14:paraId="7B71AB76" w14:textId="77777777" w:rsidR="00F763DD" w:rsidRPr="00F763DD" w:rsidRDefault="00F763DD" w:rsidP="00F763DD">
      <w:pPr>
        <w:pStyle w:val="EndNoteBibliography"/>
        <w:ind w:left="720" w:hanging="720"/>
        <w:rPr>
          <w:noProof/>
        </w:rPr>
      </w:pPr>
      <w:r w:rsidRPr="00F763DD">
        <w:rPr>
          <w:noProof/>
        </w:rPr>
        <w:t xml:space="preserve">Pollo, A., Torre, E., Lopiano, L., Rizzone, M., Lanotte, M., Cavanna, A., . . . Benedetti, F. (2002). Expectation modulates the response to subthalamic nucleus stimulation in Parkinsonian patients. </w:t>
      </w:r>
      <w:r w:rsidRPr="00F763DD">
        <w:rPr>
          <w:i/>
          <w:noProof/>
        </w:rPr>
        <w:t>Neuroreport, 13</w:t>
      </w:r>
      <w:r w:rsidRPr="00F763DD">
        <w:rPr>
          <w:noProof/>
        </w:rPr>
        <w:t>(11), 1383-1386. doi:10.1097/00001756-200208070-00006</w:t>
      </w:r>
    </w:p>
    <w:p w14:paraId="273BD6A2" w14:textId="77777777" w:rsidR="00F763DD" w:rsidRPr="00F763DD" w:rsidRDefault="00F763DD" w:rsidP="00F763DD">
      <w:pPr>
        <w:pStyle w:val="EndNoteBibliography"/>
        <w:ind w:left="720" w:hanging="720"/>
        <w:rPr>
          <w:noProof/>
        </w:rPr>
      </w:pPr>
      <w:r w:rsidRPr="00F763DD">
        <w:rPr>
          <w:noProof/>
        </w:rPr>
        <w:t xml:space="preserve">Quinn, V., MacDougall, H., &amp; Colagiuri, B. (2015). Galvanic Vestibular Stimulation: A new model of placebo-induced nausea. </w:t>
      </w:r>
      <w:r w:rsidRPr="00F763DD">
        <w:rPr>
          <w:i/>
          <w:noProof/>
        </w:rPr>
        <w:t>Journal of psychosomatic research, 78</w:t>
      </w:r>
      <w:r w:rsidRPr="00F763DD">
        <w:rPr>
          <w:noProof/>
        </w:rPr>
        <w:t xml:space="preserve">(5), 484-488. </w:t>
      </w:r>
    </w:p>
    <w:p w14:paraId="6185E457" w14:textId="77777777" w:rsidR="00F763DD" w:rsidRPr="00F763DD" w:rsidRDefault="00F763DD" w:rsidP="00F763DD">
      <w:pPr>
        <w:pStyle w:val="EndNoteBibliography"/>
        <w:ind w:left="720" w:hanging="720"/>
        <w:rPr>
          <w:noProof/>
        </w:rPr>
      </w:pPr>
      <w:r w:rsidRPr="00F763DD">
        <w:rPr>
          <w:noProof/>
        </w:rPr>
        <w:t xml:space="preserve">Rescorla, R. A. (1968). PROBABILITY OF SHOCK IN THE PRESENCE AND ABSENCE OF CS IN FEAR CONDITIONING. </w:t>
      </w:r>
      <w:r w:rsidRPr="00F763DD">
        <w:rPr>
          <w:i/>
          <w:noProof/>
        </w:rPr>
        <w:t>Journal of Comparative and Physiological Psychology, 66</w:t>
      </w:r>
      <w:r w:rsidRPr="00F763DD">
        <w:rPr>
          <w:noProof/>
        </w:rPr>
        <w:t>(1), 1-5. doi:10.1037/h0025984</w:t>
      </w:r>
    </w:p>
    <w:p w14:paraId="4CD949D6" w14:textId="06139866" w:rsidR="00F763DD" w:rsidRPr="00F763DD" w:rsidRDefault="00F763DD" w:rsidP="00F763DD">
      <w:pPr>
        <w:pStyle w:val="EndNoteBibliography"/>
        <w:ind w:left="720" w:hanging="720"/>
        <w:rPr>
          <w:noProof/>
        </w:rPr>
      </w:pPr>
      <w:r w:rsidRPr="00F763DD">
        <w:rPr>
          <w:noProof/>
        </w:rPr>
        <w:t xml:space="preserve">Rescorla, R. A. (1988). Pavlovian conditioning: It's not what you think it is. </w:t>
      </w:r>
      <w:r w:rsidRPr="00F763DD">
        <w:rPr>
          <w:i/>
          <w:noProof/>
        </w:rPr>
        <w:t>American psychologist, 43</w:t>
      </w:r>
      <w:r w:rsidRPr="00F763DD">
        <w:rPr>
          <w:noProof/>
        </w:rPr>
        <w:t xml:space="preserve">(3), 151.  Retrieved from </w:t>
      </w:r>
      <w:hyperlink r:id="rId24" w:history="1">
        <w:r w:rsidRPr="00F763DD">
          <w:rPr>
            <w:rStyle w:val="Hyperlink"/>
            <w:rFonts w:ascii="Times New Roman" w:hAnsi="Times New Roman"/>
            <w:noProof/>
          </w:rPr>
          <w:t>http://graphics.tx.ovid.com/ovftpdfs/FPDDNCJCMDBPFJ00/fs046/ovft/live/gv023/00000487/00000487-198803000-00002.pdf</w:t>
        </w:r>
      </w:hyperlink>
    </w:p>
    <w:p w14:paraId="5FF7FD3A" w14:textId="77777777" w:rsidR="00F763DD" w:rsidRPr="00F763DD" w:rsidRDefault="00F763DD" w:rsidP="00F763DD">
      <w:pPr>
        <w:pStyle w:val="EndNoteBibliography"/>
        <w:ind w:left="720" w:hanging="720"/>
        <w:rPr>
          <w:noProof/>
        </w:rPr>
      </w:pPr>
      <w:r w:rsidRPr="00F763DD">
        <w:rPr>
          <w:noProof/>
        </w:rPr>
        <w:t xml:space="preserve">Rescorla, R. A., &amp; Solomon, R. L. (1967). Two-process learning theory: Relationships between Pavlovian conditioning and instrumental learning. </w:t>
      </w:r>
      <w:r w:rsidRPr="00F763DD">
        <w:rPr>
          <w:i/>
          <w:noProof/>
        </w:rPr>
        <w:t>Psychological review, 74</w:t>
      </w:r>
      <w:r w:rsidRPr="00F763DD">
        <w:rPr>
          <w:noProof/>
        </w:rPr>
        <w:t xml:space="preserve">(3), 151. </w:t>
      </w:r>
    </w:p>
    <w:p w14:paraId="580E0373" w14:textId="77777777" w:rsidR="00F763DD" w:rsidRPr="00F763DD" w:rsidRDefault="00F763DD" w:rsidP="00F763DD">
      <w:pPr>
        <w:pStyle w:val="EndNoteBibliography"/>
        <w:ind w:left="720" w:hanging="720"/>
        <w:rPr>
          <w:noProof/>
        </w:rPr>
      </w:pPr>
      <w:r w:rsidRPr="00F763DD">
        <w:rPr>
          <w:noProof/>
        </w:rPr>
        <w:t xml:space="preserve">Rescorla, R. A., &amp; Wagner, A. R. (1972). A theory of Pavlovian conditioning: Variations in the effectiveness of reinforcement and nonreinforcement. </w:t>
      </w:r>
      <w:r w:rsidRPr="00F763DD">
        <w:rPr>
          <w:i/>
          <w:noProof/>
        </w:rPr>
        <w:t>Classical conditioning II: Current research and theory, 2</w:t>
      </w:r>
      <w:r w:rsidRPr="00F763DD">
        <w:rPr>
          <w:noProof/>
        </w:rPr>
        <w:t xml:space="preserve">, 64-99. </w:t>
      </w:r>
    </w:p>
    <w:p w14:paraId="5F40D7B8" w14:textId="6982F593" w:rsidR="00F763DD" w:rsidRPr="00F763DD" w:rsidRDefault="00F763DD" w:rsidP="00F763DD">
      <w:pPr>
        <w:pStyle w:val="EndNoteBibliography"/>
        <w:ind w:left="720" w:hanging="720"/>
        <w:rPr>
          <w:noProof/>
        </w:rPr>
      </w:pPr>
      <w:r w:rsidRPr="00F763DD">
        <w:rPr>
          <w:noProof/>
        </w:rPr>
        <w:t xml:space="preserve">Roscoe, J. A., Hickok, J. T., &amp; Morrow, G. R. (2000). Patient expectations as predictor of chemotherapy-induced nausea. </w:t>
      </w:r>
      <w:r w:rsidRPr="00F763DD">
        <w:rPr>
          <w:i/>
          <w:noProof/>
        </w:rPr>
        <w:t>Annals of Behavioral Medicine, 22</w:t>
      </w:r>
      <w:r w:rsidRPr="00F763DD">
        <w:rPr>
          <w:noProof/>
        </w:rPr>
        <w:t xml:space="preserve">(2), 121-126.  Retrieved from </w:t>
      </w:r>
      <w:hyperlink r:id="rId25" w:history="1">
        <w:r w:rsidRPr="00F763DD">
          <w:rPr>
            <w:rStyle w:val="Hyperlink"/>
            <w:rFonts w:ascii="Times New Roman" w:hAnsi="Times New Roman"/>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78D9EA38" w14:textId="727F7409" w:rsidR="00F763DD" w:rsidRPr="00F763DD" w:rsidRDefault="00F763DD" w:rsidP="00F763DD">
      <w:pPr>
        <w:pStyle w:val="EndNoteBibliography"/>
        <w:ind w:left="720" w:hanging="720"/>
        <w:rPr>
          <w:noProof/>
        </w:rPr>
      </w:pPr>
      <w:hyperlink r:id="rId26" w:history="1">
        <w:r w:rsidRPr="00F763DD">
          <w:rPr>
            <w:rStyle w:val="Hyperlink"/>
            <w:rFonts w:ascii="Times New Roman" w:hAnsi="Times New Roman"/>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63BE387D" w14:textId="77777777" w:rsidR="00F763DD" w:rsidRPr="00F763DD" w:rsidRDefault="00F763DD" w:rsidP="00F763DD">
      <w:pPr>
        <w:pStyle w:val="EndNoteBibliography"/>
        <w:ind w:left="720" w:hanging="720"/>
        <w:rPr>
          <w:noProof/>
        </w:rPr>
      </w:pPr>
      <w:r w:rsidRPr="00F763DD">
        <w:rPr>
          <w:noProof/>
        </w:rPr>
        <w:t xml:space="preserve">Rush, M., Pearson, L., &amp; Lang, W. (1970). Conditional autonomic responses induced in dogs by atropine and morphine. </w:t>
      </w:r>
      <w:r w:rsidRPr="00F763DD">
        <w:rPr>
          <w:i/>
          <w:noProof/>
        </w:rPr>
        <w:t>European journal of pharmacology, 11</w:t>
      </w:r>
      <w:r w:rsidRPr="00F763DD">
        <w:rPr>
          <w:noProof/>
        </w:rPr>
        <w:t xml:space="preserve">(1), 22-28. </w:t>
      </w:r>
    </w:p>
    <w:p w14:paraId="2FB56706" w14:textId="77777777" w:rsidR="00F763DD" w:rsidRPr="00F763DD" w:rsidRDefault="00F763DD" w:rsidP="00F763DD">
      <w:pPr>
        <w:pStyle w:val="EndNoteBibliography"/>
        <w:ind w:left="720" w:hanging="720"/>
        <w:rPr>
          <w:noProof/>
        </w:rPr>
      </w:pPr>
      <w:r w:rsidRPr="00F763DD">
        <w:rPr>
          <w:noProof/>
        </w:rPr>
        <w:t xml:space="preserve">Scatton, B., Javoy-Agid, F., Rouquier, L., Dubois, B., &amp; Agid, Y. (1983). Reduction of cortical dopamine, noradrenaline, serotonin and their metabolites in Parkinson's disease. </w:t>
      </w:r>
      <w:r w:rsidRPr="00F763DD">
        <w:rPr>
          <w:i/>
          <w:noProof/>
        </w:rPr>
        <w:t>Brain research, 275</w:t>
      </w:r>
      <w:r w:rsidRPr="00F763DD">
        <w:rPr>
          <w:noProof/>
        </w:rPr>
        <w:t xml:space="preserve">(2), 321-328. </w:t>
      </w:r>
    </w:p>
    <w:p w14:paraId="3D12BCB3" w14:textId="77777777" w:rsidR="00F763DD" w:rsidRPr="00F763DD" w:rsidRDefault="00F763DD" w:rsidP="00F763DD">
      <w:pPr>
        <w:pStyle w:val="EndNoteBibliography"/>
        <w:ind w:left="720" w:hanging="720"/>
        <w:rPr>
          <w:noProof/>
        </w:rPr>
      </w:pPr>
      <w:r w:rsidRPr="00F763DD">
        <w:rPr>
          <w:noProof/>
        </w:rPr>
        <w:t xml:space="preserve">Schuh, K. J., &amp; Griffiths, R. R. (1997). Caffeine reinforcement: the role of withdrawal. </w:t>
      </w:r>
      <w:r w:rsidRPr="00F763DD">
        <w:rPr>
          <w:i/>
          <w:noProof/>
        </w:rPr>
        <w:t>Psychopharmacology, 130</w:t>
      </w:r>
      <w:r w:rsidRPr="00F763DD">
        <w:rPr>
          <w:noProof/>
        </w:rPr>
        <w:t xml:space="preserve">(4), 320-326. </w:t>
      </w:r>
    </w:p>
    <w:p w14:paraId="682B539F" w14:textId="77777777" w:rsidR="00F763DD" w:rsidRPr="00F763DD" w:rsidRDefault="00F763DD" w:rsidP="00F763DD">
      <w:pPr>
        <w:pStyle w:val="EndNoteBibliography"/>
        <w:ind w:left="720" w:hanging="720"/>
        <w:rPr>
          <w:noProof/>
        </w:rPr>
      </w:pPr>
      <w:r w:rsidRPr="00F763DD">
        <w:rPr>
          <w:noProof/>
        </w:rPr>
        <w:t xml:space="preserve">Shapiro, A. K., Chassan, J., Morris, L. A., &amp; Frick, R. (1974). Placebo-induced side effects. </w:t>
      </w:r>
      <w:r w:rsidRPr="00F763DD">
        <w:rPr>
          <w:i/>
          <w:noProof/>
        </w:rPr>
        <w:t>Journal of Operational Psychiatry</w:t>
      </w:r>
      <w:r w:rsidRPr="00F763DD">
        <w:rPr>
          <w:noProof/>
        </w:rPr>
        <w:t xml:space="preserve">. </w:t>
      </w:r>
    </w:p>
    <w:p w14:paraId="21AB4FD0" w14:textId="77777777" w:rsidR="00F763DD" w:rsidRPr="00F763DD" w:rsidRDefault="00F763DD" w:rsidP="00F763DD">
      <w:pPr>
        <w:pStyle w:val="EndNoteBibliography"/>
        <w:ind w:left="720" w:hanging="720"/>
        <w:rPr>
          <w:noProof/>
        </w:rPr>
      </w:pPr>
      <w:r w:rsidRPr="00F763DD">
        <w:rPr>
          <w:noProof/>
        </w:rPr>
        <w:t xml:space="preserve">Siegel, S. (1975). Evidence from rats that morphine tolerance is a learned response. </w:t>
      </w:r>
      <w:r w:rsidRPr="00F763DD">
        <w:rPr>
          <w:i/>
          <w:noProof/>
        </w:rPr>
        <w:t>Journal of Comparative and Physiological Psychology, 89</w:t>
      </w:r>
      <w:r w:rsidRPr="00F763DD">
        <w:rPr>
          <w:noProof/>
        </w:rPr>
        <w:t xml:space="preserve">(5), 498. </w:t>
      </w:r>
    </w:p>
    <w:p w14:paraId="5D6F67C5" w14:textId="77777777" w:rsidR="00F763DD" w:rsidRPr="00F763DD" w:rsidRDefault="00F763DD" w:rsidP="00F763DD">
      <w:pPr>
        <w:pStyle w:val="EndNoteBibliography"/>
        <w:ind w:left="720" w:hanging="720"/>
        <w:rPr>
          <w:noProof/>
        </w:rPr>
      </w:pPr>
      <w:r w:rsidRPr="00F763DD">
        <w:rPr>
          <w:noProof/>
        </w:rPr>
        <w:t xml:space="preserve">Siegel, S. (1983). Classical conditioning, drug tolerance, and drug dependence </w:t>
      </w:r>
      <w:r w:rsidRPr="00F763DD">
        <w:rPr>
          <w:i/>
          <w:noProof/>
        </w:rPr>
        <w:t>Research advances in alcohol and drug problems</w:t>
      </w:r>
      <w:r w:rsidRPr="00F763DD">
        <w:rPr>
          <w:noProof/>
        </w:rPr>
        <w:t xml:space="preserve"> (pp. 207-246): Springer.</w:t>
      </w:r>
    </w:p>
    <w:p w14:paraId="7B7FD6A3" w14:textId="77777777" w:rsidR="00F763DD" w:rsidRPr="00F763DD" w:rsidRDefault="00F763DD" w:rsidP="00F763DD">
      <w:pPr>
        <w:pStyle w:val="EndNoteBibliography"/>
        <w:ind w:left="720" w:hanging="720"/>
        <w:rPr>
          <w:noProof/>
        </w:rPr>
      </w:pPr>
      <w:r w:rsidRPr="00F763DD">
        <w:rPr>
          <w:noProof/>
        </w:rPr>
        <w:t xml:space="preserve">Silverman, K., Evans, S. M., Strain, E. C., &amp; Griffiths, R. R. (1992). Withdrawal Syndrome after the Double-Blind Cessation of Caffeine Consumption. </w:t>
      </w:r>
      <w:r w:rsidRPr="00F763DD">
        <w:rPr>
          <w:i/>
          <w:noProof/>
        </w:rPr>
        <w:t>The New England Journal of Medicine, 327</w:t>
      </w:r>
      <w:r w:rsidRPr="00F763DD">
        <w:rPr>
          <w:noProof/>
        </w:rPr>
        <w:t>(16), 1109-1114. doi:10.1056/NEJM199210153271601</w:t>
      </w:r>
    </w:p>
    <w:p w14:paraId="2FA3D603" w14:textId="77777777" w:rsidR="00F763DD" w:rsidRPr="00F763DD" w:rsidRDefault="00F763DD" w:rsidP="00F763DD">
      <w:pPr>
        <w:pStyle w:val="EndNoteBibliography"/>
        <w:ind w:left="720" w:hanging="720"/>
        <w:rPr>
          <w:noProof/>
        </w:rPr>
      </w:pPr>
      <w:r w:rsidRPr="00F763DD">
        <w:rPr>
          <w:noProof/>
        </w:rPr>
        <w:t>Soares, J. J., &amp; Öhman, A. (1993a). Backward masking and skin conductance responses after conditioning to nonfeared but fear</w:t>
      </w:r>
      <w:r w:rsidRPr="00F763DD">
        <w:rPr>
          <w:rFonts w:hint="eastAsia"/>
          <w:noProof/>
        </w:rPr>
        <w:t>‐</w:t>
      </w:r>
      <w:r w:rsidRPr="00F763DD">
        <w:rPr>
          <w:noProof/>
        </w:rPr>
        <w:t xml:space="preserve">relevant stimuli in fearful subjects. </w:t>
      </w:r>
      <w:r w:rsidRPr="00F763DD">
        <w:rPr>
          <w:i/>
          <w:noProof/>
        </w:rPr>
        <w:t>Psychophysiology, 30</w:t>
      </w:r>
      <w:r w:rsidRPr="00F763DD">
        <w:rPr>
          <w:noProof/>
        </w:rPr>
        <w:t xml:space="preserve">(5), 460-466. </w:t>
      </w:r>
    </w:p>
    <w:p w14:paraId="4E8E3742" w14:textId="77777777" w:rsidR="00F763DD" w:rsidRPr="00F763DD" w:rsidRDefault="00F763DD" w:rsidP="00F763DD">
      <w:pPr>
        <w:pStyle w:val="EndNoteBibliography"/>
        <w:ind w:left="720" w:hanging="720"/>
        <w:rPr>
          <w:noProof/>
        </w:rPr>
      </w:pPr>
      <w:r w:rsidRPr="00F763DD">
        <w:rPr>
          <w:noProof/>
        </w:rPr>
        <w:t xml:space="preserve">Soares, J. J., &amp; Öhman, A. (1993b). Preattentive processing, preparedness and phobias: effects of instruction on conditioned electrodermal responses to masked and non-masked fear-relevant. </w:t>
      </w:r>
      <w:r w:rsidRPr="00F763DD">
        <w:rPr>
          <w:i/>
          <w:noProof/>
        </w:rPr>
        <w:t>Behaviour Research and Therapy, 31</w:t>
      </w:r>
      <w:r w:rsidRPr="00F763DD">
        <w:rPr>
          <w:noProof/>
        </w:rPr>
        <w:t xml:space="preserve">(1), 87-95. </w:t>
      </w:r>
    </w:p>
    <w:p w14:paraId="48D2D694" w14:textId="77777777" w:rsidR="00F763DD" w:rsidRPr="00F763DD" w:rsidRDefault="00F763DD" w:rsidP="00F763DD">
      <w:pPr>
        <w:pStyle w:val="EndNoteBibliography"/>
        <w:ind w:left="720" w:hanging="720"/>
        <w:rPr>
          <w:noProof/>
        </w:rPr>
      </w:pPr>
      <w:r w:rsidRPr="00F763DD">
        <w:rPr>
          <w:noProof/>
        </w:rPr>
        <w:t xml:space="preserve">Stewart-Williams, S., &amp; Podd, J. (2004). The Placebo Effect: Dissolving the Expectancy Versus Conditioning Debate. </w:t>
      </w:r>
      <w:r w:rsidRPr="00F763DD">
        <w:rPr>
          <w:i/>
          <w:noProof/>
        </w:rPr>
        <w:t>Psychological Bulletin, 130</w:t>
      </w:r>
      <w:r w:rsidRPr="00F763DD">
        <w:rPr>
          <w:noProof/>
        </w:rPr>
        <w:t>(2), 324-340. doi:10.1037/0033-2909.130.2.324</w:t>
      </w:r>
    </w:p>
    <w:p w14:paraId="16B13092" w14:textId="77777777" w:rsidR="00F763DD" w:rsidRPr="00F763DD" w:rsidRDefault="00F763DD" w:rsidP="00F763DD">
      <w:pPr>
        <w:pStyle w:val="EndNoteBibliography"/>
        <w:ind w:left="720" w:hanging="720"/>
        <w:rPr>
          <w:noProof/>
        </w:rPr>
      </w:pPr>
      <w:r w:rsidRPr="00F763DD">
        <w:rPr>
          <w:noProof/>
        </w:rPr>
        <w:t xml:space="preserve">Stopa, L., &amp; Clark, D. M. (2000). Social phobia and interpretation of social events. </w:t>
      </w:r>
      <w:r w:rsidRPr="00F763DD">
        <w:rPr>
          <w:i/>
          <w:noProof/>
        </w:rPr>
        <w:t>Behaviour Research and Therapy, 38</w:t>
      </w:r>
      <w:r w:rsidRPr="00F763DD">
        <w:rPr>
          <w:noProof/>
        </w:rPr>
        <w:t>(3), 273-283. doi:10.1016/S0005-7967(99)00043-1</w:t>
      </w:r>
    </w:p>
    <w:p w14:paraId="220F457A" w14:textId="610A27D6" w:rsidR="00F763DD" w:rsidRPr="00F763DD" w:rsidRDefault="00F763DD" w:rsidP="00F763DD">
      <w:pPr>
        <w:pStyle w:val="EndNoteBibliography"/>
        <w:ind w:left="720" w:hanging="720"/>
        <w:rPr>
          <w:noProof/>
        </w:rPr>
      </w:pPr>
      <w:r w:rsidRPr="00F763DD">
        <w:rPr>
          <w:noProof/>
        </w:rPr>
        <w:t xml:space="preserve">Suetsugi, M., Mizuki, Y., Yamamoto, K., Uchida, S., &amp; Watanabe, Y. (2007). The effect of placebo administration on the first-night effect in healthy young volunteers. </w:t>
      </w:r>
      <w:r w:rsidRPr="00F763DD">
        <w:rPr>
          <w:i/>
          <w:noProof/>
        </w:rPr>
        <w:t>Progress in Neuro-Psychopharmacology and Biological Psychiatry, 31</w:t>
      </w:r>
      <w:r w:rsidRPr="00F763DD">
        <w:rPr>
          <w:noProof/>
        </w:rPr>
        <w:t xml:space="preserve">(4), 839-847.  Retrieved from </w:t>
      </w:r>
      <w:hyperlink r:id="rId27" w:history="1">
        <w:r w:rsidRPr="00F763DD">
          <w:rPr>
            <w:rStyle w:val="Hyperlink"/>
            <w:rFonts w:ascii="Times New Roman" w:hAnsi="Times New Roman"/>
            <w:noProof/>
          </w:rPr>
          <w:t>http://ac.els-cdn.com/S0278584607000516/1-s2.0-S0278584607000516-main.pdf?_tid=ae70f8d6-db85-11e5-bad9-00000aacb35d&amp;acdnat=1456380470_3fd1bd29ae07170aa4afea7e7c3cf198</w:t>
        </w:r>
      </w:hyperlink>
    </w:p>
    <w:p w14:paraId="38EFECC9" w14:textId="77777777" w:rsidR="00F763DD" w:rsidRPr="00F763DD" w:rsidRDefault="00F763DD" w:rsidP="00F763DD">
      <w:pPr>
        <w:pStyle w:val="EndNoteBibliography"/>
        <w:ind w:left="720" w:hanging="720"/>
        <w:rPr>
          <w:noProof/>
        </w:rPr>
      </w:pPr>
      <w:r w:rsidRPr="00F763DD">
        <w:rPr>
          <w:noProof/>
        </w:rPr>
        <w:t xml:space="preserve">Traut, E. F., &amp; Passarelli, E. W. (1957). Placebos in the treatment of rheumatoid arthritis and other rheumatic conditions. </w:t>
      </w:r>
      <w:r w:rsidRPr="00F763DD">
        <w:rPr>
          <w:i/>
          <w:noProof/>
        </w:rPr>
        <w:t>Annals of the rheumatic diseases, 16</w:t>
      </w:r>
      <w:r w:rsidRPr="00F763DD">
        <w:rPr>
          <w:noProof/>
        </w:rPr>
        <w:t xml:space="preserve">(1), 18. </w:t>
      </w:r>
    </w:p>
    <w:p w14:paraId="6E1B8B24" w14:textId="77777777" w:rsidR="00F763DD" w:rsidRPr="00F763DD" w:rsidRDefault="00F763DD" w:rsidP="00F763DD">
      <w:pPr>
        <w:pStyle w:val="EndNoteBibliography"/>
        <w:ind w:left="720" w:hanging="720"/>
        <w:rPr>
          <w:noProof/>
        </w:rPr>
      </w:pPr>
      <w:r w:rsidRPr="00F763DD">
        <w:rPr>
          <w:noProof/>
        </w:rPr>
        <w:t xml:space="preserve">Vase, L., Riley, J. L., &amp; Price, D. D. (2002). A comparison of placebo effects in clinical analgesic trials versus studies of placebo analgesia. </w:t>
      </w:r>
      <w:r w:rsidRPr="00F763DD">
        <w:rPr>
          <w:i/>
          <w:noProof/>
        </w:rPr>
        <w:t>PAIN, 99</w:t>
      </w:r>
      <w:r w:rsidRPr="00F763DD">
        <w:rPr>
          <w:noProof/>
        </w:rPr>
        <w:t xml:space="preserve">(3), 443-452. </w:t>
      </w:r>
    </w:p>
    <w:p w14:paraId="45CBE3F4" w14:textId="415089CC" w:rsidR="00F763DD" w:rsidRPr="00F763DD" w:rsidRDefault="00F763DD" w:rsidP="00F763DD">
      <w:pPr>
        <w:pStyle w:val="EndNoteBibliography"/>
        <w:ind w:left="720" w:hanging="720"/>
        <w:rPr>
          <w:noProof/>
        </w:rPr>
      </w:pPr>
      <w:r w:rsidRPr="00F763DD">
        <w:rPr>
          <w:noProof/>
        </w:rPr>
        <w:t xml:space="preserve">Voudouris, N. J., Peck, C. L., &amp; Coleman, G. (1985). Conditioned placebo responses. </w:t>
      </w:r>
      <w:r w:rsidRPr="00F763DD">
        <w:rPr>
          <w:i/>
          <w:noProof/>
        </w:rPr>
        <w:t>Journal of Personality and Social Psychology, 48</w:t>
      </w:r>
      <w:r w:rsidRPr="00F763DD">
        <w:rPr>
          <w:noProof/>
        </w:rPr>
        <w:t xml:space="preserve">(1), 47.  Retrieved from </w:t>
      </w:r>
      <w:hyperlink r:id="rId28" w:history="1">
        <w:r w:rsidRPr="00F763DD">
          <w:rPr>
            <w:rStyle w:val="Hyperlink"/>
            <w:rFonts w:ascii="Times New Roman" w:hAnsi="Times New Roman"/>
            <w:noProof/>
          </w:rPr>
          <w:t>http://graphics.tx.ovid.com/ovftpdfs/FPDDNCJCEEAHLE00/fs047/ovft/live/gv024/00005205/00005205-198501000-00004.pdf</w:t>
        </w:r>
      </w:hyperlink>
    </w:p>
    <w:p w14:paraId="03ABAFA7" w14:textId="77777777" w:rsidR="00F763DD" w:rsidRPr="00F763DD" w:rsidRDefault="00F763DD" w:rsidP="00F763DD">
      <w:pPr>
        <w:pStyle w:val="EndNoteBibliography"/>
        <w:ind w:left="720" w:hanging="720"/>
        <w:rPr>
          <w:noProof/>
        </w:rPr>
      </w:pPr>
      <w:r w:rsidRPr="00F763DD">
        <w:rPr>
          <w:noProof/>
        </w:rPr>
        <w:t xml:space="preserve">Wickramasekera, I. (1980). A conditioned response model of the placebo effect - Predictions from the model. </w:t>
      </w:r>
      <w:r w:rsidRPr="00F763DD">
        <w:rPr>
          <w:i/>
          <w:noProof/>
        </w:rPr>
        <w:t>Biofeedback and Self-Regulation, 5</w:t>
      </w:r>
      <w:r w:rsidRPr="00F763DD">
        <w:rPr>
          <w:noProof/>
        </w:rPr>
        <w:t>(1), 5-18. doi:10.1007/BF00999060</w:t>
      </w:r>
    </w:p>
    <w:p w14:paraId="2B720E61" w14:textId="77777777" w:rsidR="00F763DD" w:rsidRPr="00F763DD" w:rsidRDefault="00F763DD" w:rsidP="00F763DD">
      <w:pPr>
        <w:pStyle w:val="EndNoteBibliography"/>
        <w:ind w:left="720" w:hanging="720"/>
        <w:rPr>
          <w:noProof/>
        </w:rPr>
      </w:pPr>
      <w:r w:rsidRPr="00F763DD">
        <w:rPr>
          <w:noProof/>
        </w:rPr>
        <w:t xml:space="preserve">Wilson, I. B. (1999). Clinical understanding and clinical implications of response shift. </w:t>
      </w:r>
      <w:r w:rsidRPr="00F763DD">
        <w:rPr>
          <w:i/>
          <w:noProof/>
        </w:rPr>
        <w:t>Social science &amp; medicine, 48</w:t>
      </w:r>
      <w:r w:rsidRPr="00F763DD">
        <w:rPr>
          <w:noProof/>
        </w:rPr>
        <w:t xml:space="preserve">(11), 1577-1588. </w:t>
      </w:r>
    </w:p>
    <w:p w14:paraId="3831DBC0" w14:textId="77777777" w:rsidR="00F763DD" w:rsidRPr="00F763DD" w:rsidRDefault="00F763DD" w:rsidP="00F763DD">
      <w:pPr>
        <w:pStyle w:val="EndNoteBibliography"/>
        <w:ind w:left="720" w:hanging="720"/>
        <w:rPr>
          <w:noProof/>
        </w:rPr>
      </w:pPr>
      <w:r w:rsidRPr="00F763DD">
        <w:rPr>
          <w:noProof/>
        </w:rPr>
        <w:t xml:space="preserve">Wong, P. S., Shevrin, H., &amp; Williams, W. J. (1994). Conscious and nonconscious processes: An ERP index of an anticipatory response in a conditioning paradigm using visually masked stimuli. </w:t>
      </w:r>
      <w:r w:rsidRPr="00F763DD">
        <w:rPr>
          <w:i/>
          <w:noProof/>
        </w:rPr>
        <w:t>Psychophysiology, 31</w:t>
      </w:r>
      <w:r w:rsidRPr="00F763DD">
        <w:rPr>
          <w:noProof/>
        </w:rPr>
        <w:t xml:space="preserve">(1), 87-101. </w:t>
      </w:r>
    </w:p>
    <w:p w14:paraId="79E9A5F0" w14:textId="77777777" w:rsidR="00F763DD" w:rsidRPr="00F763DD" w:rsidRDefault="00F763DD" w:rsidP="00F763DD">
      <w:pPr>
        <w:pStyle w:val="EndNoteBibliography"/>
        <w:ind w:left="720" w:hanging="720"/>
        <w:rPr>
          <w:noProof/>
        </w:rPr>
      </w:pPr>
      <w:r w:rsidRPr="00F763DD">
        <w:rPr>
          <w:noProof/>
        </w:rPr>
        <w:t xml:space="preserve">Yeung, S. T. A., Colagiuri, B., Lovibond, P. F., &amp; Colloca, L. (2014). Partial reinforcement, extinction, and placebo analgesia. </w:t>
      </w:r>
      <w:r w:rsidRPr="00F763DD">
        <w:rPr>
          <w:i/>
          <w:noProof/>
        </w:rPr>
        <w:t>PAIN®, 155</w:t>
      </w:r>
      <w:r w:rsidRPr="00F763DD">
        <w:rPr>
          <w:noProof/>
        </w:rPr>
        <w:t xml:space="preserve">(6), 1110-1117. </w:t>
      </w:r>
    </w:p>
    <w:p w14:paraId="132B210B" w14:textId="6BC83016"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mil8126" w:date="2016-01-29T17:00:00Z" w:initials="l">
    <w:p w14:paraId="0F6AB14A" w14:textId="5BBD60E9" w:rsidR="003A0114" w:rsidRDefault="003A0114">
      <w:pPr>
        <w:pStyle w:val="CommentText"/>
      </w:pPr>
      <w:r>
        <w:rPr>
          <w:rStyle w:val="CommentReference"/>
        </w:rPr>
        <w:annotationRef/>
      </w:r>
      <w:r>
        <w:t xml:space="preserve">Might want to say something, here or later, about stimuli being anything that can be perceived by the CNS of the organism (thus the definition of stimuli in psych is more restrictive than it is in biology for example. Thus stimuli can be internal or external, environmental or </w:t>
      </w:r>
      <w:proofErr w:type="spellStart"/>
      <w:r>
        <w:t>interoceptive</w:t>
      </w:r>
      <w:proofErr w:type="spellEnd"/>
      <w:r>
        <w:t xml:space="preserve">. Cite </w:t>
      </w:r>
      <w:proofErr w:type="spellStart"/>
      <w:r>
        <w:t>Eikleboom</w:t>
      </w:r>
      <w:proofErr w:type="spellEnd"/>
      <w:r>
        <w:t xml:space="preserve"> and Stewart p509 col 1 par 1 saying that changes in internal environment can be termed stimuli if they can be shown to produce changes in the nervous system.</w:t>
      </w:r>
    </w:p>
    <w:p w14:paraId="0AB0AD48" w14:textId="77777777" w:rsidR="003A0114" w:rsidRDefault="003A0114">
      <w:pPr>
        <w:pStyle w:val="CommentText"/>
      </w:pPr>
    </w:p>
    <w:p w14:paraId="36F457D5" w14:textId="386B51A7" w:rsidR="003A0114" w:rsidRDefault="003A0114">
      <w:pPr>
        <w:pStyle w:val="CommentText"/>
      </w:pPr>
      <w:r>
        <w:t>Also ‘stimuli can be viewed as inputs to and responses outputs from the central nervous system.</w:t>
      </w:r>
    </w:p>
    <w:p w14:paraId="1DA105EF" w14:textId="77777777" w:rsidR="003A0114" w:rsidRDefault="003A0114">
      <w:pPr>
        <w:pStyle w:val="CommentText"/>
      </w:pPr>
    </w:p>
    <w:p w14:paraId="32FD3CDC" w14:textId="00B07366" w:rsidR="003A0114" w:rsidRDefault="003A0114">
      <w:pPr>
        <w:pStyle w:val="CommentText"/>
      </w:pPr>
      <w:r>
        <w:t>Process where rise in blood glucose levels causes secretion of insulin in pancreas is independent of the CNS (</w:t>
      </w:r>
      <w:proofErr w:type="spellStart"/>
      <w:r>
        <w:t>Gerich</w:t>
      </w:r>
      <w:proofErr w:type="spellEnd"/>
      <w:r>
        <w:t xml:space="preserve">, Charles and </w:t>
      </w:r>
      <w:proofErr w:type="spellStart"/>
      <w:r>
        <w:t>Grodsky</w:t>
      </w:r>
      <w:proofErr w:type="spellEnd"/>
      <w:r>
        <w:t xml:space="preserve"> 1976).  Increase amount of insulin causes body cells to increase uptake of glucose which causes a fall in blood glucose levels. </w:t>
      </w:r>
    </w:p>
    <w:p w14:paraId="0C47CC13" w14:textId="77777777" w:rsidR="003A0114" w:rsidRDefault="003A0114">
      <w:pPr>
        <w:pStyle w:val="CommentText"/>
      </w:pPr>
    </w:p>
    <w:p w14:paraId="396CBB56" w14:textId="06DC2B31" w:rsidR="003A0114" w:rsidRDefault="003A0114">
      <w:pPr>
        <w:pStyle w:val="CommentText"/>
      </w:pPr>
      <w:r>
        <w:t xml:space="preserve">Because it happens independent of the CNS the various events that instigate reactions do not qualify as stimuli and the reactions do not qualify as responses. </w:t>
      </w:r>
    </w:p>
    <w:p w14:paraId="33443486" w14:textId="77777777" w:rsidR="003A0114" w:rsidRDefault="003A0114">
      <w:pPr>
        <w:pStyle w:val="CommentText"/>
      </w:pPr>
    </w:p>
    <w:p w14:paraId="5A9FB692" w14:textId="03098A18" w:rsidR="003A0114" w:rsidRDefault="003A0114">
      <w:pPr>
        <w:pStyle w:val="CommentText"/>
      </w:pPr>
      <w:r>
        <w:t xml:space="preserve">However the decrease in blood glucose level can act as a stimulus to the CNS and result in a neutrally-induced response. </w:t>
      </w:r>
    </w:p>
    <w:p w14:paraId="072F1375" w14:textId="77777777" w:rsidR="003A0114" w:rsidRDefault="003A0114">
      <w:pPr>
        <w:pStyle w:val="CommentText"/>
      </w:pPr>
    </w:p>
    <w:p w14:paraId="456D6F86" w14:textId="38148B41" w:rsidR="003A0114" w:rsidRDefault="003A0114">
      <w:pPr>
        <w:pStyle w:val="CommentText"/>
      </w:pPr>
      <w:r>
        <w:t xml:space="preserve">  </w:t>
      </w:r>
    </w:p>
    <w:p w14:paraId="390C2DDB" w14:textId="77777777" w:rsidR="003A0114" w:rsidRDefault="003A0114">
      <w:pPr>
        <w:pStyle w:val="CommentText"/>
      </w:pPr>
    </w:p>
    <w:p w14:paraId="2348097F" w14:textId="77777777" w:rsidR="003A0114" w:rsidRDefault="003A0114">
      <w:pPr>
        <w:pStyle w:val="CommentText"/>
      </w:pPr>
    </w:p>
  </w:comment>
  <w:comment w:id="19" w:author="Llew Mills" w:date="2016-03-31T16:26:00Z" w:initials="LM">
    <w:p w14:paraId="2B9EE70D" w14:textId="7F9BEE1B" w:rsidR="003A0114" w:rsidRDefault="003A0114">
      <w:pPr>
        <w:pStyle w:val="CommentText"/>
      </w:pPr>
      <w:r>
        <w:rPr>
          <w:rStyle w:val="CommentReference"/>
        </w:rPr>
        <w:annotationRef/>
      </w:r>
      <w:r>
        <w:t xml:space="preserve">Need to disambiguate this from response shift above. Maybe response shift refers more to cognitive, appraisal-based percepts such as belief and attitude whereas perceptual shift refers to a change in perception of a sensation </w:t>
      </w:r>
      <w:r w:rsidRPr="00F40AB4">
        <w:rPr>
          <w:i/>
        </w:rPr>
        <w:t>brought about by</w:t>
      </w:r>
      <w:r>
        <w:t xml:space="preserve"> a change in belief (see Bayesian models). </w:t>
      </w:r>
      <w:r>
        <w:rPr>
          <w:i/>
        </w:rPr>
        <w:t>Both</w:t>
      </w:r>
      <w:r>
        <w:t xml:space="preserve"> involve a recalibration. </w:t>
      </w:r>
    </w:p>
  </w:comment>
  <w:comment w:id="20" w:author="Llew Mills" w:date="2016-03-25T11:55:00Z" w:initials="LM">
    <w:p w14:paraId="2F363B6C" w14:textId="35A2393D" w:rsidR="003A0114" w:rsidRDefault="003A0114">
      <w:pPr>
        <w:pStyle w:val="CommentText"/>
      </w:pPr>
      <w:r>
        <w:rPr>
          <w:rStyle w:val="CommentReference"/>
        </w:rPr>
        <w:annotationRef/>
      </w:r>
      <w:r>
        <w:t xml:space="preserve">Should probably mention interpretive frame in the context of response shift because it causes </w:t>
      </w:r>
      <w:proofErr w:type="spellStart"/>
      <w:r>
        <w:t>hypervigilance</w:t>
      </w:r>
      <w:proofErr w:type="spellEnd"/>
      <w:r>
        <w:t>, i.e. attention to bodily state</w:t>
      </w:r>
    </w:p>
  </w:comment>
  <w:comment w:id="24" w:author="Llew Mills" w:date="2016-03-31T17:02:00Z" w:initials="LM">
    <w:p w14:paraId="57431D94" w14:textId="17471AD2" w:rsidR="003A0114" w:rsidRDefault="003A0114">
      <w:pPr>
        <w:pStyle w:val="CommentText"/>
      </w:pPr>
      <w:r>
        <w:rPr>
          <w:rStyle w:val="CommentReference"/>
        </w:rPr>
        <w:annotationRef/>
      </w:r>
      <w:r>
        <w:t>This could probably be subsumed into the section on instruction, conditioning etc. Maybe the whole section under a level 3 subheading</w:t>
      </w:r>
    </w:p>
  </w:comment>
  <w:comment w:id="32" w:author="Llewellyn Mills" w:date="2013-10-30T08:31:00Z" w:initials="LM">
    <w:p w14:paraId="25080273" w14:textId="3E524803" w:rsidR="003A0114" w:rsidRPr="00EB6BC6" w:rsidRDefault="003A0114">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w:t>
      </w:r>
      <w:proofErr w:type="spellStart"/>
      <w:r>
        <w:t>behaviour</w:t>
      </w:r>
      <w:proofErr w:type="spellEnd"/>
      <w:r>
        <w:t xml:space="preserve"> even when this </w:t>
      </w:r>
      <w:proofErr w:type="spellStart"/>
      <w:r>
        <w:t>behaviour</w:t>
      </w:r>
      <w:proofErr w:type="spellEnd"/>
      <w:r>
        <w:t xml:space="preserve"> is detrimental to the individual.</w:t>
      </w:r>
    </w:p>
  </w:comment>
  <w:comment w:id="34" w:author="Llewellyn Mills" w:date="2014-07-18T14:33:00Z" w:initials="LM">
    <w:p w14:paraId="09BA4340" w14:textId="63CB1B90" w:rsidR="003A0114" w:rsidRDefault="003A0114">
      <w:pPr>
        <w:pStyle w:val="CommentText"/>
      </w:pPr>
      <w:r>
        <w:rPr>
          <w:rStyle w:val="CommentReference"/>
        </w:rPr>
        <w:annotationRef/>
      </w:r>
      <w:r>
        <w:t xml:space="preserve">Tolerance is a </w:t>
      </w:r>
      <w:proofErr w:type="spellStart"/>
      <w:r>
        <w:t>neuroadaptive</w:t>
      </w:r>
      <w:proofErr w:type="spellEnd"/>
      <w:r>
        <w:t xml:space="preser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xml:space="preserve">- such as </w:t>
      </w:r>
      <w:proofErr w:type="spellStart"/>
      <w:r>
        <w:t>actinomycin</w:t>
      </w:r>
      <w:proofErr w:type="spellEnd"/>
      <w:r>
        <w:t xml:space="preserve"> D, electroconvulsive shock therapy, and frontal cortical stimulation - also inhibit the development of tolerance (see Siegel, </w:t>
      </w:r>
      <w:proofErr w:type="spellStart"/>
      <w:r>
        <w:t>Baptista</w:t>
      </w:r>
      <w:proofErr w:type="spellEnd"/>
      <w:r>
        <w:t>,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3A0114" w:rsidRDefault="003A0114" w:rsidP="006C10A1">
      <w:r>
        <w:separator/>
      </w:r>
    </w:p>
  </w:endnote>
  <w:endnote w:type="continuationSeparator" w:id="0">
    <w:p w14:paraId="5D86FF32" w14:textId="77777777" w:rsidR="003A0114" w:rsidRDefault="003A0114"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3A0114" w:rsidRDefault="003A0114" w:rsidP="006C10A1">
      <w:r>
        <w:separator/>
      </w:r>
    </w:p>
  </w:footnote>
  <w:footnote w:type="continuationSeparator" w:id="0">
    <w:p w14:paraId="56D61D9C" w14:textId="77777777" w:rsidR="003A0114" w:rsidRDefault="003A0114" w:rsidP="006C10A1">
      <w:r>
        <w:continuationSeparator/>
      </w:r>
    </w:p>
  </w:footnote>
  <w:footnote w:id="1">
    <w:p w14:paraId="09CD54A7" w14:textId="5063D9F3" w:rsidR="00176BB2" w:rsidRDefault="00176BB2">
      <w:pPr>
        <w:pStyle w:val="FootnoteText"/>
      </w:pPr>
      <w:r>
        <w:rPr>
          <w:rStyle w:val="FootnoteReference"/>
        </w:rPr>
        <w:footnoteRef/>
      </w:r>
      <w:r>
        <w:t xml:space="preserve"> </w:t>
      </w:r>
      <w:r>
        <w:rPr>
          <w:sz w:val="22"/>
        </w:rPr>
        <w:t>I</w:t>
      </w:r>
      <w:r w:rsidRPr="00176BB2">
        <w:rPr>
          <w:sz w:val="22"/>
        </w:rPr>
        <w:t xml:space="preserve">n fact the original meaning of the </w:t>
      </w:r>
      <w:proofErr w:type="spellStart"/>
      <w:proofErr w:type="gramStart"/>
      <w:r w:rsidRPr="00176BB2">
        <w:rPr>
          <w:sz w:val="22"/>
        </w:rPr>
        <w:t>latin</w:t>
      </w:r>
      <w:proofErr w:type="spellEnd"/>
      <w:proofErr w:type="gramEnd"/>
      <w:r w:rsidRPr="00176BB2">
        <w:rPr>
          <w:sz w:val="22"/>
        </w:rPr>
        <w:t xml:space="preserve"> word placebo is ‘I shall please’.</w:t>
      </w:r>
    </w:p>
  </w:footnote>
  <w:footnote w:id="2">
    <w:p w14:paraId="134CB5FE" w14:textId="7E45C0A3" w:rsidR="003A0114" w:rsidRDefault="003A0114">
      <w:pPr>
        <w:pStyle w:val="FootnoteText"/>
      </w:pPr>
    </w:p>
  </w:footnote>
  <w:footnote w:id="3">
    <w:p w14:paraId="1597ABF4" w14:textId="4779A302" w:rsidR="003A0114" w:rsidRDefault="003A0114">
      <w:pPr>
        <w:pStyle w:val="FootnoteText"/>
      </w:pPr>
      <w:proofErr w:type="gramStart"/>
      <w:r>
        <w:t>for</w:t>
      </w:r>
      <w:proofErr w:type="gramEnd"/>
      <w:r>
        <w:t xml:space="preserve"> presence of a particular stimulus. S– is a symbol for absence of S+ as well as </w:t>
      </w:r>
      <w:r>
        <w:rPr>
          <w:i/>
        </w:rPr>
        <w:t xml:space="preserve">any other </w:t>
      </w:r>
      <w:r>
        <w:t>stimuli (</w:t>
      </w:r>
      <w:proofErr w:type="spellStart"/>
      <w:r>
        <w:t>Konorsky</w:t>
      </w:r>
      <w:proofErr w:type="spellEnd"/>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3A0114" w:rsidRPr="002F370E" w:rsidRDefault="003A0114">
    <w:pPr>
      <w:pStyle w:val="Header"/>
      <w:rPr>
        <w:rFonts w:cs="Times New Roman"/>
      </w:rPr>
    </w:pPr>
    <w:r w:rsidRPr="002F370E">
      <w:rPr>
        <w:rFonts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3A0114" w:rsidRPr="002F370E" w:rsidRDefault="003A0114">
    <w:pPr>
      <w:pStyle w:val="Header"/>
      <w:rPr>
        <w:rFonts w:cs="Times New Roman"/>
      </w:rPr>
    </w:pPr>
    <w:r w:rsidRPr="002F370E">
      <w:rPr>
        <w:rFonts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DBF"/>
    <w:multiLevelType w:val="hybridMultilevel"/>
    <w:tmpl w:val="3F74B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2">
    <w:nsid w:val="1B182B09"/>
    <w:multiLevelType w:val="hybridMultilevel"/>
    <w:tmpl w:val="5942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4">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5">
    <w:nsid w:val="67BE2C22"/>
    <w:multiLevelType w:val="hybridMultilevel"/>
    <w:tmpl w:val="8F2E6D84"/>
    <w:lvl w:ilvl="0" w:tplc="956CC86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DD277E"/>
    <w:multiLevelType w:val="hybridMultilevel"/>
    <w:tmpl w:val="EA38056A"/>
    <w:lvl w:ilvl="0" w:tplc="BDE8E5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8"/>
  </w:num>
  <w:num w:numId="4">
    <w:abstractNumId w:val="3"/>
  </w:num>
  <w:num w:numId="5">
    <w:abstractNumId w:val="6"/>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8&lt;/item&gt;&lt;item&gt;22&lt;/item&gt;&lt;item&gt;25&lt;/item&gt;&lt;item&gt;29&lt;/item&gt;&lt;item&gt;30&lt;/item&gt;&lt;item&gt;42&lt;/item&gt;&lt;item&gt;94&lt;/item&gt;&lt;item&gt;102&lt;/item&gt;&lt;item&gt;105&lt;/item&gt;&lt;item&gt;109&lt;/item&gt;&lt;item&gt;132&lt;/item&gt;&lt;item&gt;141&lt;/item&gt;&lt;item&gt;142&lt;/item&gt;&lt;item&gt;159&lt;/item&gt;&lt;item&gt;212&lt;/item&gt;&lt;item&gt;223&lt;/item&gt;&lt;item&gt;227&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3&lt;/item&gt;&lt;item&gt;274&lt;/item&gt;&lt;item&gt;275&lt;/item&gt;&lt;item&gt;276&lt;/item&gt;&lt;item&gt;277&lt;/item&gt;&lt;item&gt;278&lt;/item&gt;&lt;item&gt;279&lt;/item&gt;&lt;item&gt;280&lt;/item&gt;&lt;item&gt;282&lt;/item&gt;&lt;item&gt;283&lt;/item&gt;&lt;item&gt;284&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11&lt;/item&gt;&lt;item&gt;312&lt;/item&gt;&lt;item&gt;313&lt;/item&gt;&lt;item&gt;314&lt;/item&gt;&lt;item&gt;315&lt;/item&gt;&lt;item&gt;316&lt;/item&gt;&lt;item&gt;317&lt;/item&gt;&lt;item&gt;321&lt;/item&gt;&lt;item&gt;328&lt;/item&gt;&lt;item&gt;331&lt;/item&gt;&lt;item&gt;332&lt;/item&gt;&lt;item&gt;333&lt;/item&gt;&lt;item&gt;334&lt;/item&gt;&lt;item&gt;335&lt;/item&gt;&lt;item&gt;336&lt;/item&gt;&lt;item&gt;337&lt;/item&gt;&lt;item&gt;338&lt;/item&gt;&lt;item&gt;339&lt;/item&gt;&lt;item&gt;340&lt;/item&gt;&lt;item&gt;341&lt;/item&gt;&lt;item&gt;342&lt;/item&gt;&lt;item&gt;343&lt;/item&gt;&lt;item&gt;344&lt;/item&gt;&lt;item&gt;345&lt;/item&gt;&lt;item&gt;346&lt;/item&gt;&lt;item&gt;349&lt;/item&gt;&lt;item&gt;355&lt;/item&gt;&lt;item&gt;356&lt;/item&gt;&lt;item&gt;357&lt;/item&gt;&lt;item&gt;358&lt;/item&gt;&lt;item&gt;359&lt;/item&gt;&lt;item&gt;360&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80&lt;/item&gt;&lt;item&gt;381&lt;/item&gt;&lt;item&gt;385&lt;/item&gt;&lt;item&gt;386&lt;/item&gt;&lt;/record-ids&gt;&lt;/item&gt;&lt;/Libraries&gt;"/>
  </w:docVars>
  <w:rsids>
    <w:rsidRoot w:val="00401AA2"/>
    <w:rsid w:val="000007A5"/>
    <w:rsid w:val="00002EB8"/>
    <w:rsid w:val="00003391"/>
    <w:rsid w:val="00003B06"/>
    <w:rsid w:val="00005C5E"/>
    <w:rsid w:val="000105FC"/>
    <w:rsid w:val="000107AC"/>
    <w:rsid w:val="0001108E"/>
    <w:rsid w:val="00011D71"/>
    <w:rsid w:val="00012212"/>
    <w:rsid w:val="000151EB"/>
    <w:rsid w:val="00017405"/>
    <w:rsid w:val="000208AF"/>
    <w:rsid w:val="00022533"/>
    <w:rsid w:val="00024928"/>
    <w:rsid w:val="00027850"/>
    <w:rsid w:val="00027C24"/>
    <w:rsid w:val="0003087E"/>
    <w:rsid w:val="00031BDE"/>
    <w:rsid w:val="00033F64"/>
    <w:rsid w:val="0003644A"/>
    <w:rsid w:val="00040AB9"/>
    <w:rsid w:val="0004141A"/>
    <w:rsid w:val="0004515B"/>
    <w:rsid w:val="00053013"/>
    <w:rsid w:val="00054914"/>
    <w:rsid w:val="00061312"/>
    <w:rsid w:val="0006386A"/>
    <w:rsid w:val="000638AF"/>
    <w:rsid w:val="0006417D"/>
    <w:rsid w:val="00066671"/>
    <w:rsid w:val="00070A48"/>
    <w:rsid w:val="00072B28"/>
    <w:rsid w:val="00072EA0"/>
    <w:rsid w:val="00074421"/>
    <w:rsid w:val="00074630"/>
    <w:rsid w:val="000749F5"/>
    <w:rsid w:val="0007595B"/>
    <w:rsid w:val="00075C4A"/>
    <w:rsid w:val="000760F5"/>
    <w:rsid w:val="00076294"/>
    <w:rsid w:val="000769AB"/>
    <w:rsid w:val="00077495"/>
    <w:rsid w:val="0007761D"/>
    <w:rsid w:val="00077D70"/>
    <w:rsid w:val="000804C2"/>
    <w:rsid w:val="000804DE"/>
    <w:rsid w:val="0008410D"/>
    <w:rsid w:val="00086EBE"/>
    <w:rsid w:val="000907D6"/>
    <w:rsid w:val="00090AA1"/>
    <w:rsid w:val="00090F3D"/>
    <w:rsid w:val="000914D8"/>
    <w:rsid w:val="00094A3C"/>
    <w:rsid w:val="00095958"/>
    <w:rsid w:val="000963AF"/>
    <w:rsid w:val="000A1165"/>
    <w:rsid w:val="000A12B0"/>
    <w:rsid w:val="000A221F"/>
    <w:rsid w:val="000A5ECC"/>
    <w:rsid w:val="000A690C"/>
    <w:rsid w:val="000A6F12"/>
    <w:rsid w:val="000A74DF"/>
    <w:rsid w:val="000A7DE9"/>
    <w:rsid w:val="000B27F5"/>
    <w:rsid w:val="000B2C00"/>
    <w:rsid w:val="000B2CD1"/>
    <w:rsid w:val="000B300E"/>
    <w:rsid w:val="000B4D60"/>
    <w:rsid w:val="000B5828"/>
    <w:rsid w:val="000B6CF2"/>
    <w:rsid w:val="000B7062"/>
    <w:rsid w:val="000C0525"/>
    <w:rsid w:val="000C3EA8"/>
    <w:rsid w:val="000C4FB4"/>
    <w:rsid w:val="000C6E0F"/>
    <w:rsid w:val="000D07D9"/>
    <w:rsid w:val="000D2098"/>
    <w:rsid w:val="000D2794"/>
    <w:rsid w:val="000D2BFD"/>
    <w:rsid w:val="000D4EC0"/>
    <w:rsid w:val="000D6519"/>
    <w:rsid w:val="000E0130"/>
    <w:rsid w:val="000E0879"/>
    <w:rsid w:val="000E2C04"/>
    <w:rsid w:val="000E4E7F"/>
    <w:rsid w:val="000E6108"/>
    <w:rsid w:val="000F16CC"/>
    <w:rsid w:val="000F2359"/>
    <w:rsid w:val="000F5DE7"/>
    <w:rsid w:val="000F799E"/>
    <w:rsid w:val="00101088"/>
    <w:rsid w:val="001010DE"/>
    <w:rsid w:val="001042F8"/>
    <w:rsid w:val="00104E15"/>
    <w:rsid w:val="00104F28"/>
    <w:rsid w:val="001065CB"/>
    <w:rsid w:val="00106D6B"/>
    <w:rsid w:val="001138A1"/>
    <w:rsid w:val="00114EB6"/>
    <w:rsid w:val="00115565"/>
    <w:rsid w:val="00116326"/>
    <w:rsid w:val="00116BDF"/>
    <w:rsid w:val="001223C1"/>
    <w:rsid w:val="001223FD"/>
    <w:rsid w:val="00125C35"/>
    <w:rsid w:val="001322F8"/>
    <w:rsid w:val="00136709"/>
    <w:rsid w:val="00142F7D"/>
    <w:rsid w:val="0014321F"/>
    <w:rsid w:val="00143C76"/>
    <w:rsid w:val="001530C2"/>
    <w:rsid w:val="001542C7"/>
    <w:rsid w:val="00157D54"/>
    <w:rsid w:val="00157EE0"/>
    <w:rsid w:val="00160049"/>
    <w:rsid w:val="00161578"/>
    <w:rsid w:val="001615D4"/>
    <w:rsid w:val="00162453"/>
    <w:rsid w:val="00162A7B"/>
    <w:rsid w:val="00163378"/>
    <w:rsid w:val="00165F57"/>
    <w:rsid w:val="00171695"/>
    <w:rsid w:val="00173EE8"/>
    <w:rsid w:val="00174EE6"/>
    <w:rsid w:val="00176122"/>
    <w:rsid w:val="00176BB2"/>
    <w:rsid w:val="00177037"/>
    <w:rsid w:val="00177794"/>
    <w:rsid w:val="001801DC"/>
    <w:rsid w:val="0018097D"/>
    <w:rsid w:val="00182AA5"/>
    <w:rsid w:val="00182C95"/>
    <w:rsid w:val="001871BE"/>
    <w:rsid w:val="00195561"/>
    <w:rsid w:val="00196AD2"/>
    <w:rsid w:val="001979A1"/>
    <w:rsid w:val="001A187F"/>
    <w:rsid w:val="001A2004"/>
    <w:rsid w:val="001A2094"/>
    <w:rsid w:val="001A3565"/>
    <w:rsid w:val="001A6245"/>
    <w:rsid w:val="001A62C2"/>
    <w:rsid w:val="001A7ADB"/>
    <w:rsid w:val="001A7B22"/>
    <w:rsid w:val="001B184D"/>
    <w:rsid w:val="001B2C18"/>
    <w:rsid w:val="001B2DCA"/>
    <w:rsid w:val="001B562B"/>
    <w:rsid w:val="001C04CA"/>
    <w:rsid w:val="001C2731"/>
    <w:rsid w:val="001C29B5"/>
    <w:rsid w:val="001C34BD"/>
    <w:rsid w:val="001C3AF7"/>
    <w:rsid w:val="001C4319"/>
    <w:rsid w:val="001C46A6"/>
    <w:rsid w:val="001C54E9"/>
    <w:rsid w:val="001C5830"/>
    <w:rsid w:val="001C7447"/>
    <w:rsid w:val="001C7534"/>
    <w:rsid w:val="001E0714"/>
    <w:rsid w:val="001E3A53"/>
    <w:rsid w:val="001E4335"/>
    <w:rsid w:val="001E55FB"/>
    <w:rsid w:val="001E5D6E"/>
    <w:rsid w:val="001E70C7"/>
    <w:rsid w:val="001F330E"/>
    <w:rsid w:val="001F4582"/>
    <w:rsid w:val="001F4A6A"/>
    <w:rsid w:val="001F5909"/>
    <w:rsid w:val="0020031F"/>
    <w:rsid w:val="0020040F"/>
    <w:rsid w:val="00201D03"/>
    <w:rsid w:val="00203FA8"/>
    <w:rsid w:val="002044BB"/>
    <w:rsid w:val="00204B97"/>
    <w:rsid w:val="0020502D"/>
    <w:rsid w:val="00206553"/>
    <w:rsid w:val="00207361"/>
    <w:rsid w:val="002114C2"/>
    <w:rsid w:val="0021171B"/>
    <w:rsid w:val="00212925"/>
    <w:rsid w:val="002130BB"/>
    <w:rsid w:val="0021366C"/>
    <w:rsid w:val="00214B93"/>
    <w:rsid w:val="00214DE0"/>
    <w:rsid w:val="00217994"/>
    <w:rsid w:val="00220735"/>
    <w:rsid w:val="00220CD4"/>
    <w:rsid w:val="0022110D"/>
    <w:rsid w:val="00221E8D"/>
    <w:rsid w:val="00222B57"/>
    <w:rsid w:val="002261BE"/>
    <w:rsid w:val="00227413"/>
    <w:rsid w:val="00230655"/>
    <w:rsid w:val="00230C02"/>
    <w:rsid w:val="00231ABC"/>
    <w:rsid w:val="0023209B"/>
    <w:rsid w:val="002320B3"/>
    <w:rsid w:val="00233DD8"/>
    <w:rsid w:val="00234591"/>
    <w:rsid w:val="00236458"/>
    <w:rsid w:val="00240836"/>
    <w:rsid w:val="0024083C"/>
    <w:rsid w:val="0024149F"/>
    <w:rsid w:val="00243C0D"/>
    <w:rsid w:val="00244181"/>
    <w:rsid w:val="00244AAF"/>
    <w:rsid w:val="00246533"/>
    <w:rsid w:val="00246B86"/>
    <w:rsid w:val="002515CC"/>
    <w:rsid w:val="00252790"/>
    <w:rsid w:val="00253189"/>
    <w:rsid w:val="00253788"/>
    <w:rsid w:val="0025509E"/>
    <w:rsid w:val="00255B21"/>
    <w:rsid w:val="00256F31"/>
    <w:rsid w:val="00263541"/>
    <w:rsid w:val="002638D9"/>
    <w:rsid w:val="002650BC"/>
    <w:rsid w:val="00267A98"/>
    <w:rsid w:val="002707CD"/>
    <w:rsid w:val="002725C5"/>
    <w:rsid w:val="0027427C"/>
    <w:rsid w:val="00274B0B"/>
    <w:rsid w:val="002755B1"/>
    <w:rsid w:val="00277043"/>
    <w:rsid w:val="00277AB0"/>
    <w:rsid w:val="002804F9"/>
    <w:rsid w:val="00281BED"/>
    <w:rsid w:val="002829A9"/>
    <w:rsid w:val="00283647"/>
    <w:rsid w:val="0029133D"/>
    <w:rsid w:val="00291CB4"/>
    <w:rsid w:val="00291EB0"/>
    <w:rsid w:val="0029371F"/>
    <w:rsid w:val="002941FB"/>
    <w:rsid w:val="00295274"/>
    <w:rsid w:val="00295B17"/>
    <w:rsid w:val="00296B99"/>
    <w:rsid w:val="00297156"/>
    <w:rsid w:val="0029747B"/>
    <w:rsid w:val="00297830"/>
    <w:rsid w:val="002A180E"/>
    <w:rsid w:val="002A309D"/>
    <w:rsid w:val="002A5344"/>
    <w:rsid w:val="002A6517"/>
    <w:rsid w:val="002A71E4"/>
    <w:rsid w:val="002B01C9"/>
    <w:rsid w:val="002B09F4"/>
    <w:rsid w:val="002B0FC2"/>
    <w:rsid w:val="002B195E"/>
    <w:rsid w:val="002B1ABD"/>
    <w:rsid w:val="002B26FF"/>
    <w:rsid w:val="002B47EF"/>
    <w:rsid w:val="002B4820"/>
    <w:rsid w:val="002B496A"/>
    <w:rsid w:val="002B4A20"/>
    <w:rsid w:val="002B54C6"/>
    <w:rsid w:val="002B66DC"/>
    <w:rsid w:val="002B6B45"/>
    <w:rsid w:val="002B6D0B"/>
    <w:rsid w:val="002B768E"/>
    <w:rsid w:val="002B77BD"/>
    <w:rsid w:val="002C199E"/>
    <w:rsid w:val="002C22E1"/>
    <w:rsid w:val="002C2D86"/>
    <w:rsid w:val="002C560C"/>
    <w:rsid w:val="002C6204"/>
    <w:rsid w:val="002C69BF"/>
    <w:rsid w:val="002C7136"/>
    <w:rsid w:val="002D067C"/>
    <w:rsid w:val="002D2269"/>
    <w:rsid w:val="002D3F24"/>
    <w:rsid w:val="002D4C20"/>
    <w:rsid w:val="002D58FC"/>
    <w:rsid w:val="002D6F3B"/>
    <w:rsid w:val="002D7F3D"/>
    <w:rsid w:val="002E0524"/>
    <w:rsid w:val="002E0B7C"/>
    <w:rsid w:val="002E10B1"/>
    <w:rsid w:val="002E1588"/>
    <w:rsid w:val="002E23D0"/>
    <w:rsid w:val="002E2F37"/>
    <w:rsid w:val="002E344D"/>
    <w:rsid w:val="002E4CB4"/>
    <w:rsid w:val="002F370E"/>
    <w:rsid w:val="002F5D62"/>
    <w:rsid w:val="002F6DC5"/>
    <w:rsid w:val="00300151"/>
    <w:rsid w:val="003010CE"/>
    <w:rsid w:val="003032EE"/>
    <w:rsid w:val="0030451A"/>
    <w:rsid w:val="00304928"/>
    <w:rsid w:val="00304ECC"/>
    <w:rsid w:val="003069C7"/>
    <w:rsid w:val="00306CE2"/>
    <w:rsid w:val="00306D18"/>
    <w:rsid w:val="00306D5C"/>
    <w:rsid w:val="0030709E"/>
    <w:rsid w:val="003071B1"/>
    <w:rsid w:val="003102DD"/>
    <w:rsid w:val="0031062F"/>
    <w:rsid w:val="00310F7F"/>
    <w:rsid w:val="0031317A"/>
    <w:rsid w:val="00315696"/>
    <w:rsid w:val="0032016D"/>
    <w:rsid w:val="00322207"/>
    <w:rsid w:val="00322830"/>
    <w:rsid w:val="00323A60"/>
    <w:rsid w:val="00330C84"/>
    <w:rsid w:val="003315B6"/>
    <w:rsid w:val="00334011"/>
    <w:rsid w:val="00334F38"/>
    <w:rsid w:val="00341550"/>
    <w:rsid w:val="003430E1"/>
    <w:rsid w:val="00346A82"/>
    <w:rsid w:val="0035143B"/>
    <w:rsid w:val="0035166D"/>
    <w:rsid w:val="00351E08"/>
    <w:rsid w:val="00352D05"/>
    <w:rsid w:val="00353FCE"/>
    <w:rsid w:val="00354735"/>
    <w:rsid w:val="00355704"/>
    <w:rsid w:val="00356E62"/>
    <w:rsid w:val="003571FD"/>
    <w:rsid w:val="00357989"/>
    <w:rsid w:val="003615D2"/>
    <w:rsid w:val="00361C9A"/>
    <w:rsid w:val="00362901"/>
    <w:rsid w:val="0036414B"/>
    <w:rsid w:val="0036593F"/>
    <w:rsid w:val="00367397"/>
    <w:rsid w:val="00370058"/>
    <w:rsid w:val="003709B9"/>
    <w:rsid w:val="00370A7D"/>
    <w:rsid w:val="003716B6"/>
    <w:rsid w:val="003726E3"/>
    <w:rsid w:val="00372E1D"/>
    <w:rsid w:val="0037390D"/>
    <w:rsid w:val="00375255"/>
    <w:rsid w:val="0037529D"/>
    <w:rsid w:val="00375AE5"/>
    <w:rsid w:val="00381C51"/>
    <w:rsid w:val="0038217F"/>
    <w:rsid w:val="003831FA"/>
    <w:rsid w:val="003833BC"/>
    <w:rsid w:val="00385FFE"/>
    <w:rsid w:val="0038644E"/>
    <w:rsid w:val="00386B78"/>
    <w:rsid w:val="00386D2B"/>
    <w:rsid w:val="0038716B"/>
    <w:rsid w:val="00387368"/>
    <w:rsid w:val="00387CF2"/>
    <w:rsid w:val="00387F03"/>
    <w:rsid w:val="00390051"/>
    <w:rsid w:val="0039208C"/>
    <w:rsid w:val="00392A0D"/>
    <w:rsid w:val="00393CBB"/>
    <w:rsid w:val="003943B3"/>
    <w:rsid w:val="003949B9"/>
    <w:rsid w:val="00394B76"/>
    <w:rsid w:val="003958B8"/>
    <w:rsid w:val="003A0114"/>
    <w:rsid w:val="003A0D8C"/>
    <w:rsid w:val="003A4E45"/>
    <w:rsid w:val="003A5690"/>
    <w:rsid w:val="003A5CFD"/>
    <w:rsid w:val="003A6182"/>
    <w:rsid w:val="003A62FD"/>
    <w:rsid w:val="003A7308"/>
    <w:rsid w:val="003B04B8"/>
    <w:rsid w:val="003B1441"/>
    <w:rsid w:val="003B4C60"/>
    <w:rsid w:val="003B5310"/>
    <w:rsid w:val="003B592C"/>
    <w:rsid w:val="003B65CB"/>
    <w:rsid w:val="003B7A70"/>
    <w:rsid w:val="003C288D"/>
    <w:rsid w:val="003C335F"/>
    <w:rsid w:val="003C6BD6"/>
    <w:rsid w:val="003C6C12"/>
    <w:rsid w:val="003D06C1"/>
    <w:rsid w:val="003D0C1D"/>
    <w:rsid w:val="003D0E34"/>
    <w:rsid w:val="003D14B8"/>
    <w:rsid w:val="003D3483"/>
    <w:rsid w:val="003D37A4"/>
    <w:rsid w:val="003D599E"/>
    <w:rsid w:val="003D69B5"/>
    <w:rsid w:val="003D7256"/>
    <w:rsid w:val="003E1AD0"/>
    <w:rsid w:val="003E38F1"/>
    <w:rsid w:val="003E6B68"/>
    <w:rsid w:val="003E70BE"/>
    <w:rsid w:val="003F06ED"/>
    <w:rsid w:val="003F2CFA"/>
    <w:rsid w:val="003F3F92"/>
    <w:rsid w:val="003F4869"/>
    <w:rsid w:val="003F5D3D"/>
    <w:rsid w:val="00400707"/>
    <w:rsid w:val="00401AA2"/>
    <w:rsid w:val="00403550"/>
    <w:rsid w:val="00407221"/>
    <w:rsid w:val="00407463"/>
    <w:rsid w:val="00410E94"/>
    <w:rsid w:val="0041109E"/>
    <w:rsid w:val="00413080"/>
    <w:rsid w:val="00413092"/>
    <w:rsid w:val="00414386"/>
    <w:rsid w:val="00414C83"/>
    <w:rsid w:val="0041614E"/>
    <w:rsid w:val="00417EFB"/>
    <w:rsid w:val="00420907"/>
    <w:rsid w:val="0042164E"/>
    <w:rsid w:val="00423DF1"/>
    <w:rsid w:val="00424DBF"/>
    <w:rsid w:val="00426018"/>
    <w:rsid w:val="004268F3"/>
    <w:rsid w:val="00432B4F"/>
    <w:rsid w:val="00433B66"/>
    <w:rsid w:val="00434247"/>
    <w:rsid w:val="0043438D"/>
    <w:rsid w:val="00435094"/>
    <w:rsid w:val="0043770E"/>
    <w:rsid w:val="00440735"/>
    <w:rsid w:val="00440FE4"/>
    <w:rsid w:val="00442AA3"/>
    <w:rsid w:val="00443005"/>
    <w:rsid w:val="00444DCA"/>
    <w:rsid w:val="0044503E"/>
    <w:rsid w:val="00446816"/>
    <w:rsid w:val="00447343"/>
    <w:rsid w:val="00453E23"/>
    <w:rsid w:val="00455A21"/>
    <w:rsid w:val="00455D07"/>
    <w:rsid w:val="00456C8E"/>
    <w:rsid w:val="0045766C"/>
    <w:rsid w:val="004606C2"/>
    <w:rsid w:val="004609C5"/>
    <w:rsid w:val="0046355C"/>
    <w:rsid w:val="004637BA"/>
    <w:rsid w:val="00463CB2"/>
    <w:rsid w:val="00463D15"/>
    <w:rsid w:val="004649B1"/>
    <w:rsid w:val="00470612"/>
    <w:rsid w:val="00470B68"/>
    <w:rsid w:val="004711A2"/>
    <w:rsid w:val="00472766"/>
    <w:rsid w:val="0047388D"/>
    <w:rsid w:val="00476312"/>
    <w:rsid w:val="004801E2"/>
    <w:rsid w:val="00483330"/>
    <w:rsid w:val="00483682"/>
    <w:rsid w:val="00484E50"/>
    <w:rsid w:val="00486444"/>
    <w:rsid w:val="0048652E"/>
    <w:rsid w:val="00492063"/>
    <w:rsid w:val="004947F3"/>
    <w:rsid w:val="00494EA9"/>
    <w:rsid w:val="004A20D5"/>
    <w:rsid w:val="004A2C3C"/>
    <w:rsid w:val="004A3EA5"/>
    <w:rsid w:val="004A704E"/>
    <w:rsid w:val="004A72D2"/>
    <w:rsid w:val="004B0399"/>
    <w:rsid w:val="004B22F2"/>
    <w:rsid w:val="004B2B24"/>
    <w:rsid w:val="004B2F4D"/>
    <w:rsid w:val="004B4303"/>
    <w:rsid w:val="004B5917"/>
    <w:rsid w:val="004B5B0D"/>
    <w:rsid w:val="004B6A36"/>
    <w:rsid w:val="004C13D6"/>
    <w:rsid w:val="004C1EAD"/>
    <w:rsid w:val="004C2582"/>
    <w:rsid w:val="004C3197"/>
    <w:rsid w:val="004C4290"/>
    <w:rsid w:val="004C5780"/>
    <w:rsid w:val="004D0C4B"/>
    <w:rsid w:val="004D152F"/>
    <w:rsid w:val="004D1D02"/>
    <w:rsid w:val="004D5F0C"/>
    <w:rsid w:val="004E13FD"/>
    <w:rsid w:val="004E54FA"/>
    <w:rsid w:val="004E61D8"/>
    <w:rsid w:val="004E731B"/>
    <w:rsid w:val="004E7913"/>
    <w:rsid w:val="004F0C47"/>
    <w:rsid w:val="004F147D"/>
    <w:rsid w:val="004F2893"/>
    <w:rsid w:val="004F474D"/>
    <w:rsid w:val="004F59F7"/>
    <w:rsid w:val="00501946"/>
    <w:rsid w:val="005038A1"/>
    <w:rsid w:val="00506842"/>
    <w:rsid w:val="00506C0C"/>
    <w:rsid w:val="00515207"/>
    <w:rsid w:val="005152FF"/>
    <w:rsid w:val="00522AA5"/>
    <w:rsid w:val="00523902"/>
    <w:rsid w:val="00524F69"/>
    <w:rsid w:val="005251D8"/>
    <w:rsid w:val="00526156"/>
    <w:rsid w:val="00526A3E"/>
    <w:rsid w:val="00526DEB"/>
    <w:rsid w:val="00527F26"/>
    <w:rsid w:val="00535A58"/>
    <w:rsid w:val="00536DBF"/>
    <w:rsid w:val="00537807"/>
    <w:rsid w:val="00540638"/>
    <w:rsid w:val="00540E84"/>
    <w:rsid w:val="0054221B"/>
    <w:rsid w:val="0054293D"/>
    <w:rsid w:val="005431D6"/>
    <w:rsid w:val="005470DA"/>
    <w:rsid w:val="00547308"/>
    <w:rsid w:val="005502EE"/>
    <w:rsid w:val="005550DB"/>
    <w:rsid w:val="005556B6"/>
    <w:rsid w:val="00555CD3"/>
    <w:rsid w:val="0055694B"/>
    <w:rsid w:val="00556D11"/>
    <w:rsid w:val="00560F1A"/>
    <w:rsid w:val="0056141C"/>
    <w:rsid w:val="00561D33"/>
    <w:rsid w:val="00562516"/>
    <w:rsid w:val="00562E76"/>
    <w:rsid w:val="00565232"/>
    <w:rsid w:val="00566C47"/>
    <w:rsid w:val="0056702C"/>
    <w:rsid w:val="00570CDF"/>
    <w:rsid w:val="00572C05"/>
    <w:rsid w:val="00574348"/>
    <w:rsid w:val="00574A10"/>
    <w:rsid w:val="00575206"/>
    <w:rsid w:val="00575E49"/>
    <w:rsid w:val="00576892"/>
    <w:rsid w:val="005810D9"/>
    <w:rsid w:val="0058121F"/>
    <w:rsid w:val="0058178F"/>
    <w:rsid w:val="00584D79"/>
    <w:rsid w:val="00592AD9"/>
    <w:rsid w:val="0059336F"/>
    <w:rsid w:val="005940FD"/>
    <w:rsid w:val="005956B2"/>
    <w:rsid w:val="005965DB"/>
    <w:rsid w:val="00596C0E"/>
    <w:rsid w:val="005977C5"/>
    <w:rsid w:val="005A0253"/>
    <w:rsid w:val="005A0943"/>
    <w:rsid w:val="005A0D21"/>
    <w:rsid w:val="005A5A24"/>
    <w:rsid w:val="005B1110"/>
    <w:rsid w:val="005B17B9"/>
    <w:rsid w:val="005B251D"/>
    <w:rsid w:val="005B7F36"/>
    <w:rsid w:val="005C1440"/>
    <w:rsid w:val="005C1B45"/>
    <w:rsid w:val="005C2703"/>
    <w:rsid w:val="005C4DE8"/>
    <w:rsid w:val="005C661C"/>
    <w:rsid w:val="005C6C4A"/>
    <w:rsid w:val="005C767B"/>
    <w:rsid w:val="005D2600"/>
    <w:rsid w:val="005D6C90"/>
    <w:rsid w:val="005D798F"/>
    <w:rsid w:val="005E2CB9"/>
    <w:rsid w:val="005E4273"/>
    <w:rsid w:val="005E433D"/>
    <w:rsid w:val="005E5D27"/>
    <w:rsid w:val="005F20CB"/>
    <w:rsid w:val="005F238E"/>
    <w:rsid w:val="005F24AE"/>
    <w:rsid w:val="005F64FD"/>
    <w:rsid w:val="005F6744"/>
    <w:rsid w:val="005F6F36"/>
    <w:rsid w:val="0060124E"/>
    <w:rsid w:val="0060140A"/>
    <w:rsid w:val="00601CB1"/>
    <w:rsid w:val="00601F0C"/>
    <w:rsid w:val="00603B62"/>
    <w:rsid w:val="0060462E"/>
    <w:rsid w:val="00605349"/>
    <w:rsid w:val="00605A3E"/>
    <w:rsid w:val="00606728"/>
    <w:rsid w:val="00606C86"/>
    <w:rsid w:val="00607499"/>
    <w:rsid w:val="00610757"/>
    <w:rsid w:val="00612024"/>
    <w:rsid w:val="00613643"/>
    <w:rsid w:val="00614125"/>
    <w:rsid w:val="006146D1"/>
    <w:rsid w:val="00615031"/>
    <w:rsid w:val="00615264"/>
    <w:rsid w:val="00615690"/>
    <w:rsid w:val="006164B9"/>
    <w:rsid w:val="00616B42"/>
    <w:rsid w:val="006170C5"/>
    <w:rsid w:val="00622382"/>
    <w:rsid w:val="006225AE"/>
    <w:rsid w:val="00622C77"/>
    <w:rsid w:val="00625608"/>
    <w:rsid w:val="0062720D"/>
    <w:rsid w:val="00631487"/>
    <w:rsid w:val="00631587"/>
    <w:rsid w:val="00632A4A"/>
    <w:rsid w:val="0063324A"/>
    <w:rsid w:val="00633E01"/>
    <w:rsid w:val="00633F05"/>
    <w:rsid w:val="00634311"/>
    <w:rsid w:val="00636B9C"/>
    <w:rsid w:val="0064174E"/>
    <w:rsid w:val="006428B1"/>
    <w:rsid w:val="0064361F"/>
    <w:rsid w:val="00643D96"/>
    <w:rsid w:val="006440FD"/>
    <w:rsid w:val="0064488F"/>
    <w:rsid w:val="0064505A"/>
    <w:rsid w:val="006461D2"/>
    <w:rsid w:val="00646459"/>
    <w:rsid w:val="006466FC"/>
    <w:rsid w:val="00646ED1"/>
    <w:rsid w:val="00650733"/>
    <w:rsid w:val="00651110"/>
    <w:rsid w:val="00652074"/>
    <w:rsid w:val="00654C06"/>
    <w:rsid w:val="006550A1"/>
    <w:rsid w:val="00655C26"/>
    <w:rsid w:val="00661FCF"/>
    <w:rsid w:val="0066253C"/>
    <w:rsid w:val="00663473"/>
    <w:rsid w:val="00664094"/>
    <w:rsid w:val="00665D5B"/>
    <w:rsid w:val="0066694D"/>
    <w:rsid w:val="00666A3D"/>
    <w:rsid w:val="00666C8F"/>
    <w:rsid w:val="00670617"/>
    <w:rsid w:val="00671698"/>
    <w:rsid w:val="00673CD7"/>
    <w:rsid w:val="00676C74"/>
    <w:rsid w:val="00677E0F"/>
    <w:rsid w:val="00681D91"/>
    <w:rsid w:val="0068227B"/>
    <w:rsid w:val="006823D1"/>
    <w:rsid w:val="00682E41"/>
    <w:rsid w:val="006850C8"/>
    <w:rsid w:val="00685A48"/>
    <w:rsid w:val="00685FE3"/>
    <w:rsid w:val="00692D21"/>
    <w:rsid w:val="00694DF1"/>
    <w:rsid w:val="006962F9"/>
    <w:rsid w:val="00696315"/>
    <w:rsid w:val="00696D78"/>
    <w:rsid w:val="00696DB1"/>
    <w:rsid w:val="00696ECE"/>
    <w:rsid w:val="006A00FA"/>
    <w:rsid w:val="006A16CD"/>
    <w:rsid w:val="006A1FF3"/>
    <w:rsid w:val="006A2134"/>
    <w:rsid w:val="006A42DB"/>
    <w:rsid w:val="006A4798"/>
    <w:rsid w:val="006A4843"/>
    <w:rsid w:val="006A4A92"/>
    <w:rsid w:val="006A4FA9"/>
    <w:rsid w:val="006A6B86"/>
    <w:rsid w:val="006B254A"/>
    <w:rsid w:val="006B3FFE"/>
    <w:rsid w:val="006B48C7"/>
    <w:rsid w:val="006B6797"/>
    <w:rsid w:val="006B7764"/>
    <w:rsid w:val="006C10A1"/>
    <w:rsid w:val="006C22CF"/>
    <w:rsid w:val="006C2507"/>
    <w:rsid w:val="006C4BC0"/>
    <w:rsid w:val="006C63D3"/>
    <w:rsid w:val="006C6A3C"/>
    <w:rsid w:val="006D05A5"/>
    <w:rsid w:val="006D1529"/>
    <w:rsid w:val="006D6D94"/>
    <w:rsid w:val="006D6E86"/>
    <w:rsid w:val="006E1CFA"/>
    <w:rsid w:val="006E20BD"/>
    <w:rsid w:val="006E4513"/>
    <w:rsid w:val="006E5D5C"/>
    <w:rsid w:val="006E78A4"/>
    <w:rsid w:val="006E7A82"/>
    <w:rsid w:val="006F024B"/>
    <w:rsid w:val="006F02C0"/>
    <w:rsid w:val="006F06C9"/>
    <w:rsid w:val="006F286A"/>
    <w:rsid w:val="006F7A7B"/>
    <w:rsid w:val="0070041C"/>
    <w:rsid w:val="00702402"/>
    <w:rsid w:val="00704C2C"/>
    <w:rsid w:val="00705E61"/>
    <w:rsid w:val="00706420"/>
    <w:rsid w:val="00711796"/>
    <w:rsid w:val="00711DB5"/>
    <w:rsid w:val="00712B95"/>
    <w:rsid w:val="00713C08"/>
    <w:rsid w:val="00713ED1"/>
    <w:rsid w:val="007148E0"/>
    <w:rsid w:val="00714A65"/>
    <w:rsid w:val="00716105"/>
    <w:rsid w:val="00716790"/>
    <w:rsid w:val="00720CB6"/>
    <w:rsid w:val="00723059"/>
    <w:rsid w:val="007244D7"/>
    <w:rsid w:val="00724925"/>
    <w:rsid w:val="00725A64"/>
    <w:rsid w:val="00725C7D"/>
    <w:rsid w:val="00730409"/>
    <w:rsid w:val="00730962"/>
    <w:rsid w:val="00733714"/>
    <w:rsid w:val="0073541A"/>
    <w:rsid w:val="0073671E"/>
    <w:rsid w:val="00737340"/>
    <w:rsid w:val="00740513"/>
    <w:rsid w:val="0074055D"/>
    <w:rsid w:val="00740B54"/>
    <w:rsid w:val="00741207"/>
    <w:rsid w:val="00743E3D"/>
    <w:rsid w:val="00744109"/>
    <w:rsid w:val="00744E66"/>
    <w:rsid w:val="007455B4"/>
    <w:rsid w:val="007467D8"/>
    <w:rsid w:val="007470D6"/>
    <w:rsid w:val="00747B4B"/>
    <w:rsid w:val="007509D4"/>
    <w:rsid w:val="00750F38"/>
    <w:rsid w:val="007533EA"/>
    <w:rsid w:val="00756A80"/>
    <w:rsid w:val="007607DD"/>
    <w:rsid w:val="00760CD6"/>
    <w:rsid w:val="00761A2A"/>
    <w:rsid w:val="00761AEC"/>
    <w:rsid w:val="00762120"/>
    <w:rsid w:val="00762D00"/>
    <w:rsid w:val="00762EC8"/>
    <w:rsid w:val="00763C6A"/>
    <w:rsid w:val="00766EE9"/>
    <w:rsid w:val="0077183A"/>
    <w:rsid w:val="00772B3C"/>
    <w:rsid w:val="00774A87"/>
    <w:rsid w:val="00777F57"/>
    <w:rsid w:val="00786037"/>
    <w:rsid w:val="00787DCA"/>
    <w:rsid w:val="00790C2C"/>
    <w:rsid w:val="00792C60"/>
    <w:rsid w:val="007947E3"/>
    <w:rsid w:val="00795AE9"/>
    <w:rsid w:val="00796F43"/>
    <w:rsid w:val="007A0888"/>
    <w:rsid w:val="007A097B"/>
    <w:rsid w:val="007A09D2"/>
    <w:rsid w:val="007A1135"/>
    <w:rsid w:val="007A16AE"/>
    <w:rsid w:val="007A1891"/>
    <w:rsid w:val="007A1A98"/>
    <w:rsid w:val="007A2065"/>
    <w:rsid w:val="007A235E"/>
    <w:rsid w:val="007A3CBB"/>
    <w:rsid w:val="007A53B5"/>
    <w:rsid w:val="007A5697"/>
    <w:rsid w:val="007A7787"/>
    <w:rsid w:val="007A77A1"/>
    <w:rsid w:val="007B5562"/>
    <w:rsid w:val="007B7310"/>
    <w:rsid w:val="007B7EB7"/>
    <w:rsid w:val="007C08D0"/>
    <w:rsid w:val="007C18E2"/>
    <w:rsid w:val="007D04EA"/>
    <w:rsid w:val="007D0DA3"/>
    <w:rsid w:val="007D0F1E"/>
    <w:rsid w:val="007D0F66"/>
    <w:rsid w:val="007D1935"/>
    <w:rsid w:val="007D2FA0"/>
    <w:rsid w:val="007D4862"/>
    <w:rsid w:val="007D58A7"/>
    <w:rsid w:val="007D62BE"/>
    <w:rsid w:val="007E17CA"/>
    <w:rsid w:val="007E2415"/>
    <w:rsid w:val="007E27D1"/>
    <w:rsid w:val="007E282D"/>
    <w:rsid w:val="007E46A7"/>
    <w:rsid w:val="007E5D62"/>
    <w:rsid w:val="007E7359"/>
    <w:rsid w:val="007F0542"/>
    <w:rsid w:val="007F122D"/>
    <w:rsid w:val="007F48D2"/>
    <w:rsid w:val="007F5D5D"/>
    <w:rsid w:val="007F6C82"/>
    <w:rsid w:val="00802647"/>
    <w:rsid w:val="00802B7A"/>
    <w:rsid w:val="008048D5"/>
    <w:rsid w:val="0081348D"/>
    <w:rsid w:val="00813C11"/>
    <w:rsid w:val="00813DC4"/>
    <w:rsid w:val="00814F2A"/>
    <w:rsid w:val="0081540C"/>
    <w:rsid w:val="008167D5"/>
    <w:rsid w:val="00817A20"/>
    <w:rsid w:val="00817D71"/>
    <w:rsid w:val="00821AD7"/>
    <w:rsid w:val="00821EEE"/>
    <w:rsid w:val="008248B7"/>
    <w:rsid w:val="00825C12"/>
    <w:rsid w:val="00826B83"/>
    <w:rsid w:val="008323EB"/>
    <w:rsid w:val="008340F0"/>
    <w:rsid w:val="00834193"/>
    <w:rsid w:val="0083454B"/>
    <w:rsid w:val="00834C83"/>
    <w:rsid w:val="008376CF"/>
    <w:rsid w:val="008417D9"/>
    <w:rsid w:val="00842564"/>
    <w:rsid w:val="00843B69"/>
    <w:rsid w:val="0085047F"/>
    <w:rsid w:val="0085253F"/>
    <w:rsid w:val="00854DAE"/>
    <w:rsid w:val="00855150"/>
    <w:rsid w:val="008558DF"/>
    <w:rsid w:val="00857BE9"/>
    <w:rsid w:val="00857ED4"/>
    <w:rsid w:val="008607B2"/>
    <w:rsid w:val="00860BA2"/>
    <w:rsid w:val="00861A48"/>
    <w:rsid w:val="00861F1D"/>
    <w:rsid w:val="00861FFD"/>
    <w:rsid w:val="0086287B"/>
    <w:rsid w:val="00862ABF"/>
    <w:rsid w:val="00862D43"/>
    <w:rsid w:val="00864F79"/>
    <w:rsid w:val="00870176"/>
    <w:rsid w:val="00870FAB"/>
    <w:rsid w:val="00871425"/>
    <w:rsid w:val="00871FB7"/>
    <w:rsid w:val="00872B29"/>
    <w:rsid w:val="00873671"/>
    <w:rsid w:val="00874AA3"/>
    <w:rsid w:val="0087513F"/>
    <w:rsid w:val="0087576C"/>
    <w:rsid w:val="00875C27"/>
    <w:rsid w:val="008766C0"/>
    <w:rsid w:val="00876F15"/>
    <w:rsid w:val="00877A87"/>
    <w:rsid w:val="00880F9A"/>
    <w:rsid w:val="00882975"/>
    <w:rsid w:val="008847D8"/>
    <w:rsid w:val="0088550D"/>
    <w:rsid w:val="00886D01"/>
    <w:rsid w:val="00887CAC"/>
    <w:rsid w:val="00892217"/>
    <w:rsid w:val="00892AC9"/>
    <w:rsid w:val="00892D8D"/>
    <w:rsid w:val="008953D2"/>
    <w:rsid w:val="00895D92"/>
    <w:rsid w:val="008A16C5"/>
    <w:rsid w:val="008A4119"/>
    <w:rsid w:val="008A411F"/>
    <w:rsid w:val="008A4CCC"/>
    <w:rsid w:val="008A50BB"/>
    <w:rsid w:val="008B2344"/>
    <w:rsid w:val="008B2E83"/>
    <w:rsid w:val="008B4D4C"/>
    <w:rsid w:val="008B763C"/>
    <w:rsid w:val="008B7B4B"/>
    <w:rsid w:val="008C026C"/>
    <w:rsid w:val="008C2CE3"/>
    <w:rsid w:val="008C3F74"/>
    <w:rsid w:val="008C46AC"/>
    <w:rsid w:val="008C6607"/>
    <w:rsid w:val="008D05EA"/>
    <w:rsid w:val="008D1EA0"/>
    <w:rsid w:val="008D37CE"/>
    <w:rsid w:val="008D451D"/>
    <w:rsid w:val="008D4918"/>
    <w:rsid w:val="008D55BB"/>
    <w:rsid w:val="008D63D3"/>
    <w:rsid w:val="008D69B2"/>
    <w:rsid w:val="008D7EF1"/>
    <w:rsid w:val="008E1DDF"/>
    <w:rsid w:val="008E20AB"/>
    <w:rsid w:val="008E24A3"/>
    <w:rsid w:val="008E264B"/>
    <w:rsid w:val="008E3033"/>
    <w:rsid w:val="008E4D8A"/>
    <w:rsid w:val="008E60E7"/>
    <w:rsid w:val="008E61FC"/>
    <w:rsid w:val="008E6FAC"/>
    <w:rsid w:val="008F0928"/>
    <w:rsid w:val="008F1DB0"/>
    <w:rsid w:val="008F2078"/>
    <w:rsid w:val="008F3F23"/>
    <w:rsid w:val="008F453D"/>
    <w:rsid w:val="008F468A"/>
    <w:rsid w:val="008F4C82"/>
    <w:rsid w:val="00900DEF"/>
    <w:rsid w:val="009032ED"/>
    <w:rsid w:val="00905338"/>
    <w:rsid w:val="00905B8F"/>
    <w:rsid w:val="009076DC"/>
    <w:rsid w:val="009077D2"/>
    <w:rsid w:val="00907D60"/>
    <w:rsid w:val="00907FF4"/>
    <w:rsid w:val="0091085D"/>
    <w:rsid w:val="0091644E"/>
    <w:rsid w:val="009174DF"/>
    <w:rsid w:val="00920D06"/>
    <w:rsid w:val="0092102B"/>
    <w:rsid w:val="009246C1"/>
    <w:rsid w:val="00925FB5"/>
    <w:rsid w:val="009269E7"/>
    <w:rsid w:val="00926C20"/>
    <w:rsid w:val="00930197"/>
    <w:rsid w:val="00930E16"/>
    <w:rsid w:val="00931A68"/>
    <w:rsid w:val="00934AAD"/>
    <w:rsid w:val="00934E6F"/>
    <w:rsid w:val="00934F65"/>
    <w:rsid w:val="009357F5"/>
    <w:rsid w:val="009365CF"/>
    <w:rsid w:val="00940FF9"/>
    <w:rsid w:val="009430CD"/>
    <w:rsid w:val="009439BD"/>
    <w:rsid w:val="00944122"/>
    <w:rsid w:val="00945610"/>
    <w:rsid w:val="009471BA"/>
    <w:rsid w:val="00950085"/>
    <w:rsid w:val="009502C2"/>
    <w:rsid w:val="00950489"/>
    <w:rsid w:val="009509D5"/>
    <w:rsid w:val="0095181B"/>
    <w:rsid w:val="009518DB"/>
    <w:rsid w:val="0095423E"/>
    <w:rsid w:val="00954324"/>
    <w:rsid w:val="009555D9"/>
    <w:rsid w:val="00956968"/>
    <w:rsid w:val="00956D0B"/>
    <w:rsid w:val="0096083C"/>
    <w:rsid w:val="00962489"/>
    <w:rsid w:val="00962A01"/>
    <w:rsid w:val="00964F11"/>
    <w:rsid w:val="00967DBB"/>
    <w:rsid w:val="009707AE"/>
    <w:rsid w:val="00971455"/>
    <w:rsid w:val="00973D09"/>
    <w:rsid w:val="00974BA6"/>
    <w:rsid w:val="00977689"/>
    <w:rsid w:val="00980409"/>
    <w:rsid w:val="009817D1"/>
    <w:rsid w:val="00981BD5"/>
    <w:rsid w:val="00982641"/>
    <w:rsid w:val="00984B76"/>
    <w:rsid w:val="00986CAF"/>
    <w:rsid w:val="00990A69"/>
    <w:rsid w:val="00990B6E"/>
    <w:rsid w:val="00991ABE"/>
    <w:rsid w:val="00991AFC"/>
    <w:rsid w:val="00993B88"/>
    <w:rsid w:val="00997E52"/>
    <w:rsid w:val="009A3689"/>
    <w:rsid w:val="009A43F3"/>
    <w:rsid w:val="009A484F"/>
    <w:rsid w:val="009A4BDA"/>
    <w:rsid w:val="009A4D2C"/>
    <w:rsid w:val="009A7FCC"/>
    <w:rsid w:val="009B3FF7"/>
    <w:rsid w:val="009B4A4F"/>
    <w:rsid w:val="009B4A97"/>
    <w:rsid w:val="009B5F10"/>
    <w:rsid w:val="009B60F2"/>
    <w:rsid w:val="009C0F65"/>
    <w:rsid w:val="009C125D"/>
    <w:rsid w:val="009C1469"/>
    <w:rsid w:val="009C211F"/>
    <w:rsid w:val="009C2407"/>
    <w:rsid w:val="009C37BC"/>
    <w:rsid w:val="009C39E9"/>
    <w:rsid w:val="009C3A6D"/>
    <w:rsid w:val="009C3BBD"/>
    <w:rsid w:val="009C50DF"/>
    <w:rsid w:val="009C60A8"/>
    <w:rsid w:val="009C619A"/>
    <w:rsid w:val="009C72BE"/>
    <w:rsid w:val="009D10F1"/>
    <w:rsid w:val="009D22DB"/>
    <w:rsid w:val="009D2519"/>
    <w:rsid w:val="009D3252"/>
    <w:rsid w:val="009D3407"/>
    <w:rsid w:val="009D4D11"/>
    <w:rsid w:val="009E020B"/>
    <w:rsid w:val="009E02D4"/>
    <w:rsid w:val="009E37BB"/>
    <w:rsid w:val="009E5D79"/>
    <w:rsid w:val="009E6D89"/>
    <w:rsid w:val="009F0533"/>
    <w:rsid w:val="009F0704"/>
    <w:rsid w:val="009F2D70"/>
    <w:rsid w:val="009F40ED"/>
    <w:rsid w:val="009F506B"/>
    <w:rsid w:val="009F5A9B"/>
    <w:rsid w:val="009F63E4"/>
    <w:rsid w:val="00A01C00"/>
    <w:rsid w:val="00A01FFD"/>
    <w:rsid w:val="00A02882"/>
    <w:rsid w:val="00A04D98"/>
    <w:rsid w:val="00A119C2"/>
    <w:rsid w:val="00A148B5"/>
    <w:rsid w:val="00A15094"/>
    <w:rsid w:val="00A16B59"/>
    <w:rsid w:val="00A17A54"/>
    <w:rsid w:val="00A20C44"/>
    <w:rsid w:val="00A26388"/>
    <w:rsid w:val="00A264B2"/>
    <w:rsid w:val="00A26609"/>
    <w:rsid w:val="00A32DF5"/>
    <w:rsid w:val="00A3321C"/>
    <w:rsid w:val="00A3387E"/>
    <w:rsid w:val="00A33B0F"/>
    <w:rsid w:val="00A356B8"/>
    <w:rsid w:val="00A40E5B"/>
    <w:rsid w:val="00A416BE"/>
    <w:rsid w:val="00A4584B"/>
    <w:rsid w:val="00A4614F"/>
    <w:rsid w:val="00A50363"/>
    <w:rsid w:val="00A50A1E"/>
    <w:rsid w:val="00A51107"/>
    <w:rsid w:val="00A51A18"/>
    <w:rsid w:val="00A51DFE"/>
    <w:rsid w:val="00A541DE"/>
    <w:rsid w:val="00A54BAB"/>
    <w:rsid w:val="00A60026"/>
    <w:rsid w:val="00A61C03"/>
    <w:rsid w:val="00A631E2"/>
    <w:rsid w:val="00A644B9"/>
    <w:rsid w:val="00A64AB5"/>
    <w:rsid w:val="00A703F7"/>
    <w:rsid w:val="00A72C03"/>
    <w:rsid w:val="00A72CC2"/>
    <w:rsid w:val="00A76DC1"/>
    <w:rsid w:val="00A807FF"/>
    <w:rsid w:val="00A815FB"/>
    <w:rsid w:val="00A81708"/>
    <w:rsid w:val="00A81F14"/>
    <w:rsid w:val="00A829E9"/>
    <w:rsid w:val="00A84CCD"/>
    <w:rsid w:val="00A862D8"/>
    <w:rsid w:val="00A90BC9"/>
    <w:rsid w:val="00A9107C"/>
    <w:rsid w:val="00A914AA"/>
    <w:rsid w:val="00A92026"/>
    <w:rsid w:val="00A93443"/>
    <w:rsid w:val="00A934AE"/>
    <w:rsid w:val="00A95517"/>
    <w:rsid w:val="00A97E1A"/>
    <w:rsid w:val="00AA29C1"/>
    <w:rsid w:val="00AA33C2"/>
    <w:rsid w:val="00AA3461"/>
    <w:rsid w:val="00AA37DC"/>
    <w:rsid w:val="00AA7993"/>
    <w:rsid w:val="00AB0EE5"/>
    <w:rsid w:val="00AB3E60"/>
    <w:rsid w:val="00AB458F"/>
    <w:rsid w:val="00AC14EB"/>
    <w:rsid w:val="00AC343E"/>
    <w:rsid w:val="00AC388D"/>
    <w:rsid w:val="00AC3953"/>
    <w:rsid w:val="00AC5A8E"/>
    <w:rsid w:val="00AC7BC1"/>
    <w:rsid w:val="00AD0DCB"/>
    <w:rsid w:val="00AD2C2F"/>
    <w:rsid w:val="00AE190A"/>
    <w:rsid w:val="00AE1CF1"/>
    <w:rsid w:val="00AE2281"/>
    <w:rsid w:val="00AE3CC8"/>
    <w:rsid w:val="00AE450D"/>
    <w:rsid w:val="00AE6C19"/>
    <w:rsid w:val="00AF1944"/>
    <w:rsid w:val="00AF1CB9"/>
    <w:rsid w:val="00AF2873"/>
    <w:rsid w:val="00AF56CA"/>
    <w:rsid w:val="00AF5B10"/>
    <w:rsid w:val="00AF608A"/>
    <w:rsid w:val="00AF61AC"/>
    <w:rsid w:val="00B02D00"/>
    <w:rsid w:val="00B05D2F"/>
    <w:rsid w:val="00B06A81"/>
    <w:rsid w:val="00B07C44"/>
    <w:rsid w:val="00B1078F"/>
    <w:rsid w:val="00B11D5D"/>
    <w:rsid w:val="00B13F48"/>
    <w:rsid w:val="00B15179"/>
    <w:rsid w:val="00B17E03"/>
    <w:rsid w:val="00B17F32"/>
    <w:rsid w:val="00B22F76"/>
    <w:rsid w:val="00B2577F"/>
    <w:rsid w:val="00B25D38"/>
    <w:rsid w:val="00B26CD0"/>
    <w:rsid w:val="00B2736D"/>
    <w:rsid w:val="00B30101"/>
    <w:rsid w:val="00B331C0"/>
    <w:rsid w:val="00B34DE6"/>
    <w:rsid w:val="00B3512E"/>
    <w:rsid w:val="00B366DF"/>
    <w:rsid w:val="00B36932"/>
    <w:rsid w:val="00B421B1"/>
    <w:rsid w:val="00B4328C"/>
    <w:rsid w:val="00B44654"/>
    <w:rsid w:val="00B46185"/>
    <w:rsid w:val="00B46798"/>
    <w:rsid w:val="00B46F00"/>
    <w:rsid w:val="00B5143E"/>
    <w:rsid w:val="00B51A5D"/>
    <w:rsid w:val="00B523F2"/>
    <w:rsid w:val="00B53B78"/>
    <w:rsid w:val="00B54AEB"/>
    <w:rsid w:val="00B55187"/>
    <w:rsid w:val="00B56F95"/>
    <w:rsid w:val="00B60BBA"/>
    <w:rsid w:val="00B63FF4"/>
    <w:rsid w:val="00B64233"/>
    <w:rsid w:val="00B64C2C"/>
    <w:rsid w:val="00B715BB"/>
    <w:rsid w:val="00B72AF7"/>
    <w:rsid w:val="00B74DA0"/>
    <w:rsid w:val="00B751DE"/>
    <w:rsid w:val="00B754A6"/>
    <w:rsid w:val="00B80A39"/>
    <w:rsid w:val="00B81E94"/>
    <w:rsid w:val="00B8230D"/>
    <w:rsid w:val="00B82AF8"/>
    <w:rsid w:val="00B833CB"/>
    <w:rsid w:val="00B83F60"/>
    <w:rsid w:val="00B84372"/>
    <w:rsid w:val="00B84414"/>
    <w:rsid w:val="00B85468"/>
    <w:rsid w:val="00B86739"/>
    <w:rsid w:val="00B86894"/>
    <w:rsid w:val="00B86E06"/>
    <w:rsid w:val="00B90CC6"/>
    <w:rsid w:val="00B94BD1"/>
    <w:rsid w:val="00B96027"/>
    <w:rsid w:val="00B96807"/>
    <w:rsid w:val="00B96AA8"/>
    <w:rsid w:val="00B96BF7"/>
    <w:rsid w:val="00B97C1B"/>
    <w:rsid w:val="00B97C2F"/>
    <w:rsid w:val="00BA407C"/>
    <w:rsid w:val="00BA5D71"/>
    <w:rsid w:val="00BA6625"/>
    <w:rsid w:val="00BA6A9D"/>
    <w:rsid w:val="00BA6B6C"/>
    <w:rsid w:val="00BA74A9"/>
    <w:rsid w:val="00BB2DA7"/>
    <w:rsid w:val="00BB4947"/>
    <w:rsid w:val="00BB4D2C"/>
    <w:rsid w:val="00BB5150"/>
    <w:rsid w:val="00BB5155"/>
    <w:rsid w:val="00BB51C4"/>
    <w:rsid w:val="00BB5958"/>
    <w:rsid w:val="00BB6772"/>
    <w:rsid w:val="00BC037A"/>
    <w:rsid w:val="00BC1BC2"/>
    <w:rsid w:val="00BC337D"/>
    <w:rsid w:val="00BC4114"/>
    <w:rsid w:val="00BC5079"/>
    <w:rsid w:val="00BC57AA"/>
    <w:rsid w:val="00BC7940"/>
    <w:rsid w:val="00BD204A"/>
    <w:rsid w:val="00BD453B"/>
    <w:rsid w:val="00BD4842"/>
    <w:rsid w:val="00BD673A"/>
    <w:rsid w:val="00BD6991"/>
    <w:rsid w:val="00BD7761"/>
    <w:rsid w:val="00BD7C19"/>
    <w:rsid w:val="00BE0932"/>
    <w:rsid w:val="00BE0CA6"/>
    <w:rsid w:val="00BE29B4"/>
    <w:rsid w:val="00BE4583"/>
    <w:rsid w:val="00BE7DDA"/>
    <w:rsid w:val="00BF0491"/>
    <w:rsid w:val="00BF44BA"/>
    <w:rsid w:val="00BF44D3"/>
    <w:rsid w:val="00BF54BC"/>
    <w:rsid w:val="00BF5DEE"/>
    <w:rsid w:val="00BF5EA9"/>
    <w:rsid w:val="00BF621B"/>
    <w:rsid w:val="00BF6BC4"/>
    <w:rsid w:val="00C01174"/>
    <w:rsid w:val="00C02683"/>
    <w:rsid w:val="00C040C0"/>
    <w:rsid w:val="00C07ECD"/>
    <w:rsid w:val="00C10C71"/>
    <w:rsid w:val="00C121D9"/>
    <w:rsid w:val="00C129FD"/>
    <w:rsid w:val="00C13AB7"/>
    <w:rsid w:val="00C150FF"/>
    <w:rsid w:val="00C15609"/>
    <w:rsid w:val="00C16B54"/>
    <w:rsid w:val="00C22638"/>
    <w:rsid w:val="00C22D9F"/>
    <w:rsid w:val="00C247C3"/>
    <w:rsid w:val="00C24AB1"/>
    <w:rsid w:val="00C30BE4"/>
    <w:rsid w:val="00C3252B"/>
    <w:rsid w:val="00C335B1"/>
    <w:rsid w:val="00C3365B"/>
    <w:rsid w:val="00C33BE5"/>
    <w:rsid w:val="00C37015"/>
    <w:rsid w:val="00C37176"/>
    <w:rsid w:val="00C37280"/>
    <w:rsid w:val="00C41588"/>
    <w:rsid w:val="00C43E35"/>
    <w:rsid w:val="00C43E76"/>
    <w:rsid w:val="00C447BD"/>
    <w:rsid w:val="00C5047E"/>
    <w:rsid w:val="00C52BA1"/>
    <w:rsid w:val="00C55A7A"/>
    <w:rsid w:val="00C55E8B"/>
    <w:rsid w:val="00C61380"/>
    <w:rsid w:val="00C63C00"/>
    <w:rsid w:val="00C64320"/>
    <w:rsid w:val="00C648F1"/>
    <w:rsid w:val="00C65806"/>
    <w:rsid w:val="00C67A86"/>
    <w:rsid w:val="00C702A5"/>
    <w:rsid w:val="00C710BC"/>
    <w:rsid w:val="00C736CE"/>
    <w:rsid w:val="00C73C86"/>
    <w:rsid w:val="00C73D2D"/>
    <w:rsid w:val="00C73E5C"/>
    <w:rsid w:val="00C75C55"/>
    <w:rsid w:val="00C767F7"/>
    <w:rsid w:val="00C76D75"/>
    <w:rsid w:val="00C80922"/>
    <w:rsid w:val="00C809C3"/>
    <w:rsid w:val="00C80D4C"/>
    <w:rsid w:val="00C8284A"/>
    <w:rsid w:val="00C83632"/>
    <w:rsid w:val="00C83800"/>
    <w:rsid w:val="00C85A7A"/>
    <w:rsid w:val="00C903D8"/>
    <w:rsid w:val="00C90538"/>
    <w:rsid w:val="00C92DEE"/>
    <w:rsid w:val="00C93ECA"/>
    <w:rsid w:val="00C962A2"/>
    <w:rsid w:val="00C97ED0"/>
    <w:rsid w:val="00CA1DD3"/>
    <w:rsid w:val="00CA26F5"/>
    <w:rsid w:val="00CA546F"/>
    <w:rsid w:val="00CA581E"/>
    <w:rsid w:val="00CA62E5"/>
    <w:rsid w:val="00CA7A76"/>
    <w:rsid w:val="00CB0812"/>
    <w:rsid w:val="00CB0886"/>
    <w:rsid w:val="00CB3AB5"/>
    <w:rsid w:val="00CB3D17"/>
    <w:rsid w:val="00CB6514"/>
    <w:rsid w:val="00CB78AC"/>
    <w:rsid w:val="00CB7ACE"/>
    <w:rsid w:val="00CC0122"/>
    <w:rsid w:val="00CC0497"/>
    <w:rsid w:val="00CC0C99"/>
    <w:rsid w:val="00CC1438"/>
    <w:rsid w:val="00CC1E2D"/>
    <w:rsid w:val="00CC216A"/>
    <w:rsid w:val="00CC3933"/>
    <w:rsid w:val="00CD1CB0"/>
    <w:rsid w:val="00CD1ED7"/>
    <w:rsid w:val="00CD226F"/>
    <w:rsid w:val="00CD47EE"/>
    <w:rsid w:val="00CE0CE1"/>
    <w:rsid w:val="00CE3DF4"/>
    <w:rsid w:val="00CE5272"/>
    <w:rsid w:val="00CF100F"/>
    <w:rsid w:val="00CF14D7"/>
    <w:rsid w:val="00CF25EB"/>
    <w:rsid w:val="00CF48AC"/>
    <w:rsid w:val="00CF4BA2"/>
    <w:rsid w:val="00CF5E8E"/>
    <w:rsid w:val="00CF6339"/>
    <w:rsid w:val="00CF6D90"/>
    <w:rsid w:val="00CF7691"/>
    <w:rsid w:val="00CF7D9F"/>
    <w:rsid w:val="00CF7F32"/>
    <w:rsid w:val="00D00CA6"/>
    <w:rsid w:val="00D01472"/>
    <w:rsid w:val="00D02A9D"/>
    <w:rsid w:val="00D03327"/>
    <w:rsid w:val="00D03740"/>
    <w:rsid w:val="00D0582C"/>
    <w:rsid w:val="00D06BA0"/>
    <w:rsid w:val="00D0755C"/>
    <w:rsid w:val="00D07B33"/>
    <w:rsid w:val="00D1203E"/>
    <w:rsid w:val="00D130BB"/>
    <w:rsid w:val="00D13865"/>
    <w:rsid w:val="00D15320"/>
    <w:rsid w:val="00D153C3"/>
    <w:rsid w:val="00D15C2C"/>
    <w:rsid w:val="00D15D48"/>
    <w:rsid w:val="00D218EC"/>
    <w:rsid w:val="00D22B03"/>
    <w:rsid w:val="00D238EE"/>
    <w:rsid w:val="00D25D20"/>
    <w:rsid w:val="00D26BD2"/>
    <w:rsid w:val="00D30BB6"/>
    <w:rsid w:val="00D327A6"/>
    <w:rsid w:val="00D33244"/>
    <w:rsid w:val="00D3519D"/>
    <w:rsid w:val="00D35D99"/>
    <w:rsid w:val="00D3704E"/>
    <w:rsid w:val="00D37A3C"/>
    <w:rsid w:val="00D4452F"/>
    <w:rsid w:val="00D4542D"/>
    <w:rsid w:val="00D4685C"/>
    <w:rsid w:val="00D47B96"/>
    <w:rsid w:val="00D513CA"/>
    <w:rsid w:val="00D517F7"/>
    <w:rsid w:val="00D51E38"/>
    <w:rsid w:val="00D52AA2"/>
    <w:rsid w:val="00D62000"/>
    <w:rsid w:val="00D64B34"/>
    <w:rsid w:val="00D64DAE"/>
    <w:rsid w:val="00D65029"/>
    <w:rsid w:val="00D66331"/>
    <w:rsid w:val="00D66DC1"/>
    <w:rsid w:val="00D67800"/>
    <w:rsid w:val="00D67BEA"/>
    <w:rsid w:val="00D700DD"/>
    <w:rsid w:val="00D705B1"/>
    <w:rsid w:val="00D73217"/>
    <w:rsid w:val="00D749A1"/>
    <w:rsid w:val="00D75B9E"/>
    <w:rsid w:val="00D75F28"/>
    <w:rsid w:val="00D764A6"/>
    <w:rsid w:val="00D81143"/>
    <w:rsid w:val="00D81F4C"/>
    <w:rsid w:val="00D82E55"/>
    <w:rsid w:val="00D833AF"/>
    <w:rsid w:val="00D83D25"/>
    <w:rsid w:val="00D84043"/>
    <w:rsid w:val="00D8463D"/>
    <w:rsid w:val="00D8665B"/>
    <w:rsid w:val="00D86E0B"/>
    <w:rsid w:val="00D906B9"/>
    <w:rsid w:val="00D92D0C"/>
    <w:rsid w:val="00D93816"/>
    <w:rsid w:val="00D94A07"/>
    <w:rsid w:val="00D956A7"/>
    <w:rsid w:val="00D95FEB"/>
    <w:rsid w:val="00D97D45"/>
    <w:rsid w:val="00DA16A2"/>
    <w:rsid w:val="00DA2149"/>
    <w:rsid w:val="00DA4C16"/>
    <w:rsid w:val="00DA4CA2"/>
    <w:rsid w:val="00DA5D82"/>
    <w:rsid w:val="00DA7400"/>
    <w:rsid w:val="00DB0022"/>
    <w:rsid w:val="00DB0B50"/>
    <w:rsid w:val="00DB0F68"/>
    <w:rsid w:val="00DB12E7"/>
    <w:rsid w:val="00DB3429"/>
    <w:rsid w:val="00DB34F7"/>
    <w:rsid w:val="00DB4005"/>
    <w:rsid w:val="00DB68E2"/>
    <w:rsid w:val="00DC0257"/>
    <w:rsid w:val="00DC1C3B"/>
    <w:rsid w:val="00DC2C6A"/>
    <w:rsid w:val="00DC3E69"/>
    <w:rsid w:val="00DD3DC5"/>
    <w:rsid w:val="00DD6BB9"/>
    <w:rsid w:val="00DD722C"/>
    <w:rsid w:val="00DE15C9"/>
    <w:rsid w:val="00DE31E9"/>
    <w:rsid w:val="00DE3BF4"/>
    <w:rsid w:val="00DE43BF"/>
    <w:rsid w:val="00DE45AF"/>
    <w:rsid w:val="00DE462E"/>
    <w:rsid w:val="00DE4BE0"/>
    <w:rsid w:val="00DE649C"/>
    <w:rsid w:val="00DF045A"/>
    <w:rsid w:val="00DF24C6"/>
    <w:rsid w:val="00DF3F28"/>
    <w:rsid w:val="00DF6256"/>
    <w:rsid w:val="00DF6F59"/>
    <w:rsid w:val="00DF7DD0"/>
    <w:rsid w:val="00E02205"/>
    <w:rsid w:val="00E05CB5"/>
    <w:rsid w:val="00E06E6F"/>
    <w:rsid w:val="00E11F58"/>
    <w:rsid w:val="00E15D28"/>
    <w:rsid w:val="00E15E19"/>
    <w:rsid w:val="00E215C8"/>
    <w:rsid w:val="00E21DBA"/>
    <w:rsid w:val="00E22E4B"/>
    <w:rsid w:val="00E24A5F"/>
    <w:rsid w:val="00E255DC"/>
    <w:rsid w:val="00E258AC"/>
    <w:rsid w:val="00E25F67"/>
    <w:rsid w:val="00E307EA"/>
    <w:rsid w:val="00E31768"/>
    <w:rsid w:val="00E33B4A"/>
    <w:rsid w:val="00E35E4E"/>
    <w:rsid w:val="00E3635E"/>
    <w:rsid w:val="00E36BBF"/>
    <w:rsid w:val="00E36BFD"/>
    <w:rsid w:val="00E370A4"/>
    <w:rsid w:val="00E40F95"/>
    <w:rsid w:val="00E41AEA"/>
    <w:rsid w:val="00E43FBE"/>
    <w:rsid w:val="00E449BC"/>
    <w:rsid w:val="00E45049"/>
    <w:rsid w:val="00E455C0"/>
    <w:rsid w:val="00E46172"/>
    <w:rsid w:val="00E46E91"/>
    <w:rsid w:val="00E474CA"/>
    <w:rsid w:val="00E50078"/>
    <w:rsid w:val="00E51A51"/>
    <w:rsid w:val="00E52485"/>
    <w:rsid w:val="00E52604"/>
    <w:rsid w:val="00E53A4A"/>
    <w:rsid w:val="00E54329"/>
    <w:rsid w:val="00E544C1"/>
    <w:rsid w:val="00E61808"/>
    <w:rsid w:val="00E6351C"/>
    <w:rsid w:val="00E65754"/>
    <w:rsid w:val="00E66E27"/>
    <w:rsid w:val="00E703B8"/>
    <w:rsid w:val="00E7064D"/>
    <w:rsid w:val="00E70654"/>
    <w:rsid w:val="00E71466"/>
    <w:rsid w:val="00E7187D"/>
    <w:rsid w:val="00E726A5"/>
    <w:rsid w:val="00E72873"/>
    <w:rsid w:val="00E73102"/>
    <w:rsid w:val="00E74D03"/>
    <w:rsid w:val="00E75134"/>
    <w:rsid w:val="00E80157"/>
    <w:rsid w:val="00E806BE"/>
    <w:rsid w:val="00E81969"/>
    <w:rsid w:val="00E836C8"/>
    <w:rsid w:val="00E84A9C"/>
    <w:rsid w:val="00E84C1A"/>
    <w:rsid w:val="00E85432"/>
    <w:rsid w:val="00E86D16"/>
    <w:rsid w:val="00E87489"/>
    <w:rsid w:val="00E87ADE"/>
    <w:rsid w:val="00E93262"/>
    <w:rsid w:val="00E9762C"/>
    <w:rsid w:val="00E97720"/>
    <w:rsid w:val="00EA009C"/>
    <w:rsid w:val="00EA0615"/>
    <w:rsid w:val="00EA3008"/>
    <w:rsid w:val="00EA36D2"/>
    <w:rsid w:val="00EA693C"/>
    <w:rsid w:val="00EA7573"/>
    <w:rsid w:val="00EB2407"/>
    <w:rsid w:val="00EB2A6F"/>
    <w:rsid w:val="00EB2E3F"/>
    <w:rsid w:val="00EB2F54"/>
    <w:rsid w:val="00EB45CE"/>
    <w:rsid w:val="00EB523A"/>
    <w:rsid w:val="00EB5B80"/>
    <w:rsid w:val="00EB6A92"/>
    <w:rsid w:val="00EB6BC6"/>
    <w:rsid w:val="00EB74ED"/>
    <w:rsid w:val="00EB7910"/>
    <w:rsid w:val="00EC0853"/>
    <w:rsid w:val="00EC1A00"/>
    <w:rsid w:val="00EC391E"/>
    <w:rsid w:val="00EC3DD2"/>
    <w:rsid w:val="00EC5338"/>
    <w:rsid w:val="00EC62C8"/>
    <w:rsid w:val="00EC7F67"/>
    <w:rsid w:val="00ED0CEF"/>
    <w:rsid w:val="00ED26EB"/>
    <w:rsid w:val="00ED3D31"/>
    <w:rsid w:val="00ED49A5"/>
    <w:rsid w:val="00ED5082"/>
    <w:rsid w:val="00ED7533"/>
    <w:rsid w:val="00EE0C6D"/>
    <w:rsid w:val="00EE32F5"/>
    <w:rsid w:val="00EE4479"/>
    <w:rsid w:val="00EE5D45"/>
    <w:rsid w:val="00EF01A4"/>
    <w:rsid w:val="00EF2547"/>
    <w:rsid w:val="00EF26C7"/>
    <w:rsid w:val="00EF68AD"/>
    <w:rsid w:val="00F00325"/>
    <w:rsid w:val="00F014E9"/>
    <w:rsid w:val="00F02D0D"/>
    <w:rsid w:val="00F03AAB"/>
    <w:rsid w:val="00F03F81"/>
    <w:rsid w:val="00F04267"/>
    <w:rsid w:val="00F047E7"/>
    <w:rsid w:val="00F12D63"/>
    <w:rsid w:val="00F1339B"/>
    <w:rsid w:val="00F13AB4"/>
    <w:rsid w:val="00F14A2D"/>
    <w:rsid w:val="00F2204A"/>
    <w:rsid w:val="00F23F41"/>
    <w:rsid w:val="00F24FBD"/>
    <w:rsid w:val="00F24FD8"/>
    <w:rsid w:val="00F253ED"/>
    <w:rsid w:val="00F258F8"/>
    <w:rsid w:val="00F266CA"/>
    <w:rsid w:val="00F27223"/>
    <w:rsid w:val="00F27706"/>
    <w:rsid w:val="00F35437"/>
    <w:rsid w:val="00F35E88"/>
    <w:rsid w:val="00F37AC9"/>
    <w:rsid w:val="00F40AB4"/>
    <w:rsid w:val="00F41804"/>
    <w:rsid w:val="00F42447"/>
    <w:rsid w:val="00F42662"/>
    <w:rsid w:val="00F42E91"/>
    <w:rsid w:val="00F43174"/>
    <w:rsid w:val="00F43AEE"/>
    <w:rsid w:val="00F4526F"/>
    <w:rsid w:val="00F46D47"/>
    <w:rsid w:val="00F47EAD"/>
    <w:rsid w:val="00F5102F"/>
    <w:rsid w:val="00F52931"/>
    <w:rsid w:val="00F54C5E"/>
    <w:rsid w:val="00F56E1A"/>
    <w:rsid w:val="00F61006"/>
    <w:rsid w:val="00F635E0"/>
    <w:rsid w:val="00F64AEA"/>
    <w:rsid w:val="00F678E3"/>
    <w:rsid w:val="00F67A38"/>
    <w:rsid w:val="00F67BE1"/>
    <w:rsid w:val="00F70260"/>
    <w:rsid w:val="00F739F3"/>
    <w:rsid w:val="00F7418C"/>
    <w:rsid w:val="00F75292"/>
    <w:rsid w:val="00F763A3"/>
    <w:rsid w:val="00F763DD"/>
    <w:rsid w:val="00F77B62"/>
    <w:rsid w:val="00F82AC7"/>
    <w:rsid w:val="00F84929"/>
    <w:rsid w:val="00F85577"/>
    <w:rsid w:val="00F858AA"/>
    <w:rsid w:val="00F86AD5"/>
    <w:rsid w:val="00F87667"/>
    <w:rsid w:val="00F87912"/>
    <w:rsid w:val="00F9287D"/>
    <w:rsid w:val="00F93423"/>
    <w:rsid w:val="00F94C27"/>
    <w:rsid w:val="00F94D0B"/>
    <w:rsid w:val="00F969FD"/>
    <w:rsid w:val="00F97727"/>
    <w:rsid w:val="00FA1ED2"/>
    <w:rsid w:val="00FA3422"/>
    <w:rsid w:val="00FA444F"/>
    <w:rsid w:val="00FA64E8"/>
    <w:rsid w:val="00FA68BA"/>
    <w:rsid w:val="00FB2067"/>
    <w:rsid w:val="00FB2DC1"/>
    <w:rsid w:val="00FB54B2"/>
    <w:rsid w:val="00FB651B"/>
    <w:rsid w:val="00FB7993"/>
    <w:rsid w:val="00FB7AFB"/>
    <w:rsid w:val="00FC09A1"/>
    <w:rsid w:val="00FC169A"/>
    <w:rsid w:val="00FC3D57"/>
    <w:rsid w:val="00FC532F"/>
    <w:rsid w:val="00FC6495"/>
    <w:rsid w:val="00FC70A8"/>
    <w:rsid w:val="00FD25FD"/>
    <w:rsid w:val="00FD2D91"/>
    <w:rsid w:val="00FD3A3B"/>
    <w:rsid w:val="00FD3F98"/>
    <w:rsid w:val="00FD5D00"/>
    <w:rsid w:val="00FD6DC5"/>
    <w:rsid w:val="00FD6FA7"/>
    <w:rsid w:val="00FD79B6"/>
    <w:rsid w:val="00FD7F77"/>
    <w:rsid w:val="00FE03FB"/>
    <w:rsid w:val="00FE6439"/>
    <w:rsid w:val="00FE7BDF"/>
    <w:rsid w:val="00FF0735"/>
    <w:rsid w:val="00FF09F4"/>
    <w:rsid w:val="00FF1593"/>
    <w:rsid w:val="00FF2216"/>
    <w:rsid w:val="00FF3804"/>
    <w:rsid w:val="00FF5603"/>
    <w:rsid w:val="00FF701E"/>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47"/>
    <w:pPr>
      <w:spacing w:line="480" w:lineRule="auto"/>
    </w:pPr>
    <w:rPr>
      <w:rFonts w:ascii="Times New Roman" w:hAnsi="Times New Roman"/>
    </w:rPr>
  </w:style>
  <w:style w:type="paragraph" w:styleId="Heading1">
    <w:name w:val="heading 1"/>
    <w:basedOn w:val="Normal"/>
    <w:next w:val="Normal"/>
    <w:link w:val="Heading1Char"/>
    <w:uiPriority w:val="9"/>
    <w:qFormat/>
    <w:rsid w:val="00DB0F68"/>
    <w:pPr>
      <w:keepNext/>
      <w:keepLines/>
      <w:jc w:val="center"/>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8048D5"/>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B0F68"/>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64488F"/>
    <w:pPr>
      <w:keepNext/>
      <w:keepLines/>
      <w:outlineLvl w:val="3"/>
    </w:pPr>
    <w:rPr>
      <w:rFonts w:eastAsiaTheme="majorEastAsia"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pPr>
      <w:spacing w:line="240" w:lineRule="auto"/>
    </w:pPr>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64488F"/>
    <w:rPr>
      <w:rFonts w:ascii="Times New Roman" w:eastAsiaTheme="majorEastAsia" w:hAnsi="Times New Roman" w:cstheme="majorBidi"/>
      <w:bCs/>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47"/>
    <w:pPr>
      <w:spacing w:line="480" w:lineRule="auto"/>
    </w:pPr>
    <w:rPr>
      <w:rFonts w:ascii="Times New Roman" w:hAnsi="Times New Roman"/>
    </w:rPr>
  </w:style>
  <w:style w:type="paragraph" w:styleId="Heading1">
    <w:name w:val="heading 1"/>
    <w:basedOn w:val="Normal"/>
    <w:next w:val="Normal"/>
    <w:link w:val="Heading1Char"/>
    <w:uiPriority w:val="9"/>
    <w:qFormat/>
    <w:rsid w:val="00DB0F68"/>
    <w:pPr>
      <w:keepNext/>
      <w:keepLines/>
      <w:jc w:val="center"/>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8048D5"/>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B0F68"/>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64488F"/>
    <w:pPr>
      <w:keepNext/>
      <w:keepLines/>
      <w:outlineLvl w:val="3"/>
    </w:pPr>
    <w:rPr>
      <w:rFonts w:eastAsiaTheme="majorEastAsia"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pPr>
      <w:spacing w:line="240" w:lineRule="auto"/>
    </w:pPr>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64488F"/>
    <w:rPr>
      <w:rFonts w:ascii="Times New Roman" w:eastAsiaTheme="majorEastAsia" w:hAnsi="Times New Roman" w:cstheme="majorBidi"/>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jneurosci.org/content/24/31/6912.full.pdf" TargetMode="External"/><Relationship Id="rId21" Type="http://schemas.openxmlformats.org/officeDocument/2006/relationships/hyperlink" Target="http://pss.sagepub.com/content/7/3/174.full.pdf" TargetMode="External"/><Relationship Id="rId22" Type="http://schemas.openxmlformats.org/officeDocument/2006/relationships/hyperlink" Target="http://graphics.tx.ovid.com/ovftpdfs/FPDDNCDCMFNDMJ00/fs046/ovft/live/gv023/00004730/00004730-200110000-00010.pdf" TargetMode="External"/><Relationship Id="rId23" Type="http://schemas.openxmlformats.org/officeDocument/2006/relationships/hyperlink" Target="http://dx.doi.org/10.1016/S0304-3959(97)00016-X" TargetMode="External"/><Relationship Id="rId24" Type="http://schemas.openxmlformats.org/officeDocument/2006/relationships/hyperlink" Target="http://graphics.tx.ovid.com/ovftpdfs/FPDDNCJCMDBPFJ00/fs046/ovft/live/gv023/00000487/00000487-198803000-00002.pdf" TargetMode="External"/><Relationship Id="rId25"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6"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7" Type="http://schemas.openxmlformats.org/officeDocument/2006/relationships/hyperlink" Target="http://ac.els-cdn.com/S0278584607000516/1-s2.0-S0278584607000516-main.pdf?_tid=ae70f8d6-db85-11e5-bad9-00000aacb35d&amp;acdnat=1456380470_3fd1bd29ae07170aa4afea7e7c3cf198" TargetMode="External"/><Relationship Id="rId28" Type="http://schemas.openxmlformats.org/officeDocument/2006/relationships/hyperlink" Target="http://graphics.tx.ovid.com/ovftpdfs/FPDDNCJCEEAHLE00/fs047/ovft/live/gv024/00005205/00005205-198501000-00004.pdf"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pss.sagepub.com/content/1/5/312.full.pdf" TargetMode="External"/><Relationship Id="rId17" Type="http://schemas.openxmlformats.org/officeDocument/2006/relationships/hyperlink" Target="http://ac.els-cdn.com/S0304395908002303/1-s2.0-S0304395908002303-main.pdf?_tid=946fa7dc-9dfc-11e5-8bde-00000aab0f27&amp;acdnat=1449614565_b828cef9a9af5d0cf4ef6e6f8c2cf924" TargetMode="External"/><Relationship Id="rId18" Type="http://schemas.openxmlformats.org/officeDocument/2006/relationships/hyperlink" Target="http://download.springer.com/static/pdf/487/art%253A10.1007%252FBF02801974.pdf?auth66=1426558477_ea1d9489fa9d8c3ce09de1771ebaab6d&amp;ext=.pdf" TargetMode="External"/><Relationship Id="rId19" Type="http://schemas.openxmlformats.org/officeDocument/2006/relationships/hyperlink" Target="http://www.thelancet.com/journals/lancet/article/PIIS0140-6736(78)92762-9/abstrac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F52EE-77DD-6F49-A53E-7FB4BB71E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101</Pages>
  <Words>39201</Words>
  <Characters>223447</Characters>
  <Application>Microsoft Macintosh Word</Application>
  <DocSecurity>0</DocSecurity>
  <Lines>1862</Lines>
  <Paragraphs>524</Paragraphs>
  <ScaleCrop>false</ScaleCrop>
  <Company/>
  <LinksUpToDate>false</LinksUpToDate>
  <CharactersWithSpaces>262124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Llewellyn Mills</cp:lastModifiedBy>
  <cp:revision>196</cp:revision>
  <dcterms:created xsi:type="dcterms:W3CDTF">2016-03-22T06:56:00Z</dcterms:created>
  <dcterms:modified xsi:type="dcterms:W3CDTF">2016-03-31T23:46:00Z</dcterms:modified>
</cp:coreProperties>
</file>