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611" w:rsidRPr="00D81611" w:rsidRDefault="00D81611" w:rsidP="00D81611">
      <w:pPr>
        <w:jc w:val="center"/>
        <w:rPr>
          <w:rFonts w:ascii="Times New Roman" w:hAnsi="Times New Roman" w:cs="Times New Roman"/>
          <w:sz w:val="32"/>
          <w:szCs w:val="32"/>
        </w:rPr>
      </w:pPr>
      <w:r w:rsidRPr="00D81611">
        <w:rPr>
          <w:rFonts w:ascii="Times New Roman" w:hAnsi="Times New Roman" w:cs="Times New Roman"/>
          <w:sz w:val="32"/>
          <w:szCs w:val="32"/>
        </w:rPr>
        <w:t xml:space="preserve">Лабораторна робота №3 </w:t>
      </w:r>
    </w:p>
    <w:p w:rsidR="00D81611" w:rsidRDefault="00D81611" w:rsidP="00D8161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81611">
        <w:rPr>
          <w:rFonts w:ascii="Times New Roman" w:hAnsi="Times New Roman" w:cs="Times New Roman"/>
          <w:sz w:val="32"/>
          <w:szCs w:val="32"/>
        </w:rPr>
        <w:t>Криптоаналіз</w:t>
      </w:r>
      <w:proofErr w:type="spellEnd"/>
      <w:r w:rsidRPr="00D81611">
        <w:rPr>
          <w:rFonts w:ascii="Times New Roman" w:hAnsi="Times New Roman" w:cs="Times New Roman"/>
          <w:sz w:val="32"/>
          <w:szCs w:val="32"/>
        </w:rPr>
        <w:t xml:space="preserve"> афінної </w:t>
      </w:r>
      <w:proofErr w:type="spellStart"/>
      <w:r w:rsidRPr="00D81611">
        <w:rPr>
          <w:rFonts w:ascii="Times New Roman" w:hAnsi="Times New Roman" w:cs="Times New Roman"/>
          <w:sz w:val="32"/>
          <w:szCs w:val="32"/>
        </w:rPr>
        <w:t>біграмної</w:t>
      </w:r>
      <w:proofErr w:type="spellEnd"/>
      <w:r w:rsidRPr="00D81611">
        <w:rPr>
          <w:rFonts w:ascii="Times New Roman" w:hAnsi="Times New Roman" w:cs="Times New Roman"/>
          <w:sz w:val="32"/>
          <w:szCs w:val="32"/>
        </w:rPr>
        <w:t xml:space="preserve"> підстановки </w:t>
      </w:r>
    </w:p>
    <w:p w:rsidR="00D81611" w:rsidRDefault="00D81611" w:rsidP="00D816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611" w:rsidRPr="00D81611" w:rsidRDefault="00D81611" w:rsidP="00D8161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81611" w:rsidRPr="00D81611" w:rsidRDefault="00D81611" w:rsidP="00D8161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Виконал</w:t>
      </w:r>
      <w:proofErr w:type="spellEnd"/>
      <w:r w:rsidRPr="00D81611">
        <w:rPr>
          <w:rFonts w:ascii="Times New Roman" w:hAnsi="Times New Roman" w:cs="Times New Roman"/>
          <w:sz w:val="28"/>
          <w:szCs w:val="28"/>
          <w:lang w:val="ru-RU"/>
        </w:rPr>
        <w:t>а Годлевська Аліса ФБ-11</w:t>
      </w:r>
    </w:p>
    <w:p w:rsidR="00D81611" w:rsidRDefault="00D81611" w:rsidP="00D816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611" w:rsidRPr="00D81611" w:rsidRDefault="00D81611" w:rsidP="00D8161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1611" w:rsidRPr="00D81611" w:rsidRDefault="00D81611" w:rsidP="00D81611">
      <w:pPr>
        <w:rPr>
          <w:rFonts w:ascii="Times New Roman" w:hAnsi="Times New Roman" w:cs="Times New Roman"/>
          <w:b/>
          <w:sz w:val="28"/>
          <w:szCs w:val="28"/>
        </w:rPr>
      </w:pPr>
      <w:r w:rsidRPr="00D81611">
        <w:rPr>
          <w:rFonts w:ascii="Times New Roman" w:hAnsi="Times New Roman" w:cs="Times New Roman"/>
          <w:b/>
          <w:sz w:val="28"/>
          <w:szCs w:val="28"/>
        </w:rPr>
        <w:t xml:space="preserve">Мета роботи 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t xml:space="preserve">Набуття навичок частотного аналізу на прикладі розкриття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моноалфавітної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підстановки; опанування прийомами роботи в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модулярній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арифметиці </w:t>
      </w:r>
    </w:p>
    <w:p w:rsidR="00D81611" w:rsidRPr="00D81611" w:rsidRDefault="00D81611" w:rsidP="00D81611">
      <w:pPr>
        <w:rPr>
          <w:rFonts w:ascii="Times New Roman" w:hAnsi="Times New Roman" w:cs="Times New Roman"/>
          <w:b/>
          <w:sz w:val="28"/>
          <w:szCs w:val="28"/>
        </w:rPr>
      </w:pPr>
      <w:r w:rsidRPr="00D81611">
        <w:rPr>
          <w:rFonts w:ascii="Times New Roman" w:hAnsi="Times New Roman" w:cs="Times New Roman"/>
          <w:b/>
          <w:sz w:val="28"/>
          <w:szCs w:val="28"/>
        </w:rPr>
        <w:t xml:space="preserve">Порядок виконання 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t xml:space="preserve">1. Реалізувати підпрограми із необхідними математичними операціями: обчисленням оберненого елементу за модулем із використанням розширеного алгоритму Евкліда, розв’язуванням лінійних порівнянь. При розв’язуванні порівнянь потрібно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коректно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обробляти випадок із декількома розв’язками, повертаючи їх усі 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t xml:space="preserve">2. За допомогою програми обчислення частот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, яка написана в ході виконання комп’ютерного практикуму №1, знайти 5 найчастіших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запропонованого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(за варіантом) 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t xml:space="preserve">3. Перебрати можливі варіанти співставлення частих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мови та частих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шифртексту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(розглядаючи пари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із п’яти найчастіших). Для кожного співставлення знайти можливі кандидати на ключ (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) шляхом розв’язання системи 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t xml:space="preserve">4. Для кожного кандидата на ключ дешифрувати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. Якщо </w:t>
      </w:r>
      <w:proofErr w:type="spellStart"/>
      <w:r w:rsidRPr="00D81611">
        <w:rPr>
          <w:rFonts w:ascii="Times New Roman" w:hAnsi="Times New Roman" w:cs="Times New Roman"/>
          <w:sz w:val="28"/>
          <w:szCs w:val="28"/>
        </w:rPr>
        <w:t>шифртекст</w:t>
      </w:r>
      <w:proofErr w:type="spellEnd"/>
      <w:r w:rsidRPr="00D81611">
        <w:rPr>
          <w:rFonts w:ascii="Times New Roman" w:hAnsi="Times New Roman" w:cs="Times New Roman"/>
          <w:sz w:val="28"/>
          <w:szCs w:val="28"/>
        </w:rPr>
        <w:t xml:space="preserve"> не є змістовним текстом російською мовою, відкинути цього кандидата. </w:t>
      </w:r>
    </w:p>
    <w:p w:rsidR="00C6563B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t>5. Повторювати дії 3-4 доти, доки дешифрований текст не буде змістовним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1611" w:rsidRDefault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611" w:rsidRDefault="00D81611" w:rsidP="00D81611">
      <w:pPr>
        <w:rPr>
          <w:rFonts w:ascii="Times New Roman" w:hAnsi="Times New Roman" w:cs="Times New Roman"/>
          <w:b/>
          <w:sz w:val="28"/>
          <w:szCs w:val="28"/>
        </w:rPr>
      </w:pPr>
      <w:r w:rsidRPr="00D81611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Реалізую усі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необіхідні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функції для математичних операцій: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97800" wp14:editId="42936BBA">
            <wp:extent cx="3289300" cy="103300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199" cy="10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Знаходимо НСД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63E648" wp14:editId="4D295549">
            <wp:extent cx="3341007" cy="1988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994" cy="200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Розширений алгоритм Евкліда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75747" wp14:editId="4701E825">
            <wp:extent cx="3758420" cy="363835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0971" cy="36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Розв’язання лінійних порівнянь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9A63A1" wp14:editId="2F2093FF">
            <wp:extent cx="5943600" cy="29533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Найчастіші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біграми</w:t>
      </w:r>
      <w:proofErr w:type="spellEnd"/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r w:rsidRPr="00D816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250B16" wp14:editId="2E1DACB8">
            <wp:extent cx="4107739" cy="28416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9406" cy="28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611" w:rsidRDefault="00D81611" w:rsidP="00D816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Співставляємо</w:t>
      </w:r>
      <w:proofErr w:type="spellEnd"/>
    </w:p>
    <w:p w:rsidR="00D81611" w:rsidRDefault="007769BE" w:rsidP="00D81611">
      <w:pPr>
        <w:rPr>
          <w:rFonts w:ascii="Times New Roman" w:hAnsi="Times New Roman" w:cs="Times New Roman"/>
          <w:sz w:val="28"/>
          <w:szCs w:val="28"/>
        </w:rPr>
      </w:pPr>
      <w:r w:rsidRPr="007769B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CF7A62" wp14:editId="318E71C3">
            <wp:extent cx="4946650" cy="434893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4690" cy="435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BE" w:rsidRDefault="007769BE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Знаходимо кандидатів на ключ</w:t>
      </w:r>
    </w:p>
    <w:p w:rsidR="007769BE" w:rsidRDefault="00AE185F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:rsidR="00AE185F" w:rsidRDefault="00AE185F" w:rsidP="00D81611">
      <w:pPr>
        <w:rPr>
          <w:rFonts w:ascii="Times New Roman" w:hAnsi="Times New Roman" w:cs="Times New Roman"/>
          <w:sz w:val="28"/>
          <w:szCs w:val="28"/>
        </w:rPr>
      </w:pPr>
      <w:r w:rsidRPr="00AE185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6CE6A" wp14:editId="4FA15A86">
            <wp:extent cx="4152900" cy="23119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063" cy="23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5F" w:rsidRPr="00AE185F" w:rsidRDefault="00AE185F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Використаю відбракування неможливих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excluded</w:t>
      </w:r>
      <w:r w:rsidRPr="00AE185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E185F">
        <w:rPr>
          <w:rFonts w:ascii="Times New Roman" w:hAnsi="Times New Roman" w:cs="Times New Roman"/>
          <w:sz w:val="28"/>
          <w:szCs w:val="28"/>
        </w:rPr>
        <w:t>:</w:t>
      </w:r>
    </w:p>
    <w:p w:rsidR="00AE185F" w:rsidRDefault="00AE185F" w:rsidP="00D81611">
      <w:pPr>
        <w:rPr>
          <w:rFonts w:ascii="Times New Roman" w:hAnsi="Times New Roman" w:cs="Times New Roman"/>
          <w:sz w:val="28"/>
          <w:szCs w:val="28"/>
        </w:rPr>
      </w:pPr>
      <w:r w:rsidRPr="00AE185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820CC21" wp14:editId="459CB4E8">
            <wp:extent cx="4660900" cy="1305152"/>
            <wp:effectExtent l="0" t="0" r="635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8694" cy="130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5F" w:rsidRDefault="00F97964" w:rsidP="00D81611">
      <w:pPr>
        <w:rPr>
          <w:rFonts w:ascii="Times New Roman" w:hAnsi="Times New Roman" w:cs="Times New Roman"/>
          <w:sz w:val="28"/>
          <w:szCs w:val="28"/>
        </w:rPr>
      </w:pPr>
      <w:r w:rsidRPr="00F979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D47FCA" wp14:editId="2DD8A9E3">
            <wp:extent cx="5943600" cy="9798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64" w:rsidRDefault="00F97964" w:rsidP="00D816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є фрагментом книги «Кульбабове вино» Рея Бредбері</w:t>
      </w:r>
    </w:p>
    <w:p w:rsidR="00FA4D82" w:rsidRDefault="00FA4D82" w:rsidP="00D81611">
      <w:pPr>
        <w:rPr>
          <w:rFonts w:ascii="Times New Roman" w:hAnsi="Times New Roman" w:cs="Times New Roman"/>
          <w:sz w:val="28"/>
          <w:szCs w:val="28"/>
        </w:rPr>
      </w:pPr>
    </w:p>
    <w:p w:rsidR="00FA4D82" w:rsidRPr="00F97964" w:rsidRDefault="00FA4D82" w:rsidP="00D81611">
      <w:pPr>
        <w:rPr>
          <w:rFonts w:ascii="Times New Roman" w:hAnsi="Times New Roman" w:cs="Times New Roman"/>
          <w:sz w:val="28"/>
          <w:szCs w:val="28"/>
        </w:rPr>
      </w:pPr>
      <w:r w:rsidRPr="00FA4D82">
        <w:rPr>
          <w:rFonts w:ascii="Times New Roman" w:hAnsi="Times New Roman" w:cs="Times New Roman"/>
          <w:b/>
          <w:sz w:val="28"/>
          <w:szCs w:val="28"/>
        </w:rPr>
        <w:t>Висновки</w:t>
      </w:r>
      <w:r>
        <w:rPr>
          <w:rFonts w:ascii="Times New Roman" w:hAnsi="Times New Roman" w:cs="Times New Roman"/>
          <w:sz w:val="28"/>
          <w:szCs w:val="28"/>
        </w:rPr>
        <w:t xml:space="preserve">: мені вдалося проаналізувати шифр афінної підстановки та дешифрувати текст; також я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отримала практичні навички із використанням модульної арифметики.</w:t>
      </w:r>
    </w:p>
    <w:sectPr w:rsidR="00FA4D82" w:rsidRPr="00F9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111"/>
    <w:rsid w:val="007769BE"/>
    <w:rsid w:val="00AE185F"/>
    <w:rsid w:val="00C6563B"/>
    <w:rsid w:val="00D57111"/>
    <w:rsid w:val="00D81611"/>
    <w:rsid w:val="00F97964"/>
    <w:rsid w:val="00FA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F568"/>
  <w15:chartTrackingRefBased/>
  <w15:docId w15:val="{B143105A-9216-4BA8-B1A0-C18AA26C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Аліса Годлевська</dc:creator>
  <cp:keywords/>
  <dc:description/>
  <cp:lastModifiedBy>Аліса Годлевська</cp:lastModifiedBy>
  <cp:revision>5</cp:revision>
  <dcterms:created xsi:type="dcterms:W3CDTF">2024-05-24T04:31:00Z</dcterms:created>
  <dcterms:modified xsi:type="dcterms:W3CDTF">2024-05-24T04:55:00Z</dcterms:modified>
</cp:coreProperties>
</file>