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4A66" w:rsidRPr="0065566A" w:rsidRDefault="00604A66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5566A">
        <w:rPr>
          <w:rFonts w:ascii="Times New Roman" w:hAnsi="Times New Roman" w:cs="Times New Roman"/>
          <w:b/>
          <w:sz w:val="36"/>
          <w:szCs w:val="36"/>
          <w:u w:val="single"/>
        </w:rPr>
        <w:t>QSL injection (SQLi)</w:t>
      </w:r>
      <w:r w:rsidR="00C93820" w:rsidRPr="0065566A">
        <w:rPr>
          <w:rFonts w:ascii="Times New Roman" w:hAnsi="Times New Roman" w:cs="Times New Roman"/>
          <w:b/>
          <w:sz w:val="36"/>
          <w:szCs w:val="36"/>
          <w:u w:val="single"/>
        </w:rPr>
        <w:t xml:space="preserve"> vulnerability </w:t>
      </w:r>
    </w:p>
    <w:p w:rsidR="00604A66" w:rsidRPr="004D3AF4" w:rsidRDefault="00604A66" w:rsidP="00604A66">
      <w:pPr>
        <w:rPr>
          <w:rFonts w:ascii="Times New Roman" w:hAnsi="Times New Roman" w:cs="Times New Roman"/>
          <w:b/>
        </w:rPr>
      </w:pPr>
      <w:r w:rsidRPr="004D3AF4">
        <w:rPr>
          <w:rFonts w:ascii="Times New Roman" w:hAnsi="Times New Roman" w:cs="Times New Roman"/>
          <w:b/>
          <w:sz w:val="36"/>
          <w:szCs w:val="36"/>
        </w:rPr>
        <w:t xml:space="preserve">Brief summary </w:t>
      </w:r>
    </w:p>
    <w:p w:rsidR="00AC2B5E" w:rsidRDefault="00604A66" w:rsidP="00604A66">
      <w:pPr>
        <w:rPr>
          <w:rFonts w:ascii="Times New Roman" w:hAnsi="Times New Roman" w:cs="Times New Roman"/>
          <w:sz w:val="27"/>
          <w:szCs w:val="27"/>
        </w:rPr>
      </w:pPr>
      <w:r>
        <w:tab/>
      </w:r>
      <w:r w:rsidRPr="00372ECB">
        <w:rPr>
          <w:rFonts w:ascii="Times New Roman" w:hAnsi="Times New Roman" w:cs="Times New Roman"/>
          <w:sz w:val="27"/>
          <w:szCs w:val="27"/>
        </w:rPr>
        <w:t>This is a web security vulnerability that allows an attacker to interfere with the queries that an application makes to its database</w:t>
      </w:r>
      <w:r w:rsidR="00832E5E" w:rsidRPr="00372ECB">
        <w:rPr>
          <w:rFonts w:ascii="Times New Roman" w:hAnsi="Times New Roman" w:cs="Times New Roman"/>
          <w:sz w:val="27"/>
          <w:szCs w:val="27"/>
        </w:rPr>
        <w:t>. It</w:t>
      </w:r>
      <w:r w:rsidR="001F2A9D" w:rsidRPr="00372ECB">
        <w:rPr>
          <w:rFonts w:ascii="Times New Roman" w:hAnsi="Times New Roman" w:cs="Times New Roman"/>
          <w:sz w:val="27"/>
          <w:szCs w:val="27"/>
        </w:rPr>
        <w:t xml:space="preserve"> remains one of the most persistent and damaging web vulnerabilities. It occurs when an attacker interferes with the</w:t>
      </w:r>
      <w:r w:rsidR="000065D0">
        <w:rPr>
          <w:rFonts w:ascii="Times New Roman" w:hAnsi="Times New Roman" w:cs="Times New Roman"/>
          <w:sz w:val="27"/>
          <w:szCs w:val="27"/>
        </w:rPr>
        <w:t xml:space="preserve"> </w:t>
      </w:r>
      <w:r w:rsidR="001F2A9D" w:rsidRPr="00372ECB">
        <w:rPr>
          <w:rFonts w:ascii="Times New Roman" w:hAnsi="Times New Roman" w:cs="Times New Roman"/>
          <w:sz w:val="27"/>
          <w:szCs w:val="27"/>
        </w:rPr>
        <w:t>queries that an application makes to its database, typically by inserting malicious SQL code into an input field.</w:t>
      </w:r>
    </w:p>
    <w:p w:rsidR="00C93820" w:rsidRPr="00372ECB" w:rsidRDefault="00832E5E" w:rsidP="00604A66">
      <w:pPr>
        <w:rPr>
          <w:rFonts w:ascii="Times New Roman" w:hAnsi="Times New Roman" w:cs="Times New Roman"/>
          <w:sz w:val="27"/>
          <w:szCs w:val="27"/>
        </w:rPr>
      </w:pPr>
      <w:r w:rsidRPr="00372ECB">
        <w:rPr>
          <w:rFonts w:ascii="Times New Roman" w:hAnsi="Times New Roman" w:cs="Times New Roman"/>
          <w:sz w:val="27"/>
          <w:szCs w:val="27"/>
        </w:rPr>
        <w:t xml:space="preserve"> Here we are expected to understand a how this injection techniques works, exploiting them and find a solution on the to minimize it.</w:t>
      </w:r>
    </w:p>
    <w:p w:rsidR="00C93820" w:rsidRPr="00372ECB" w:rsidRDefault="00C93820" w:rsidP="004D3AF4">
      <w:pPr>
        <w:rPr>
          <w:rFonts w:ascii="Times New Roman" w:hAnsi="Times New Roman" w:cs="Times New Roman"/>
          <w:b/>
          <w:sz w:val="36"/>
          <w:szCs w:val="36"/>
        </w:rPr>
      </w:pPr>
      <w:r>
        <w:br/>
      </w:r>
      <w:r w:rsidR="004D3AF4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372ECB">
        <w:rPr>
          <w:rFonts w:ascii="Times New Roman" w:hAnsi="Times New Roman" w:cs="Times New Roman"/>
          <w:b/>
          <w:sz w:val="36"/>
          <w:szCs w:val="36"/>
        </w:rPr>
        <w:t>impact of SQL injection</w:t>
      </w:r>
    </w:p>
    <w:p w:rsidR="001C5037" w:rsidRPr="00372ECB" w:rsidRDefault="001C5037" w:rsidP="001C5037">
      <w:pPr>
        <w:rPr>
          <w:rFonts w:ascii="Times New Roman" w:hAnsi="Times New Roman" w:cs="Times New Roman"/>
          <w:sz w:val="27"/>
          <w:szCs w:val="27"/>
        </w:rPr>
      </w:pPr>
      <w:r w:rsidRPr="00372ECB">
        <w:rPr>
          <w:rFonts w:ascii="Times New Roman" w:eastAsia="Times New Roman" w:hAnsi="Times New Roman" w:cs="Times New Roman"/>
          <w:sz w:val="27"/>
          <w:szCs w:val="27"/>
        </w:rPr>
        <w:t>A successful SQLi attack</w:t>
      </w:r>
      <w:r w:rsidR="00C93820" w:rsidRPr="00372ECB">
        <w:rPr>
          <w:rFonts w:ascii="Times New Roman" w:hAnsi="Times New Roman" w:cs="Times New Roman"/>
          <w:sz w:val="27"/>
          <w:szCs w:val="27"/>
        </w:rPr>
        <w:t xml:space="preserve"> can result to the access of unauthorized, sensitive information from a database</w:t>
      </w:r>
      <w:r w:rsidRPr="00372ECB">
        <w:rPr>
          <w:rFonts w:ascii="Times New Roman" w:hAnsi="Times New Roman" w:cs="Times New Roman"/>
          <w:sz w:val="27"/>
          <w:szCs w:val="27"/>
        </w:rPr>
        <w:t xml:space="preserve">. For example </w:t>
      </w:r>
    </w:p>
    <w:p w:rsidR="001C5037" w:rsidRPr="00372ECB" w:rsidRDefault="001C5037" w:rsidP="001C5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372ECB">
        <w:rPr>
          <w:rFonts w:ascii="Times New Roman" w:eastAsia="Times New Roman" w:hAnsi="Times New Roman" w:cs="Times New Roman"/>
          <w:b/>
          <w:bCs/>
          <w:sz w:val="27"/>
          <w:szCs w:val="27"/>
        </w:rPr>
        <w:t>Data Theft:</w:t>
      </w:r>
      <w:r w:rsidRPr="00372ECB">
        <w:rPr>
          <w:rFonts w:ascii="Times New Roman" w:eastAsia="Times New Roman" w:hAnsi="Times New Roman" w:cs="Times New Roman"/>
          <w:sz w:val="27"/>
          <w:szCs w:val="27"/>
        </w:rPr>
        <w:t xml:space="preserve"> Accessing sensitive customer data, credit card details, and intellectual property.</w:t>
      </w:r>
    </w:p>
    <w:p w:rsidR="001C5037" w:rsidRPr="00372ECB" w:rsidRDefault="001C5037" w:rsidP="001C5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372ECB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Bypass:</w:t>
      </w:r>
      <w:r w:rsidRPr="00372ECB">
        <w:rPr>
          <w:rFonts w:ascii="Times New Roman" w:eastAsia="Times New Roman" w:hAnsi="Times New Roman" w:cs="Times New Roman"/>
          <w:sz w:val="27"/>
          <w:szCs w:val="27"/>
        </w:rPr>
        <w:t xml:space="preserve"> Logging in as any user without a password.</w:t>
      </w:r>
    </w:p>
    <w:p w:rsidR="001C5037" w:rsidRPr="001C5037" w:rsidRDefault="001C5037" w:rsidP="001C5037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372ECB">
        <w:rPr>
          <w:rFonts w:ascii="Times New Roman" w:eastAsia="Times New Roman" w:hAnsi="Times New Roman" w:cs="Times New Roman"/>
          <w:b/>
          <w:bCs/>
          <w:sz w:val="27"/>
          <w:szCs w:val="27"/>
        </w:rPr>
        <w:t>Data Loss:</w:t>
      </w:r>
      <w:r w:rsidRPr="00372ECB">
        <w:rPr>
          <w:rFonts w:ascii="Times New Roman" w:eastAsia="Times New Roman" w:hAnsi="Times New Roman" w:cs="Times New Roman"/>
          <w:sz w:val="27"/>
          <w:szCs w:val="27"/>
        </w:rPr>
        <w:t xml:space="preserve"> Deleting entire tables or databases</w:t>
      </w:r>
      <w:r>
        <w:rPr>
          <w:rFonts w:eastAsia="Times New Roman" w:cstheme="minorHAnsi"/>
          <w:sz w:val="24"/>
          <w:szCs w:val="24"/>
        </w:rPr>
        <w:t>.</w:t>
      </w:r>
    </w:p>
    <w:p w:rsidR="004D3AF4" w:rsidRPr="00372ECB" w:rsidRDefault="001C5037" w:rsidP="001C5037">
      <w:pPr>
        <w:spacing w:before="100" w:beforeAutospacing="1" w:after="100" w:afterAutospacing="1" w:line="240" w:lineRule="auto"/>
        <w:ind w:left="360"/>
        <w:rPr>
          <w:sz w:val="36"/>
          <w:szCs w:val="36"/>
        </w:rPr>
      </w:pPr>
      <w:r w:rsidRPr="00372E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4D3AF4" w:rsidRPr="00372E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The Injection </w:t>
      </w:r>
    </w:p>
    <w:p w:rsidR="00A14C77" w:rsidRPr="00372ECB" w:rsidRDefault="001C5037" w:rsidP="004D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7"/>
          <w:szCs w:val="27"/>
        </w:rPr>
      </w:pPr>
      <w:r w:rsidRPr="00372ECB">
        <w:rPr>
          <w:rFonts w:ascii="Times New Roman" w:eastAsia="Times New Roman" w:hAnsi="Times New Roman" w:cs="Times New Roman"/>
          <w:sz w:val="27"/>
          <w:szCs w:val="27"/>
        </w:rPr>
        <w:t xml:space="preserve">An </w:t>
      </w:r>
      <w:r w:rsidR="004D3AF4" w:rsidRPr="00372ECB">
        <w:rPr>
          <w:rFonts w:ascii="Times New Roman" w:eastAsia="Times New Roman" w:hAnsi="Times New Roman" w:cs="Times New Roman"/>
          <w:sz w:val="27"/>
          <w:szCs w:val="27"/>
        </w:rPr>
        <w:t>at</w:t>
      </w:r>
      <w:r w:rsidRPr="00372ECB">
        <w:rPr>
          <w:rFonts w:ascii="Times New Roman" w:eastAsia="Times New Roman" w:hAnsi="Times New Roman" w:cs="Times New Roman"/>
          <w:sz w:val="27"/>
          <w:szCs w:val="27"/>
        </w:rPr>
        <w:t>tacke</w:t>
      </w:r>
      <w:r w:rsidR="004D3AF4" w:rsidRPr="00372ECB">
        <w:rPr>
          <w:rFonts w:ascii="Times New Roman" w:eastAsia="Times New Roman" w:hAnsi="Times New Roman" w:cs="Times New Roman"/>
          <w:sz w:val="27"/>
          <w:szCs w:val="27"/>
        </w:rPr>
        <w:t xml:space="preserve">r enters a string designed to "break" the SQL syntax. Most SQL queries use single quotes (') to wrap data. By entering a single quote, the attacker tells the database: </w:t>
      </w:r>
      <w:r w:rsidR="004D3AF4" w:rsidRPr="00372ECB">
        <w:rPr>
          <w:rFonts w:ascii="Times New Roman" w:eastAsia="Times New Roman" w:hAnsi="Times New Roman" w:cs="Times New Roman"/>
          <w:iCs/>
          <w:sz w:val="27"/>
          <w:szCs w:val="27"/>
        </w:rPr>
        <w:t>"The data ends here, and the next thing I type is a comman</w:t>
      </w:r>
      <w:r w:rsidR="00DA7BB1" w:rsidRPr="00372ECB">
        <w:rPr>
          <w:rFonts w:ascii="Times New Roman" w:eastAsia="Times New Roman" w:hAnsi="Times New Roman" w:cs="Times New Roman"/>
          <w:iCs/>
          <w:sz w:val="27"/>
          <w:szCs w:val="27"/>
        </w:rPr>
        <w:t xml:space="preserve">d. </w:t>
      </w:r>
    </w:p>
    <w:p w:rsidR="00DA7BB1" w:rsidRPr="00372ECB" w:rsidRDefault="00DA7BB1" w:rsidP="00DA7BB1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372ECB">
        <w:rPr>
          <w:rFonts w:ascii="Times New Roman" w:hAnsi="Times New Roman" w:cs="Times New Roman"/>
          <w:sz w:val="27"/>
          <w:szCs w:val="27"/>
        </w:rPr>
        <w:t>The vulnerability exists when an application uses unvalidated user input directly in a SQL query. Instead of providing a simple piece of data (like a username), the attacker provides a SQL fragment that changes the logic of the entire command.</w:t>
      </w:r>
    </w:p>
    <w:p w:rsidR="00DA7BB1" w:rsidRPr="00DA7BB1" w:rsidRDefault="00DA7BB1" w:rsidP="00DA7BB1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sz w:val="27"/>
          <w:szCs w:val="27"/>
        </w:rPr>
      </w:pPr>
      <w:r w:rsidRPr="00372ECB">
        <w:rPr>
          <w:rFonts w:ascii="Times New Roman" w:hAnsi="Times New Roman" w:cs="Times New Roman"/>
          <w:sz w:val="27"/>
          <w:szCs w:val="27"/>
        </w:rPr>
        <w:t>For example;</w:t>
      </w:r>
    </w:p>
    <w:p w:rsidR="00DA7BB1" w:rsidRPr="00DA7BB1" w:rsidRDefault="00DA7BB1" w:rsidP="00D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A7BB1">
        <w:rPr>
          <w:rFonts w:ascii="Times New Roman" w:eastAsia="Times New Roman" w:hAnsi="Times New Roman" w:cs="Times New Roman"/>
          <w:sz w:val="27"/>
          <w:szCs w:val="27"/>
        </w:rPr>
        <w:t xml:space="preserve">If an attacker enters </w:t>
      </w:r>
      <w:r w:rsidRPr="00372ECB">
        <w:rPr>
          <w:rFonts w:ascii="Times New Roman" w:eastAsia="Times New Roman" w:hAnsi="Times New Roman" w:cs="Times New Roman"/>
          <w:sz w:val="27"/>
          <w:szCs w:val="27"/>
        </w:rPr>
        <w:t>' OR '1'='1</w:t>
      </w:r>
      <w:r w:rsidRPr="00DA7BB1">
        <w:rPr>
          <w:rFonts w:ascii="Times New Roman" w:eastAsia="Times New Roman" w:hAnsi="Times New Roman" w:cs="Times New Roman"/>
          <w:sz w:val="27"/>
          <w:szCs w:val="27"/>
        </w:rPr>
        <w:t xml:space="preserve"> as the username, the query becomes: </w:t>
      </w:r>
      <w:r w:rsidRPr="00372ECB">
        <w:rPr>
          <w:rFonts w:ascii="Times New Roman" w:eastAsia="Times New Roman" w:hAnsi="Times New Roman" w:cs="Times New Roman"/>
          <w:sz w:val="27"/>
          <w:szCs w:val="27"/>
        </w:rPr>
        <w:t>SELECT * FROM users WHERE username = '' OR '1'='1' AND password = '--.'</w:t>
      </w:r>
    </w:p>
    <w:p w:rsidR="00DA7BB1" w:rsidRDefault="00DA7BB1" w:rsidP="00D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A7BB1">
        <w:rPr>
          <w:rFonts w:ascii="Times New Roman" w:eastAsia="Times New Roman" w:hAnsi="Times New Roman" w:cs="Times New Roman"/>
          <w:sz w:val="27"/>
          <w:szCs w:val="27"/>
        </w:rPr>
        <w:t xml:space="preserve">Because </w:t>
      </w:r>
      <w:r w:rsidRPr="00372ECB">
        <w:rPr>
          <w:rFonts w:ascii="Times New Roman" w:eastAsia="Times New Roman" w:hAnsi="Times New Roman" w:cs="Times New Roman"/>
          <w:sz w:val="27"/>
          <w:szCs w:val="27"/>
        </w:rPr>
        <w:t>'1'='1'</w:t>
      </w:r>
      <w:r w:rsidRPr="00DA7BB1">
        <w:rPr>
          <w:rFonts w:ascii="Times New Roman" w:eastAsia="Times New Roman" w:hAnsi="Times New Roman" w:cs="Times New Roman"/>
          <w:sz w:val="27"/>
          <w:szCs w:val="27"/>
        </w:rPr>
        <w:t xml:space="preserve"> is always true, the database may return the first record in the table, often the administrator account, bypassing authentication entirely</w:t>
      </w:r>
      <w:r w:rsidR="00372ECB">
        <w:rPr>
          <w:rFonts w:ascii="Times New Roman" w:eastAsia="Times New Roman" w:hAnsi="Times New Roman" w:cs="Times New Roman"/>
          <w:sz w:val="27"/>
          <w:szCs w:val="27"/>
        </w:rPr>
        <w:t>.</w:t>
      </w:r>
    </w:p>
    <w:p w:rsidR="00372ECB" w:rsidRPr="00372ECB" w:rsidRDefault="00372ECB" w:rsidP="00DA7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:rsidR="00A14C77" w:rsidRPr="00372ECB" w:rsidRDefault="00A14C77" w:rsidP="00A14C77">
      <w:pPr>
        <w:rPr>
          <w:rFonts w:ascii="Times New Roman" w:hAnsi="Times New Roman" w:cs="Times New Roman"/>
          <w:b/>
          <w:sz w:val="36"/>
          <w:szCs w:val="36"/>
        </w:rPr>
      </w:pPr>
      <w:r w:rsidRPr="00372ECB">
        <w:rPr>
          <w:rFonts w:ascii="Times New Roman" w:hAnsi="Times New Roman" w:cs="Times New Roman"/>
          <w:b/>
          <w:sz w:val="36"/>
          <w:szCs w:val="36"/>
        </w:rPr>
        <w:t>Detection</w:t>
      </w:r>
    </w:p>
    <w:p w:rsidR="00DA7BB1" w:rsidRPr="00372ECB" w:rsidRDefault="00A14C77" w:rsidP="00DA7BB1">
      <w:pPr>
        <w:ind w:firstLine="720"/>
        <w:rPr>
          <w:rFonts w:ascii="Times New Roman" w:hAnsi="Times New Roman" w:cs="Times New Roman"/>
          <w:sz w:val="27"/>
          <w:szCs w:val="27"/>
        </w:rPr>
      </w:pPr>
      <w:r w:rsidRPr="00372ECB">
        <w:rPr>
          <w:rFonts w:ascii="Times New Roman" w:hAnsi="Times New Roman" w:cs="Times New Roman"/>
          <w:sz w:val="27"/>
          <w:szCs w:val="27"/>
        </w:rPr>
        <w:t xml:space="preserve">It can be detected manually using a systematic set of </w:t>
      </w:r>
      <w:r w:rsidR="004D3AF4" w:rsidRPr="00372ECB">
        <w:rPr>
          <w:rFonts w:ascii="Times New Roman" w:hAnsi="Times New Roman" w:cs="Times New Roman"/>
          <w:sz w:val="27"/>
          <w:szCs w:val="27"/>
        </w:rPr>
        <w:t>tests</w:t>
      </w:r>
      <w:r w:rsidRPr="00372ECB">
        <w:rPr>
          <w:rFonts w:ascii="Times New Roman" w:hAnsi="Times New Roman" w:cs="Times New Roman"/>
          <w:sz w:val="27"/>
          <w:szCs w:val="27"/>
        </w:rPr>
        <w:t xml:space="preserve"> against every entry point in the application</w:t>
      </w:r>
      <w:r w:rsidR="004D3AF4" w:rsidRPr="00372ECB">
        <w:rPr>
          <w:rFonts w:ascii="Times New Roman" w:hAnsi="Times New Roman" w:cs="Times New Roman"/>
          <w:sz w:val="27"/>
          <w:szCs w:val="27"/>
        </w:rPr>
        <w:t>.</w:t>
      </w:r>
      <w:r w:rsidR="00DA7BB1" w:rsidRPr="00372ECB">
        <w:rPr>
          <w:rFonts w:ascii="Times New Roman" w:hAnsi="Times New Roman" w:cs="Times New Roman"/>
          <w:sz w:val="27"/>
          <w:szCs w:val="27"/>
        </w:rPr>
        <w:t xml:space="preserve"> </w:t>
      </w:r>
    </w:p>
    <w:p w:rsidR="004D3AF4" w:rsidRPr="00372ECB" w:rsidRDefault="004D3AF4" w:rsidP="004D3AF4">
      <w:pPr>
        <w:rPr>
          <w:rFonts w:ascii="Times New Roman" w:hAnsi="Times New Roman" w:cs="Times New Roman"/>
          <w:sz w:val="27"/>
          <w:szCs w:val="27"/>
        </w:rPr>
      </w:pPr>
      <w:r w:rsidRPr="00372ECB">
        <w:rPr>
          <w:rFonts w:ascii="Times New Roman" w:hAnsi="Times New Roman" w:cs="Times New Roman"/>
          <w:b/>
          <w:bCs/>
          <w:sz w:val="27"/>
          <w:szCs w:val="27"/>
        </w:rPr>
        <w:t>The Single Quote Test:</w:t>
      </w:r>
      <w:r w:rsidRPr="00372ECB">
        <w:rPr>
          <w:rFonts w:ascii="Times New Roman" w:hAnsi="Times New Roman" w:cs="Times New Roman"/>
          <w:sz w:val="27"/>
          <w:szCs w:val="27"/>
        </w:rPr>
        <w:t xml:space="preserve"> Entering a single quote (</w:t>
      </w:r>
      <w:r w:rsidRPr="00372ECB">
        <w:rPr>
          <w:rStyle w:val="HTMLCode"/>
          <w:rFonts w:ascii="Times New Roman" w:eastAsiaTheme="minorHAnsi" w:hAnsi="Times New Roman" w:cs="Times New Roman"/>
          <w:sz w:val="27"/>
          <w:szCs w:val="27"/>
        </w:rPr>
        <w:t>'</w:t>
      </w:r>
      <w:r w:rsidRPr="00372ECB">
        <w:rPr>
          <w:rFonts w:ascii="Times New Roman" w:hAnsi="Times New Roman" w:cs="Times New Roman"/>
          <w:sz w:val="27"/>
          <w:szCs w:val="27"/>
        </w:rPr>
        <w:t>) or a double quote (</w:t>
      </w:r>
      <w:r w:rsidRPr="00372ECB">
        <w:rPr>
          <w:rStyle w:val="HTMLCode"/>
          <w:rFonts w:ascii="Times New Roman" w:eastAsiaTheme="minorHAnsi" w:hAnsi="Times New Roman" w:cs="Times New Roman"/>
          <w:sz w:val="27"/>
          <w:szCs w:val="27"/>
        </w:rPr>
        <w:t>"</w:t>
      </w:r>
      <w:r w:rsidRPr="00372ECB">
        <w:rPr>
          <w:rFonts w:ascii="Times New Roman" w:hAnsi="Times New Roman" w:cs="Times New Roman"/>
          <w:sz w:val="27"/>
          <w:szCs w:val="27"/>
        </w:rPr>
        <w:t xml:space="preserve">) into a form. </w:t>
      </w:r>
      <w:r w:rsidRPr="00372ECB">
        <w:rPr>
          <w:rStyle w:val="citation-16"/>
          <w:rFonts w:ascii="Times New Roman" w:hAnsi="Times New Roman" w:cs="Times New Roman"/>
          <w:sz w:val="27"/>
          <w:szCs w:val="27"/>
        </w:rPr>
        <w:t xml:space="preserve">If the page returns a </w:t>
      </w:r>
      <w:r w:rsidR="00DA7BB1" w:rsidRPr="00372ECB">
        <w:rPr>
          <w:rStyle w:val="citation-16"/>
          <w:rFonts w:ascii="Times New Roman" w:hAnsi="Times New Roman" w:cs="Times New Roman"/>
          <w:sz w:val="27"/>
          <w:szCs w:val="27"/>
        </w:rPr>
        <w:t>“</w:t>
      </w:r>
      <w:r w:rsidRPr="00372ECB">
        <w:rPr>
          <w:rStyle w:val="citation-16"/>
          <w:rFonts w:ascii="Times New Roman" w:hAnsi="Times New Roman" w:cs="Times New Roman"/>
          <w:b/>
          <w:bCs/>
          <w:sz w:val="27"/>
          <w:szCs w:val="27"/>
        </w:rPr>
        <w:t>500</w:t>
      </w:r>
      <w:r w:rsidR="00DA7BB1" w:rsidRPr="00372ECB">
        <w:rPr>
          <w:rStyle w:val="citation-16"/>
          <w:rFonts w:ascii="Times New Roman" w:hAnsi="Times New Roman" w:cs="Times New Roman"/>
          <w:b/>
          <w:bCs/>
          <w:sz w:val="27"/>
          <w:szCs w:val="27"/>
        </w:rPr>
        <w:t>” status code which means</w:t>
      </w:r>
      <w:r w:rsidRPr="00372ECB">
        <w:rPr>
          <w:rStyle w:val="citation-16"/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="0084424B" w:rsidRPr="00372ECB">
        <w:rPr>
          <w:rStyle w:val="citation-16"/>
          <w:rFonts w:ascii="Times New Roman" w:hAnsi="Times New Roman" w:cs="Times New Roman"/>
          <w:b/>
          <w:bCs/>
          <w:sz w:val="27"/>
          <w:szCs w:val="27"/>
        </w:rPr>
        <w:t>“</w:t>
      </w:r>
      <w:r w:rsidRPr="00372ECB">
        <w:rPr>
          <w:rStyle w:val="citation-16"/>
          <w:rFonts w:ascii="Times New Roman" w:hAnsi="Times New Roman" w:cs="Times New Roman"/>
          <w:b/>
          <w:bCs/>
          <w:sz w:val="27"/>
          <w:szCs w:val="27"/>
        </w:rPr>
        <w:t>Internal Server Error</w:t>
      </w:r>
      <w:r w:rsidR="0084424B" w:rsidRPr="00372ECB">
        <w:rPr>
          <w:rStyle w:val="citation-16"/>
          <w:rFonts w:ascii="Times New Roman" w:hAnsi="Times New Roman" w:cs="Times New Roman"/>
          <w:b/>
          <w:bCs/>
          <w:sz w:val="27"/>
          <w:szCs w:val="27"/>
        </w:rPr>
        <w:t>”</w:t>
      </w:r>
      <w:r w:rsidRPr="00372ECB">
        <w:rPr>
          <w:rStyle w:val="citation-16"/>
          <w:rFonts w:ascii="Times New Roman" w:hAnsi="Times New Roman" w:cs="Times New Roman"/>
          <w:sz w:val="27"/>
          <w:szCs w:val="27"/>
        </w:rPr>
        <w:t xml:space="preserve"> or a database-specific error </w:t>
      </w:r>
      <w:r w:rsidRPr="00372ECB">
        <w:rPr>
          <w:rFonts w:ascii="Times New Roman" w:hAnsi="Times New Roman" w:cs="Times New Roman"/>
          <w:sz w:val="27"/>
          <w:szCs w:val="27"/>
        </w:rPr>
        <w:t>it is a strong sign the input is being executed.</w:t>
      </w:r>
    </w:p>
    <w:p w:rsidR="00AC2B5E" w:rsidRDefault="00AC2B5E" w:rsidP="00604A66">
      <w:pPr>
        <w:rPr>
          <w:rFonts w:ascii="Times New Roman" w:hAnsi="Times New Roman" w:cs="Times New Roman"/>
        </w:rPr>
      </w:pPr>
    </w:p>
    <w:p w:rsidR="00AC2B5E" w:rsidRDefault="00AC2B5E" w:rsidP="00604A66">
      <w:pPr>
        <w:rPr>
          <w:rFonts w:ascii="Times New Roman" w:hAnsi="Times New Roman" w:cs="Times New Roman"/>
        </w:rPr>
      </w:pPr>
    </w:p>
    <w:p w:rsidR="00AC2B5E" w:rsidRDefault="00AC2B5E" w:rsidP="00604A66">
      <w:pPr>
        <w:rPr>
          <w:rFonts w:ascii="Times New Roman" w:hAnsi="Times New Roman" w:cs="Times New Roman"/>
        </w:rPr>
      </w:pPr>
    </w:p>
    <w:p w:rsidR="00AC2B5E" w:rsidRDefault="00AC2B5E" w:rsidP="00604A66">
      <w:pPr>
        <w:rPr>
          <w:rFonts w:ascii="Times New Roman" w:hAnsi="Times New Roman" w:cs="Times New Roman"/>
        </w:rPr>
      </w:pPr>
    </w:p>
    <w:p w:rsidR="00AC2B5E" w:rsidRDefault="00AC2B5E" w:rsidP="00604A66">
      <w:pPr>
        <w:rPr>
          <w:rFonts w:ascii="Times New Roman" w:hAnsi="Times New Roman" w:cs="Times New Roman"/>
        </w:rPr>
      </w:pPr>
    </w:p>
    <w:p w:rsidR="00AC2B5E" w:rsidRDefault="00AC2B5E" w:rsidP="00604A66">
      <w:pPr>
        <w:rPr>
          <w:rFonts w:ascii="Times New Roman" w:hAnsi="Times New Roman" w:cs="Times New Roman"/>
        </w:rPr>
      </w:pPr>
    </w:p>
    <w:p w:rsidR="00AC2B5E" w:rsidRDefault="00AC2B5E" w:rsidP="00604A66">
      <w:pPr>
        <w:rPr>
          <w:rFonts w:ascii="Times New Roman" w:hAnsi="Times New Roman" w:cs="Times New Roman"/>
        </w:rPr>
      </w:pPr>
    </w:p>
    <w:p w:rsidR="00AC2B5E" w:rsidRDefault="00960EFE" w:rsidP="00604A66">
      <w:pPr>
        <w:rPr>
          <w:rFonts w:ascii="Times New Roman" w:hAnsi="Times New Roman" w:cs="Times New Roman"/>
        </w:rPr>
      </w:pPr>
      <w:r w:rsidRPr="00372ECB">
        <w:rPr>
          <w:rFonts w:ascii="Times New Roman" w:hAnsi="Times New Roman" w:cs="Times New Roman"/>
        </w:rPr>
        <w:t xml:space="preserve"> </w:t>
      </w:r>
    </w:p>
    <w:p w:rsidR="00AC2B5E" w:rsidRDefault="00AC2B5E" w:rsidP="00604A66">
      <w:pPr>
        <w:rPr>
          <w:rFonts w:ascii="Times New Roman" w:hAnsi="Times New Roman" w:cs="Times New Roman"/>
          <w:b/>
          <w:sz w:val="36"/>
          <w:szCs w:val="36"/>
        </w:rPr>
      </w:pPr>
    </w:p>
    <w:p w:rsidR="00AC2B5E" w:rsidRDefault="00AC2B5E" w:rsidP="00604A66">
      <w:pPr>
        <w:rPr>
          <w:rFonts w:ascii="Times New Roman" w:hAnsi="Times New Roman" w:cs="Times New Roman"/>
          <w:b/>
          <w:sz w:val="36"/>
          <w:szCs w:val="36"/>
        </w:rPr>
      </w:pPr>
    </w:p>
    <w:p w:rsidR="00A6463B" w:rsidRPr="00372ECB" w:rsidRDefault="0011586D" w:rsidP="00604A66">
      <w:pPr>
        <w:rPr>
          <w:rFonts w:ascii="Times New Roman" w:hAnsi="Times New Roman" w:cs="Times New Roman"/>
          <w:b/>
          <w:sz w:val="36"/>
          <w:szCs w:val="36"/>
        </w:rPr>
      </w:pPr>
      <w:r w:rsidRPr="00372ECB">
        <w:rPr>
          <w:rFonts w:ascii="Times New Roman" w:hAnsi="Times New Roman" w:cs="Times New Roman"/>
          <w:b/>
          <w:sz w:val="36"/>
          <w:szCs w:val="36"/>
        </w:rPr>
        <w:t>The OWASPS top 10 project</w:t>
      </w:r>
    </w:p>
    <w:p w:rsidR="0011586D" w:rsidRPr="00372ECB" w:rsidRDefault="0011586D" w:rsidP="00604A66">
      <w:pPr>
        <w:rPr>
          <w:rFonts w:ascii="Times New Roman" w:hAnsi="Times New Roman" w:cs="Times New Roman"/>
          <w:sz w:val="27"/>
          <w:szCs w:val="27"/>
        </w:rPr>
      </w:pPr>
      <w:r w:rsidRPr="00372ECB">
        <w:rPr>
          <w:rFonts w:ascii="Times New Roman" w:hAnsi="Times New Roman" w:cs="Times New Roman"/>
          <w:sz w:val="27"/>
          <w:szCs w:val="27"/>
        </w:rPr>
        <w:tab/>
        <w:t>This is a list that shows the essential, top 10 most critical risk to web applications. This is updated annually.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"/>
        <w:gridCol w:w="2696"/>
        <w:gridCol w:w="5895"/>
      </w:tblGrid>
      <w:tr w:rsidR="00A6463B" w:rsidRPr="00A6463B" w:rsidTr="00A6463B">
        <w:trPr>
          <w:tblHeader/>
          <w:tblCellSpacing w:w="15" w:type="dxa"/>
        </w:trPr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Rank</w:t>
            </w: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Key Changes &amp; Focus</w:t>
            </w:r>
          </w:p>
        </w:tc>
      </w:tr>
      <w:tr w:rsidR="00A6463B" w:rsidRPr="00A6463B" w:rsidTr="00A6463B">
        <w:trPr>
          <w:tblCellSpacing w:w="15" w:type="dxa"/>
        </w:trPr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A01</w:t>
            </w: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Broken Access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Remains </w:t>
            </w:r>
            <w:r w:rsidRPr="00A64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#1</w:t>
            </w:r>
            <w:r w:rsidRPr="00A64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Now absorbs </w:t>
            </w:r>
            <w:r w:rsidRPr="00A64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SSRF</w:t>
            </w:r>
            <w:r w:rsidRPr="00A64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(formerly A10), as SSRF is seen as a failure to restrict server-side access</w:t>
            </w:r>
            <w:r w:rsidRPr="00A6463B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A6463B" w:rsidRPr="00A6463B" w:rsidTr="00A6463B">
        <w:trPr>
          <w:tblCellSpacing w:w="15" w:type="dxa"/>
        </w:trPr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A02</w:t>
            </w: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Security Misconfiguration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4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Jumped from #5 to </w:t>
            </w:r>
            <w:r w:rsidRPr="00A64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#2</w:t>
            </w:r>
            <w:r w:rsidRPr="00A64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 This highlights the risks in cloud settings, default passwords, and exposed cloud storage.</w:t>
            </w:r>
          </w:p>
        </w:tc>
      </w:tr>
      <w:tr w:rsidR="00A6463B" w:rsidRPr="00A6463B" w:rsidTr="00A6463B">
        <w:trPr>
          <w:tblCellSpacing w:w="15" w:type="dxa"/>
        </w:trPr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A03</w:t>
            </w: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Software Supply Chain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4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NEW.</w:t>
            </w:r>
            <w:r w:rsidRPr="00A64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Replaces "Vulnerable Components." It now covers the entire lifecycle, including compromised CI/CD pipelines and malicious packages.</w:t>
            </w:r>
          </w:p>
        </w:tc>
      </w:tr>
      <w:tr w:rsidR="00A6463B" w:rsidRPr="00A6463B" w:rsidTr="00A6463B">
        <w:trPr>
          <w:tblCellSpacing w:w="15" w:type="dxa"/>
        </w:trPr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A04</w:t>
            </w: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Cryptographic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4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Moved down from #2. Focuses on the root cause (weak encryption) rather than the symptom (exposed data).</w:t>
            </w:r>
          </w:p>
        </w:tc>
      </w:tr>
      <w:tr w:rsidR="00A6463B" w:rsidRPr="00A6463B" w:rsidTr="00A6463B">
        <w:trPr>
          <w:tblCellSpacing w:w="15" w:type="dxa"/>
        </w:trPr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A05</w:t>
            </w: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Injection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4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Dropped to </w:t>
            </w:r>
            <w:r w:rsidRPr="00A64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#5</w:t>
            </w:r>
            <w:r w:rsidRPr="00A64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 While still critical, modern frameworks are successfully mitigating many classic SQLi and XSS risks.</w:t>
            </w:r>
          </w:p>
        </w:tc>
      </w:tr>
      <w:tr w:rsidR="00A6463B" w:rsidRPr="00A6463B" w:rsidTr="00A6463B">
        <w:trPr>
          <w:tblCellSpacing w:w="15" w:type="dxa"/>
        </w:trPr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A06</w:t>
            </w: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Insecure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4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Focuses on "shifting left"—the need for threat modeling and secure architecture before a single line of code is written.</w:t>
            </w:r>
          </w:p>
        </w:tc>
      </w:tr>
      <w:tr w:rsidR="00A6463B" w:rsidRPr="00A6463B" w:rsidTr="00A6463B">
        <w:trPr>
          <w:tblCellSpacing w:w="15" w:type="dxa"/>
        </w:trPr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A07</w:t>
            </w: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Authentication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4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Renamed for clarity. Includes credential stuffing and MFA bypasses.</w:t>
            </w:r>
          </w:p>
        </w:tc>
      </w:tr>
      <w:tr w:rsidR="00A6463B" w:rsidRPr="00A6463B" w:rsidTr="00A6463B">
        <w:trPr>
          <w:tblCellSpacing w:w="15" w:type="dxa"/>
        </w:trPr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A08</w:t>
            </w: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Software or Data Integrity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4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Focuses on untrusted code updates and insecure deserialization.</w:t>
            </w:r>
          </w:p>
        </w:tc>
      </w:tr>
      <w:tr w:rsidR="00A6463B" w:rsidRPr="00A6463B" w:rsidTr="00A6463B">
        <w:trPr>
          <w:tblCellSpacing w:w="15" w:type="dxa"/>
        </w:trPr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A09</w:t>
            </w: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Logging &amp; Alerting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4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Expanded from "Insufficient Monitoring" to emphasize that you must be alerted to an attack while it is happening.</w:t>
            </w:r>
          </w:p>
        </w:tc>
      </w:tr>
      <w:tr w:rsidR="00A6463B" w:rsidRPr="00A6463B" w:rsidTr="00A6463B">
        <w:trPr>
          <w:tblCellSpacing w:w="15" w:type="dxa"/>
        </w:trPr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A10</w:t>
            </w: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A6463B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Mishandling of Exceptional 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A6463B" w:rsidRPr="00A6463B" w:rsidRDefault="00A6463B" w:rsidP="00A646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A6463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NEW.</w:t>
            </w:r>
            <w:r w:rsidRPr="00A6463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Focuses on how applications fail. If a system "fails open" or leaks data through error messages, it's a major risk.</w:t>
            </w:r>
          </w:p>
        </w:tc>
      </w:tr>
    </w:tbl>
    <w:p w:rsidR="0011586D" w:rsidRPr="0065566A" w:rsidRDefault="0011586D" w:rsidP="00604A66">
      <w:pPr>
        <w:rPr>
          <w:u w:val="single"/>
        </w:rPr>
      </w:pPr>
    </w:p>
    <w:p w:rsidR="000065D0" w:rsidRDefault="000065D0" w:rsidP="0011586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0065D0" w:rsidRDefault="000065D0" w:rsidP="0011586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0065D0" w:rsidRDefault="000065D0" w:rsidP="0011586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0065D0" w:rsidRDefault="000065D0" w:rsidP="0011586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AC2B5E" w:rsidRDefault="00AC2B5E" w:rsidP="0011586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AC2B5E" w:rsidRDefault="00AC2B5E" w:rsidP="0011586D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02183E" w:rsidRPr="0065566A" w:rsidRDefault="0011586D" w:rsidP="0011586D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65566A">
        <w:rPr>
          <w:rFonts w:ascii="Times New Roman" w:hAnsi="Times New Roman" w:cs="Times New Roman"/>
          <w:b/>
          <w:sz w:val="36"/>
          <w:szCs w:val="36"/>
          <w:u w:val="single"/>
        </w:rPr>
        <w:t>TYPES OF SQL INJECTION</w:t>
      </w:r>
    </w:p>
    <w:p w:rsidR="0002183E" w:rsidRPr="0065566A" w:rsidRDefault="0002183E" w:rsidP="0011586D">
      <w:pPr>
        <w:rPr>
          <w:rFonts w:ascii="Times New Roman" w:hAnsi="Times New Roman" w:cs="Times New Roman"/>
          <w:sz w:val="27"/>
          <w:szCs w:val="27"/>
        </w:rPr>
      </w:pPr>
      <w:r w:rsidRPr="0065566A">
        <w:rPr>
          <w:rFonts w:ascii="Times New Roman" w:hAnsi="Times New Roman" w:cs="Times New Roman"/>
          <w:sz w:val="27"/>
          <w:szCs w:val="27"/>
        </w:rPr>
        <w:t>There are three types which include;</w:t>
      </w:r>
    </w:p>
    <w:p w:rsidR="0011586D" w:rsidRPr="00BC6E86" w:rsidRDefault="0011586D" w:rsidP="00BC6E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7"/>
          <w:szCs w:val="27"/>
        </w:rPr>
      </w:pPr>
      <w:r w:rsidRPr="00BC6E86">
        <w:rPr>
          <w:rFonts w:ascii="Times New Roman" w:hAnsi="Times New Roman" w:cs="Times New Roman"/>
          <w:sz w:val="27"/>
          <w:szCs w:val="27"/>
        </w:rPr>
        <w:t>IN-BAND INJECTION</w:t>
      </w:r>
      <w:bookmarkStart w:id="0" w:name="_GoBack"/>
      <w:bookmarkEnd w:id="0"/>
    </w:p>
    <w:p w:rsidR="00BC6E86" w:rsidRPr="00BC6E86" w:rsidRDefault="0011586D" w:rsidP="00BC6E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7"/>
          <w:szCs w:val="27"/>
        </w:rPr>
      </w:pPr>
      <w:r w:rsidRPr="00BC6E86">
        <w:rPr>
          <w:rFonts w:ascii="Times New Roman" w:hAnsi="Times New Roman" w:cs="Times New Roman"/>
          <w:sz w:val="27"/>
          <w:szCs w:val="27"/>
        </w:rPr>
        <w:t>INFERENTIAL(BLIND)</w:t>
      </w:r>
    </w:p>
    <w:p w:rsidR="0011586D" w:rsidRPr="00BC6E86" w:rsidRDefault="0011586D" w:rsidP="00BC6E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7"/>
          <w:szCs w:val="27"/>
        </w:rPr>
      </w:pPr>
      <w:r w:rsidRPr="00BC6E86">
        <w:rPr>
          <w:rFonts w:ascii="Times New Roman" w:hAnsi="Times New Roman" w:cs="Times New Roman"/>
          <w:sz w:val="27"/>
          <w:szCs w:val="27"/>
        </w:rPr>
        <w:t>OUT-OF-BAND</w:t>
      </w:r>
    </w:p>
    <w:p w:rsidR="0002183E" w:rsidRDefault="0002183E" w:rsidP="0002183E">
      <w:pPr>
        <w:pStyle w:val="ListParagraph"/>
      </w:pPr>
    </w:p>
    <w:p w:rsidR="0002183E" w:rsidRPr="0065566A" w:rsidRDefault="0002183E" w:rsidP="000218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7"/>
          <w:szCs w:val="27"/>
        </w:rPr>
      </w:pPr>
      <w:r w:rsidRPr="0065566A">
        <w:rPr>
          <w:rFonts w:ascii="Arial" w:hAnsi="Arial" w:cs="Arial"/>
          <w:b/>
          <w:sz w:val="28"/>
          <w:szCs w:val="28"/>
        </w:rPr>
        <w:t xml:space="preserve">In-Band </w:t>
      </w:r>
      <w:r w:rsidR="00B3794D" w:rsidRPr="0065566A">
        <w:rPr>
          <w:rFonts w:ascii="Arial" w:hAnsi="Arial" w:cs="Arial"/>
          <w:b/>
          <w:sz w:val="28"/>
          <w:szCs w:val="28"/>
        </w:rPr>
        <w:t>injection</w:t>
      </w:r>
      <w:r w:rsidR="00B3794D">
        <w:t xml:space="preserve">: </w:t>
      </w:r>
      <w:r w:rsidR="0065566A" w:rsidRPr="0065566A">
        <w:rPr>
          <w:rFonts w:ascii="Times New Roman" w:hAnsi="Times New Roman" w:cs="Times New Roman"/>
          <w:sz w:val="27"/>
          <w:szCs w:val="27"/>
        </w:rPr>
        <w:t>A</w:t>
      </w:r>
      <w:r w:rsidR="00B3794D" w:rsidRPr="0065566A">
        <w:rPr>
          <w:rFonts w:ascii="Times New Roman" w:hAnsi="Times New Roman" w:cs="Times New Roman"/>
          <w:sz w:val="27"/>
          <w:szCs w:val="27"/>
        </w:rPr>
        <w:t>lso</w:t>
      </w:r>
      <w:r w:rsidRPr="0065566A">
        <w:rPr>
          <w:rFonts w:ascii="Times New Roman" w:hAnsi="Times New Roman" w:cs="Times New Roman"/>
          <w:sz w:val="27"/>
          <w:szCs w:val="27"/>
        </w:rPr>
        <w:t xml:space="preserve"> known as the classic injection vulnerability occurs when the attacker uses the same communication channel to lunch the attack and the result of the attack. </w:t>
      </w:r>
    </w:p>
    <w:p w:rsidR="0002183E" w:rsidRPr="0065566A" w:rsidRDefault="0002183E" w:rsidP="0002183E">
      <w:pPr>
        <w:ind w:left="360"/>
        <w:rPr>
          <w:rFonts w:ascii="Times New Roman" w:hAnsi="Times New Roman" w:cs="Times New Roman"/>
          <w:sz w:val="27"/>
          <w:szCs w:val="27"/>
        </w:rPr>
      </w:pPr>
      <w:r w:rsidRPr="0065566A">
        <w:rPr>
          <w:rFonts w:ascii="Times New Roman" w:hAnsi="Times New Roman" w:cs="Times New Roman"/>
          <w:sz w:val="27"/>
          <w:szCs w:val="27"/>
        </w:rPr>
        <w:t xml:space="preserve"> </w:t>
      </w:r>
      <w:r w:rsidRPr="0065566A">
        <w:rPr>
          <w:rFonts w:ascii="Times New Roman" w:hAnsi="Times New Roman" w:cs="Times New Roman"/>
          <w:sz w:val="27"/>
          <w:szCs w:val="27"/>
        </w:rPr>
        <w:tab/>
      </w:r>
      <w:r w:rsidRPr="0065566A">
        <w:rPr>
          <w:rFonts w:ascii="Times New Roman" w:hAnsi="Times New Roman" w:cs="Times New Roman"/>
          <w:sz w:val="27"/>
          <w:szCs w:val="27"/>
        </w:rPr>
        <w:tab/>
        <w:t xml:space="preserve">This attack has two main </w:t>
      </w:r>
      <w:r w:rsidR="00B3794D" w:rsidRPr="0065566A">
        <w:rPr>
          <w:rFonts w:ascii="Times New Roman" w:hAnsi="Times New Roman" w:cs="Times New Roman"/>
          <w:sz w:val="27"/>
          <w:szCs w:val="27"/>
        </w:rPr>
        <w:t>branches which</w:t>
      </w:r>
      <w:r w:rsidRPr="0065566A">
        <w:rPr>
          <w:rFonts w:ascii="Times New Roman" w:hAnsi="Times New Roman" w:cs="Times New Roman"/>
          <w:sz w:val="27"/>
          <w:szCs w:val="27"/>
        </w:rPr>
        <w:t xml:space="preserve"> includes</w:t>
      </w:r>
    </w:p>
    <w:p w:rsidR="0002183E" w:rsidRPr="0065566A" w:rsidRDefault="00B3794D" w:rsidP="000218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7"/>
          <w:szCs w:val="27"/>
        </w:rPr>
      </w:pPr>
      <w:r w:rsidRPr="0065566A">
        <w:rPr>
          <w:rFonts w:ascii="Times New Roman" w:hAnsi="Times New Roman" w:cs="Times New Roman"/>
          <w:sz w:val="27"/>
          <w:szCs w:val="27"/>
        </w:rPr>
        <w:t xml:space="preserve">The error </w:t>
      </w:r>
      <w:proofErr w:type="gramStart"/>
      <w:r w:rsidRPr="0065566A">
        <w:rPr>
          <w:rFonts w:ascii="Times New Roman" w:hAnsi="Times New Roman" w:cs="Times New Roman"/>
          <w:sz w:val="27"/>
          <w:szCs w:val="27"/>
        </w:rPr>
        <w:t>base</w:t>
      </w:r>
      <w:proofErr w:type="gramEnd"/>
      <w:r w:rsidRPr="0065566A">
        <w:rPr>
          <w:rFonts w:ascii="Times New Roman" w:hAnsi="Times New Roman" w:cs="Times New Roman"/>
          <w:sz w:val="27"/>
          <w:szCs w:val="27"/>
        </w:rPr>
        <w:t xml:space="preserve"> </w:t>
      </w:r>
    </w:p>
    <w:p w:rsidR="00B3794D" w:rsidRPr="0065566A" w:rsidRDefault="00B3794D" w:rsidP="000218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7"/>
          <w:szCs w:val="27"/>
        </w:rPr>
      </w:pPr>
      <w:r w:rsidRPr="0065566A">
        <w:rPr>
          <w:rFonts w:ascii="Times New Roman" w:hAnsi="Times New Roman" w:cs="Times New Roman"/>
          <w:sz w:val="27"/>
          <w:szCs w:val="27"/>
        </w:rPr>
        <w:t xml:space="preserve">The union </w:t>
      </w:r>
      <w:proofErr w:type="gramStart"/>
      <w:r w:rsidRPr="0065566A">
        <w:rPr>
          <w:rFonts w:ascii="Times New Roman" w:hAnsi="Times New Roman" w:cs="Times New Roman"/>
          <w:sz w:val="27"/>
          <w:szCs w:val="27"/>
        </w:rPr>
        <w:t>base</w:t>
      </w:r>
      <w:proofErr w:type="gramEnd"/>
    </w:p>
    <w:p w:rsidR="00B3794D" w:rsidRDefault="0065566A" w:rsidP="00B3794D">
      <w:pPr>
        <w:ind w:left="720"/>
      </w:pPr>
      <w:r>
        <w:rPr>
          <w:rFonts w:ascii="Arial" w:hAnsi="Arial" w:cs="Arial"/>
          <w:sz w:val="32"/>
          <w:szCs w:val="32"/>
        </w:rPr>
        <w:t xml:space="preserve">     </w:t>
      </w:r>
      <w:r w:rsidR="00B3794D" w:rsidRPr="0065566A">
        <w:rPr>
          <w:rFonts w:ascii="Arial" w:hAnsi="Arial" w:cs="Arial"/>
          <w:b/>
          <w:sz w:val="28"/>
          <w:szCs w:val="28"/>
        </w:rPr>
        <w:t>The error</w:t>
      </w:r>
      <w:r w:rsidR="00B3794D">
        <w:rPr>
          <w:rFonts w:ascii="Arial" w:hAnsi="Arial" w:cs="Arial"/>
          <w:sz w:val="32"/>
          <w:szCs w:val="32"/>
        </w:rPr>
        <w:t>:</w:t>
      </w:r>
      <w:r w:rsidR="00B3794D">
        <w:rPr>
          <w:rFonts w:ascii="Arial" w:hAnsi="Arial" w:cs="Arial"/>
        </w:rPr>
        <w:t xml:space="preserve"> </w:t>
      </w:r>
      <w:r w:rsidR="00B3794D" w:rsidRPr="0065566A">
        <w:rPr>
          <w:rFonts w:ascii="Times New Roman" w:hAnsi="Times New Roman" w:cs="Times New Roman"/>
          <w:sz w:val="27"/>
          <w:szCs w:val="27"/>
        </w:rPr>
        <w:t>This base type of injection is a technique where u force the database to generate an error giving more information about how things operate in the back</w:t>
      </w:r>
      <w:r w:rsidR="00EA409F">
        <w:rPr>
          <w:rFonts w:ascii="Times New Roman" w:hAnsi="Times New Roman" w:cs="Times New Roman"/>
          <w:sz w:val="27"/>
          <w:szCs w:val="27"/>
        </w:rPr>
        <w:t>end</w:t>
      </w:r>
      <w:r w:rsidR="00B3794D" w:rsidRPr="0065566A">
        <w:rPr>
          <w:rFonts w:ascii="Times New Roman" w:hAnsi="Times New Roman" w:cs="Times New Roman"/>
          <w:sz w:val="27"/>
          <w:szCs w:val="27"/>
        </w:rPr>
        <w:t>.</w:t>
      </w:r>
    </w:p>
    <w:p w:rsidR="00B3794D" w:rsidRDefault="0065566A" w:rsidP="00B3794D">
      <w:pPr>
        <w:ind w:left="720"/>
        <w:rPr>
          <w:rFonts w:ascii="Times New Roman" w:hAnsi="Times New Roman" w:cs="Times New Roman"/>
          <w:sz w:val="27"/>
          <w:szCs w:val="27"/>
        </w:rPr>
      </w:pPr>
      <w:r>
        <w:rPr>
          <w:sz w:val="32"/>
          <w:szCs w:val="32"/>
        </w:rPr>
        <w:t xml:space="preserve">                 </w:t>
      </w:r>
      <w:r w:rsidR="00455A80" w:rsidRPr="0065566A">
        <w:rPr>
          <w:b/>
          <w:sz w:val="28"/>
          <w:szCs w:val="28"/>
        </w:rPr>
        <w:t>The union</w:t>
      </w:r>
      <w:r w:rsidR="00455A80">
        <w:t>:</w:t>
      </w:r>
      <w:r w:rsidR="00455A80" w:rsidRPr="0065566A">
        <w:rPr>
          <w:rFonts w:ascii="Times New Roman" w:hAnsi="Times New Roman" w:cs="Times New Roman"/>
          <w:sz w:val="27"/>
          <w:szCs w:val="27"/>
        </w:rPr>
        <w:t xml:space="preserve"> </w:t>
      </w:r>
      <w:r>
        <w:rPr>
          <w:rFonts w:ascii="Times New Roman" w:hAnsi="Times New Roman" w:cs="Times New Roman"/>
          <w:sz w:val="27"/>
          <w:szCs w:val="27"/>
        </w:rPr>
        <w:t>This</w:t>
      </w:r>
      <w:r w:rsidR="00455A80" w:rsidRPr="0065566A">
        <w:rPr>
          <w:rFonts w:ascii="Times New Roman" w:hAnsi="Times New Roman" w:cs="Times New Roman"/>
          <w:sz w:val="27"/>
          <w:szCs w:val="27"/>
        </w:rPr>
        <w:t xml:space="preserve"> base type of injection </w:t>
      </w:r>
      <w:r w:rsidR="00F6647A" w:rsidRPr="0065566A">
        <w:rPr>
          <w:rFonts w:ascii="Times New Roman" w:hAnsi="Times New Roman" w:cs="Times New Roman"/>
          <w:sz w:val="27"/>
          <w:szCs w:val="27"/>
        </w:rPr>
        <w:t xml:space="preserve">the attacker uses the </w:t>
      </w:r>
      <w:r w:rsidR="00F6647A" w:rsidRPr="0065566A">
        <w:rPr>
          <w:rStyle w:val="HTMLCode"/>
          <w:rFonts w:ascii="Times New Roman" w:eastAsiaTheme="minorHAnsi" w:hAnsi="Times New Roman" w:cs="Times New Roman"/>
          <w:sz w:val="27"/>
          <w:szCs w:val="27"/>
        </w:rPr>
        <w:t>UNION</w:t>
      </w:r>
      <w:r w:rsidR="00F6647A" w:rsidRPr="0065566A">
        <w:rPr>
          <w:rFonts w:ascii="Times New Roman" w:hAnsi="Times New Roman" w:cs="Times New Roman"/>
          <w:sz w:val="27"/>
          <w:szCs w:val="27"/>
        </w:rPr>
        <w:t xml:space="preserve"> keyword to combine the results of the original query with a second query they wrote.</w:t>
      </w:r>
    </w:p>
    <w:p w:rsidR="00E27AB3" w:rsidRDefault="00E27AB3" w:rsidP="00B3794D">
      <w:pPr>
        <w:ind w:left="720"/>
      </w:pPr>
    </w:p>
    <w:p w:rsidR="00B3794D" w:rsidRPr="0065566A" w:rsidRDefault="00F6647A" w:rsidP="00F664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7"/>
          <w:szCs w:val="27"/>
        </w:rPr>
      </w:pPr>
      <w:r w:rsidRPr="00F6647A">
        <w:rPr>
          <w:b/>
          <w:sz w:val="32"/>
          <w:szCs w:val="32"/>
        </w:rPr>
        <w:t>Inferential injection:</w:t>
      </w:r>
      <w:r>
        <w:rPr>
          <w:b/>
          <w:sz w:val="32"/>
          <w:szCs w:val="32"/>
        </w:rPr>
        <w:t xml:space="preserve"> </w:t>
      </w:r>
      <w:r w:rsidR="0065566A">
        <w:rPr>
          <w:rFonts w:ascii="Times New Roman" w:hAnsi="Times New Roman" w:cs="Times New Roman"/>
          <w:sz w:val="27"/>
          <w:szCs w:val="27"/>
        </w:rPr>
        <w:t>T</w:t>
      </w:r>
      <w:r w:rsidRPr="0065566A">
        <w:rPr>
          <w:rFonts w:ascii="Times New Roman" w:hAnsi="Times New Roman" w:cs="Times New Roman"/>
          <w:sz w:val="27"/>
          <w:szCs w:val="27"/>
        </w:rPr>
        <w:t xml:space="preserve">his is also known as the blind injection type. Here </w:t>
      </w:r>
      <w:r w:rsidR="00F25D84" w:rsidRPr="0065566A">
        <w:rPr>
          <w:rFonts w:ascii="Times New Roman" w:hAnsi="Times New Roman" w:cs="Times New Roman"/>
          <w:sz w:val="27"/>
          <w:szCs w:val="27"/>
        </w:rPr>
        <w:t>there’s</w:t>
      </w:r>
      <w:r w:rsidRPr="0065566A">
        <w:rPr>
          <w:rFonts w:ascii="Times New Roman" w:hAnsi="Times New Roman" w:cs="Times New Roman"/>
          <w:sz w:val="27"/>
          <w:szCs w:val="27"/>
        </w:rPr>
        <w:t xml:space="preserve"> no actual transfer of data. Also, </w:t>
      </w:r>
      <w:r w:rsidR="00F25D84" w:rsidRPr="0065566A">
        <w:rPr>
          <w:rFonts w:ascii="Times New Roman" w:hAnsi="Times New Roman" w:cs="Times New Roman"/>
          <w:sz w:val="27"/>
          <w:szCs w:val="27"/>
        </w:rPr>
        <w:t>the</w:t>
      </w:r>
      <w:r w:rsidR="00AF1416" w:rsidRPr="0065566A">
        <w:rPr>
          <w:rFonts w:ascii="Times New Roman" w:hAnsi="Times New Roman" w:cs="Times New Roman"/>
          <w:sz w:val="27"/>
          <w:szCs w:val="27"/>
        </w:rPr>
        <w:t xml:space="preserve"> website </w:t>
      </w:r>
      <w:r w:rsidR="00AF1416" w:rsidRPr="0065566A">
        <w:rPr>
          <w:rFonts w:ascii="Times New Roman" w:hAnsi="Times New Roman" w:cs="Times New Roman"/>
          <w:b/>
          <w:bCs/>
          <w:sz w:val="27"/>
          <w:szCs w:val="27"/>
        </w:rPr>
        <w:t>does not</w:t>
      </w:r>
      <w:r w:rsidR="00AF1416" w:rsidRPr="0065566A">
        <w:rPr>
          <w:rFonts w:ascii="Times New Roman" w:hAnsi="Times New Roman" w:cs="Times New Roman"/>
          <w:sz w:val="27"/>
          <w:szCs w:val="27"/>
        </w:rPr>
        <w:t xml:space="preserve"> show any data or error messages. The attacker has to "infer" (guess) the data by asking the database a series of True/False questions.</w:t>
      </w:r>
    </w:p>
    <w:p w:rsidR="0002183E" w:rsidRDefault="00AF1416" w:rsidP="0002183E">
      <w:pPr>
        <w:pStyle w:val="ListParagraph"/>
        <w:rPr>
          <w:rFonts w:ascii="Times New Roman" w:hAnsi="Times New Roman" w:cs="Times New Roman"/>
          <w:sz w:val="27"/>
          <w:szCs w:val="27"/>
        </w:rPr>
      </w:pPr>
      <w:r w:rsidRPr="0065566A">
        <w:rPr>
          <w:rFonts w:ascii="Times New Roman" w:hAnsi="Times New Roman" w:cs="Times New Roman"/>
          <w:sz w:val="27"/>
          <w:szCs w:val="27"/>
        </w:rPr>
        <w:t xml:space="preserve"> </w:t>
      </w:r>
      <w:r w:rsidRPr="0065566A">
        <w:rPr>
          <w:rFonts w:ascii="Times New Roman" w:hAnsi="Times New Roman" w:cs="Times New Roman"/>
          <w:sz w:val="27"/>
          <w:szCs w:val="27"/>
        </w:rPr>
        <w:tab/>
        <w:t xml:space="preserve">This </w:t>
      </w:r>
      <w:r w:rsidR="00F25D84" w:rsidRPr="0065566A">
        <w:rPr>
          <w:rFonts w:ascii="Times New Roman" w:hAnsi="Times New Roman" w:cs="Times New Roman"/>
          <w:sz w:val="27"/>
          <w:szCs w:val="27"/>
        </w:rPr>
        <w:t>attack</w:t>
      </w:r>
      <w:r w:rsidRPr="0065566A">
        <w:rPr>
          <w:rFonts w:ascii="Times New Roman" w:hAnsi="Times New Roman" w:cs="Times New Roman"/>
          <w:sz w:val="27"/>
          <w:szCs w:val="27"/>
        </w:rPr>
        <w:t xml:space="preserve"> has two main branches.</w:t>
      </w:r>
      <w:r w:rsidR="0065566A">
        <w:rPr>
          <w:rFonts w:ascii="Times New Roman" w:hAnsi="Times New Roman" w:cs="Times New Roman"/>
          <w:sz w:val="27"/>
          <w:szCs w:val="27"/>
        </w:rPr>
        <w:t xml:space="preserve"> </w:t>
      </w:r>
    </w:p>
    <w:p w:rsidR="0065566A" w:rsidRPr="0065566A" w:rsidRDefault="0065566A" w:rsidP="0002183E">
      <w:pPr>
        <w:pStyle w:val="ListParagraph"/>
        <w:rPr>
          <w:rFonts w:ascii="Times New Roman" w:hAnsi="Times New Roman" w:cs="Times New Roman"/>
          <w:sz w:val="27"/>
          <w:szCs w:val="27"/>
        </w:rPr>
      </w:pPr>
    </w:p>
    <w:p w:rsidR="00AF1416" w:rsidRPr="0065566A" w:rsidRDefault="00AF1416" w:rsidP="00AF14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7"/>
          <w:szCs w:val="27"/>
        </w:rPr>
      </w:pPr>
      <w:r w:rsidRPr="0065566A">
        <w:rPr>
          <w:rFonts w:ascii="Times New Roman" w:hAnsi="Times New Roman" w:cs="Times New Roman"/>
          <w:sz w:val="27"/>
          <w:szCs w:val="27"/>
        </w:rPr>
        <w:t>The Boolean</w:t>
      </w:r>
    </w:p>
    <w:p w:rsidR="00AF1416" w:rsidRPr="0065566A" w:rsidRDefault="00AF1416" w:rsidP="00AF14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7"/>
          <w:szCs w:val="27"/>
        </w:rPr>
      </w:pPr>
      <w:r w:rsidRPr="0065566A">
        <w:rPr>
          <w:rFonts w:ascii="Times New Roman" w:hAnsi="Times New Roman" w:cs="Times New Roman"/>
          <w:sz w:val="27"/>
          <w:szCs w:val="27"/>
        </w:rPr>
        <w:t>Time injection</w:t>
      </w:r>
    </w:p>
    <w:p w:rsidR="00AF1416" w:rsidRPr="0065566A" w:rsidRDefault="00AF1416" w:rsidP="00AF1416">
      <w:pPr>
        <w:pStyle w:val="NormalWeb"/>
        <w:ind w:firstLine="720"/>
        <w:rPr>
          <w:sz w:val="27"/>
          <w:szCs w:val="27"/>
        </w:rPr>
      </w:pPr>
      <w:r w:rsidRPr="00AF1416">
        <w:rPr>
          <w:sz w:val="32"/>
          <w:szCs w:val="32"/>
        </w:rPr>
        <w:lastRenderedPageBreak/>
        <w:t>The Boolean</w:t>
      </w:r>
      <w:r>
        <w:t xml:space="preserve">: </w:t>
      </w:r>
      <w:r w:rsidRPr="0065566A">
        <w:rPr>
          <w:sz w:val="27"/>
          <w:szCs w:val="27"/>
        </w:rPr>
        <w:t xml:space="preserve">The attacker sends a query that asks a question, like "Is the first letter of the admin password 'A'?". If the page loads normally, the answer is </w:t>
      </w:r>
      <w:r w:rsidRPr="0065566A">
        <w:rPr>
          <w:b/>
          <w:bCs/>
          <w:sz w:val="27"/>
          <w:szCs w:val="27"/>
        </w:rPr>
        <w:t>True</w:t>
      </w:r>
      <w:r w:rsidRPr="0065566A">
        <w:rPr>
          <w:sz w:val="27"/>
          <w:szCs w:val="27"/>
        </w:rPr>
        <w:t xml:space="preserve">. If the page shows an "Error" or "Not Found" message, the answer is </w:t>
      </w:r>
      <w:r w:rsidRPr="0065566A">
        <w:rPr>
          <w:b/>
          <w:bCs/>
          <w:sz w:val="27"/>
          <w:szCs w:val="27"/>
        </w:rPr>
        <w:t>False</w:t>
      </w:r>
      <w:r w:rsidRPr="0065566A">
        <w:rPr>
          <w:sz w:val="27"/>
          <w:szCs w:val="27"/>
        </w:rPr>
        <w:t>.</w:t>
      </w:r>
    </w:p>
    <w:p w:rsidR="00AF1416" w:rsidRPr="0065566A" w:rsidRDefault="00AF1416" w:rsidP="00416D26">
      <w:pPr>
        <w:pStyle w:val="NormalWeb"/>
        <w:ind w:firstLine="720"/>
        <w:rPr>
          <w:sz w:val="27"/>
          <w:szCs w:val="27"/>
        </w:rPr>
      </w:pPr>
      <w:r w:rsidRPr="00AF1416">
        <w:rPr>
          <w:sz w:val="32"/>
          <w:szCs w:val="32"/>
        </w:rPr>
        <w:t>The time injection</w:t>
      </w:r>
      <w:r>
        <w:rPr>
          <w:sz w:val="32"/>
          <w:szCs w:val="32"/>
        </w:rPr>
        <w:t xml:space="preserve">: </w:t>
      </w:r>
      <w:r w:rsidRPr="0065566A">
        <w:rPr>
          <w:sz w:val="27"/>
          <w:szCs w:val="27"/>
        </w:rPr>
        <w:t>he attacker tells the database to wait before responding if the answer is True.</w:t>
      </w:r>
    </w:p>
    <w:p w:rsidR="00416D26" w:rsidRPr="0065566A" w:rsidRDefault="00AF1416" w:rsidP="00AF1416">
      <w:pPr>
        <w:pStyle w:val="NormalWeb"/>
        <w:rPr>
          <w:sz w:val="27"/>
          <w:szCs w:val="27"/>
        </w:rPr>
      </w:pPr>
      <w:r w:rsidRPr="00BB52FC">
        <w:rPr>
          <w:rFonts w:ascii="Arial" w:hAnsi="Arial" w:cs="Arial"/>
          <w:iCs/>
        </w:rPr>
        <w:t>For Example</w:t>
      </w:r>
      <w:r w:rsidRPr="00AF1416">
        <w:rPr>
          <w:rFonts w:asciiTheme="minorHAnsi" w:hAnsiTheme="minorHAnsi" w:cstheme="minorHAnsi"/>
          <w:iCs/>
        </w:rPr>
        <w:t>:</w:t>
      </w:r>
      <w:r w:rsidRPr="00AF1416">
        <w:rPr>
          <w:rFonts w:asciiTheme="minorHAnsi" w:hAnsiTheme="minorHAnsi" w:cstheme="minorHAnsi"/>
        </w:rPr>
        <w:t xml:space="preserve"> </w:t>
      </w:r>
      <w:r w:rsidRPr="0065566A">
        <w:rPr>
          <w:sz w:val="27"/>
          <w:szCs w:val="27"/>
        </w:rPr>
        <w:t>"If the first letter of the password is 'A', wait 10 seconds." If the page takes 10 seconds to load, the attacker knows they guessed the letter correctly.</w:t>
      </w:r>
      <w:r w:rsidR="00416D26" w:rsidRPr="0065566A">
        <w:rPr>
          <w:sz w:val="27"/>
          <w:szCs w:val="27"/>
        </w:rPr>
        <w:t xml:space="preserve"> </w:t>
      </w:r>
    </w:p>
    <w:p w:rsidR="00416D26" w:rsidRPr="00416D26" w:rsidRDefault="00AF1416" w:rsidP="003B74E4">
      <w:pPr>
        <w:pStyle w:val="NormalWeb"/>
        <w:numPr>
          <w:ilvl w:val="0"/>
          <w:numId w:val="4"/>
        </w:numPr>
      </w:pPr>
      <w:r w:rsidRPr="0065566A">
        <w:rPr>
          <w:b/>
          <w:sz w:val="32"/>
          <w:szCs w:val="32"/>
        </w:rPr>
        <w:t>Out of band injection</w:t>
      </w:r>
      <w:r w:rsidR="00416D26">
        <w:rPr>
          <w:sz w:val="32"/>
          <w:szCs w:val="32"/>
        </w:rPr>
        <w:t xml:space="preserve">: </w:t>
      </w:r>
      <w:r w:rsidR="00EA409F">
        <w:rPr>
          <w:sz w:val="32"/>
          <w:szCs w:val="32"/>
        </w:rPr>
        <w:t>T</w:t>
      </w:r>
      <w:r w:rsidR="00416D26" w:rsidRPr="0065566A">
        <w:rPr>
          <w:sz w:val="27"/>
          <w:szCs w:val="27"/>
        </w:rPr>
        <w:t>his occurs when the attacker uses the same communication medium to lunch an attack and gather the results of the attack.</w:t>
      </w:r>
    </w:p>
    <w:p w:rsidR="00BB52FC" w:rsidRDefault="00416D26" w:rsidP="00416D26">
      <w:pPr>
        <w:pStyle w:val="NormalWeb"/>
        <w:ind w:left="720"/>
        <w:rPr>
          <w:rFonts w:asciiTheme="minorHAnsi" w:hAnsiTheme="minorHAnsi" w:cstheme="minorHAnsi"/>
          <w:sz w:val="27"/>
          <w:szCs w:val="27"/>
        </w:rPr>
      </w:pPr>
      <w:r w:rsidRPr="0065566A">
        <w:rPr>
          <w:b/>
          <w:sz w:val="32"/>
          <w:szCs w:val="32"/>
        </w:rPr>
        <w:t>H</w:t>
      </w:r>
      <w:r w:rsidR="00AF1416" w:rsidRPr="0065566A">
        <w:rPr>
          <w:b/>
          <w:bCs/>
        </w:rPr>
        <w:t>ow it works</w:t>
      </w:r>
      <w:r w:rsidR="00AF1416" w:rsidRPr="0065566A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AF1416" w:rsidRPr="00416D26">
        <w:rPr>
          <w:rFonts w:asciiTheme="minorHAnsi" w:hAnsiTheme="minorHAnsi" w:cstheme="minorHAnsi"/>
          <w:sz w:val="22"/>
          <w:szCs w:val="22"/>
        </w:rPr>
        <w:t xml:space="preserve"> </w:t>
      </w:r>
      <w:r w:rsidR="00AF1416" w:rsidRPr="0065566A">
        <w:rPr>
          <w:rFonts w:asciiTheme="minorHAnsi" w:hAnsiTheme="minorHAnsi" w:cstheme="minorHAnsi"/>
          <w:sz w:val="27"/>
          <w:szCs w:val="27"/>
        </w:rPr>
        <w:t>Instead of waiting for the webs</w:t>
      </w:r>
      <w:r w:rsidRPr="0065566A">
        <w:rPr>
          <w:rFonts w:asciiTheme="minorHAnsi" w:hAnsiTheme="minorHAnsi" w:cstheme="minorHAnsi"/>
          <w:sz w:val="27"/>
          <w:szCs w:val="27"/>
        </w:rPr>
        <w:t>i</w:t>
      </w:r>
      <w:r w:rsidR="00AF1416" w:rsidRPr="0065566A">
        <w:rPr>
          <w:rFonts w:asciiTheme="minorHAnsi" w:hAnsiTheme="minorHAnsi" w:cstheme="minorHAnsi"/>
          <w:sz w:val="27"/>
          <w:szCs w:val="27"/>
        </w:rPr>
        <w:t>te to show the data, the attacker commands the database to send the stolen data directly to a server the attacker owns.</w:t>
      </w:r>
    </w:p>
    <w:p w:rsidR="00AF1416" w:rsidRPr="00AF1416" w:rsidRDefault="00416D26" w:rsidP="00EA409F">
      <w:pPr>
        <w:pStyle w:val="NormalWeb"/>
        <w:ind w:left="720"/>
      </w:pPr>
      <w:r w:rsidRPr="00416D26">
        <w:rPr>
          <w:rFonts w:asciiTheme="minorHAnsi" w:hAnsiTheme="minorHAnsi" w:cstheme="minorHAnsi"/>
          <w:sz w:val="22"/>
          <w:szCs w:val="22"/>
        </w:rPr>
        <w:t xml:space="preserve"> </w:t>
      </w:r>
    </w:p>
    <w:p w:rsidR="00AF1416" w:rsidRDefault="00AF1416" w:rsidP="00AF1416"/>
    <w:p w:rsidR="00AF1416" w:rsidRPr="00AF1416" w:rsidRDefault="00AF1416" w:rsidP="00AF1416">
      <w:pPr>
        <w:tabs>
          <w:tab w:val="left" w:pos="6840"/>
        </w:tabs>
      </w:pPr>
      <w:r>
        <w:tab/>
      </w:r>
    </w:p>
    <w:sectPr w:rsidR="00AF1416" w:rsidRPr="00AF1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05E3C"/>
    <w:multiLevelType w:val="hybridMultilevel"/>
    <w:tmpl w:val="27544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2180F"/>
    <w:multiLevelType w:val="hybridMultilevel"/>
    <w:tmpl w:val="D22A3786"/>
    <w:lvl w:ilvl="0" w:tplc="70C6F8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44659"/>
    <w:multiLevelType w:val="multilevel"/>
    <w:tmpl w:val="EA9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B6D20"/>
    <w:multiLevelType w:val="hybridMultilevel"/>
    <w:tmpl w:val="5792F2DE"/>
    <w:lvl w:ilvl="0" w:tplc="699E38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686536"/>
    <w:multiLevelType w:val="multilevel"/>
    <w:tmpl w:val="0886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C7CA2"/>
    <w:multiLevelType w:val="hybridMultilevel"/>
    <w:tmpl w:val="71705D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612899"/>
    <w:multiLevelType w:val="hybridMultilevel"/>
    <w:tmpl w:val="D1A68788"/>
    <w:lvl w:ilvl="0" w:tplc="983848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9A14435"/>
    <w:multiLevelType w:val="multilevel"/>
    <w:tmpl w:val="B1B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52156"/>
    <w:multiLevelType w:val="multilevel"/>
    <w:tmpl w:val="4158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416AC"/>
    <w:multiLevelType w:val="hybridMultilevel"/>
    <w:tmpl w:val="C62AB0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0704624"/>
    <w:multiLevelType w:val="hybridMultilevel"/>
    <w:tmpl w:val="1F684E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10"/>
  </w:num>
  <w:num w:numId="6">
    <w:abstractNumId w:val="6"/>
  </w:num>
  <w:num w:numId="7">
    <w:abstractNumId w:val="5"/>
  </w:num>
  <w:num w:numId="8">
    <w:abstractNumId w:val="7"/>
  </w:num>
  <w:num w:numId="9">
    <w:abstractNumId w:val="8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66"/>
    <w:rsid w:val="000065D0"/>
    <w:rsid w:val="0002183E"/>
    <w:rsid w:val="00060B13"/>
    <w:rsid w:val="0011586D"/>
    <w:rsid w:val="00151B3E"/>
    <w:rsid w:val="001C5037"/>
    <w:rsid w:val="001F2A9D"/>
    <w:rsid w:val="00372ECB"/>
    <w:rsid w:val="00416D26"/>
    <w:rsid w:val="00455A80"/>
    <w:rsid w:val="004D3AF4"/>
    <w:rsid w:val="005579E4"/>
    <w:rsid w:val="00604A66"/>
    <w:rsid w:val="00641841"/>
    <w:rsid w:val="0065566A"/>
    <w:rsid w:val="00832E5E"/>
    <w:rsid w:val="0084424B"/>
    <w:rsid w:val="0094105D"/>
    <w:rsid w:val="00960EFE"/>
    <w:rsid w:val="00A14C77"/>
    <w:rsid w:val="00A6463B"/>
    <w:rsid w:val="00AC2B5E"/>
    <w:rsid w:val="00AF1416"/>
    <w:rsid w:val="00B3794D"/>
    <w:rsid w:val="00BB52FC"/>
    <w:rsid w:val="00BC6E86"/>
    <w:rsid w:val="00C93820"/>
    <w:rsid w:val="00DA7BB1"/>
    <w:rsid w:val="00E27AB3"/>
    <w:rsid w:val="00EA409F"/>
    <w:rsid w:val="00F25D84"/>
    <w:rsid w:val="00F6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5B24B"/>
  <w15:chartTrackingRefBased/>
  <w15:docId w15:val="{9E7BF4A6-14B5-496E-85AA-292C9B96C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3A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382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D3A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D3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3AF4"/>
    <w:rPr>
      <w:rFonts w:ascii="Courier New" w:eastAsia="Times New Roman" w:hAnsi="Courier New" w:cs="Courier New"/>
      <w:sz w:val="20"/>
      <w:szCs w:val="20"/>
    </w:rPr>
  </w:style>
  <w:style w:type="character" w:customStyle="1" w:styleId="citation-16">
    <w:name w:val="citation-16"/>
    <w:basedOn w:val="DefaultParagraphFont"/>
    <w:rsid w:val="004D3AF4"/>
  </w:style>
  <w:style w:type="character" w:styleId="Strong">
    <w:name w:val="Strong"/>
    <w:basedOn w:val="DefaultParagraphFont"/>
    <w:uiPriority w:val="22"/>
    <w:qFormat/>
    <w:rsid w:val="00A646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5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NGALA</dc:creator>
  <cp:keywords/>
  <dc:description/>
  <cp:lastModifiedBy>NGALA</cp:lastModifiedBy>
  <cp:revision>9</cp:revision>
  <dcterms:created xsi:type="dcterms:W3CDTF">2026-03-10T08:43:00Z</dcterms:created>
  <dcterms:modified xsi:type="dcterms:W3CDTF">2026-03-11T09:14:00Z</dcterms:modified>
</cp:coreProperties>
</file>