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FBF1" w14:textId="77777777" w:rsidR="00777FCD" w:rsidRPr="008D2A6A" w:rsidRDefault="00777FCD" w:rsidP="008D2A6A">
      <w:pPr>
        <w:pStyle w:val="Rubrik"/>
        <w:jc w:val="center"/>
        <w:rPr>
          <w:sz w:val="48"/>
        </w:rPr>
      </w:pPr>
      <w:r w:rsidRPr="008D2A6A">
        <w:rPr>
          <w:sz w:val="48"/>
        </w:rPr>
        <w:t>Answers to questions in</w:t>
      </w:r>
    </w:p>
    <w:p w14:paraId="25252412" w14:textId="0EA92CAF" w:rsidR="00777FCD" w:rsidRPr="008D2A6A" w:rsidRDefault="00777FCD" w:rsidP="008D2A6A">
      <w:pPr>
        <w:pStyle w:val="Rubrik"/>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449828F3" w:rsidR="00777FCD" w:rsidRPr="007D3E0A" w:rsidRDefault="00777FCD" w:rsidP="00777FCD">
      <w:pPr>
        <w:rPr>
          <w:sz w:val="22"/>
          <w:szCs w:val="22"/>
          <w:u w:val="single"/>
        </w:rPr>
      </w:pPr>
      <w:r w:rsidRPr="00571AC4">
        <w:rPr>
          <w:sz w:val="22"/>
          <w:szCs w:val="22"/>
        </w:rPr>
        <w:t xml:space="preserve">Name: </w:t>
      </w:r>
      <w:r w:rsidRPr="007D3E0A">
        <w:rPr>
          <w:sz w:val="22"/>
          <w:szCs w:val="22"/>
          <w:u w:val="single"/>
        </w:rPr>
        <w:t>_____</w:t>
      </w:r>
      <w:r w:rsidR="007D3E0A">
        <w:rPr>
          <w:sz w:val="22"/>
          <w:szCs w:val="22"/>
          <w:u w:val="single"/>
        </w:rPr>
        <w:t>__</w:t>
      </w:r>
      <w:r w:rsidRPr="007D3E0A">
        <w:rPr>
          <w:sz w:val="22"/>
          <w:szCs w:val="22"/>
          <w:u w:val="single"/>
        </w:rPr>
        <w:t>___</w:t>
      </w:r>
      <w:r w:rsidR="007D3E0A" w:rsidRPr="007D3E0A">
        <w:rPr>
          <w:sz w:val="22"/>
          <w:szCs w:val="22"/>
          <w:u w:val="single"/>
        </w:rPr>
        <w:t>Alice Karnsund</w:t>
      </w:r>
      <w:r w:rsidRPr="007D3E0A">
        <w:rPr>
          <w:sz w:val="22"/>
          <w:szCs w:val="22"/>
          <w:u w:val="single"/>
        </w:rPr>
        <w:t>_____</w:t>
      </w:r>
      <w:r w:rsidRPr="00571AC4">
        <w:rPr>
          <w:sz w:val="22"/>
          <w:szCs w:val="22"/>
        </w:rPr>
        <w:t>__</w:t>
      </w:r>
      <w:r w:rsidR="007D3E0A">
        <w:rPr>
          <w:sz w:val="22"/>
          <w:szCs w:val="22"/>
        </w:rPr>
        <w:t>__</w:t>
      </w:r>
      <w:r w:rsidRPr="00571AC4">
        <w:rPr>
          <w:sz w:val="22"/>
          <w:szCs w:val="22"/>
        </w:rPr>
        <w:t>__</w:t>
      </w:r>
      <w:r w:rsidRPr="00571AC4">
        <w:rPr>
          <w:sz w:val="22"/>
          <w:szCs w:val="22"/>
        </w:rPr>
        <w:tab/>
        <w:t xml:space="preserve">Program: </w:t>
      </w:r>
      <w:r w:rsidRPr="007D3E0A">
        <w:rPr>
          <w:sz w:val="22"/>
          <w:szCs w:val="22"/>
          <w:u w:val="single"/>
        </w:rPr>
        <w:t>_________</w:t>
      </w:r>
      <w:r w:rsidR="007D3E0A" w:rsidRPr="007D3E0A">
        <w:rPr>
          <w:sz w:val="22"/>
          <w:szCs w:val="22"/>
          <w:u w:val="single"/>
        </w:rPr>
        <w:t>TMAIM-17</w:t>
      </w:r>
      <w:r w:rsidRPr="007D3E0A">
        <w:rPr>
          <w:sz w:val="22"/>
          <w:szCs w:val="22"/>
          <w:u w:val="single"/>
        </w:rPr>
        <w:t>___________</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proofErr w:type="spellStart"/>
      <w:r w:rsidRPr="00777FCD">
        <w:rPr>
          <w:i/>
          <w:sz w:val="22"/>
        </w:rPr>
        <w:t>dxtools</w:t>
      </w:r>
      <w:proofErr w:type="spellEnd"/>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6ADB00A6"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EB4C1EF" w14:textId="1305738E" w:rsidR="007D3E0A" w:rsidRDefault="00EA2ACF" w:rsidP="00777FCD">
      <w:pPr>
        <w:rPr>
          <w:rFonts w:ascii="Times New Roman" w:hAnsi="Times New Roman" w:cs="Times New Roman"/>
          <w:sz w:val="22"/>
          <w:szCs w:val="22"/>
        </w:rPr>
      </w:pPr>
      <w:r>
        <w:rPr>
          <w:rFonts w:ascii="Times New Roman" w:hAnsi="Times New Roman" w:cs="Times New Roman"/>
          <w:sz w:val="22"/>
          <w:szCs w:val="22"/>
        </w:rPr>
        <w:t xml:space="preserve">Below are the horizontal and vertical derivatives of the ‘few256’ image, for both central differences and the Sobel operator. </w:t>
      </w:r>
      <w:r w:rsidR="0061612A">
        <w:rPr>
          <w:rFonts w:ascii="Times New Roman" w:hAnsi="Times New Roman" w:cs="Times New Roman"/>
          <w:sz w:val="22"/>
          <w:szCs w:val="22"/>
        </w:rPr>
        <w:t xml:space="preserve">We expect the results to </w:t>
      </w:r>
      <w:r w:rsidR="007956FE">
        <w:rPr>
          <w:rFonts w:ascii="Times New Roman" w:hAnsi="Times New Roman" w:cs="Times New Roman"/>
          <w:sz w:val="22"/>
          <w:szCs w:val="22"/>
        </w:rPr>
        <w:t>enhance only the edges in the image. The difference operator</w:t>
      </w:r>
      <w:r w:rsidR="00C631BD">
        <w:rPr>
          <w:rFonts w:ascii="Times New Roman" w:hAnsi="Times New Roman" w:cs="Times New Roman"/>
          <w:sz w:val="22"/>
          <w:szCs w:val="22"/>
        </w:rPr>
        <w:t>s</w:t>
      </w:r>
      <w:r w:rsidR="007956FE">
        <w:rPr>
          <w:rFonts w:ascii="Times New Roman" w:hAnsi="Times New Roman" w:cs="Times New Roman"/>
          <w:sz w:val="22"/>
          <w:szCs w:val="22"/>
        </w:rPr>
        <w:t xml:space="preserve"> calculates the gradient in the vertical and horizontal direction. A change in magnitude will occur at the edges and thus these points will </w:t>
      </w:r>
      <w:r w:rsidR="0084144D">
        <w:rPr>
          <w:rFonts w:ascii="Times New Roman" w:hAnsi="Times New Roman" w:cs="Times New Roman"/>
          <w:sz w:val="22"/>
          <w:szCs w:val="22"/>
        </w:rPr>
        <w:t>have</w:t>
      </w:r>
      <w:r w:rsidR="007956FE">
        <w:rPr>
          <w:rFonts w:ascii="Times New Roman" w:hAnsi="Times New Roman" w:cs="Times New Roman"/>
          <w:sz w:val="22"/>
          <w:szCs w:val="22"/>
        </w:rPr>
        <w:t xml:space="preserve"> </w:t>
      </w:r>
      <w:r w:rsidR="00780D26">
        <w:rPr>
          <w:rFonts w:ascii="Times New Roman" w:hAnsi="Times New Roman" w:cs="Times New Roman"/>
          <w:sz w:val="22"/>
          <w:szCs w:val="22"/>
        </w:rPr>
        <w:t>increased</w:t>
      </w:r>
      <w:r w:rsidR="007956FE">
        <w:rPr>
          <w:rFonts w:ascii="Times New Roman" w:hAnsi="Times New Roman" w:cs="Times New Roman"/>
          <w:sz w:val="22"/>
          <w:szCs w:val="22"/>
        </w:rPr>
        <w:t xml:space="preserve"> or d</w:t>
      </w:r>
      <w:r w:rsidR="00780D26">
        <w:rPr>
          <w:rFonts w:ascii="Times New Roman" w:hAnsi="Times New Roman" w:cs="Times New Roman"/>
          <w:sz w:val="22"/>
          <w:szCs w:val="22"/>
        </w:rPr>
        <w:t>ecreased</w:t>
      </w:r>
      <w:r w:rsidR="007956FE">
        <w:rPr>
          <w:rFonts w:ascii="Times New Roman" w:hAnsi="Times New Roman" w:cs="Times New Roman"/>
          <w:sz w:val="22"/>
          <w:szCs w:val="22"/>
        </w:rPr>
        <w:t xml:space="preserve"> gray values (depending on if it is an increase or decrease in the magnitude), as can be seen in the figure below.   </w:t>
      </w:r>
      <w:r w:rsidR="0061612A">
        <w:rPr>
          <w:rFonts w:ascii="Times New Roman" w:hAnsi="Times New Roman" w:cs="Times New Roman"/>
          <w:sz w:val="22"/>
          <w:szCs w:val="22"/>
        </w:rPr>
        <w:t xml:space="preserve"> </w:t>
      </w:r>
    </w:p>
    <w:p w14:paraId="4EA59AEE" w14:textId="58395735" w:rsidR="00760668" w:rsidRPr="001848FD" w:rsidRDefault="001848FD" w:rsidP="00777FCD">
      <w:pPr>
        <w:rPr>
          <w:rFonts w:ascii="Times New Roman" w:hAnsi="Times New Roman" w:cs="Times New Roman"/>
          <w:sz w:val="22"/>
          <w:szCs w:val="22"/>
        </w:rPr>
      </w:pPr>
      <w:r>
        <w:rPr>
          <w:rFonts w:ascii="Times New Roman" w:hAnsi="Times New Roman" w:cs="Times New Roman"/>
          <w:sz w:val="22"/>
          <w:szCs w:val="22"/>
        </w:rPr>
        <w:t xml:space="preserve">Comparing the size of </w:t>
      </w:r>
      <w:r>
        <w:rPr>
          <w:rFonts w:ascii="Times New Roman" w:hAnsi="Times New Roman" w:cs="Times New Roman"/>
          <w:i/>
          <w:sz w:val="22"/>
          <w:szCs w:val="22"/>
        </w:rPr>
        <w:t xml:space="preserve">tools </w:t>
      </w:r>
      <w:r>
        <w:rPr>
          <w:rFonts w:ascii="Times New Roman" w:hAnsi="Times New Roman" w:cs="Times New Roman"/>
          <w:sz w:val="22"/>
          <w:szCs w:val="22"/>
        </w:rPr>
        <w:t xml:space="preserve">with either </w:t>
      </w:r>
      <w:proofErr w:type="spellStart"/>
      <w:r>
        <w:rPr>
          <w:rFonts w:ascii="Times New Roman" w:hAnsi="Times New Roman" w:cs="Times New Roman"/>
          <w:i/>
          <w:sz w:val="22"/>
          <w:szCs w:val="22"/>
        </w:rPr>
        <w:t>dxtools</w:t>
      </w:r>
      <w:proofErr w:type="spellEnd"/>
      <w:r>
        <w:rPr>
          <w:rFonts w:ascii="Times New Roman" w:hAnsi="Times New Roman" w:cs="Times New Roman"/>
          <w:sz w:val="22"/>
          <w:szCs w:val="22"/>
        </w:rPr>
        <w:t xml:space="preserve"> or </w:t>
      </w:r>
      <w:proofErr w:type="spellStart"/>
      <w:r>
        <w:rPr>
          <w:rFonts w:ascii="Times New Roman" w:hAnsi="Times New Roman" w:cs="Times New Roman"/>
          <w:i/>
          <w:sz w:val="22"/>
          <w:szCs w:val="22"/>
        </w:rPr>
        <w:t>dytools</w:t>
      </w:r>
      <w:proofErr w:type="spellEnd"/>
      <w:r>
        <w:rPr>
          <w:rFonts w:ascii="Times New Roman" w:hAnsi="Times New Roman" w:cs="Times New Roman"/>
          <w:sz w:val="22"/>
          <w:szCs w:val="22"/>
        </w:rPr>
        <w:t xml:space="preserve"> we find that </w:t>
      </w:r>
      <w:r>
        <w:rPr>
          <w:rFonts w:ascii="Times New Roman" w:hAnsi="Times New Roman" w:cs="Times New Roman"/>
          <w:i/>
          <w:sz w:val="22"/>
          <w:szCs w:val="22"/>
        </w:rPr>
        <w:t>tools</w:t>
      </w:r>
      <w:r>
        <w:rPr>
          <w:rFonts w:ascii="Times New Roman" w:hAnsi="Times New Roman" w:cs="Times New Roman"/>
          <w:sz w:val="22"/>
          <w:szCs w:val="22"/>
        </w:rPr>
        <w:t xml:space="preserve"> has a size of </w:t>
      </w:r>
      <m:oMath>
        <m:r>
          <w:rPr>
            <w:rFonts w:ascii="Cambria Math" w:hAnsi="Cambria Math" w:cs="Times New Roman"/>
            <w:sz w:val="22"/>
            <w:szCs w:val="22"/>
          </w:rPr>
          <m:t>256</m:t>
        </m:r>
        <m:r>
          <w:rPr>
            <w:rFonts w:ascii="Cambria Math" w:hAnsi="Cambria Math" w:cs="Times New Roman"/>
            <w:sz w:val="22"/>
            <w:szCs w:val="22"/>
          </w:rPr>
          <m:t>×</m:t>
        </m:r>
        <m:r>
          <w:rPr>
            <w:rFonts w:ascii="Cambria Math" w:hAnsi="Cambria Math" w:cs="Times New Roman"/>
            <w:sz w:val="22"/>
            <w:szCs w:val="22"/>
          </w:rPr>
          <m:t>256</m:t>
        </m:r>
      </m:oMath>
      <w:r>
        <w:rPr>
          <w:rFonts w:ascii="Times New Roman" w:hAnsi="Times New Roman" w:cs="Times New Roman"/>
          <w:sz w:val="22"/>
          <w:szCs w:val="22"/>
        </w:rPr>
        <w:t xml:space="preserve"> and </w:t>
      </w:r>
      <w:proofErr w:type="spellStart"/>
      <w:r>
        <w:rPr>
          <w:rFonts w:ascii="Times New Roman" w:hAnsi="Times New Roman" w:cs="Times New Roman"/>
          <w:i/>
          <w:sz w:val="22"/>
          <w:szCs w:val="22"/>
        </w:rPr>
        <w:t>dxtools</w:t>
      </w:r>
      <w:proofErr w:type="spellEnd"/>
      <w:r>
        <w:rPr>
          <w:rFonts w:ascii="Times New Roman" w:hAnsi="Times New Roman" w:cs="Times New Roman"/>
          <w:sz w:val="22"/>
          <w:szCs w:val="22"/>
        </w:rPr>
        <w:t>/</w:t>
      </w:r>
      <w:proofErr w:type="spellStart"/>
      <w:r>
        <w:rPr>
          <w:rFonts w:ascii="Times New Roman" w:hAnsi="Times New Roman" w:cs="Times New Roman"/>
          <w:i/>
          <w:sz w:val="22"/>
          <w:szCs w:val="22"/>
        </w:rPr>
        <w:t>dytools</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has a size of </w:t>
      </w:r>
      <m:oMath>
        <m:r>
          <w:rPr>
            <w:rFonts w:ascii="Cambria Math" w:hAnsi="Cambria Math" w:cs="Times New Roman"/>
            <w:sz w:val="22"/>
            <w:szCs w:val="22"/>
          </w:rPr>
          <m:t>25</m:t>
        </m:r>
        <m:r>
          <w:rPr>
            <w:rFonts w:ascii="Cambria Math" w:hAnsi="Cambria Math" w:cs="Times New Roman"/>
            <w:sz w:val="22"/>
            <w:szCs w:val="22"/>
          </w:rPr>
          <m:t>4</m:t>
        </m:r>
        <m:r>
          <w:rPr>
            <w:rFonts w:ascii="Cambria Math" w:hAnsi="Cambria Math" w:cs="Times New Roman"/>
            <w:sz w:val="22"/>
            <w:szCs w:val="22"/>
          </w:rPr>
          <m:t>×</m:t>
        </m:r>
        <m:r>
          <w:rPr>
            <w:rFonts w:ascii="Cambria Math" w:hAnsi="Cambria Math" w:cs="Times New Roman"/>
            <w:sz w:val="22"/>
            <w:szCs w:val="22"/>
          </w:rPr>
          <m:t>25</m:t>
        </m:r>
        <m:r>
          <w:rPr>
            <w:rFonts w:ascii="Cambria Math" w:hAnsi="Cambria Math" w:cs="Times New Roman"/>
            <w:sz w:val="22"/>
            <w:szCs w:val="22"/>
          </w:rPr>
          <m:t>4</m:t>
        </m:r>
      </m:oMath>
      <w:r>
        <w:rPr>
          <w:rFonts w:ascii="Times New Roman" w:hAnsi="Times New Roman" w:cs="Times New Roman"/>
          <w:sz w:val="22"/>
          <w:szCs w:val="22"/>
        </w:rPr>
        <w:t xml:space="preserve">. The reduction in size has to do with the fact that we are using a convolution where we only save the parts that are computed without the zero-padded edges. </w:t>
      </w:r>
      <w:r w:rsidR="00327678">
        <w:rPr>
          <w:rFonts w:ascii="Times New Roman" w:hAnsi="Times New Roman" w:cs="Times New Roman"/>
          <w:sz w:val="22"/>
          <w:szCs w:val="22"/>
        </w:rPr>
        <w:t xml:space="preserve">This is specified by the ‘valid’ argument to conv2. </w:t>
      </w:r>
      <w:r w:rsidR="004E44BD">
        <w:rPr>
          <w:rFonts w:ascii="Times New Roman" w:hAnsi="Times New Roman" w:cs="Times New Roman"/>
          <w:sz w:val="22"/>
          <w:szCs w:val="22"/>
        </w:rPr>
        <w:t xml:space="preserve">In our case the difference operators are of size </w:t>
      </w:r>
      <m:oMath>
        <m:r>
          <w:rPr>
            <w:rFonts w:ascii="Cambria Math" w:hAnsi="Cambria Math" w:cs="Times New Roman"/>
            <w:sz w:val="22"/>
            <w:szCs w:val="22"/>
          </w:rPr>
          <m:t>3</m:t>
        </m:r>
        <m:r>
          <w:rPr>
            <w:rFonts w:ascii="Cambria Math" w:hAnsi="Cambria Math" w:cs="Times New Roman"/>
            <w:sz w:val="22"/>
            <w:szCs w:val="22"/>
          </w:rPr>
          <m:t>×</m:t>
        </m:r>
        <m:r>
          <w:rPr>
            <w:rFonts w:ascii="Cambria Math" w:hAnsi="Cambria Math" w:cs="Times New Roman"/>
            <w:sz w:val="22"/>
            <w:szCs w:val="22"/>
          </w:rPr>
          <m:t>3</m:t>
        </m:r>
      </m:oMath>
      <w:r w:rsidR="004E44BD">
        <w:rPr>
          <w:rFonts w:ascii="Times New Roman" w:hAnsi="Times New Roman" w:cs="Times New Roman"/>
          <w:sz w:val="22"/>
          <w:szCs w:val="22"/>
        </w:rPr>
        <w:t>, meaning that the output of the convolution will shrink by 2 in both dimensions. Thus one can imagine this as, when the difference operator slides over the image, it will only perform calculations where the whole operator fits in the image.</w:t>
      </w:r>
      <w:r w:rsidR="00B97074">
        <w:rPr>
          <w:rFonts w:ascii="Times New Roman" w:hAnsi="Times New Roman" w:cs="Times New Roman"/>
          <w:sz w:val="22"/>
          <w:szCs w:val="22"/>
        </w:rPr>
        <w:t xml:space="preserve"> And the output for each position of the </w:t>
      </w:r>
      <w:r w:rsidR="00085DCF">
        <w:rPr>
          <w:rFonts w:ascii="Times New Roman" w:hAnsi="Times New Roman" w:cs="Times New Roman"/>
          <w:sz w:val="22"/>
          <w:szCs w:val="22"/>
        </w:rPr>
        <w:t>operator will be at the center of the mask.</w:t>
      </w:r>
    </w:p>
    <w:p w14:paraId="55A3E5D8" w14:textId="4BE5F2BB" w:rsidR="007D3E0A" w:rsidRPr="00571AC4" w:rsidRDefault="007D3E0A" w:rsidP="00777FCD">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4F9DC461" wp14:editId="52A04DF1">
            <wp:extent cx="5270500" cy="39528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jpg"/>
                    <pic:cNvPicPr/>
                  </pic:nvPicPr>
                  <pic:blipFill>
                    <a:blip r:embed="rId4"/>
                    <a:stretch>
                      <a:fillRect/>
                    </a:stretch>
                  </pic:blipFill>
                  <pic:spPr>
                    <a:xfrm>
                      <a:off x="0" y="0"/>
                      <a:ext cx="5270500" cy="3952875"/>
                    </a:xfrm>
                    <a:prstGeom prst="rect">
                      <a:avLst/>
                    </a:prstGeom>
                  </pic:spPr>
                </pic:pic>
              </a:graphicData>
            </a:graphic>
          </wp:inline>
        </w:drawing>
      </w:r>
    </w:p>
    <w:p w14:paraId="64577F01" w14:textId="77777777" w:rsidR="00777FCD" w:rsidRPr="00571AC4" w:rsidRDefault="00777FCD" w:rsidP="00777FCD">
      <w:pPr>
        <w:rPr>
          <w:rFonts w:ascii="Times New Roman" w:hAnsi="Times New Roman" w:cs="Times New Roman"/>
          <w:sz w:val="22"/>
          <w:szCs w:val="22"/>
        </w:rPr>
      </w:pP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7777777" w:rsidR="00777FCD" w:rsidRDefault="00777FCD"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2DCE4453"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D1FFEE4" w14:textId="1A651565" w:rsidR="00C455D6" w:rsidRPr="00571AC4" w:rsidRDefault="00C455D6" w:rsidP="00777FCD">
      <w:pPr>
        <w:rPr>
          <w:rFonts w:ascii="Times New Roman" w:hAnsi="Times New Roman" w:cs="Times New Roman"/>
          <w:sz w:val="22"/>
          <w:szCs w:val="22"/>
        </w:rPr>
      </w:pPr>
      <w:r>
        <w:rPr>
          <w:rFonts w:ascii="Times New Roman" w:hAnsi="Times New Roman" w:cs="Times New Roman"/>
          <w:sz w:val="22"/>
          <w:szCs w:val="22"/>
        </w:rPr>
        <w:t xml:space="preserve">The edges in the </w:t>
      </w:r>
      <w:r w:rsidR="00FE2B3E">
        <w:rPr>
          <w:rFonts w:ascii="Times New Roman" w:hAnsi="Times New Roman" w:cs="Times New Roman"/>
          <w:sz w:val="22"/>
          <w:szCs w:val="22"/>
        </w:rPr>
        <w:t xml:space="preserve">gradient magnitude image are of different width, intensity and shape. Thus a given threshold might </w:t>
      </w:r>
      <w:r w:rsidR="003F49DE">
        <w:rPr>
          <w:rFonts w:ascii="Times New Roman" w:hAnsi="Times New Roman" w:cs="Times New Roman"/>
          <w:sz w:val="22"/>
          <w:szCs w:val="22"/>
        </w:rPr>
        <w:t>result in thinner edges</w:t>
      </w:r>
      <w:r w:rsidR="00FE2B3E">
        <w:rPr>
          <w:rFonts w:ascii="Times New Roman" w:hAnsi="Times New Roman" w:cs="Times New Roman"/>
          <w:sz w:val="22"/>
          <w:szCs w:val="22"/>
        </w:rPr>
        <w:t xml:space="preserve"> for some and may make others disappear or get fragmented. Due to this it is not easy to find a threshold that all edges benefit from. Most of the</w:t>
      </w:r>
      <w:r w:rsidR="004411F6">
        <w:rPr>
          <w:rFonts w:ascii="Times New Roman" w:hAnsi="Times New Roman" w:cs="Times New Roman"/>
          <w:sz w:val="22"/>
          <w:szCs w:val="22"/>
        </w:rPr>
        <w:t>m</w:t>
      </w:r>
      <w:r w:rsidR="00FE2B3E">
        <w:rPr>
          <w:rFonts w:ascii="Times New Roman" w:hAnsi="Times New Roman" w:cs="Times New Roman"/>
          <w:sz w:val="22"/>
          <w:szCs w:val="22"/>
        </w:rPr>
        <w:t xml:space="preserve"> will get thinner, while others disappear. Below is an example of the ‘godthem256’ image</w:t>
      </w:r>
      <w:r w:rsidR="00B878BD">
        <w:rPr>
          <w:rFonts w:ascii="Times New Roman" w:hAnsi="Times New Roman" w:cs="Times New Roman"/>
          <w:sz w:val="22"/>
          <w:szCs w:val="22"/>
        </w:rPr>
        <w:t xml:space="preserve"> for different thresholds</w:t>
      </w:r>
      <w:r w:rsidR="00FE2B3E">
        <w:rPr>
          <w:rFonts w:ascii="Times New Roman" w:hAnsi="Times New Roman" w:cs="Times New Roman"/>
          <w:sz w:val="22"/>
          <w:szCs w:val="22"/>
        </w:rPr>
        <w:t xml:space="preserve">. </w:t>
      </w:r>
      <w:r w:rsidR="00B878BD">
        <w:rPr>
          <w:rFonts w:ascii="Times New Roman" w:hAnsi="Times New Roman" w:cs="Times New Roman"/>
          <w:sz w:val="22"/>
          <w:szCs w:val="22"/>
        </w:rPr>
        <w:t xml:space="preserve">A lower threshold will allow wider edges, and </w:t>
      </w:r>
      <w:r w:rsidR="006B1D72">
        <w:rPr>
          <w:rFonts w:ascii="Times New Roman" w:hAnsi="Times New Roman" w:cs="Times New Roman"/>
          <w:sz w:val="22"/>
          <w:szCs w:val="22"/>
        </w:rPr>
        <w:t xml:space="preserve">therefore more edges. Thus the choice of the threshold will depend on the task and how much details one wish to have. </w:t>
      </w:r>
      <w:r w:rsidR="00FE2B3E">
        <w:rPr>
          <w:rFonts w:ascii="Times New Roman" w:hAnsi="Times New Roman" w:cs="Times New Roman"/>
          <w:sz w:val="22"/>
          <w:szCs w:val="22"/>
        </w:rPr>
        <w:t xml:space="preserve"> </w:t>
      </w:r>
    </w:p>
    <w:p w14:paraId="18E5260A" w14:textId="24593DB8" w:rsidR="00777FCD" w:rsidRPr="00571AC4" w:rsidRDefault="00B878BD" w:rsidP="00777FCD">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0EA1807B" wp14:editId="4A2636A3">
            <wp:extent cx="5270500" cy="395287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jpg"/>
                    <pic:cNvPicPr/>
                  </pic:nvPicPr>
                  <pic:blipFill>
                    <a:blip r:embed="rId5"/>
                    <a:stretch>
                      <a:fillRect/>
                    </a:stretch>
                  </pic:blipFill>
                  <pic:spPr>
                    <a:xfrm>
                      <a:off x="0" y="0"/>
                      <a:ext cx="5270500" cy="3952875"/>
                    </a:xfrm>
                    <a:prstGeom prst="rect">
                      <a:avLst/>
                    </a:prstGeom>
                  </pic:spPr>
                </pic:pic>
              </a:graphicData>
            </a:graphic>
          </wp:inline>
        </w:drawing>
      </w: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204100D0" w14:textId="7F0D75E7" w:rsidR="00F24758"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A086B2E" w14:textId="1735F926" w:rsidR="003B3BB4" w:rsidRDefault="005853BD" w:rsidP="00777FCD">
      <w:pPr>
        <w:rPr>
          <w:rFonts w:ascii="Times New Roman" w:hAnsi="Times New Roman" w:cs="Times New Roman"/>
          <w:sz w:val="22"/>
          <w:szCs w:val="22"/>
        </w:rPr>
      </w:pPr>
      <w:r>
        <w:rPr>
          <w:rFonts w:ascii="Times New Roman" w:hAnsi="Times New Roman" w:cs="Times New Roman"/>
          <w:sz w:val="22"/>
          <w:szCs w:val="22"/>
        </w:rPr>
        <w:t xml:space="preserve">The Gaussian filter is a low pass filter, that suppresses noise and also details that lives in the high frequencies, but relatively well preserves boundaries and edges.  </w:t>
      </w:r>
      <w:r w:rsidR="003F49DE">
        <w:rPr>
          <w:rFonts w:ascii="Times New Roman" w:hAnsi="Times New Roman" w:cs="Times New Roman"/>
          <w:sz w:val="22"/>
          <w:szCs w:val="22"/>
        </w:rPr>
        <w:t>Preceding the differentiation by smoothing will help reduce noise and “false positives”. But there is a trade-off problem, increasing the amount of smoothing will suppress noise but also give rise to higher distortions of  “true” structures. With a decreased amount of smoothing, more accurate feature detection will be possible</w:t>
      </w:r>
      <w:r w:rsidR="00BD18CF">
        <w:rPr>
          <w:rFonts w:ascii="Times New Roman" w:hAnsi="Times New Roman" w:cs="Times New Roman"/>
          <w:sz w:val="22"/>
          <w:szCs w:val="22"/>
        </w:rPr>
        <w:t>,</w:t>
      </w:r>
      <w:r w:rsidR="003F49DE">
        <w:rPr>
          <w:rFonts w:ascii="Times New Roman" w:hAnsi="Times New Roman" w:cs="Times New Roman"/>
          <w:sz w:val="22"/>
          <w:szCs w:val="22"/>
        </w:rPr>
        <w:t xml:space="preserve"> but a higher number of “false positives” may be present. </w:t>
      </w:r>
      <w:r w:rsidR="00047AB8">
        <w:rPr>
          <w:rFonts w:ascii="Times New Roman" w:hAnsi="Times New Roman" w:cs="Times New Roman"/>
          <w:sz w:val="22"/>
          <w:szCs w:val="22"/>
        </w:rPr>
        <w:t>Smoothing can thus suppress details and one must adjust the amount of smoothing depending on what one wish to achieve. To find edges, smoothing may help to promote wider and more intense edges, but thin edges might</w:t>
      </w:r>
      <w:r w:rsidR="00527C05">
        <w:rPr>
          <w:rFonts w:ascii="Times New Roman" w:hAnsi="Times New Roman" w:cs="Times New Roman"/>
          <w:sz w:val="22"/>
          <w:szCs w:val="22"/>
        </w:rPr>
        <w:t xml:space="preserve"> fade away. Therefor smoothing is a good thing if one only wish to highlight the main structures in the image. </w:t>
      </w:r>
      <w:r w:rsidR="003F0B3F">
        <w:rPr>
          <w:rFonts w:ascii="Times New Roman" w:hAnsi="Times New Roman" w:cs="Times New Roman"/>
          <w:sz w:val="22"/>
          <w:szCs w:val="22"/>
        </w:rPr>
        <w:t>When pre-smoothing the image, the threshold for thinning out the edges should be lower, since smoothing will decrease the intensity and sometimes also the width of features and therefor</w:t>
      </w:r>
      <w:r>
        <w:rPr>
          <w:rFonts w:ascii="Times New Roman" w:hAnsi="Times New Roman" w:cs="Times New Roman"/>
          <w:sz w:val="22"/>
          <w:szCs w:val="22"/>
        </w:rPr>
        <w:t>e</w:t>
      </w:r>
      <w:r w:rsidR="003F0B3F">
        <w:rPr>
          <w:rFonts w:ascii="Times New Roman" w:hAnsi="Times New Roman" w:cs="Times New Roman"/>
          <w:sz w:val="22"/>
          <w:szCs w:val="22"/>
        </w:rPr>
        <w:t xml:space="preserve"> a lower threshold will be needed. </w:t>
      </w:r>
    </w:p>
    <w:p w14:paraId="06B19C9E" w14:textId="2F033A7D" w:rsidR="00ED2FDB" w:rsidRPr="00571AC4" w:rsidRDefault="007C2657" w:rsidP="00777FCD">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9E787C8" wp14:editId="12E9EAB1">
            <wp:extent cx="5270500" cy="3952875"/>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jpg"/>
                    <pic:cNvPicPr/>
                  </pic:nvPicPr>
                  <pic:blipFill>
                    <a:blip r:embed="rId6"/>
                    <a:stretch>
                      <a:fillRect/>
                    </a:stretch>
                  </pic:blipFill>
                  <pic:spPr>
                    <a:xfrm>
                      <a:off x="0" y="0"/>
                      <a:ext cx="5270500" cy="3952875"/>
                    </a:xfrm>
                    <a:prstGeom prst="rect">
                      <a:avLst/>
                    </a:prstGeom>
                  </pic:spPr>
                </pic:pic>
              </a:graphicData>
            </a:graphic>
          </wp:inline>
        </w:drawing>
      </w:r>
      <w:r w:rsidR="003F0B3F">
        <w:rPr>
          <w:rFonts w:ascii="Times New Roman" w:hAnsi="Times New Roman" w:cs="Times New Roman"/>
          <w:sz w:val="22"/>
          <w:szCs w:val="22"/>
        </w:rPr>
        <w:t xml:space="preserve"> </w:t>
      </w:r>
      <w:r w:rsidR="00527C05">
        <w:rPr>
          <w:rFonts w:ascii="Times New Roman" w:hAnsi="Times New Roman" w:cs="Times New Roman"/>
          <w:sz w:val="22"/>
          <w:szCs w:val="22"/>
        </w:rPr>
        <w:t xml:space="preserve"> </w:t>
      </w:r>
      <w:r w:rsidR="00047AB8">
        <w:rPr>
          <w:rFonts w:ascii="Times New Roman" w:hAnsi="Times New Roman" w:cs="Times New Roman"/>
          <w:sz w:val="22"/>
          <w:szCs w:val="22"/>
        </w:rPr>
        <w:t xml:space="preserve">  </w:t>
      </w:r>
      <w:r w:rsidR="003F49DE">
        <w:rPr>
          <w:rFonts w:ascii="Times New Roman" w:hAnsi="Times New Roman" w:cs="Times New Roman"/>
          <w:sz w:val="22"/>
          <w:szCs w:val="22"/>
        </w:rPr>
        <w:t xml:space="preserve">   </w:t>
      </w:r>
    </w:p>
    <w:p w14:paraId="0ADE6BD1" w14:textId="77777777" w:rsidR="00777FCD" w:rsidRPr="00571AC4" w:rsidRDefault="00777FCD" w:rsidP="00777FCD">
      <w:pPr>
        <w:rPr>
          <w:rFonts w:ascii="Times New Roman" w:hAnsi="Times New Roman" w:cs="Times New Roman"/>
          <w:sz w:val="22"/>
          <w:szCs w:val="22"/>
        </w:rPr>
      </w:pPr>
    </w:p>
    <w:p w14:paraId="11DAF304"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059974B6" w:rsidR="00777FCD" w:rsidRPr="00571AC4" w:rsidRDefault="00BD3F8F" w:rsidP="00777FC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B1F1533" wp14:editId="4FD2389A">
            <wp:extent cx="5270500" cy="395287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jpg"/>
                    <pic:cNvPicPr/>
                  </pic:nvPicPr>
                  <pic:blipFill>
                    <a:blip r:embed="rId7"/>
                    <a:stretch>
                      <a:fillRect/>
                    </a:stretch>
                  </pic:blipFill>
                  <pic:spPr>
                    <a:xfrm>
                      <a:off x="0" y="0"/>
                      <a:ext cx="5270500" cy="3952875"/>
                    </a:xfrm>
                    <a:prstGeom prst="rect">
                      <a:avLst/>
                    </a:prstGeom>
                  </pic:spPr>
                </pic:pic>
              </a:graphicData>
            </a:graphic>
          </wp:inline>
        </w:drawing>
      </w: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lastRenderedPageBreak/>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3B2EBC1B" w14:textId="7211559B" w:rsidR="00777FCD" w:rsidRPr="00571AC4" w:rsidRDefault="00BD3F8F" w:rsidP="00777FCD">
      <w:pPr>
        <w:rPr>
          <w:rFonts w:ascii="Times New Roman" w:hAnsi="Times New Roman" w:cs="Times New Roman"/>
          <w:sz w:val="22"/>
          <w:szCs w:val="22"/>
        </w:rPr>
      </w:pPr>
      <w:bookmarkStart w:id="0" w:name="_GoBack"/>
      <w:r>
        <w:rPr>
          <w:rFonts w:ascii="Times New Roman" w:hAnsi="Times New Roman" w:cs="Times New Roman"/>
          <w:noProof/>
          <w:sz w:val="22"/>
          <w:szCs w:val="22"/>
        </w:rPr>
        <w:drawing>
          <wp:inline distT="0" distB="0" distL="0" distR="0" wp14:anchorId="1E0E0988" wp14:editId="19A65663">
            <wp:extent cx="5270500" cy="39528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jpg"/>
                    <pic:cNvPicPr/>
                  </pic:nvPicPr>
                  <pic:blipFill>
                    <a:blip r:embed="rId8"/>
                    <a:stretch>
                      <a:fillRect/>
                    </a:stretch>
                  </pic:blipFill>
                  <pic:spPr>
                    <a:xfrm>
                      <a:off x="0" y="0"/>
                      <a:ext cx="5270500" cy="3952875"/>
                    </a:xfrm>
                    <a:prstGeom prst="rect">
                      <a:avLst/>
                    </a:prstGeom>
                  </pic:spPr>
                </pic:pic>
              </a:graphicData>
            </a:graphic>
          </wp:inline>
        </w:drawing>
      </w:r>
      <w:bookmarkEnd w:id="0"/>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proofErr w:type="spellStart"/>
      <w:r w:rsidRPr="00777FCD">
        <w:rPr>
          <w:i/>
          <w:sz w:val="22"/>
        </w:rPr>
        <w:t>Lvv</w:t>
      </w:r>
      <w:proofErr w:type="spellEnd"/>
      <w:r w:rsidRPr="00777FCD">
        <w:rPr>
          <w:position w:val="-6"/>
          <w:sz w:val="20"/>
          <w:szCs w:val="21"/>
        </w:rPr>
        <w:t xml:space="preserve"> </w:t>
      </w:r>
      <w:r w:rsidRPr="00777FCD">
        <w:rPr>
          <w:sz w:val="22"/>
        </w:rPr>
        <w:t xml:space="preserve">to detect edges, and how can you improve the result by using </w:t>
      </w:r>
      <w:proofErr w:type="spellStart"/>
      <w:r w:rsidRPr="00777FCD">
        <w:rPr>
          <w:i/>
          <w:sz w:val="22"/>
        </w:rPr>
        <w:t>Lvvv</w:t>
      </w:r>
      <w:proofErr w:type="spellEnd"/>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77777777" w:rsidR="00777FCD" w:rsidRPr="00571AC4" w:rsidRDefault="00777FCD" w:rsidP="00777FCD">
      <w:pPr>
        <w:rPr>
          <w:rFonts w:ascii="Times New Roman" w:hAnsi="Times New Roman" w:cs="Times New Roman"/>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proofErr w:type="spellStart"/>
      <w:r w:rsidRPr="00777FCD">
        <w:rPr>
          <w:i/>
          <w:sz w:val="22"/>
        </w:rPr>
        <w:t>extractedge</w:t>
      </w:r>
      <w:proofErr w:type="spellEnd"/>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77777777" w:rsidR="00777FCD" w:rsidRPr="00571AC4" w:rsidRDefault="00777FCD"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proofErr w:type="spellStart"/>
      <w:r w:rsidRPr="00777FCD">
        <w:rPr>
          <w:sz w:val="22"/>
        </w:rPr>
        <w:t>accu</w:t>
      </w:r>
      <w:r w:rsidR="007519B7">
        <w:rPr>
          <w:sz w:val="22"/>
        </w:rPr>
        <w:t>-</w:t>
      </w:r>
      <w:r w:rsidRPr="00777FCD">
        <w:rPr>
          <w:sz w:val="22"/>
        </w:rPr>
        <w:t>mulator</w:t>
      </w:r>
      <w:proofErr w:type="spellEnd"/>
      <w:r w:rsidRPr="00777FCD">
        <w:rPr>
          <w:sz w:val="22"/>
        </w:rPr>
        <w:t xml:space="preserve">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047AB8"/>
    <w:rsid w:val="00085DCF"/>
    <w:rsid w:val="00152191"/>
    <w:rsid w:val="001848FD"/>
    <w:rsid w:val="00327678"/>
    <w:rsid w:val="003B3BB4"/>
    <w:rsid w:val="003F0B3F"/>
    <w:rsid w:val="003F49DE"/>
    <w:rsid w:val="004411F6"/>
    <w:rsid w:val="004E44BD"/>
    <w:rsid w:val="00527C05"/>
    <w:rsid w:val="00584DB9"/>
    <w:rsid w:val="005853BD"/>
    <w:rsid w:val="0061612A"/>
    <w:rsid w:val="006B1D72"/>
    <w:rsid w:val="007519B7"/>
    <w:rsid w:val="00760668"/>
    <w:rsid w:val="00777FCD"/>
    <w:rsid w:val="00780D26"/>
    <w:rsid w:val="007956FE"/>
    <w:rsid w:val="007C2657"/>
    <w:rsid w:val="007D3E0A"/>
    <w:rsid w:val="0084144D"/>
    <w:rsid w:val="008A00D5"/>
    <w:rsid w:val="008D2A6A"/>
    <w:rsid w:val="00AC3A98"/>
    <w:rsid w:val="00B878BD"/>
    <w:rsid w:val="00B97074"/>
    <w:rsid w:val="00BD18CF"/>
    <w:rsid w:val="00BD3F8F"/>
    <w:rsid w:val="00C12D95"/>
    <w:rsid w:val="00C455D6"/>
    <w:rsid w:val="00C631BD"/>
    <w:rsid w:val="00C73FB8"/>
    <w:rsid w:val="00EA2ACF"/>
    <w:rsid w:val="00ED2FDB"/>
    <w:rsid w:val="00F24758"/>
    <w:rsid w:val="00FE2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B0263"/>
  <w14:defaultImageDpi w14:val="300"/>
  <w15:docId w15:val="{28A22299-94A2-0B49-937E-A1E0A67B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FCD"/>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77F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77980">
      <w:bodyDiv w:val="1"/>
      <w:marLeft w:val="0"/>
      <w:marRight w:val="0"/>
      <w:marTop w:val="0"/>
      <w:marBottom w:val="0"/>
      <w:divBdr>
        <w:top w:val="none" w:sz="0" w:space="0" w:color="auto"/>
        <w:left w:val="none" w:sz="0" w:space="0" w:color="auto"/>
        <w:bottom w:val="none" w:sz="0" w:space="0" w:color="auto"/>
        <w:right w:val="none" w:sz="0" w:space="0" w:color="auto"/>
      </w:divBdr>
      <w:divsChild>
        <w:div w:id="1565919086">
          <w:marLeft w:val="0"/>
          <w:marRight w:val="0"/>
          <w:marTop w:val="0"/>
          <w:marBottom w:val="0"/>
          <w:divBdr>
            <w:top w:val="none" w:sz="0" w:space="0" w:color="auto"/>
            <w:left w:val="none" w:sz="0" w:space="0" w:color="auto"/>
            <w:bottom w:val="none" w:sz="0" w:space="0" w:color="auto"/>
            <w:right w:val="none" w:sz="0" w:space="0" w:color="auto"/>
          </w:divBdr>
          <w:divsChild>
            <w:div w:id="1553494120">
              <w:marLeft w:val="0"/>
              <w:marRight w:val="0"/>
              <w:marTop w:val="0"/>
              <w:marBottom w:val="0"/>
              <w:divBdr>
                <w:top w:val="none" w:sz="0" w:space="0" w:color="auto"/>
                <w:left w:val="none" w:sz="0" w:space="0" w:color="auto"/>
                <w:bottom w:val="none" w:sz="0" w:space="0" w:color="auto"/>
                <w:right w:val="none" w:sz="0" w:space="0" w:color="auto"/>
              </w:divBdr>
              <w:divsChild>
                <w:div w:id="272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871</Words>
  <Characters>4618</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alice.karnsund@gmail.com</cp:lastModifiedBy>
  <cp:revision>22</cp:revision>
  <cp:lastPrinted>2017-10-27T10:18:00Z</cp:lastPrinted>
  <dcterms:created xsi:type="dcterms:W3CDTF">2017-10-27T10:18:00Z</dcterms:created>
  <dcterms:modified xsi:type="dcterms:W3CDTF">2018-12-17T18:51:00Z</dcterms:modified>
</cp:coreProperties>
</file>