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1A86" w14:textId="3A2CEF4B" w:rsidR="001B5161" w:rsidRPr="00054456" w:rsidRDefault="00F76D64">
      <w:pPr>
        <w:rPr>
          <w:b/>
          <w:bCs/>
          <w:sz w:val="32"/>
          <w:szCs w:val="32"/>
        </w:rPr>
      </w:pPr>
      <w:r w:rsidRPr="00054456">
        <w:rPr>
          <w:b/>
          <w:bCs/>
          <w:sz w:val="32"/>
          <w:szCs w:val="32"/>
        </w:rPr>
        <w:t xml:space="preserve">Module 4 – Pandas Challenge </w:t>
      </w:r>
    </w:p>
    <w:p w14:paraId="2EEFB6F2" w14:textId="7745657A" w:rsidR="00F76D64" w:rsidRPr="00054456" w:rsidRDefault="00F76D64">
      <w:pPr>
        <w:rPr>
          <w:b/>
          <w:bCs/>
          <w:sz w:val="32"/>
          <w:szCs w:val="32"/>
        </w:rPr>
      </w:pPr>
      <w:r w:rsidRPr="00054456">
        <w:rPr>
          <w:b/>
          <w:bCs/>
          <w:sz w:val="32"/>
          <w:szCs w:val="32"/>
        </w:rPr>
        <w:t>Written Report</w:t>
      </w:r>
    </w:p>
    <w:p w14:paraId="553E66CE" w14:textId="77777777" w:rsidR="00F76D64" w:rsidRDefault="00F76D64"/>
    <w:p w14:paraId="717C08B8" w14:textId="4E0401D1" w:rsidR="00F76D64" w:rsidRPr="00054456" w:rsidRDefault="00F76D64" w:rsidP="00F76D64">
      <w:pPr>
        <w:rPr>
          <w:b/>
          <w:bCs/>
        </w:rPr>
      </w:pPr>
      <w:r w:rsidRPr="00054456">
        <w:rPr>
          <w:b/>
          <w:bCs/>
        </w:rPr>
        <w:t>Overall Averages (All Schools):</w:t>
      </w:r>
    </w:p>
    <w:p w14:paraId="5C3D779C" w14:textId="77777777" w:rsidR="00054456" w:rsidRDefault="00054456" w:rsidP="00F76D64"/>
    <w:p w14:paraId="3E67732E" w14:textId="391E58B2" w:rsidR="00F76D64" w:rsidRDefault="00F76D64" w:rsidP="00F76D64">
      <w:r>
        <w:t>Total Schools: 15</w:t>
      </w:r>
    </w:p>
    <w:p w14:paraId="21BA7A9D" w14:textId="77777777" w:rsidR="00F76D64" w:rsidRDefault="00F76D64" w:rsidP="00F76D64">
      <w:r>
        <w:t>Total Students: 39,170</w:t>
      </w:r>
    </w:p>
    <w:p w14:paraId="09FE96C8" w14:textId="77777777" w:rsidR="00F76D64" w:rsidRDefault="00F76D64" w:rsidP="00F76D64">
      <w:r>
        <w:t>Total Budget: $24,649,428.00</w:t>
      </w:r>
    </w:p>
    <w:p w14:paraId="06EB1D8C" w14:textId="77777777" w:rsidR="00F76D64" w:rsidRDefault="00F76D64" w:rsidP="00F76D64">
      <w:r>
        <w:t>Average Maths Score: 70.34</w:t>
      </w:r>
    </w:p>
    <w:p w14:paraId="04D941C1" w14:textId="77777777" w:rsidR="00F76D64" w:rsidRDefault="00F76D64" w:rsidP="00F76D64">
      <w:r>
        <w:t>Average Reading Score: 69.98</w:t>
      </w:r>
    </w:p>
    <w:p w14:paraId="1DBC3DF1" w14:textId="77777777" w:rsidR="00F76D64" w:rsidRDefault="00F76D64" w:rsidP="00F76D64">
      <w:r>
        <w:t>Maths Passing Percentage: 86.08%</w:t>
      </w:r>
    </w:p>
    <w:p w14:paraId="59A0FC33" w14:textId="77777777" w:rsidR="00F76D64" w:rsidRDefault="00F76D64" w:rsidP="00F76D64">
      <w:r>
        <w:t>Reading Passing Percentage: 84.43%</w:t>
      </w:r>
    </w:p>
    <w:p w14:paraId="1439A344" w14:textId="0FF80C78" w:rsidR="00F76D64" w:rsidRDefault="00F76D64" w:rsidP="00F76D64">
      <w:r>
        <w:t>Overall Passing Percentage: 72.81%</w:t>
      </w:r>
    </w:p>
    <w:p w14:paraId="52F791E3" w14:textId="77777777" w:rsidR="00F76D64" w:rsidRDefault="00F76D64" w:rsidP="00F76D64"/>
    <w:p w14:paraId="6FB0994A" w14:textId="7F2EBA0C" w:rsidR="00054456" w:rsidRPr="00054456" w:rsidRDefault="00054456" w:rsidP="00F76D64">
      <w:pPr>
        <w:rPr>
          <w:b/>
          <w:bCs/>
        </w:rPr>
      </w:pPr>
      <w:r w:rsidRPr="00054456">
        <w:rPr>
          <w:b/>
          <w:bCs/>
        </w:rPr>
        <w:t>Top Performing Schools</w:t>
      </w:r>
    </w:p>
    <w:p w14:paraId="36857676" w14:textId="77777777" w:rsidR="00054456" w:rsidRDefault="00054456" w:rsidP="00054456"/>
    <w:p w14:paraId="01F4DAE8" w14:textId="679ABE5A" w:rsidR="00054456" w:rsidRDefault="00054456" w:rsidP="00054456">
      <w:r>
        <w:t>Griffin High School (Independent): Overall passing rate of 81.34%</w:t>
      </w:r>
    </w:p>
    <w:p w14:paraId="297E9F6B" w14:textId="77777777" w:rsidR="00054456" w:rsidRDefault="00054456" w:rsidP="00054456">
      <w:r>
        <w:t>Cabrera High School (Independent): 80.79%</w:t>
      </w:r>
    </w:p>
    <w:p w14:paraId="79B69AFF" w14:textId="77777777" w:rsidR="00054456" w:rsidRDefault="00054456" w:rsidP="00054456">
      <w:r>
        <w:t>Bailey High School (Government): 80.08%</w:t>
      </w:r>
    </w:p>
    <w:p w14:paraId="6D651248" w14:textId="77777777" w:rsidR="00054456" w:rsidRDefault="00054456" w:rsidP="00054456">
      <w:r>
        <w:t>Wright High School (Independent): 79.72%</w:t>
      </w:r>
    </w:p>
    <w:p w14:paraId="080B51D3" w14:textId="597B58B4" w:rsidR="00F76D64" w:rsidRDefault="00054456" w:rsidP="00054456">
      <w:r>
        <w:t>Rodriguez High School (Government): 79.42%</w:t>
      </w:r>
    </w:p>
    <w:p w14:paraId="41DDF6B8" w14:textId="77777777" w:rsidR="00054456" w:rsidRDefault="00054456" w:rsidP="00054456"/>
    <w:p w14:paraId="18359396" w14:textId="4478C531" w:rsidR="00054456" w:rsidRPr="00054456" w:rsidRDefault="00054456" w:rsidP="00054456">
      <w:pPr>
        <w:rPr>
          <w:b/>
          <w:bCs/>
        </w:rPr>
      </w:pPr>
      <w:r w:rsidRPr="00054456">
        <w:rPr>
          <w:b/>
          <w:bCs/>
        </w:rPr>
        <w:t>Bottom Performing Schools</w:t>
      </w:r>
    </w:p>
    <w:p w14:paraId="6E95102F" w14:textId="77777777" w:rsidR="00054456" w:rsidRDefault="00054456" w:rsidP="00054456"/>
    <w:p w14:paraId="71236A1A" w14:textId="1B1E2599" w:rsidR="00054456" w:rsidRDefault="00054456" w:rsidP="00054456">
      <w:r>
        <w:t>Hernandez High School (Government): Overall passing rate of 66.36%</w:t>
      </w:r>
    </w:p>
    <w:p w14:paraId="76AA616D" w14:textId="77777777" w:rsidR="00054456" w:rsidRDefault="00054456" w:rsidP="00054456">
      <w:r>
        <w:t>Huang High School (Government): 66.71%</w:t>
      </w:r>
    </w:p>
    <w:p w14:paraId="016887B7" w14:textId="77777777" w:rsidR="00054456" w:rsidRDefault="00054456" w:rsidP="00054456">
      <w:r>
        <w:t>Johnson High School (Government): 67.19%</w:t>
      </w:r>
    </w:p>
    <w:p w14:paraId="222B275D" w14:textId="77777777" w:rsidR="00054456" w:rsidRDefault="00054456" w:rsidP="00054456">
      <w:r>
        <w:t>Wilson High School (Independent): 67.46%</w:t>
      </w:r>
    </w:p>
    <w:p w14:paraId="5860DB1C" w14:textId="6C91D0E2" w:rsidR="00054456" w:rsidRDefault="00054456" w:rsidP="00054456">
      <w:r>
        <w:t>Ford High School (Government): 67.47%</w:t>
      </w:r>
    </w:p>
    <w:p w14:paraId="2BFD4911" w14:textId="77777777" w:rsidR="00054456" w:rsidRPr="00054456" w:rsidRDefault="00054456" w:rsidP="00054456">
      <w:pPr>
        <w:rPr>
          <w:b/>
          <w:bCs/>
        </w:rPr>
      </w:pPr>
    </w:p>
    <w:p w14:paraId="2EE8EED6" w14:textId="30572B20" w:rsidR="00054456" w:rsidRPr="00054456" w:rsidRDefault="00054456" w:rsidP="00054456">
      <w:pPr>
        <w:rPr>
          <w:b/>
          <w:bCs/>
        </w:rPr>
      </w:pPr>
      <w:r w:rsidRPr="00054456">
        <w:rPr>
          <w:b/>
          <w:bCs/>
        </w:rPr>
        <w:t>Performance by Spending Ranges (Per Student):</w:t>
      </w:r>
    </w:p>
    <w:p w14:paraId="391F6388" w14:textId="77777777" w:rsidR="00054456" w:rsidRDefault="00054456" w:rsidP="00054456"/>
    <w:p w14:paraId="043A1F71" w14:textId="77777777" w:rsidR="00054456" w:rsidRDefault="00054456" w:rsidP="00054456">
      <w:r>
        <w:t>&lt;$585 Spending Range: Students in this bracket, on average, scored 71.36 in Maths and 70.72 in Reading. The passing percentages were 88.84% for Maths, 86.39% for Reading, and 76.72% overall.</w:t>
      </w:r>
    </w:p>
    <w:p w14:paraId="44D4ED05" w14:textId="77777777" w:rsidR="00054456" w:rsidRDefault="00054456" w:rsidP="00054456"/>
    <w:p w14:paraId="3795B0C8" w14:textId="77777777" w:rsidR="00054456" w:rsidRDefault="00054456" w:rsidP="00054456">
      <w:r>
        <w:t>$585-630 Spending Range: Students here scored average marks of 72.07 in Maths and 71.03 in Reading. 91.52% passed Maths, 87.29% passed Reading, and 79.88% passed overall.</w:t>
      </w:r>
    </w:p>
    <w:p w14:paraId="04ABCBF1" w14:textId="77777777" w:rsidR="00054456" w:rsidRDefault="00054456" w:rsidP="00054456"/>
    <w:p w14:paraId="4DBB8383" w14:textId="77777777" w:rsidR="00054456" w:rsidRDefault="00054456" w:rsidP="00054456">
      <w:r>
        <w:t>$630-645 Spending Range: Students achieved 69.85 in Maths and 69.84 in Reading on average. The pass rates stood at 84.69% for Maths, 83.76% for Reading, and 71.00% overall.</w:t>
      </w:r>
    </w:p>
    <w:p w14:paraId="2DB123D0" w14:textId="77777777" w:rsidR="00054456" w:rsidRDefault="00054456" w:rsidP="00054456"/>
    <w:p w14:paraId="41F060EF" w14:textId="7FB7B9A0" w:rsidR="00054456" w:rsidRDefault="00054456" w:rsidP="00054456">
      <w:r>
        <w:t>$645-680 Spending Range: Here, students averaged 68.88 in Maths and 69.05 in Reading. Passing percentages were 81.57% for Maths, 81.77% for Reading, and 66.76% overall.</w:t>
      </w:r>
    </w:p>
    <w:p w14:paraId="4E14A42E" w14:textId="77777777" w:rsidR="00054456" w:rsidRDefault="00054456" w:rsidP="00054456"/>
    <w:p w14:paraId="46B9B3C3" w14:textId="77777777" w:rsidR="00170A0F" w:rsidRDefault="00170A0F" w:rsidP="00054456">
      <w:pPr>
        <w:rPr>
          <w:b/>
          <w:bCs/>
        </w:rPr>
      </w:pPr>
    </w:p>
    <w:p w14:paraId="2911343B" w14:textId="043A2C14" w:rsidR="00054456" w:rsidRPr="00054456" w:rsidRDefault="00054456" w:rsidP="00054456">
      <w:pPr>
        <w:rPr>
          <w:b/>
          <w:bCs/>
        </w:rPr>
      </w:pPr>
      <w:r w:rsidRPr="00054456">
        <w:rPr>
          <w:b/>
          <w:bCs/>
        </w:rPr>
        <w:lastRenderedPageBreak/>
        <w:t>Performance by School Size:</w:t>
      </w:r>
    </w:p>
    <w:p w14:paraId="140D73A2" w14:textId="77777777" w:rsidR="00054456" w:rsidRDefault="00054456" w:rsidP="00054456"/>
    <w:p w14:paraId="6319CA2B" w14:textId="77777777" w:rsidR="00054456" w:rsidRDefault="00054456" w:rsidP="00054456">
      <w:r>
        <w:t>Small (&lt;1000) Schools: Averaged 72.34 in Maths and 71.64 in Reading. 90.81% of students passed Maths, 87.56% passed Reading, and the overall pass rate was 79.07%.</w:t>
      </w:r>
    </w:p>
    <w:p w14:paraId="6F6DB5ED" w14:textId="77777777" w:rsidR="00054456" w:rsidRDefault="00054456" w:rsidP="00054456"/>
    <w:p w14:paraId="5EE92AEC" w14:textId="77777777" w:rsidR="00054456" w:rsidRDefault="00054456" w:rsidP="00054456">
      <w:r>
        <w:t>Medium (1000-2000) Schools: Scored average marks of 71.42 in Maths and 70.72 in Reading. The pass rates were 89.85% for Maths, 86.71% for Reading, and 78.04% overall.</w:t>
      </w:r>
    </w:p>
    <w:p w14:paraId="32209A3E" w14:textId="77777777" w:rsidR="00054456" w:rsidRDefault="00054456" w:rsidP="00054456"/>
    <w:p w14:paraId="49AD7BA8" w14:textId="27CA15B1" w:rsidR="00054456" w:rsidRDefault="00054456" w:rsidP="00054456">
      <w:r>
        <w:t>Large (2000-5000) Schools: The average scores were 69.75 in Maths and 69.58 in Reading. 84.25% passed Maths, 83.30% passed Reading, and 70.29% passed overall.</w:t>
      </w:r>
    </w:p>
    <w:p w14:paraId="77ED8A4F" w14:textId="77777777" w:rsidR="00054456" w:rsidRDefault="00054456" w:rsidP="00054456"/>
    <w:p w14:paraId="1C66C5A2" w14:textId="77777777" w:rsidR="00054456" w:rsidRPr="00054456" w:rsidRDefault="00054456" w:rsidP="00054456">
      <w:pPr>
        <w:rPr>
          <w:b/>
          <w:bCs/>
        </w:rPr>
      </w:pPr>
      <w:r w:rsidRPr="00054456">
        <w:rPr>
          <w:b/>
          <w:bCs/>
        </w:rPr>
        <w:t>Performance by School Type:</w:t>
      </w:r>
    </w:p>
    <w:p w14:paraId="2DB88B54" w14:textId="77777777" w:rsidR="00054456" w:rsidRDefault="00054456" w:rsidP="00054456"/>
    <w:p w14:paraId="1BC5E731" w14:textId="77777777" w:rsidR="00054456" w:rsidRDefault="00054456" w:rsidP="00054456">
      <w:r>
        <w:t>Government Schools: Students scored an average of 69.83 in Maths and 69.68 in Reading. The pass rates were 84.46% for Maths, 83.59% for Reading, and 70.70% overall.</w:t>
      </w:r>
    </w:p>
    <w:p w14:paraId="1242F5D4" w14:textId="77777777" w:rsidR="00054456" w:rsidRDefault="00054456" w:rsidP="00054456"/>
    <w:p w14:paraId="1F9EFBA3" w14:textId="2DDD943E" w:rsidR="00054456" w:rsidRDefault="00054456" w:rsidP="00054456">
      <w:r>
        <w:t>Independent Schools: Here, the averages were 71.37 in Maths and 70.72 in Reading. 89.20% passed Maths, 86.25% passed Reading, and 76.97% passed overall.</w:t>
      </w:r>
    </w:p>
    <w:p w14:paraId="2E4D21FB" w14:textId="77777777" w:rsidR="00054456" w:rsidRDefault="00054456" w:rsidP="00054456"/>
    <w:p w14:paraId="64A85F79" w14:textId="62CAA649" w:rsidR="00054456" w:rsidRDefault="00054456" w:rsidP="00054456">
      <w:pPr>
        <w:rPr>
          <w:b/>
          <w:bCs/>
        </w:rPr>
      </w:pPr>
      <w:r w:rsidRPr="00054456">
        <w:rPr>
          <w:b/>
          <w:bCs/>
        </w:rPr>
        <w:t>Conclusions</w:t>
      </w:r>
    </w:p>
    <w:p w14:paraId="20390D13" w14:textId="77777777" w:rsidR="00054456" w:rsidRDefault="00054456" w:rsidP="00054456">
      <w:pPr>
        <w:rPr>
          <w:b/>
          <w:bCs/>
        </w:rPr>
      </w:pPr>
    </w:p>
    <w:p w14:paraId="049CBAE5" w14:textId="1204F0D0" w:rsidR="00170A0F" w:rsidRDefault="00054456" w:rsidP="00054456">
      <w:r w:rsidRPr="00054456">
        <w:t xml:space="preserve">From </w:t>
      </w:r>
      <w:r>
        <w:t xml:space="preserve">the data provided it shows that small to medium schools have </w:t>
      </w:r>
      <w:r w:rsidR="00170A0F">
        <w:t>higher passing rates in maths, reading and overall than larger schools. While increasing the average spend per student does not increase passing rate</w:t>
      </w:r>
      <w:r w:rsidR="00055E43">
        <w:t xml:space="preserve">. This goes against what one would expect where putting more resources into a desired outcome should improve results. </w:t>
      </w:r>
    </w:p>
    <w:p w14:paraId="44EDD98C" w14:textId="77777777" w:rsidR="00170A0F" w:rsidRDefault="00170A0F" w:rsidP="00054456"/>
    <w:p w14:paraId="1BBB5FBE" w14:textId="2FEF23B9" w:rsidR="00170A0F" w:rsidRDefault="00170A0F" w:rsidP="00054456">
      <w:r>
        <w:t xml:space="preserve">Independent Schools have higher passing rates than government schools across the board and this is further evidenced with four out of five of the top performing schools being independent while 4 out of the bottom five are governments schools. </w:t>
      </w:r>
    </w:p>
    <w:p w14:paraId="68B4E70D" w14:textId="77777777" w:rsidR="00170A0F" w:rsidRDefault="00170A0F" w:rsidP="00054456"/>
    <w:p w14:paraId="434FD397" w14:textId="6F213FED" w:rsidR="00170A0F" w:rsidRPr="00054456" w:rsidRDefault="00170A0F" w:rsidP="00054456">
      <w:r>
        <w:t xml:space="preserve">This data could be useful </w:t>
      </w:r>
      <w:r w:rsidR="00055E43">
        <w:t xml:space="preserve">to </w:t>
      </w:r>
      <w:r>
        <w:t xml:space="preserve">policymakers for making informed decisions about what creates a successful learning environment for students going forward. </w:t>
      </w:r>
    </w:p>
    <w:p w14:paraId="5EFB743E" w14:textId="77777777" w:rsidR="00054456" w:rsidRDefault="00054456" w:rsidP="00054456">
      <w:pPr>
        <w:rPr>
          <w:b/>
          <w:bCs/>
        </w:rPr>
      </w:pPr>
    </w:p>
    <w:p w14:paraId="0175B39B" w14:textId="77777777" w:rsidR="00054456" w:rsidRDefault="00054456" w:rsidP="00054456">
      <w:pPr>
        <w:rPr>
          <w:b/>
          <w:bCs/>
        </w:rPr>
      </w:pPr>
    </w:p>
    <w:p w14:paraId="0578EFAA" w14:textId="5291B484" w:rsidR="00054456" w:rsidRPr="00054456" w:rsidRDefault="00054456" w:rsidP="00054456"/>
    <w:sectPr w:rsidR="00054456" w:rsidRPr="0005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7AD9"/>
    <w:multiLevelType w:val="multilevel"/>
    <w:tmpl w:val="430A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23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64"/>
    <w:rsid w:val="00054456"/>
    <w:rsid w:val="00055E43"/>
    <w:rsid w:val="00170A0F"/>
    <w:rsid w:val="001B5161"/>
    <w:rsid w:val="0031369F"/>
    <w:rsid w:val="0048766D"/>
    <w:rsid w:val="008417BB"/>
    <w:rsid w:val="00F7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5CD1"/>
  <w15:chartTrackingRefBased/>
  <w15:docId w15:val="{A4C629E7-236F-B649-B8BF-C53C95FC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Handley</dc:creator>
  <cp:keywords/>
  <dc:description/>
  <cp:lastModifiedBy>Alice Handley</cp:lastModifiedBy>
  <cp:revision>3</cp:revision>
  <cp:lastPrinted>2023-08-31T10:52:00Z</cp:lastPrinted>
  <dcterms:created xsi:type="dcterms:W3CDTF">2023-08-31T10:52:00Z</dcterms:created>
  <dcterms:modified xsi:type="dcterms:W3CDTF">2023-08-31T10:52:00Z</dcterms:modified>
</cp:coreProperties>
</file>