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77BF" w14:textId="77777777" w:rsidR="00426960" w:rsidRDefault="00000000">
      <w:pPr>
        <w:rPr>
          <w:b/>
          <w:bCs/>
        </w:rPr>
      </w:pPr>
      <w:r>
        <w:rPr>
          <w:b/>
          <w:bCs/>
        </w:rPr>
        <w:t>Proprietà create per le varie ontologie</w:t>
      </w:r>
    </w:p>
    <w:p w14:paraId="7BA2CC33" w14:textId="77777777" w:rsidR="00426960" w:rsidRPr="00481F85" w:rsidRDefault="00000000">
      <w:pPr>
        <w:pStyle w:val="Normal1"/>
        <w:jc w:val="both"/>
        <w:rPr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 xml:space="preserve">1.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GB"/>
        </w:rPr>
        <w:t>hasBelief</w:t>
      </w:r>
      <w:proofErr w:type="spellEnd"/>
      <w:r>
        <w:rPr>
          <w:rFonts w:ascii="Liberation Serif" w:hAnsi="Liberation Serif" w:cs="Liberation Serif"/>
          <w:sz w:val="24"/>
          <w:szCs w:val="24"/>
          <w:lang w:val="en-GB"/>
        </w:rPr>
        <w:t xml:space="preserve"> (</w:t>
      </w:r>
      <w:hyperlink r:id="rId6" w:history="1">
        <w:r>
          <w:rPr>
            <w:rStyle w:val="Collegamentoipertestuale"/>
            <w:rFonts w:ascii="Liberation Serif" w:hAnsi="Liberation Serif" w:cs="Liberation Serif"/>
            <w:sz w:val="24"/>
            <w:szCs w:val="24"/>
            <w:lang w:val="en-GB"/>
          </w:rPr>
          <w:t>The Cognitive Characteris</w:t>
        </w:r>
        <w:bookmarkStart w:id="0" w:name="_Hlt159058028"/>
        <w:bookmarkStart w:id="1" w:name="_Hlt159058029"/>
        <w:r>
          <w:rPr>
            <w:rStyle w:val="Collegamentoipertestuale"/>
            <w:rFonts w:ascii="Liberation Serif" w:hAnsi="Liberation Serif" w:cs="Liberation Serif"/>
            <w:sz w:val="24"/>
            <w:szCs w:val="24"/>
            <w:lang w:val="en-GB"/>
          </w:rPr>
          <w:t>t</w:t>
        </w:r>
        <w:bookmarkEnd w:id="0"/>
        <w:bookmarkEnd w:id="1"/>
        <w:r>
          <w:rPr>
            <w:rStyle w:val="Collegamentoipertestuale"/>
            <w:rFonts w:ascii="Liberation Serif" w:hAnsi="Liberation Serif" w:cs="Liberation Serif"/>
            <w:sz w:val="24"/>
            <w:szCs w:val="24"/>
            <w:lang w:val="en-GB"/>
          </w:rPr>
          <w:t>ics Ontology 0.2</w:t>
        </w:r>
      </w:hyperlink>
      <w:r>
        <w:rPr>
          <w:rFonts w:ascii="Liberation Serif" w:hAnsi="Liberation Serif" w:cs="Liberation Serif"/>
          <w:sz w:val="24"/>
          <w:szCs w:val="24"/>
          <w:lang w:val="en-GB"/>
        </w:rPr>
        <w:t>): An uncertain relation for competence representation. That means beliefs, persuasions or opinions, which can also be misconceptions</w:t>
      </w:r>
      <w:r>
        <w:rPr>
          <w:rFonts w:ascii="Liberation Serif" w:hAnsi="Liberation Serif" w:cs="Liberation Serif"/>
          <w:lang w:val="en-GB"/>
        </w:rPr>
        <w:t>.</w:t>
      </w:r>
      <w:r>
        <w:rPr>
          <w:rFonts w:ascii="Liberation Serif" w:hAnsi="Liberation Serif" w:cs="Liberation Serif"/>
          <w:sz w:val="24"/>
          <w:szCs w:val="24"/>
          <w:lang w:val="en-GB"/>
        </w:rPr>
        <w:t xml:space="preserve"> A Person who believes that a sequence of past events with the same outcome can change the probability of the outcome of the same event in the future (Hot Hand and Gambler fallacy Bias).</w:t>
      </w:r>
    </w:p>
    <w:p w14:paraId="2F80BD5C" w14:textId="77777777" w:rsidR="00426960" w:rsidRPr="00481F85" w:rsidRDefault="00000000">
      <w:pPr>
        <w:pStyle w:val="Normal1"/>
        <w:jc w:val="both"/>
        <w:rPr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 xml:space="preserve">2.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GB"/>
        </w:rPr>
        <w:t>hasBiasedOpinion</w:t>
      </w:r>
      <w:proofErr w:type="spellEnd"/>
      <w:r>
        <w:rPr>
          <w:rFonts w:ascii="Liberation Serif" w:hAnsi="Liberation Serif" w:cs="Liberation Serif"/>
          <w:sz w:val="24"/>
          <w:szCs w:val="24"/>
          <w:lang w:val="en-GB"/>
        </w:rPr>
        <w:t>: a property connecting a Person who has a biased opinion about the possible outcome of an Event such as a Random or Chance-based Occurrence (Hot Hand and Gambler fallacy Bias).</w:t>
      </w:r>
    </w:p>
    <w:p w14:paraId="78ED3D92" w14:textId="77777777" w:rsidR="00426960" w:rsidRPr="00481F85" w:rsidRDefault="00000000">
      <w:pPr>
        <w:pStyle w:val="Normal1"/>
        <w:jc w:val="both"/>
        <w:rPr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>3.</w:t>
      </w:r>
      <w:r>
        <w:rPr>
          <w:rFonts w:ascii="Liberation Serif" w:hAnsi="Liberation Serif"/>
          <w:sz w:val="24"/>
          <w:szCs w:val="24"/>
          <w:lang w:val="en-GB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  <w:lang w:val="en-GB"/>
        </w:rPr>
        <w:t>hasOutcome</w:t>
      </w:r>
      <w:proofErr w:type="spellEnd"/>
      <w:r>
        <w:rPr>
          <w:rFonts w:ascii="Liberation Serif" w:hAnsi="Liberation Serif"/>
          <w:sz w:val="24"/>
          <w:szCs w:val="24"/>
          <w:lang w:val="en-GB"/>
        </w:rPr>
        <w:t xml:space="preserve">: A property linking series of events to the same Outcome (Gamblers Fallacy). </w:t>
      </w:r>
    </w:p>
    <w:p w14:paraId="4060115C" w14:textId="77777777" w:rsidR="00426960" w:rsidRPr="00481F85" w:rsidRDefault="00000000">
      <w:pPr>
        <w:pStyle w:val="Normal1"/>
        <w:jc w:val="both"/>
        <w:rPr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>4.</w:t>
      </w:r>
      <w:r>
        <w:rPr>
          <w:rFonts w:ascii="Liberation Serif" w:hAnsi="Liberation Serif"/>
          <w:sz w:val="24"/>
          <w:szCs w:val="24"/>
          <w:lang w:val="en-GB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  <w:lang w:val="en-GB"/>
        </w:rPr>
        <w:t>hasOutcomeEffect</w:t>
      </w:r>
      <w:proofErr w:type="spellEnd"/>
      <w:r>
        <w:rPr>
          <w:rFonts w:ascii="Liberation Serif" w:hAnsi="Liberation Serif"/>
          <w:b/>
          <w:bCs/>
          <w:sz w:val="24"/>
          <w:szCs w:val="24"/>
          <w:lang w:val="en-GB"/>
        </w:rPr>
        <w:t>:</w:t>
      </w:r>
      <w:r>
        <w:rPr>
          <w:rFonts w:ascii="Liberation Serif" w:hAnsi="Liberation Serif"/>
          <w:sz w:val="24"/>
          <w:szCs w:val="24"/>
          <w:lang w:val="en-GB"/>
        </w:rPr>
        <w:t xml:space="preserve"> A property linking a series of events which Outcome brings to the same effect (Hot Hand fallacy). </w:t>
      </w:r>
    </w:p>
    <w:p w14:paraId="4086D20F" w14:textId="77777777" w:rsidR="00426960" w:rsidRPr="00481F85" w:rsidRDefault="00000000">
      <w:pPr>
        <w:pStyle w:val="Normal1"/>
        <w:jc w:val="both"/>
        <w:rPr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>5.</w:t>
      </w:r>
      <w:r>
        <w:rPr>
          <w:rFonts w:ascii="Liberation Serif" w:hAnsi="Liberation Serif" w:cs="Liberation Serif"/>
          <w:b/>
          <w:bCs/>
          <w:sz w:val="24"/>
          <w:szCs w:val="24"/>
          <w:lang w:val="en-GB"/>
        </w:rPr>
        <w:t>ProduceOutcomeEffect</w:t>
      </w:r>
      <w:r>
        <w:rPr>
          <w:rFonts w:ascii="Liberation Serif" w:hAnsi="Liberation Serif" w:cs="Liberation Serif"/>
          <w:sz w:val="24"/>
          <w:szCs w:val="24"/>
          <w:lang w:val="en-GB"/>
        </w:rPr>
        <w:t xml:space="preserve">: a property linking an event which Outcome will produce an effect </w:t>
      </w:r>
      <w:r>
        <w:rPr>
          <w:rFonts w:ascii="Liberation Serif" w:hAnsi="Liberation Serif"/>
          <w:sz w:val="24"/>
          <w:szCs w:val="24"/>
          <w:lang w:val="en-GB"/>
        </w:rPr>
        <w:t>(Hot Hand fallacy)</w:t>
      </w:r>
      <w:r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14:paraId="0F3568E9" w14:textId="77777777" w:rsidR="00426960" w:rsidRPr="00481F85" w:rsidRDefault="00000000">
      <w:pPr>
        <w:rPr>
          <w:lang w:val="en-US"/>
        </w:rPr>
      </w:pPr>
      <w:r>
        <w:rPr>
          <w:rFonts w:ascii="Liberation Serif" w:hAnsi="Liberation Serif" w:cs="Liberation Serif"/>
          <w:b/>
          <w:bCs/>
          <w:lang w:val="en-GB"/>
        </w:rPr>
        <w:t xml:space="preserve">6. creates: </w:t>
      </w:r>
      <w:r>
        <w:rPr>
          <w:rFonts w:ascii="Liberation Serif" w:hAnsi="Liberation Serif" w:cs="Liberation Serif"/>
          <w:lang w:val="en-GB"/>
        </w:rPr>
        <w:t>a property connecting the illusory effect created by the Perception of Pattern (Pareidolia).</w:t>
      </w:r>
    </w:p>
    <w:p w14:paraId="0F0675DC" w14:textId="77777777" w:rsidR="00426960" w:rsidRPr="00481F85" w:rsidRDefault="00000000">
      <w:pPr>
        <w:rPr>
          <w:lang w:val="en-US"/>
        </w:rPr>
      </w:pPr>
      <w:r>
        <w:rPr>
          <w:rFonts w:ascii="Liberation Serif" w:hAnsi="Liberation Serif" w:cs="Liberation Serif"/>
          <w:b/>
          <w:bCs/>
          <w:lang w:val="en-GB"/>
        </w:rPr>
        <w:t xml:space="preserve">7. </w:t>
      </w:r>
      <w:proofErr w:type="spellStart"/>
      <w:r>
        <w:rPr>
          <w:rFonts w:ascii="Liberation Serif" w:hAnsi="Liberation Serif" w:cs="Liberation Serif"/>
          <w:b/>
          <w:bCs/>
          <w:lang w:val="en-GB"/>
        </w:rPr>
        <w:t>isBiasedBy</w:t>
      </w:r>
      <w:proofErr w:type="spellEnd"/>
      <w:r>
        <w:rPr>
          <w:rFonts w:ascii="Liberation Serif" w:hAnsi="Liberation Serif" w:cs="Liberation Serif"/>
          <w:lang w:val="en-GB"/>
        </w:rPr>
        <w:t xml:space="preserve">: a property that connect a Person that is biased by the idea of seeing a Pattern such as meaningful shapes made by a visual </w:t>
      </w:r>
      <w:proofErr w:type="gramStart"/>
      <w:r>
        <w:rPr>
          <w:rFonts w:ascii="Liberation Serif" w:hAnsi="Liberation Serif" w:cs="Liberation Serif"/>
          <w:lang w:val="en-GB"/>
        </w:rPr>
        <w:t>stimulus(</w:t>
      </w:r>
      <w:proofErr w:type="gramEnd"/>
      <w:r>
        <w:rPr>
          <w:rFonts w:ascii="Liberation Serif" w:hAnsi="Liberation Serif" w:cs="Liberation Serif"/>
          <w:lang w:val="en-GB"/>
        </w:rPr>
        <w:t>Pareidolia).</w:t>
      </w:r>
    </w:p>
    <w:p w14:paraId="05E429C7" w14:textId="77777777" w:rsidR="00426960" w:rsidRPr="00481F85" w:rsidRDefault="00000000">
      <w:pPr>
        <w:rPr>
          <w:lang w:val="en-US"/>
        </w:rPr>
      </w:pPr>
      <w:r>
        <w:rPr>
          <w:rFonts w:ascii="Liberation Serif" w:hAnsi="Liberation Serif" w:cs="Liberation Serif"/>
          <w:b/>
          <w:bCs/>
          <w:lang w:val="en-GB"/>
        </w:rPr>
        <w:t xml:space="preserve">8. </w:t>
      </w:r>
      <w:proofErr w:type="spellStart"/>
      <w:r>
        <w:rPr>
          <w:rFonts w:ascii="Liberation Serif" w:hAnsi="Liberation Serif" w:cs="Liberation Serif"/>
          <w:b/>
          <w:bCs/>
          <w:lang w:val="en-GB"/>
        </w:rPr>
        <w:t>isPerceivedAs</w:t>
      </w:r>
      <w:proofErr w:type="spellEnd"/>
      <w:r>
        <w:rPr>
          <w:rFonts w:ascii="Liberation Serif" w:hAnsi="Liberation Serif" w:cs="Liberation Serif"/>
          <w:lang w:val="en-GB"/>
        </w:rPr>
        <w:t>: a property that links the cognitive process of being aware of something like a trend in activity and what is perceived as part of the trend (</w:t>
      </w:r>
      <w:proofErr w:type="spellStart"/>
      <w:r>
        <w:rPr>
          <w:rFonts w:ascii="Liberation Serif" w:hAnsi="Liberation Serif" w:cs="Liberation Serif"/>
          <w:lang w:val="en-GB"/>
        </w:rPr>
        <w:t>IllusoryCorrelation</w:t>
      </w:r>
      <w:proofErr w:type="spellEnd"/>
      <w:r>
        <w:rPr>
          <w:rFonts w:ascii="Liberation Serif" w:hAnsi="Liberation Serif" w:cs="Liberation Serif"/>
          <w:lang w:val="en-GB"/>
        </w:rPr>
        <w:t>).</w:t>
      </w:r>
    </w:p>
    <w:p w14:paraId="1D237B41" w14:textId="77777777" w:rsidR="00426960" w:rsidRPr="00481F85" w:rsidRDefault="00000000">
      <w:pPr>
        <w:rPr>
          <w:lang w:val="en-US"/>
        </w:rPr>
      </w:pPr>
      <w:r>
        <w:rPr>
          <w:rFonts w:ascii="Liberation Serif" w:hAnsi="Liberation Serif" w:cs="Liberation Serif"/>
          <w:lang w:val="en-GB"/>
        </w:rPr>
        <w:t xml:space="preserve">9. </w:t>
      </w:r>
      <w:r>
        <w:rPr>
          <w:rFonts w:ascii="Liberation Serif" w:hAnsi="Liberation Serif" w:cs="Liberation Serif"/>
          <w:b/>
          <w:bCs/>
          <w:lang w:val="en-GB"/>
        </w:rPr>
        <w:t>decide</w:t>
      </w:r>
      <w:r>
        <w:rPr>
          <w:rFonts w:ascii="Liberation Serif" w:hAnsi="Liberation Serif" w:cs="Liberation Serif"/>
          <w:lang w:val="en-GB"/>
        </w:rPr>
        <w:t>: a property that links the cognitive process of deciding how to act after receiving information.</w:t>
      </w:r>
    </w:p>
    <w:p w14:paraId="753C3CC9" w14:textId="77777777" w:rsidR="00426960" w:rsidRPr="00481F85" w:rsidRDefault="00000000">
      <w:pPr>
        <w:rPr>
          <w:lang w:val="en-US"/>
        </w:rPr>
      </w:pPr>
      <w:r>
        <w:rPr>
          <w:rFonts w:ascii="Liberation Serif" w:hAnsi="Liberation Serif" w:cs="Liberation Serif"/>
          <w:lang w:val="en-GB"/>
        </w:rPr>
        <w:t xml:space="preserve">10. </w:t>
      </w:r>
      <w:proofErr w:type="spellStart"/>
      <w:r>
        <w:rPr>
          <w:rFonts w:ascii="Liberation Serif" w:hAnsi="Liberation Serif" w:cs="Liberation Serif"/>
          <w:b/>
          <w:bCs/>
          <w:lang w:val="en-GB"/>
        </w:rPr>
        <w:t>have_knowledge</w:t>
      </w:r>
      <w:proofErr w:type="spellEnd"/>
      <w:r>
        <w:rPr>
          <w:rFonts w:ascii="Liberation Serif" w:hAnsi="Liberation Serif" w:cs="Liberation Serif"/>
          <w:lang w:val="en-GB"/>
        </w:rPr>
        <w:t>: a property that links the cognitive process of storing some information regarding a topic.</w:t>
      </w:r>
    </w:p>
    <w:p w14:paraId="22F4D27F" w14:textId="77777777" w:rsidR="00426960" w:rsidRPr="00481F85" w:rsidRDefault="00000000">
      <w:pPr>
        <w:rPr>
          <w:lang w:val="en-US"/>
        </w:rPr>
      </w:pPr>
      <w:r>
        <w:rPr>
          <w:rFonts w:ascii="Liberation Serif" w:hAnsi="Liberation Serif" w:cs="Liberation Serif"/>
          <w:lang w:val="en-GB"/>
        </w:rPr>
        <w:t xml:space="preserve">11. </w:t>
      </w:r>
      <w:r>
        <w:rPr>
          <w:rFonts w:ascii="Liberation Serif" w:hAnsi="Liberation Serif" w:cs="Liberation Serif"/>
          <w:b/>
          <w:bCs/>
          <w:lang w:val="en-GB"/>
        </w:rPr>
        <w:t>involves</w:t>
      </w:r>
      <w:r>
        <w:rPr>
          <w:rFonts w:ascii="Liberation Serif" w:hAnsi="Liberation Serif" w:cs="Liberation Serif"/>
          <w:lang w:val="en-GB"/>
        </w:rPr>
        <w:t>: a property connecting an entity such as Activity to any kind of thing that is involved during the execution of that Activity.</w:t>
      </w:r>
    </w:p>
    <w:p w14:paraId="253C2622" w14:textId="77777777" w:rsidR="00426960" w:rsidRPr="00481F85" w:rsidRDefault="00000000">
      <w:pPr>
        <w:rPr>
          <w:lang w:val="en-US"/>
        </w:rPr>
      </w:pPr>
      <w:r>
        <w:rPr>
          <w:rFonts w:ascii="Liberation Serif" w:hAnsi="Liberation Serif" w:cs="Liberation Serif"/>
          <w:lang w:val="en-GB"/>
        </w:rPr>
        <w:t xml:space="preserve">12. </w:t>
      </w:r>
      <w:r>
        <w:rPr>
          <w:rFonts w:ascii="Liberation Serif" w:hAnsi="Liberation Serif" w:cs="Liberation Serif"/>
          <w:b/>
          <w:bCs/>
          <w:lang w:val="en-GB"/>
        </w:rPr>
        <w:t>misjudged</w:t>
      </w:r>
      <w:r>
        <w:rPr>
          <w:rFonts w:ascii="Liberation Serif" w:hAnsi="Liberation Serif" w:cs="Liberation Serif"/>
          <w:lang w:val="en-GB"/>
        </w:rPr>
        <w:t xml:space="preserve">: a property that links the cognitive process of misinterpreting information. </w:t>
      </w:r>
    </w:p>
    <w:p w14:paraId="0F8FB195" w14:textId="77777777" w:rsidR="00426960" w:rsidRPr="00481F85" w:rsidRDefault="00000000">
      <w:pPr>
        <w:rPr>
          <w:lang w:val="en-US"/>
        </w:rPr>
      </w:pPr>
      <w:r>
        <w:rPr>
          <w:rFonts w:ascii="Liberation Serif" w:hAnsi="Liberation Serif" w:cs="Liberation Serif"/>
          <w:lang w:val="en-GB"/>
        </w:rPr>
        <w:t>13</w:t>
      </w:r>
      <w:r>
        <w:rPr>
          <w:rFonts w:ascii="Liberation Serif" w:hAnsi="Liberation Serif" w:cs="Liberation Serif"/>
          <w:b/>
          <w:bCs/>
          <w:lang w:val="en-GB"/>
        </w:rPr>
        <w:t xml:space="preserve">. </w:t>
      </w:r>
      <w:proofErr w:type="spellStart"/>
      <w:r>
        <w:rPr>
          <w:rFonts w:ascii="Liberation Serif" w:hAnsi="Liberation Serif" w:cs="Liberation Serif"/>
          <w:b/>
          <w:bCs/>
          <w:lang w:val="en-GB"/>
        </w:rPr>
        <w:t>hasEffect</w:t>
      </w:r>
      <w:proofErr w:type="spellEnd"/>
      <w:r>
        <w:rPr>
          <w:rFonts w:ascii="Liberation Serif" w:hAnsi="Liberation Serif" w:cs="Liberation Serif"/>
          <w:b/>
          <w:bCs/>
          <w:lang w:val="en-GB"/>
        </w:rPr>
        <w:t>:</w:t>
      </w:r>
      <w:r>
        <w:rPr>
          <w:rFonts w:ascii="Liberation Serif" w:hAnsi="Liberation Serif" w:cs="Liberation Serif"/>
          <w:lang w:val="en-GB"/>
        </w:rPr>
        <w:t xml:space="preserve"> a property linking a perceived correlation between the variables and the illusory effect that this produce</w:t>
      </w:r>
    </w:p>
    <w:p w14:paraId="169C62B2" w14:textId="77777777" w:rsidR="00426960" w:rsidRDefault="00000000">
      <w:pPr>
        <w:rPr>
          <w:rFonts w:ascii="Liberation Serif" w:hAnsi="Liberation Serif" w:cs="Liberation Serif"/>
          <w:lang w:val="en-GB"/>
        </w:rPr>
      </w:pPr>
      <w:r>
        <w:rPr>
          <w:rFonts w:ascii="Liberation Serif" w:hAnsi="Liberation Serif" w:cs="Liberation Serif"/>
          <w:lang w:val="en-GB"/>
        </w:rPr>
        <w:t>14.</w:t>
      </w:r>
      <w:r>
        <w:rPr>
          <w:lang w:val="en-GB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lang w:val="en-GB"/>
        </w:rPr>
        <w:t>hasInfluence:</w:t>
      </w:r>
      <w:r>
        <w:rPr>
          <w:rFonts w:ascii="Liberation Serif" w:hAnsi="Liberation Serif" w:cs="Liberation Serif"/>
          <w:lang w:val="en-GB"/>
        </w:rPr>
        <w:t>A</w:t>
      </w:r>
      <w:proofErr w:type="spellEnd"/>
      <w:proofErr w:type="gramEnd"/>
      <w:r>
        <w:rPr>
          <w:rFonts w:ascii="Liberation Serif" w:hAnsi="Liberation Serif" w:cs="Liberation Serif"/>
          <w:lang w:val="en-GB"/>
        </w:rPr>
        <w:t xml:space="preserve"> property connecting an Entity (Pattern) that affects in different ways another entity (</w:t>
      </w:r>
      <w:proofErr w:type="spellStart"/>
      <w:r>
        <w:rPr>
          <w:rFonts w:ascii="Liberation Serif" w:hAnsi="Liberation Serif" w:cs="Liberation Serif"/>
          <w:lang w:val="en-GB"/>
        </w:rPr>
        <w:t>PerceptionExperience</w:t>
      </w:r>
      <w:proofErr w:type="spellEnd"/>
      <w:r>
        <w:rPr>
          <w:rFonts w:ascii="Liberation Serif" w:hAnsi="Liberation Serif" w:cs="Liberation Serif"/>
          <w:lang w:val="en-GB"/>
        </w:rPr>
        <w:t>).</w:t>
      </w:r>
    </w:p>
    <w:p w14:paraId="6CCA6070" w14:textId="07434F1E" w:rsidR="00481F85" w:rsidRPr="00CD4DF3" w:rsidRDefault="00481F85">
      <w:pPr>
        <w:rPr>
          <w:rFonts w:ascii="Liberation Serif" w:hAnsi="Liberation Serif" w:cs="Liberation Serif"/>
          <w:b/>
          <w:bCs/>
          <w:lang w:val="en-US"/>
        </w:rPr>
      </w:pPr>
      <w:r>
        <w:rPr>
          <w:rFonts w:ascii="Liberation Serif" w:hAnsi="Liberation Serif" w:cs="Liberation Serif"/>
          <w:lang w:val="en-GB"/>
        </w:rPr>
        <w:t xml:space="preserve">15. </w:t>
      </w:r>
      <w:r w:rsidRPr="00CD4DF3">
        <w:rPr>
          <w:rFonts w:ascii="Liberation Serif" w:hAnsi="Liberation Serif" w:cs="Liberation Serif"/>
          <w:b/>
          <w:bCs/>
          <w:lang w:val="en-GB"/>
        </w:rPr>
        <w:t>receives:</w:t>
      </w:r>
      <w:r w:rsidR="00CD4DF3">
        <w:rPr>
          <w:rFonts w:ascii="Liberation Serif" w:hAnsi="Liberation Serif" w:cs="Liberation Serif"/>
          <w:b/>
          <w:bCs/>
          <w:lang w:val="en-GB"/>
        </w:rPr>
        <w:t xml:space="preserve"> </w:t>
      </w:r>
      <w:r w:rsidR="00CD4DF3" w:rsidRPr="00CD4DF3">
        <w:rPr>
          <w:rFonts w:ascii="Liberation Serif" w:hAnsi="Liberation Serif" w:cs="Liberation Serif"/>
          <w:lang w:val="en-GB"/>
        </w:rPr>
        <w:t>denotes the capability of an entity to accept or obtain information, data, or objects from another source.</w:t>
      </w:r>
    </w:p>
    <w:p w14:paraId="589CA818" w14:textId="7912677C" w:rsidR="00481F85" w:rsidRPr="00CD4DF3" w:rsidRDefault="00E11227">
      <w:pPr>
        <w:rPr>
          <w:rFonts w:ascii="Liberation Serif" w:hAnsi="Liberation Serif" w:cs="Liberation Serif"/>
          <w:lang w:val="en-US"/>
        </w:rPr>
      </w:pPr>
      <w:r>
        <w:rPr>
          <w:rFonts w:ascii="Liberation Serif" w:hAnsi="Liberation Serif" w:cs="Liberation Serif"/>
          <w:lang w:val="en-GB"/>
        </w:rPr>
        <w:t>16.</w:t>
      </w:r>
      <w:r w:rsidR="00CD4DF3">
        <w:rPr>
          <w:rFonts w:ascii="Liberation Serif" w:hAnsi="Liberation Serif" w:cs="Liberation Serif"/>
          <w:lang w:val="en-GB"/>
        </w:rPr>
        <w:t xml:space="preserve"> </w:t>
      </w:r>
      <w:proofErr w:type="spellStart"/>
      <w:r w:rsidRPr="00CD4DF3">
        <w:rPr>
          <w:rFonts w:ascii="Liberation Serif" w:hAnsi="Liberation Serif" w:cs="Liberation Serif"/>
          <w:b/>
          <w:bCs/>
          <w:lang w:val="en-GB"/>
        </w:rPr>
        <w:t>focusesOn</w:t>
      </w:r>
      <w:proofErr w:type="spellEnd"/>
      <w:r w:rsidR="00CD4DF3">
        <w:rPr>
          <w:rFonts w:ascii="Liberation Serif" w:hAnsi="Liberation Serif" w:cs="Liberation Serif"/>
          <w:b/>
          <w:bCs/>
          <w:lang w:val="en-GB"/>
        </w:rPr>
        <w:t xml:space="preserve">: </w:t>
      </w:r>
      <w:r w:rsidR="00CD4DF3" w:rsidRPr="00CD4DF3">
        <w:rPr>
          <w:rFonts w:ascii="Liberation Serif" w:hAnsi="Liberation Serif" w:cs="Liberation Serif"/>
          <w:lang w:val="en-GB"/>
        </w:rPr>
        <w:t>describes the primary subject or area of attention associated with an entity or concept.</w:t>
      </w:r>
    </w:p>
    <w:p w14:paraId="1389AC1B" w14:textId="5E6694F7" w:rsidR="00807639" w:rsidRPr="00CD4DF3" w:rsidRDefault="00807639">
      <w:pPr>
        <w:rPr>
          <w:rFonts w:ascii="Liberation Serif" w:hAnsi="Liberation Serif" w:cs="Liberation Serif"/>
          <w:lang w:val="en-US"/>
        </w:rPr>
      </w:pPr>
      <w:r>
        <w:rPr>
          <w:rFonts w:ascii="Liberation Serif" w:hAnsi="Liberation Serif" w:cs="Liberation Serif"/>
          <w:lang w:val="en-GB"/>
        </w:rPr>
        <w:t>17.</w:t>
      </w:r>
      <w:r w:rsidR="00CD4DF3">
        <w:rPr>
          <w:rFonts w:ascii="Liberation Serif" w:hAnsi="Liberation Serif" w:cs="Liberation Serif"/>
          <w:lang w:val="en-GB"/>
        </w:rPr>
        <w:t xml:space="preserve"> </w:t>
      </w:r>
      <w:proofErr w:type="spellStart"/>
      <w:r w:rsidRPr="00CD4DF3">
        <w:rPr>
          <w:rFonts w:ascii="Liberation Serif" w:hAnsi="Liberation Serif" w:cs="Liberation Serif"/>
          <w:b/>
          <w:bCs/>
          <w:lang w:val="en-GB"/>
        </w:rPr>
        <w:t>isUnawareOf</w:t>
      </w:r>
      <w:proofErr w:type="spellEnd"/>
      <w:r w:rsidR="00CD4DF3" w:rsidRPr="00CD4DF3">
        <w:rPr>
          <w:rFonts w:ascii="Liberation Serif" w:hAnsi="Liberation Serif" w:cs="Liberation Serif"/>
          <w:lang w:val="en-GB"/>
        </w:rPr>
        <w:t xml:space="preserve">: </w:t>
      </w:r>
      <w:r w:rsidR="00CD4DF3" w:rsidRPr="00CD4DF3">
        <w:rPr>
          <w:rFonts w:ascii="Liberation Serif" w:hAnsi="Liberation Serif" w:cs="Liberation Serif"/>
          <w:lang w:val="en-GB"/>
        </w:rPr>
        <w:t>indicates the lack of knowledge or awareness of a particular entity or concept by another entity.</w:t>
      </w:r>
    </w:p>
    <w:p w14:paraId="23FF419A" w14:textId="6921ACD0" w:rsidR="00CD4DF3" w:rsidRPr="00CD4DF3" w:rsidRDefault="00CD4DF3">
      <w:pPr>
        <w:rPr>
          <w:rFonts w:ascii="Liberation Serif" w:hAnsi="Liberation Serif" w:cs="Liberation Serif"/>
          <w:lang w:val="en-US"/>
        </w:rPr>
      </w:pPr>
      <w:r>
        <w:rPr>
          <w:rFonts w:ascii="Liberation Serif" w:hAnsi="Liberation Serif" w:cs="Liberation Serif"/>
          <w:lang w:val="en-GB"/>
        </w:rPr>
        <w:lastRenderedPageBreak/>
        <w:t xml:space="preserve">18. </w:t>
      </w:r>
      <w:proofErr w:type="spellStart"/>
      <w:r w:rsidRPr="00CD4DF3">
        <w:rPr>
          <w:rFonts w:ascii="Liberation Serif" w:hAnsi="Liberation Serif" w:cs="Liberation Serif"/>
          <w:b/>
          <w:bCs/>
          <w:lang w:val="en-GB"/>
        </w:rPr>
        <w:t>hasMemoryGap</w:t>
      </w:r>
      <w:proofErr w:type="spellEnd"/>
      <w:r>
        <w:rPr>
          <w:rFonts w:ascii="Liberation Serif" w:hAnsi="Liberation Serif" w:cs="Liberation Serif"/>
          <w:b/>
          <w:bCs/>
          <w:lang w:val="en-GB"/>
        </w:rPr>
        <w:t xml:space="preserve">: </w:t>
      </w:r>
      <w:r w:rsidRPr="00CD4DF3">
        <w:rPr>
          <w:rFonts w:ascii="Liberation Serif" w:hAnsi="Liberation Serif" w:cs="Liberation Serif"/>
          <w:lang w:val="en-GB"/>
        </w:rPr>
        <w:t>signifies a period or instance where an entity lacks recall or memory of specific information or events.</w:t>
      </w:r>
    </w:p>
    <w:p w14:paraId="2BFF69A7" w14:textId="273A1BE9" w:rsidR="00CD4DF3" w:rsidRPr="00CD4DF3" w:rsidRDefault="00CD4DF3">
      <w:pPr>
        <w:rPr>
          <w:rFonts w:ascii="Liberation Serif" w:hAnsi="Liberation Serif" w:cs="Liberation Serif"/>
          <w:lang w:val="en-US"/>
        </w:rPr>
      </w:pPr>
      <w:r>
        <w:rPr>
          <w:rFonts w:ascii="Liberation Serif" w:hAnsi="Liberation Serif" w:cs="Liberation Serif"/>
          <w:lang w:val="en-GB"/>
        </w:rPr>
        <w:t xml:space="preserve">19. </w:t>
      </w:r>
      <w:proofErr w:type="spellStart"/>
      <w:r w:rsidRPr="00CD4DF3">
        <w:rPr>
          <w:rFonts w:ascii="Liberation Serif" w:hAnsi="Liberation Serif" w:cs="Liberation Serif"/>
          <w:b/>
          <w:bCs/>
          <w:lang w:val="en-GB"/>
        </w:rPr>
        <w:t>fillsMemoryGap</w:t>
      </w:r>
      <w:proofErr w:type="spellEnd"/>
      <w:r>
        <w:rPr>
          <w:rFonts w:ascii="Liberation Serif" w:hAnsi="Liberation Serif" w:cs="Liberation Serif"/>
          <w:b/>
          <w:bCs/>
          <w:lang w:val="en-GB"/>
        </w:rPr>
        <w:t xml:space="preserve">: </w:t>
      </w:r>
      <w:r w:rsidRPr="00CD4DF3">
        <w:rPr>
          <w:rFonts w:ascii="Liberation Serif" w:hAnsi="Liberation Serif" w:cs="Liberation Serif"/>
          <w:lang w:val="en-GB"/>
        </w:rPr>
        <w:t>represents the action or process of replenishing or restoring missing or incomplete memory or information within an entity or system.</w:t>
      </w:r>
    </w:p>
    <w:p w14:paraId="2C3E2507" w14:textId="7680CA11" w:rsidR="00CD4DF3" w:rsidRPr="00CD4DF3" w:rsidRDefault="00CD4DF3">
      <w:pPr>
        <w:rPr>
          <w:lang w:val="en-US"/>
        </w:rPr>
      </w:pPr>
      <w:r>
        <w:rPr>
          <w:rFonts w:ascii="Liberation Serif" w:hAnsi="Liberation Serif" w:cs="Liberation Serif"/>
          <w:lang w:val="en-GB"/>
        </w:rPr>
        <w:t xml:space="preserve">20. </w:t>
      </w:r>
      <w:r w:rsidRPr="00CD4DF3">
        <w:rPr>
          <w:rFonts w:ascii="Liberation Serif" w:hAnsi="Liberation Serif" w:cs="Liberation Serif"/>
          <w:b/>
          <w:bCs/>
          <w:lang w:val="en-GB"/>
        </w:rPr>
        <w:t>ignores</w:t>
      </w:r>
      <w:r>
        <w:rPr>
          <w:rFonts w:ascii="Liberation Serif" w:hAnsi="Liberation Serif" w:cs="Liberation Serif"/>
          <w:b/>
          <w:bCs/>
          <w:lang w:val="en-GB"/>
        </w:rPr>
        <w:t xml:space="preserve">: </w:t>
      </w:r>
      <w:r w:rsidRPr="00CD4DF3">
        <w:rPr>
          <w:rFonts w:ascii="Liberation Serif" w:hAnsi="Liberation Serif" w:cs="Liberation Serif"/>
          <w:lang w:val="en-GB"/>
        </w:rPr>
        <w:t>denotes the deliberate disregard or lack of attention to a particular entity, concept, or information by another entity.</w:t>
      </w:r>
    </w:p>
    <w:sectPr w:rsidR="00CD4DF3" w:rsidRPr="00CD4DF3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C7CB9" w14:textId="77777777" w:rsidR="00D0261D" w:rsidRDefault="00D0261D">
      <w:pPr>
        <w:spacing w:after="0" w:line="240" w:lineRule="auto"/>
      </w:pPr>
      <w:r>
        <w:separator/>
      </w:r>
    </w:p>
  </w:endnote>
  <w:endnote w:type="continuationSeparator" w:id="0">
    <w:p w14:paraId="3D912B10" w14:textId="77777777" w:rsidR="00D0261D" w:rsidRDefault="00D0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BCCF2" w14:textId="77777777" w:rsidR="00D0261D" w:rsidRDefault="00D026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BA790D" w14:textId="77777777" w:rsidR="00D0261D" w:rsidRDefault="00D02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60"/>
    <w:rsid w:val="00426960"/>
    <w:rsid w:val="00481F85"/>
    <w:rsid w:val="00544B01"/>
    <w:rsid w:val="007B16FC"/>
    <w:rsid w:val="00807639"/>
    <w:rsid w:val="00CD4DF3"/>
    <w:rsid w:val="00D0261D"/>
    <w:rsid w:val="00E1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8AF5"/>
  <w15:docId w15:val="{6D073970-13A7-4512-9020-1052AAB6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basedOn w:val="Carpredefinitopara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Carpredefinitopara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Carpredefinitoparagrafo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Carpredefinitoparagrafo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Carpredefinitoparagrafo"/>
    <w:rPr>
      <w:rFonts w:eastAsia="Times New Roman" w:cs="Times New Roman"/>
      <w:color w:val="0F4761"/>
    </w:rPr>
  </w:style>
  <w:style w:type="character" w:customStyle="1" w:styleId="Heading6Char">
    <w:name w:val="Heading 6 Char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Carpredefinitoparagrafo"/>
    <w:rPr>
      <w:rFonts w:eastAsia="Times New Roman" w:cs="Times New Roman"/>
      <w:color w:val="595959"/>
    </w:rPr>
  </w:style>
  <w:style w:type="character" w:customStyle="1" w:styleId="Heading8Char">
    <w:name w:val="Heading 8 Char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Carpredefinitopara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  <w:style w:type="character" w:styleId="Collegamentoipertestuale">
    <w:name w:val="Hyperlink"/>
    <w:rPr>
      <w:color w:val="000080"/>
      <w:u w:val="single"/>
    </w:rPr>
  </w:style>
  <w:style w:type="paragraph" w:customStyle="1" w:styleId="Normal1">
    <w:name w:val="Normal1"/>
    <w:pPr>
      <w:suppressAutoHyphens/>
      <w:spacing w:line="240" w:lineRule="auto"/>
    </w:pPr>
    <w:rPr>
      <w:rFonts w:ascii="Calibri" w:eastAsia="Calibri" w:hAnsi="Calibri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rl.org/ontology/cco/co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Consiglio - corrado.consiglio@studio.unibo.it</dc:creator>
  <cp:keywords/>
  <dc:description/>
  <cp:lastModifiedBy>Alice Picco - alice.picco@studio.unibo.it</cp:lastModifiedBy>
  <cp:revision>2</cp:revision>
  <dcterms:created xsi:type="dcterms:W3CDTF">2024-03-29T18:19:00Z</dcterms:created>
  <dcterms:modified xsi:type="dcterms:W3CDTF">2024-03-29T18:19:00Z</dcterms:modified>
</cp:coreProperties>
</file>