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5BEBC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Stat 403/650/890 Analysis Assignment 2:</w:t>
      </w:r>
    </w:p>
    <w:p w14:paraId="7CD2E133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4116567E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Given the dataset derived from the 2019 SSC case study here: </w:t>
      </w:r>
      <w:hyperlink r:id="rId4">
        <w:r>
          <w:rPr>
            <w:rFonts w:ascii="Calibri" w:eastAsia="Calibri" w:hAnsi="Calibri" w:cs="Calibri"/>
            <w:color w:val="0000FF"/>
            <w:sz w:val="22"/>
            <w:u w:val="single"/>
          </w:rPr>
          <w:t>https://ssc.ca/en/case-study/case-study-2-risk-cardiovascular-disease-among-osteoarthritis-patients</w:t>
        </w:r>
      </w:hyperlink>
    </w:p>
    <w:p w14:paraId="1100E815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6AD42BF8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... predict cardiovascular disease (CCCA_121).</w:t>
      </w:r>
    </w:p>
    <w:p w14:paraId="68A7A7BA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02DA744C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data set you have is a random selection of 10,000 patients from the approximately 130,000 patients that were followed for 5 years. We are only looking at the first of three cycles.</w:t>
      </w:r>
    </w:p>
    <w:p w14:paraId="11AC4667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19159924" w14:textId="77777777" w:rsidR="00242BEC" w:rsidRPr="00675E7C" w:rsidRDefault="00675E7C">
      <w:pPr>
        <w:rPr>
          <w:rFonts w:ascii="Calibri" w:eastAsia="Calibri" w:hAnsi="Calibri" w:cs="Calibri"/>
          <w:b/>
          <w:sz w:val="22"/>
        </w:rPr>
      </w:pPr>
      <w:r w:rsidRPr="00675E7C">
        <w:rPr>
          <w:rFonts w:ascii="Calibri" w:eastAsia="Calibri" w:hAnsi="Calibri" w:cs="Calibri"/>
          <w:b/>
          <w:sz w:val="22"/>
        </w:rPr>
        <w:t>1) Describe the response variable.</w:t>
      </w:r>
    </w:p>
    <w:p w14:paraId="7EC66AF5" w14:textId="031D3A82" w:rsidR="00675E7C" w:rsidRPr="00AF6F9B" w:rsidRDefault="00675E7C">
      <w:pPr>
        <w:rPr>
          <w:rFonts w:ascii="Calibri" w:eastAsia="Calibri" w:hAnsi="Calibri" w:cs="Calibri"/>
          <w:b/>
          <w:sz w:val="22"/>
        </w:rPr>
      </w:pPr>
      <w:r w:rsidRPr="00675E7C">
        <w:rPr>
          <w:rFonts w:ascii="Calibri" w:eastAsia="Calibri" w:hAnsi="Calibri" w:cs="Calibri"/>
          <w:b/>
          <w:sz w:val="22"/>
        </w:rPr>
        <w:tab/>
        <w:t>Is it continuous / categorical / binary?</w:t>
      </w:r>
    </w:p>
    <w:p w14:paraId="095EE123" w14:textId="135A2C2D" w:rsidR="00242BEC" w:rsidRPr="00AF6F9B" w:rsidRDefault="00675E7C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75E7C">
        <w:rPr>
          <w:rFonts w:ascii="Calibri" w:eastAsia="Calibri" w:hAnsi="Calibri" w:cs="Calibri"/>
          <w:b/>
          <w:sz w:val="22"/>
        </w:rPr>
        <w:t>What does its data type imply about the modeling method that is likely to work best?</w:t>
      </w:r>
    </w:p>
    <w:p w14:paraId="17EFA6BA" w14:textId="77777777" w:rsidR="00242BEC" w:rsidRPr="00675E7C" w:rsidRDefault="00675E7C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2</w:t>
      </w:r>
      <w:r w:rsidRPr="00675E7C">
        <w:rPr>
          <w:rFonts w:ascii="Calibri" w:eastAsia="Calibri" w:hAnsi="Calibri" w:cs="Calibri"/>
          <w:b/>
          <w:sz w:val="22"/>
        </w:rPr>
        <w:t xml:space="preserve">) Describe the other variables. </w:t>
      </w:r>
    </w:p>
    <w:p w14:paraId="5FDBEB16" w14:textId="77777777" w:rsidR="00242BEC" w:rsidRPr="00675E7C" w:rsidRDefault="00675E7C">
      <w:pPr>
        <w:rPr>
          <w:rFonts w:ascii="Calibri" w:eastAsia="Calibri" w:hAnsi="Calibri" w:cs="Calibri"/>
          <w:b/>
          <w:sz w:val="22"/>
        </w:rPr>
      </w:pPr>
      <w:r w:rsidRPr="00675E7C">
        <w:rPr>
          <w:rFonts w:ascii="Calibri" w:eastAsia="Calibri" w:hAnsi="Calibri" w:cs="Calibri"/>
          <w:b/>
          <w:sz w:val="22"/>
        </w:rPr>
        <w:tab/>
        <w:t>Which are continuous? Fixed effects? Random effects?</w:t>
      </w:r>
    </w:p>
    <w:p w14:paraId="441FFC01" w14:textId="055D6E81" w:rsidR="00242BEC" w:rsidRDefault="00675E7C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75E7C">
        <w:rPr>
          <w:rFonts w:ascii="Calibri" w:eastAsia="Calibri" w:hAnsi="Calibri" w:cs="Calibri"/>
          <w:b/>
          <w:sz w:val="22"/>
        </w:rPr>
        <w:t>Are there any variables that are NOT explanatory or a response? (e.g. IDs, weights)</w:t>
      </w:r>
    </w:p>
    <w:p w14:paraId="6C64FF29" w14:textId="77777777" w:rsidR="00AF6F9B" w:rsidRPr="00AF6F9B" w:rsidRDefault="00AF6F9B">
      <w:pPr>
        <w:rPr>
          <w:rFonts w:ascii="Calibri" w:eastAsia="Calibri" w:hAnsi="Calibri" w:cs="Calibri"/>
          <w:b/>
          <w:sz w:val="22"/>
        </w:rPr>
      </w:pPr>
    </w:p>
    <w:p w14:paraId="1A1398F1" w14:textId="77777777" w:rsidR="00242BEC" w:rsidRPr="00675E7C" w:rsidRDefault="00675E7C">
      <w:pPr>
        <w:rPr>
          <w:rFonts w:ascii="Calibri" w:eastAsia="Calibri" w:hAnsi="Calibri" w:cs="Calibri"/>
          <w:b/>
          <w:sz w:val="22"/>
        </w:rPr>
      </w:pPr>
      <w:r w:rsidRPr="00675E7C">
        <w:rPr>
          <w:rFonts w:ascii="Calibri" w:eastAsia="Calibri" w:hAnsi="Calibri" w:cs="Calibri"/>
          <w:b/>
          <w:sz w:val="22"/>
        </w:rPr>
        <w:t xml:space="preserve">3) Describe the </w:t>
      </w:r>
      <w:proofErr w:type="spellStart"/>
      <w:r w:rsidRPr="00675E7C">
        <w:rPr>
          <w:rFonts w:ascii="Calibri" w:eastAsia="Calibri" w:hAnsi="Calibri" w:cs="Calibri"/>
          <w:b/>
          <w:sz w:val="22"/>
        </w:rPr>
        <w:t>missingness</w:t>
      </w:r>
      <w:proofErr w:type="spellEnd"/>
      <w:r w:rsidRPr="00675E7C">
        <w:rPr>
          <w:rFonts w:ascii="Calibri" w:eastAsia="Calibri" w:hAnsi="Calibri" w:cs="Calibri"/>
          <w:b/>
          <w:sz w:val="22"/>
        </w:rPr>
        <w:t xml:space="preserve"> pattern.</w:t>
      </w:r>
    </w:p>
    <w:p w14:paraId="7CDF2293" w14:textId="77777777" w:rsidR="00242BEC" w:rsidRPr="00675E7C" w:rsidRDefault="00675E7C">
      <w:pPr>
        <w:rPr>
          <w:rFonts w:ascii="Calibri" w:eastAsia="Calibri" w:hAnsi="Calibri" w:cs="Calibri"/>
          <w:b/>
          <w:sz w:val="22"/>
        </w:rPr>
      </w:pPr>
      <w:r w:rsidRPr="00675E7C">
        <w:rPr>
          <w:rFonts w:ascii="Calibri" w:eastAsia="Calibri" w:hAnsi="Calibri" w:cs="Calibri"/>
          <w:b/>
          <w:sz w:val="22"/>
        </w:rPr>
        <w:tab/>
        <w:t>Are there any missing values? Which variables?</w:t>
      </w:r>
    </w:p>
    <w:p w14:paraId="173E571E" w14:textId="77777777" w:rsidR="00242BEC" w:rsidRPr="00675E7C" w:rsidRDefault="00675E7C">
      <w:pPr>
        <w:rPr>
          <w:rFonts w:ascii="Calibri" w:eastAsia="Calibri" w:hAnsi="Calibri" w:cs="Calibri"/>
          <w:b/>
          <w:sz w:val="22"/>
        </w:rPr>
      </w:pPr>
      <w:r w:rsidRPr="00675E7C">
        <w:rPr>
          <w:rFonts w:ascii="Calibri" w:eastAsia="Calibri" w:hAnsi="Calibri" w:cs="Calibri"/>
          <w:b/>
          <w:sz w:val="22"/>
        </w:rPr>
        <w:tab/>
        <w:t>Are the missing values randomly assigned, or are is there some observable pattern?</w:t>
      </w:r>
    </w:p>
    <w:p w14:paraId="4DA0DB29" w14:textId="77777777" w:rsidR="00242BEC" w:rsidRPr="00675E7C" w:rsidRDefault="00675E7C">
      <w:pPr>
        <w:rPr>
          <w:rFonts w:ascii="Calibri" w:eastAsia="Calibri" w:hAnsi="Calibri" w:cs="Calibri"/>
          <w:b/>
          <w:sz w:val="22"/>
        </w:rPr>
      </w:pPr>
      <w:r w:rsidRPr="00675E7C">
        <w:rPr>
          <w:rFonts w:ascii="Calibri" w:eastAsia="Calibri" w:hAnsi="Calibri" w:cs="Calibri"/>
          <w:b/>
          <w:sz w:val="22"/>
        </w:rPr>
        <w:tab/>
        <w:t>What are you going to do about the missing data?</w:t>
      </w:r>
    </w:p>
    <w:p w14:paraId="2F0495C1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5AC5F021" w14:textId="799DBFDA" w:rsidR="00242BEC" w:rsidRDefault="00675E7C">
      <w:pPr>
        <w:rPr>
          <w:rFonts w:ascii="Calibri" w:eastAsia="Calibri" w:hAnsi="Calibri" w:cs="Calibri"/>
          <w:b/>
          <w:sz w:val="22"/>
        </w:rPr>
      </w:pPr>
      <w:r w:rsidRPr="00675E7C">
        <w:rPr>
          <w:rFonts w:ascii="Calibri" w:eastAsia="Calibri" w:hAnsi="Calibri" w:cs="Calibri"/>
          <w:b/>
          <w:sz w:val="22"/>
        </w:rPr>
        <w:t>4) How are you going to decide which variables to use. Note that only the prediction accuracy matters (lowest deviance/AIC/BIC)?</w:t>
      </w:r>
      <w:r w:rsidRPr="00675E7C">
        <w:rPr>
          <w:rFonts w:ascii="Calibri" w:eastAsia="Calibri" w:hAnsi="Calibri" w:cs="Calibri"/>
          <w:b/>
          <w:sz w:val="22"/>
        </w:rPr>
        <w:tab/>
      </w:r>
    </w:p>
    <w:p w14:paraId="33D6070E" w14:textId="77777777" w:rsidR="00AF6F9B" w:rsidRPr="00AF6F9B" w:rsidRDefault="00AF6F9B">
      <w:pPr>
        <w:rPr>
          <w:rFonts w:ascii="Calibri" w:eastAsia="Calibri" w:hAnsi="Calibri" w:cs="Calibri"/>
          <w:b/>
          <w:sz w:val="22"/>
        </w:rPr>
      </w:pPr>
    </w:p>
    <w:p w14:paraId="769A1899" w14:textId="77777777" w:rsidR="00242BEC" w:rsidRPr="00675E7C" w:rsidRDefault="00675E7C">
      <w:pPr>
        <w:rPr>
          <w:rFonts w:ascii="Calibri" w:eastAsia="Calibri" w:hAnsi="Calibri" w:cs="Calibri"/>
          <w:b/>
          <w:sz w:val="22"/>
        </w:rPr>
      </w:pPr>
      <w:r w:rsidRPr="00675E7C">
        <w:rPr>
          <w:rFonts w:ascii="Calibri" w:eastAsia="Calibri" w:hAnsi="Calibri" w:cs="Calibri"/>
          <w:b/>
          <w:sz w:val="22"/>
        </w:rPr>
        <w:t>5) Describe your final model.</w:t>
      </w:r>
    </w:p>
    <w:p w14:paraId="10AE9408" w14:textId="77777777" w:rsidR="00242BEC" w:rsidRPr="00675E7C" w:rsidRDefault="00675E7C">
      <w:pPr>
        <w:rPr>
          <w:rFonts w:ascii="Calibri" w:eastAsia="Calibri" w:hAnsi="Calibri" w:cs="Calibri"/>
          <w:b/>
          <w:sz w:val="22"/>
        </w:rPr>
      </w:pPr>
      <w:r w:rsidRPr="00675E7C">
        <w:rPr>
          <w:rFonts w:ascii="Calibri" w:eastAsia="Calibri" w:hAnsi="Calibri" w:cs="Calibri"/>
          <w:b/>
          <w:sz w:val="22"/>
        </w:rPr>
        <w:tab/>
        <w:t>How well does it fit the response?</w:t>
      </w:r>
    </w:p>
    <w:p w14:paraId="1471A07F" w14:textId="77777777" w:rsidR="00242BEC" w:rsidRPr="00675E7C" w:rsidRDefault="00675E7C">
      <w:pPr>
        <w:rPr>
          <w:rFonts w:ascii="Calibri" w:eastAsia="Calibri" w:hAnsi="Calibri" w:cs="Calibri"/>
          <w:b/>
          <w:sz w:val="22"/>
        </w:rPr>
      </w:pPr>
      <w:r w:rsidRPr="00675E7C">
        <w:rPr>
          <w:rFonts w:ascii="Calibri" w:eastAsia="Calibri" w:hAnsi="Calibri" w:cs="Calibri"/>
          <w:b/>
          <w:sz w:val="22"/>
        </w:rPr>
        <w:tab/>
        <w:t xml:space="preserve">Are there any possible </w:t>
      </w:r>
      <w:proofErr w:type="spellStart"/>
      <w:r w:rsidRPr="00675E7C">
        <w:rPr>
          <w:rFonts w:ascii="Calibri" w:eastAsia="Calibri" w:hAnsi="Calibri" w:cs="Calibri"/>
          <w:b/>
          <w:sz w:val="22"/>
        </w:rPr>
        <w:t>colliinearity</w:t>
      </w:r>
      <w:proofErr w:type="spellEnd"/>
      <w:r w:rsidRPr="00675E7C">
        <w:rPr>
          <w:rFonts w:ascii="Calibri" w:eastAsia="Calibri" w:hAnsi="Calibri" w:cs="Calibri"/>
          <w:b/>
          <w:sz w:val="22"/>
        </w:rPr>
        <w:t xml:space="preserve"> / VIF issues?</w:t>
      </w:r>
    </w:p>
    <w:p w14:paraId="6626D458" w14:textId="77777777" w:rsidR="00242BEC" w:rsidRPr="00675E7C" w:rsidRDefault="00675E7C">
      <w:pPr>
        <w:rPr>
          <w:rFonts w:ascii="Calibri" w:eastAsia="Calibri" w:hAnsi="Calibri" w:cs="Calibri"/>
          <w:b/>
          <w:sz w:val="22"/>
        </w:rPr>
      </w:pPr>
      <w:r w:rsidRPr="00675E7C">
        <w:rPr>
          <w:rFonts w:ascii="Calibri" w:eastAsia="Calibri" w:hAnsi="Calibri" w:cs="Calibri"/>
          <w:b/>
          <w:sz w:val="22"/>
        </w:rPr>
        <w:tab/>
        <w:t>How much better/worse is the model when the arthritis variable CCCA_051 is in it?</w:t>
      </w:r>
    </w:p>
    <w:p w14:paraId="7AAD1440" w14:textId="77777777" w:rsidR="00242BEC" w:rsidRDefault="00242BEC">
      <w:pPr>
        <w:rPr>
          <w:rFonts w:ascii="Calibri" w:eastAsia="Calibri" w:hAnsi="Calibri" w:cs="Calibri"/>
          <w:sz w:val="22"/>
        </w:rPr>
      </w:pPr>
      <w:bookmarkStart w:id="0" w:name="_GoBack"/>
      <w:bookmarkEnd w:id="0"/>
    </w:p>
    <w:p w14:paraId="5CEEC4BF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Not every one of these questions needs to be answered distinctly. If you do something that effectively answers more than one question, explain that. </w:t>
      </w:r>
    </w:p>
    <w:p w14:paraId="4EFEC9FF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1F982A15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2B93376E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Target word range 800-1100</w:t>
      </w:r>
    </w:p>
    <w:p w14:paraId="49C23B98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3B751EBF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172947C7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25B34E39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6ACCABA2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48E15844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080410A2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1EFEC7DB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2F45EE75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28D9C670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459E788D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6B838619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2FBC54DC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6710456D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764447B4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347FADD1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213BF448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14174154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5B31FED1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280986D2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1085F98A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7EC2CF0A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128D9D69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5DDC727A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6D208809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140FB9AF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3A531E28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21B8A51F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43A35FC4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6D9DC34F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585A971F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26646FFB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7628C35A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14DB455D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3B00C964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283ADB8B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750531A5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634E7216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537BAC9A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4A997E64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7D929220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7AFCC09F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4D767C49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558AE558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4C8D3F3A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61BF813D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0ACDF3F4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1A14959C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22BC3D77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2A8ED61F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44B93F93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11C8BBDA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5CDB5EAE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66CC13CC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3E206A1A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7C933DFC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37BDE4E2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0B028128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7A2180D8" w14:textId="77777777" w:rsidR="00675E7C" w:rsidRDefault="00675E7C">
      <w:pPr>
        <w:rPr>
          <w:rFonts w:ascii="Calibri" w:eastAsia="Calibri" w:hAnsi="Calibri" w:cs="Calibri"/>
          <w:sz w:val="22"/>
        </w:rPr>
      </w:pPr>
    </w:p>
    <w:p w14:paraId="7258C9D7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Date Source: </w:t>
      </w:r>
    </w:p>
    <w:p w14:paraId="5344222F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Canadian Community Health Survey (CCHS) cycles</w:t>
      </w:r>
    </w:p>
    <w:p w14:paraId="77E04042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710E2659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Background:</w:t>
      </w:r>
    </w:p>
    <w:p w14:paraId="46E226A2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Canadian Community Health Survey (CCHS) is a nationwide cross-sectional survey. This survey gathers health-related data for the Canadian population 12 years of age and over living in the 10 provinces and 3 territories, covering about 97% of the target population. </w:t>
      </w:r>
    </w:p>
    <w:p w14:paraId="6CF0E9E5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7149D63F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38AD29FF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Variables: </w:t>
      </w:r>
    </w:p>
    <w:p w14:paraId="6630DFE5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7C0A403C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It is often a good idea to cross-tabulate variables with the ‘Age’ variable (from the same cycle) to double check if the question was restricted to particular age groups. Similarly, cross-tabulating with the ‘Province’ variable often helps identify variables that were created from an ‘optional CCHS component.’ </w:t>
      </w:r>
    </w:p>
    <w:p w14:paraId="304F3B27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6A9D1CA9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Main question:</w:t>
      </w:r>
    </w:p>
    <w:p w14:paraId="286162E7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3B1BF3C9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1.   Within Canadian adults (20-64 years of age), is having osteoarthritis associated with the developing heart disease? </w:t>
      </w:r>
    </w:p>
    <w:p w14:paraId="3A6444E1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33B343EE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 the purpose of this case study, assume that, from the literature, we know that the following variables are risk factors for the outcome and confounders in the above relationship: age, sex, ethnicity, education, household income, body mass index (BMI), access to a regular medical doctor, smoking habit, alcohol drinking habit, high-blood pressure, and diabetes. Also, assume that physical activity is suspected to be an intermediate factor between osteoarthritis and heart disease.</w:t>
      </w:r>
    </w:p>
    <w:p w14:paraId="7F41D347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1B53587C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6776531A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Variables:</w:t>
      </w:r>
    </w:p>
    <w:p w14:paraId="415F0647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Has heart disease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CCCA_121</w:t>
      </w:r>
    </w:p>
    <w:p w14:paraId="7580B8F7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Has arthritis or rheumatism</w:t>
      </w:r>
      <w:r>
        <w:rPr>
          <w:rFonts w:ascii="Calibri" w:eastAsia="Calibri" w:hAnsi="Calibri" w:cs="Calibri"/>
          <w:sz w:val="22"/>
        </w:rPr>
        <w:tab/>
        <w:t>CCCA_051</w:t>
      </w:r>
    </w:p>
    <w:p w14:paraId="6644E080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Age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DHHAGAGE</w:t>
      </w:r>
    </w:p>
    <w:p w14:paraId="7B65899B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Sex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DHHA_SEX </w:t>
      </w:r>
    </w:p>
    <w:p w14:paraId="015CE9DC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Marital Status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DHHAGMS</w:t>
      </w:r>
    </w:p>
    <w:p w14:paraId="64845BC9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Cultural / racial origin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SDCAGRAC</w:t>
      </w:r>
    </w:p>
    <w:p w14:paraId="44C21712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Immigrant status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SDCAFIMM</w:t>
      </w:r>
    </w:p>
    <w:p w14:paraId="64FBE5CD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Highest level of education </w:t>
      </w:r>
      <w:r>
        <w:rPr>
          <w:rFonts w:ascii="Calibri" w:eastAsia="Calibri" w:hAnsi="Calibri" w:cs="Calibri"/>
          <w:sz w:val="22"/>
        </w:rPr>
        <w:tab/>
        <w:t>EDUADR04</w:t>
      </w:r>
    </w:p>
    <w:p w14:paraId="2EABE8A1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Total household income</w:t>
      </w:r>
      <w:r>
        <w:rPr>
          <w:rFonts w:ascii="Calibri" w:eastAsia="Calibri" w:hAnsi="Calibri" w:cs="Calibri"/>
          <w:sz w:val="22"/>
        </w:rPr>
        <w:tab/>
        <w:t>INCAGHH</w:t>
      </w:r>
    </w:p>
    <w:p w14:paraId="14082555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Body mass index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HWTAGBMI</w:t>
      </w:r>
    </w:p>
    <w:p w14:paraId="178CF43D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15829125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BMI Note: underweight (&lt;18.5), healthy weight (between 18.5 and 25), overweight (&gt;25). (1)</w:t>
      </w:r>
    </w:p>
    <w:p w14:paraId="4D06E8C5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1D1CAD7A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Physical activity index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PACADPAI</w:t>
      </w:r>
    </w:p>
    <w:p w14:paraId="7037E7FA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Has a regular medical doctor</w:t>
      </w:r>
      <w:r>
        <w:rPr>
          <w:rFonts w:ascii="Calibri" w:eastAsia="Calibri" w:hAnsi="Calibri" w:cs="Calibri"/>
          <w:sz w:val="22"/>
        </w:rPr>
        <w:tab/>
        <w:t>TWDA_5</w:t>
      </w:r>
    </w:p>
    <w:p w14:paraId="2BCB46AD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Type of smoker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SMKADSTY</w:t>
      </w:r>
    </w:p>
    <w:p w14:paraId="30632135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Type of drinker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ALCADTYP</w:t>
      </w:r>
    </w:p>
    <w:p w14:paraId="65FDB73B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Has high blood pressure</w:t>
      </w:r>
      <w:r>
        <w:rPr>
          <w:rFonts w:ascii="Calibri" w:eastAsia="Calibri" w:hAnsi="Calibri" w:cs="Calibri"/>
          <w:sz w:val="22"/>
        </w:rPr>
        <w:tab/>
        <w:t>CCCA_071</w:t>
      </w:r>
    </w:p>
    <w:p w14:paraId="516B4F7D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Has diabetes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CCCA_101</w:t>
      </w:r>
    </w:p>
    <w:p w14:paraId="1CD54E52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Has emphysema or chronic obstructive pulmonary disease (COPD)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CCCA_91B</w:t>
      </w:r>
    </w:p>
    <w:p w14:paraId="3E2A6672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14:paraId="7BA90844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Daily consumption - total fruits and vegetables</w:t>
      </w:r>
      <w:r>
        <w:rPr>
          <w:rFonts w:ascii="Calibri" w:eastAsia="Calibri" w:hAnsi="Calibri" w:cs="Calibri"/>
          <w:sz w:val="22"/>
        </w:rPr>
        <w:tab/>
        <w:t>FVCADTOT</w:t>
      </w:r>
    </w:p>
    <w:p w14:paraId="1EAF0547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Self-perceived stress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GENA_07</w:t>
      </w:r>
    </w:p>
    <w:p w14:paraId="3B6A2FE9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Province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GEOAGPRV</w:t>
      </w:r>
    </w:p>
    <w:p w14:paraId="73BCE38B" w14:textId="77777777" w:rsidR="00242BEC" w:rsidRDefault="00675E7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Sampling weight - master weight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WTSAM</w:t>
      </w:r>
    </w:p>
    <w:p w14:paraId="30724CE6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2BFCE1B5" w14:textId="77777777" w:rsidR="00242BEC" w:rsidRDefault="00242BEC">
      <w:pPr>
        <w:rPr>
          <w:rFonts w:ascii="Liberation Serif" w:eastAsia="Liberation Serif" w:hAnsi="Liberation Serif" w:cs="Liberation Serif"/>
        </w:rPr>
      </w:pPr>
    </w:p>
    <w:p w14:paraId="1F6BA18A" w14:textId="77777777" w:rsidR="00242BEC" w:rsidRDefault="00242BEC">
      <w:pPr>
        <w:rPr>
          <w:rFonts w:ascii="Liberation Serif" w:eastAsia="Liberation Serif" w:hAnsi="Liberation Serif" w:cs="Liberation Serif"/>
        </w:rPr>
      </w:pPr>
    </w:p>
    <w:p w14:paraId="7F20FB3A" w14:textId="77777777" w:rsidR="00242BEC" w:rsidRDefault="00242BEC">
      <w:pPr>
        <w:rPr>
          <w:rFonts w:ascii="Calibri" w:eastAsia="Calibri" w:hAnsi="Calibri" w:cs="Calibri"/>
          <w:sz w:val="22"/>
        </w:rPr>
      </w:pPr>
    </w:p>
    <w:p w14:paraId="2F52E6F1" w14:textId="77777777" w:rsidR="00242BEC" w:rsidRDefault="00675E7C">
      <w:p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Useful sample code:</w:t>
      </w:r>
    </w:p>
    <w:p w14:paraId="1A728398" w14:textId="77777777" w:rsidR="00242BEC" w:rsidRDefault="00242BEC">
      <w:pPr>
        <w:rPr>
          <w:rFonts w:ascii="Calibri" w:eastAsia="Calibri" w:hAnsi="Calibri" w:cs="Calibri"/>
        </w:rPr>
      </w:pPr>
    </w:p>
    <w:p w14:paraId="362F221B" w14:textId="77777777" w:rsidR="00242BEC" w:rsidRDefault="00242BEC">
      <w:pPr>
        <w:rPr>
          <w:rFonts w:ascii="Courier New" w:eastAsia="Courier New" w:hAnsi="Courier New" w:cs="Courier New"/>
        </w:rPr>
      </w:pPr>
    </w:p>
    <w:p w14:paraId="493C2F03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 Load the .csv file into R. Store it as '</w:t>
      </w:r>
      <w:proofErr w:type="spellStart"/>
      <w:r>
        <w:rPr>
          <w:rFonts w:ascii="Courier New" w:eastAsia="Courier New" w:hAnsi="Courier New" w:cs="Courier New"/>
        </w:rPr>
        <w:t>dat</w:t>
      </w:r>
      <w:proofErr w:type="spellEnd"/>
      <w:r>
        <w:rPr>
          <w:rFonts w:ascii="Courier New" w:eastAsia="Courier New" w:hAnsi="Courier New" w:cs="Courier New"/>
        </w:rPr>
        <w:t>'</w:t>
      </w:r>
    </w:p>
    <w:p w14:paraId="24E471B0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= read.csv("cchs.csv")</w:t>
      </w:r>
    </w:p>
    <w:p w14:paraId="6AEA407B" w14:textId="77777777" w:rsidR="00242BEC" w:rsidRDefault="00242BEC">
      <w:pPr>
        <w:rPr>
          <w:rFonts w:ascii="Courier New" w:eastAsia="Courier New" w:hAnsi="Courier New" w:cs="Courier New"/>
        </w:rPr>
      </w:pPr>
    </w:p>
    <w:p w14:paraId="37B89CD4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 See if any given case has a missing value</w:t>
      </w:r>
    </w:p>
    <w:p w14:paraId="40654B74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 Keep only the complete cases</w:t>
      </w:r>
    </w:p>
    <w:p w14:paraId="090C8433" w14:textId="77777777" w:rsidR="00242BEC" w:rsidRDefault="00242BEC">
      <w:pPr>
        <w:rPr>
          <w:rFonts w:ascii="Courier New" w:eastAsia="Courier New" w:hAnsi="Courier New" w:cs="Courier New"/>
        </w:rPr>
      </w:pPr>
    </w:p>
    <w:p w14:paraId="403850F3" w14:textId="77777777" w:rsidR="00242BEC" w:rsidRDefault="00675E7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hasNAs</w:t>
      </w:r>
      <w:proofErr w:type="spellEnd"/>
      <w:r>
        <w:rPr>
          <w:rFonts w:ascii="Courier New" w:eastAsia="Courier New" w:hAnsi="Courier New" w:cs="Courier New"/>
        </w:rPr>
        <w:t xml:space="preserve"> = rep(</w:t>
      </w:r>
      <w:proofErr w:type="spellStart"/>
      <w:proofErr w:type="gramStart"/>
      <w:r>
        <w:rPr>
          <w:rFonts w:ascii="Courier New" w:eastAsia="Courier New" w:hAnsi="Courier New" w:cs="Courier New"/>
        </w:rPr>
        <w:t>NA,nrow</w:t>
      </w:r>
      <w:proofErr w:type="spellEnd"/>
      <w:proofErr w:type="gramEnd"/>
      <w:r>
        <w:rPr>
          <w:rFonts w:ascii="Courier New" w:eastAsia="Courier New" w:hAnsi="Courier New" w:cs="Courier New"/>
        </w:rPr>
        <w:t>(data))</w:t>
      </w:r>
    </w:p>
    <w:p w14:paraId="4B864B80" w14:textId="77777777" w:rsidR="00242BEC" w:rsidRDefault="00675E7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>k in 1:nrow(data))</w:t>
      </w:r>
    </w:p>
    <w:p w14:paraId="7A0B4371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1D272D01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hasNAs</w:t>
      </w:r>
      <w:proofErr w:type="spellEnd"/>
      <w:r>
        <w:rPr>
          <w:rFonts w:ascii="Courier New" w:eastAsia="Courier New" w:hAnsi="Courier New" w:cs="Courier New"/>
        </w:rPr>
        <w:t>[k] = any(is.na(data[k,]))</w:t>
      </w:r>
    </w:p>
    <w:p w14:paraId="02F64906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D5C0D7F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data2 = data</w:t>
      </w:r>
      <w:proofErr w:type="gramStart"/>
      <w:r>
        <w:rPr>
          <w:rFonts w:ascii="Courier New" w:eastAsia="Courier New" w:hAnsi="Courier New" w:cs="Courier New"/>
        </w:rPr>
        <w:t>[,!</w:t>
      </w:r>
      <w:proofErr w:type="spellStart"/>
      <w:proofErr w:type="gramEnd"/>
      <w:r>
        <w:rPr>
          <w:rFonts w:ascii="Courier New" w:eastAsia="Courier New" w:hAnsi="Courier New" w:cs="Courier New"/>
        </w:rPr>
        <w:t>hasNAs</w:t>
      </w:r>
      <w:proofErr w:type="spellEnd"/>
      <w:r>
        <w:rPr>
          <w:rFonts w:ascii="Courier New" w:eastAsia="Courier New" w:hAnsi="Courier New" w:cs="Courier New"/>
        </w:rPr>
        <w:t>]</w:t>
      </w:r>
    </w:p>
    <w:p w14:paraId="0F7EA253" w14:textId="77777777" w:rsidR="00242BEC" w:rsidRDefault="00242BEC">
      <w:pPr>
        <w:rPr>
          <w:rFonts w:ascii="Courier New" w:eastAsia="Courier New" w:hAnsi="Courier New" w:cs="Courier New"/>
        </w:rPr>
      </w:pPr>
    </w:p>
    <w:p w14:paraId="082604D3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 Binary Model with random effects</w:t>
      </w:r>
    </w:p>
    <w:p w14:paraId="3593CEBF" w14:textId="77777777" w:rsidR="00242BEC" w:rsidRDefault="00675E7C">
      <w:pPr>
        <w:spacing w:after="160" w:line="25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model = </w:t>
      </w:r>
      <w:proofErr w:type="spellStart"/>
      <w:proofErr w:type="gramStart"/>
      <w:r>
        <w:rPr>
          <w:rFonts w:ascii="Courier New" w:eastAsia="Courier New" w:hAnsi="Courier New" w:cs="Courier New"/>
        </w:rPr>
        <w:t>glmer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CCCA_121 ~ </w:t>
      </w:r>
      <w:r>
        <w:rPr>
          <w:rFonts w:ascii="Calibri" w:eastAsia="Calibri" w:hAnsi="Calibri" w:cs="Calibri"/>
          <w:sz w:val="22"/>
        </w:rPr>
        <w:t>INCAGHH</w:t>
      </w:r>
      <w:r>
        <w:rPr>
          <w:rFonts w:ascii="Courier New" w:eastAsia="Courier New" w:hAnsi="Courier New" w:cs="Courier New"/>
        </w:rPr>
        <w:t xml:space="preserve"> + GEOAGPRV + GEOARPRV, data = data, family = binomial, weights = WTSAM)</w:t>
      </w:r>
    </w:p>
    <w:p w14:paraId="026F42CB" w14:textId="77777777" w:rsidR="00242BEC" w:rsidRDefault="00242BEC">
      <w:pPr>
        <w:spacing w:after="160" w:line="252" w:lineRule="auto"/>
        <w:rPr>
          <w:rFonts w:ascii="Courier New" w:eastAsia="Courier New" w:hAnsi="Courier New" w:cs="Courier New"/>
        </w:rPr>
      </w:pPr>
    </w:p>
    <w:p w14:paraId="01620B37" w14:textId="77777777" w:rsidR="00242BEC" w:rsidRDefault="00675E7C">
      <w:pPr>
        <w:spacing w:after="160" w:line="25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 Binary model without</w:t>
      </w:r>
    </w:p>
    <w:p w14:paraId="2954E991" w14:textId="77777777" w:rsidR="00242BEC" w:rsidRDefault="00675E7C">
      <w:pPr>
        <w:spacing w:after="160" w:line="25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model = </w:t>
      </w:r>
      <w:proofErr w:type="spellStart"/>
      <w:proofErr w:type="gramStart"/>
      <w:r>
        <w:rPr>
          <w:rFonts w:ascii="Courier New" w:eastAsia="Courier New" w:hAnsi="Courier New" w:cs="Courier New"/>
        </w:rPr>
        <w:t>glm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CCCA_121 ~ </w:t>
      </w:r>
      <w:r>
        <w:rPr>
          <w:rFonts w:ascii="Calibri" w:eastAsia="Calibri" w:hAnsi="Calibri" w:cs="Calibri"/>
          <w:sz w:val="22"/>
        </w:rPr>
        <w:t>INCAGHH</w:t>
      </w:r>
      <w:r>
        <w:rPr>
          <w:rFonts w:ascii="Courier New" w:eastAsia="Courier New" w:hAnsi="Courier New" w:cs="Courier New"/>
        </w:rPr>
        <w:t xml:space="preserve"> + GEOAGPRV + GEOARPRV, data = data, family = binomial, weights = WTSAM)</w:t>
      </w:r>
    </w:p>
    <w:p w14:paraId="39912D12" w14:textId="77777777" w:rsidR="00242BEC" w:rsidRDefault="00242BEC">
      <w:pPr>
        <w:rPr>
          <w:rFonts w:ascii="Courier New" w:eastAsia="Courier New" w:hAnsi="Courier New" w:cs="Courier New"/>
        </w:rPr>
      </w:pPr>
    </w:p>
    <w:p w14:paraId="117AEA97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 Stepwise model selection</w:t>
      </w:r>
    </w:p>
    <w:p w14:paraId="338652F6" w14:textId="77777777" w:rsidR="00242BEC" w:rsidRDefault="00675E7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full_model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glm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CCCA_121 ~ "CCCA_121 + CCCA_051 + DHHAGAGE + DHHA_SEX + DHHAGMS + SDCAGRAC + SDCAFIMM + EDUADR04 + INCAGHH + HWTAGBMI + PACADPAI + TWDA_5 + SMKADSTY + ALCADTYP + CCCA_071 + CCCA_101 + CCCA_91B + FVCADTOT + GENA_07 + GEOAGPRV, weights=WTSAM, data=data)</w:t>
      </w:r>
    </w:p>
    <w:p w14:paraId="4329725F" w14:textId="77777777" w:rsidR="00242BEC" w:rsidRDefault="00242BEC">
      <w:pPr>
        <w:rPr>
          <w:rFonts w:ascii="Courier New" w:eastAsia="Courier New" w:hAnsi="Courier New" w:cs="Courier New"/>
        </w:rPr>
      </w:pPr>
    </w:p>
    <w:p w14:paraId="28157989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 AIC</w:t>
      </w:r>
    </w:p>
    <w:p w14:paraId="5AE43A22" w14:textId="77777777" w:rsidR="00242BEC" w:rsidRDefault="00675E7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step_model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stepAIC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full_model</w:t>
      </w:r>
      <w:proofErr w:type="spellEnd"/>
      <w:r>
        <w:rPr>
          <w:rFonts w:ascii="Courier New" w:eastAsia="Courier New" w:hAnsi="Courier New" w:cs="Courier New"/>
        </w:rPr>
        <w:t>, trace = FALSE, k=2)</w:t>
      </w:r>
    </w:p>
    <w:p w14:paraId="0097217E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 BIC</w:t>
      </w:r>
    </w:p>
    <w:p w14:paraId="40EC8AE8" w14:textId="77777777" w:rsidR="00242BEC" w:rsidRDefault="00675E7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step_model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stepAIC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full_model</w:t>
      </w:r>
      <w:proofErr w:type="spellEnd"/>
      <w:r>
        <w:rPr>
          <w:rFonts w:ascii="Courier New" w:eastAsia="Courier New" w:hAnsi="Courier New" w:cs="Courier New"/>
        </w:rPr>
        <w:t>, trace = FALSE, k=log(</w:t>
      </w:r>
      <w:proofErr w:type="spellStart"/>
      <w:r>
        <w:rPr>
          <w:rFonts w:ascii="Courier New" w:eastAsia="Courier New" w:hAnsi="Courier New" w:cs="Courier New"/>
        </w:rPr>
        <w:t>nrow</w:t>
      </w:r>
      <w:proofErr w:type="spellEnd"/>
      <w:r>
        <w:rPr>
          <w:rFonts w:ascii="Courier New" w:eastAsia="Courier New" w:hAnsi="Courier New" w:cs="Courier New"/>
        </w:rPr>
        <w:t>(data)))</w:t>
      </w:r>
    </w:p>
    <w:p w14:paraId="4D99BF99" w14:textId="77777777" w:rsidR="00242BEC" w:rsidRDefault="00242BEC">
      <w:pPr>
        <w:rPr>
          <w:rFonts w:ascii="Courier New" w:eastAsia="Courier New" w:hAnsi="Courier New" w:cs="Courier New"/>
        </w:rPr>
      </w:pPr>
    </w:p>
    <w:p w14:paraId="1E58234E" w14:textId="77777777" w:rsidR="00242BEC" w:rsidRDefault="00242BEC">
      <w:pPr>
        <w:rPr>
          <w:rFonts w:ascii="Courier New" w:eastAsia="Courier New" w:hAnsi="Courier New" w:cs="Courier New"/>
        </w:rPr>
      </w:pPr>
    </w:p>
    <w:p w14:paraId="364F2F31" w14:textId="77777777" w:rsidR="00242BEC" w:rsidRDefault="00675E7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 Get the variance inflation factor of a model</w:t>
      </w:r>
    </w:p>
    <w:p w14:paraId="16D24C0F" w14:textId="77777777" w:rsidR="00242BEC" w:rsidRDefault="00675E7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vif</w:t>
      </w:r>
      <w:proofErr w:type="spellEnd"/>
      <w:r>
        <w:rPr>
          <w:rFonts w:ascii="Courier New" w:eastAsia="Courier New" w:hAnsi="Courier New" w:cs="Courier New"/>
        </w:rPr>
        <w:t>(model)</w:t>
      </w:r>
    </w:p>
    <w:p w14:paraId="1CBCAC73" w14:textId="77777777" w:rsidR="00242BEC" w:rsidRDefault="00242BEC">
      <w:pPr>
        <w:rPr>
          <w:rFonts w:ascii="Courier New" w:eastAsia="Courier New" w:hAnsi="Courier New" w:cs="Courier New"/>
        </w:rPr>
      </w:pPr>
    </w:p>
    <w:p w14:paraId="0D3078D2" w14:textId="77777777" w:rsidR="00242BEC" w:rsidRDefault="00242BEC">
      <w:pPr>
        <w:rPr>
          <w:rFonts w:ascii="Courier New" w:eastAsia="Courier New" w:hAnsi="Courier New" w:cs="Courier New"/>
        </w:rPr>
      </w:pPr>
    </w:p>
    <w:sectPr w:rsidR="00242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42BEC"/>
    <w:rsid w:val="00242BEC"/>
    <w:rsid w:val="00675E7C"/>
    <w:rsid w:val="00A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CC4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sc.ca/en/case-study/case-study-2-risk-cardiovascular-disease-among-osteoarthritis-patient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723</Words>
  <Characters>4122</Characters>
  <Application>Microsoft Macintosh Word</Application>
  <DocSecurity>0</DocSecurity>
  <Lines>34</Lines>
  <Paragraphs>9</Paragraphs>
  <ScaleCrop>false</ScaleCrop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Alice Victoria Roberts</cp:lastModifiedBy>
  <cp:revision>3</cp:revision>
  <dcterms:created xsi:type="dcterms:W3CDTF">2019-03-17T19:59:00Z</dcterms:created>
  <dcterms:modified xsi:type="dcterms:W3CDTF">2019-03-18T04:22:00Z</dcterms:modified>
</cp:coreProperties>
</file>