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9"/>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hint="eastAsia" w:ascii="Arial" w:hAnsi="Arial"/>
        </w:rPr>
        <w:t>&lt;</w:t>
      </w:r>
      <w:r>
        <w:rPr>
          <w:rFonts w:hint="eastAsia" w:ascii="Arial" w:hAnsi="Arial"/>
          <w:lang w:val="en-US" w:eastAsia="zh-Hans"/>
        </w:rPr>
        <w:t>运动健身app</w:t>
      </w:r>
      <w:r>
        <w:rPr>
          <w:rFonts w:hint="eastAsia" w:ascii="Arial" w:hAnsi="Arial"/>
        </w:rPr>
        <w:t>&gt;</w:t>
      </w:r>
      <w:r>
        <w:rPr>
          <w:rFonts w:ascii="Arial" w:hAnsi="Arial"/>
        </w:rPr>
        <w:fldChar w:fldCharType="end"/>
      </w:r>
    </w:p>
    <w:p>
      <w:pPr>
        <w:pStyle w:val="29"/>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软件需求规约</w:t>
      </w:r>
      <w:r>
        <w:rPr>
          <w:rFonts w:ascii="Arial" w:hAnsi="Arial"/>
        </w:rPr>
        <w:fldChar w:fldCharType="end"/>
      </w:r>
    </w:p>
    <w:p>
      <w:pPr>
        <w:pStyle w:val="29"/>
        <w:jc w:val="right"/>
      </w:pPr>
    </w:p>
    <w:p>
      <w:pPr>
        <w:pStyle w:val="29"/>
        <w:jc w:val="right"/>
        <w:rPr>
          <w:sz w:val="28"/>
        </w:rPr>
      </w:pPr>
      <w:r>
        <w:rPr>
          <w:rFonts w:hint="eastAsia"/>
          <w:sz w:val="28"/>
        </w:rPr>
        <w:t>版本</w:t>
      </w:r>
      <w:r>
        <w:rPr>
          <w:rFonts w:ascii="Arial" w:hAnsi="Arial"/>
          <w:sz w:val="28"/>
        </w:rPr>
        <w:t xml:space="preserve"> &lt;1.0&gt;</w:t>
      </w:r>
    </w:p>
    <w:p>
      <w:pPr>
        <w:pStyle w:val="49"/>
      </w:pPr>
    </w:p>
    <w:p>
      <w:pPr>
        <w:pStyle w:val="49"/>
      </w:pPr>
    </w:p>
    <w:p>
      <w:pPr>
        <w:pStyle w:val="29"/>
        <w:rPr>
          <w:sz w:val="28"/>
        </w:rPr>
      </w:pPr>
    </w:p>
    <w:p>
      <w:pPr>
        <w:sectPr>
          <w:headerReference r:id="rId3" w:type="default"/>
          <w:pgSz w:w="12240" w:h="15840"/>
          <w:pgMar w:top="1440" w:right="1440" w:bottom="1440" w:left="1440" w:header="720" w:footer="720" w:gutter="0"/>
          <w:cols w:space="720" w:num="1"/>
        </w:sectPr>
      </w:pPr>
    </w:p>
    <w:p>
      <w:pPr>
        <w:pStyle w:val="29"/>
      </w:pPr>
      <w:r>
        <w:rPr>
          <w:rFonts w:hint="eastAsia"/>
        </w:rPr>
        <w:t>修订历史记录</w:t>
      </w:r>
    </w:p>
    <w:tbl>
      <w:tblPr>
        <w:tblStyle w:val="37"/>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42"/>
              <w:jc w:val="center"/>
              <w:rPr>
                <w:b/>
              </w:rPr>
            </w:pPr>
            <w:r>
              <w:rPr>
                <w:rFonts w:hint="eastAsia"/>
                <w:b/>
              </w:rPr>
              <w:t>日期</w:t>
            </w:r>
          </w:p>
        </w:tc>
        <w:tc>
          <w:tcPr>
            <w:tcW w:w="1152" w:type="dxa"/>
          </w:tcPr>
          <w:p>
            <w:pPr>
              <w:pStyle w:val="42"/>
              <w:jc w:val="center"/>
              <w:rPr>
                <w:b/>
              </w:rPr>
            </w:pPr>
            <w:r>
              <w:rPr>
                <w:rFonts w:hint="eastAsia"/>
                <w:b/>
              </w:rPr>
              <w:t>版本</w:t>
            </w:r>
          </w:p>
        </w:tc>
        <w:tc>
          <w:tcPr>
            <w:tcW w:w="3744" w:type="dxa"/>
          </w:tcPr>
          <w:p>
            <w:pPr>
              <w:pStyle w:val="42"/>
              <w:jc w:val="center"/>
              <w:rPr>
                <w:b/>
              </w:rPr>
            </w:pPr>
            <w:r>
              <w:rPr>
                <w:rFonts w:hint="eastAsia"/>
                <w:b/>
              </w:rPr>
              <w:t>说明</w:t>
            </w:r>
          </w:p>
        </w:tc>
        <w:tc>
          <w:tcPr>
            <w:tcW w:w="2304" w:type="dxa"/>
          </w:tcPr>
          <w:p>
            <w:pPr>
              <w:pStyle w:val="42"/>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42"/>
            </w:pPr>
            <w:r>
              <w:rPr>
                <w:rFonts w:ascii="Times New Roman"/>
              </w:rPr>
              <w:t>&lt;</w:t>
            </w:r>
            <w:r>
              <w:rPr>
                <w:rFonts w:hint="default" w:ascii="Times New Roman"/>
              </w:rPr>
              <w:t>23/6/2022</w:t>
            </w:r>
            <w:r>
              <w:rPr>
                <w:rFonts w:ascii="Times New Roman"/>
              </w:rPr>
              <w:t>&gt;</w:t>
            </w:r>
          </w:p>
        </w:tc>
        <w:tc>
          <w:tcPr>
            <w:tcW w:w="1152" w:type="dxa"/>
          </w:tcPr>
          <w:p>
            <w:pPr>
              <w:pStyle w:val="42"/>
            </w:pPr>
            <w:r>
              <w:rPr>
                <w:rFonts w:ascii="Times New Roman"/>
              </w:rPr>
              <w:t>&lt;1</w:t>
            </w:r>
            <w:r>
              <w:rPr>
                <w:rFonts w:hint="eastAsia" w:ascii="Times New Roman"/>
                <w:lang w:val="en-US" w:eastAsia="zh-Hans"/>
              </w:rPr>
              <w:t>.</w:t>
            </w:r>
            <w:r>
              <w:rPr>
                <w:rFonts w:hint="default" w:ascii="Times New Roman"/>
                <w:lang w:eastAsia="zh-Hans"/>
              </w:rPr>
              <w:t>0</w:t>
            </w:r>
            <w:r>
              <w:rPr>
                <w:rFonts w:ascii="Times New Roman"/>
              </w:rPr>
              <w:t>&gt;</w:t>
            </w:r>
          </w:p>
        </w:tc>
        <w:tc>
          <w:tcPr>
            <w:tcW w:w="3744" w:type="dxa"/>
          </w:tcPr>
          <w:p>
            <w:pPr>
              <w:pStyle w:val="42"/>
            </w:pPr>
            <w:r>
              <w:rPr>
                <w:rFonts w:ascii="Times New Roman"/>
              </w:rPr>
              <w:t>&lt;</w:t>
            </w:r>
            <w:r>
              <w:rPr>
                <w:rFonts w:hint="eastAsia"/>
                <w:lang w:val="en-US" w:eastAsia="zh-Hans"/>
              </w:rPr>
              <w:t>初稿</w:t>
            </w:r>
            <w:r>
              <w:rPr>
                <w:rFonts w:ascii="Times New Roman"/>
              </w:rPr>
              <w:t>&gt;</w:t>
            </w:r>
          </w:p>
        </w:tc>
        <w:tc>
          <w:tcPr>
            <w:tcW w:w="2304" w:type="dxa"/>
          </w:tcPr>
          <w:p>
            <w:pPr>
              <w:pStyle w:val="42"/>
            </w:pPr>
            <w:r>
              <w:rPr>
                <w:rFonts w:ascii="Times New Roman"/>
              </w:rPr>
              <w:t>&lt;</w:t>
            </w:r>
            <w:r>
              <w:rPr>
                <w:rFonts w:hint="eastAsia"/>
                <w:lang w:val="en-US" w:eastAsia="zh-Hans"/>
              </w:rPr>
              <w:t>宋雨骅</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42"/>
            </w:pPr>
            <w:r>
              <w:t>&lt;29/6/2022&gt;</w:t>
            </w:r>
          </w:p>
        </w:tc>
        <w:tc>
          <w:tcPr>
            <w:tcW w:w="1152" w:type="dxa"/>
          </w:tcPr>
          <w:p>
            <w:pPr>
              <w:pStyle w:val="42"/>
            </w:pPr>
            <w:r>
              <w:t>&lt;1.1&gt;</w:t>
            </w:r>
          </w:p>
        </w:tc>
        <w:tc>
          <w:tcPr>
            <w:tcW w:w="3744" w:type="dxa"/>
          </w:tcPr>
          <w:p>
            <w:pPr>
              <w:pStyle w:val="42"/>
            </w:pPr>
            <w:r>
              <w:t>&lt;</w:t>
            </w:r>
            <w:r>
              <w:rPr>
                <w:rFonts w:hint="eastAsia"/>
                <w:lang w:val="en-US" w:eastAsia="zh-Hans"/>
              </w:rPr>
              <w:t>补充usecase</w:t>
            </w:r>
            <w:r>
              <w:rPr>
                <w:rFonts w:hint="default"/>
                <w:lang w:eastAsia="zh-Hans"/>
              </w:rPr>
              <w:t>&gt;</w:t>
            </w:r>
          </w:p>
        </w:tc>
        <w:tc>
          <w:tcPr>
            <w:tcW w:w="2304" w:type="dxa"/>
          </w:tcPr>
          <w:p>
            <w:pPr>
              <w:pStyle w:val="42"/>
            </w:pPr>
            <w:r>
              <w:rPr>
                <w:rFonts w:ascii="Times New Roman"/>
              </w:rPr>
              <w:t>&lt;</w:t>
            </w:r>
            <w:r>
              <w:rPr>
                <w:rFonts w:hint="eastAsia"/>
                <w:lang w:val="en-US" w:eastAsia="zh-Hans"/>
              </w:rPr>
              <w:t>宋雨骅</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42"/>
            </w:pPr>
            <w:r>
              <w:t>&lt;29/6/2022&gt;</w:t>
            </w:r>
          </w:p>
        </w:tc>
        <w:tc>
          <w:tcPr>
            <w:tcW w:w="1152" w:type="dxa"/>
          </w:tcPr>
          <w:p>
            <w:pPr>
              <w:pStyle w:val="42"/>
            </w:pPr>
            <w:r>
              <w:t>&lt;</w:t>
            </w:r>
            <w:r>
              <w:t>2</w:t>
            </w:r>
            <w:r>
              <w:rPr>
                <w:rFonts w:hint="eastAsia"/>
                <w:lang w:val="en-US" w:eastAsia="zh-Hans"/>
              </w:rPr>
              <w:t>.</w:t>
            </w:r>
            <w:r>
              <w:rPr>
                <w:rFonts w:hint="default"/>
                <w:lang w:eastAsia="zh-Hans"/>
              </w:rPr>
              <w:t>0</w:t>
            </w:r>
            <w:r>
              <w:t>&gt;</w:t>
            </w:r>
          </w:p>
        </w:tc>
        <w:tc>
          <w:tcPr>
            <w:tcW w:w="3744" w:type="dxa"/>
          </w:tcPr>
          <w:p>
            <w:pPr>
              <w:pStyle w:val="42"/>
            </w:pPr>
            <w:r>
              <w:t>&lt;</w:t>
            </w:r>
            <w:r>
              <w:rPr>
                <w:rFonts w:hint="eastAsia"/>
                <w:lang w:val="en-US" w:eastAsia="zh-Hans"/>
              </w:rPr>
              <w:t>换题后修改</w:t>
            </w:r>
            <w:r>
              <w:rPr>
                <w:rFonts w:hint="default"/>
                <w:lang w:eastAsia="zh-Hans"/>
              </w:rPr>
              <w:t>&gt;</w:t>
            </w:r>
          </w:p>
        </w:tc>
        <w:tc>
          <w:tcPr>
            <w:tcW w:w="2304" w:type="dxa"/>
          </w:tcPr>
          <w:p>
            <w:pPr>
              <w:pStyle w:val="42"/>
            </w:pPr>
            <w:r>
              <w:t>&lt;</w:t>
            </w:r>
            <w:r>
              <w:rPr>
                <w:rFonts w:hint="eastAsia"/>
                <w:lang w:val="en-US" w:eastAsia="zh-Hans"/>
              </w:rPr>
              <w:t>宋雨骅</w:t>
            </w:r>
            <w:r>
              <w:rPr>
                <w:rFonts w:hint="default"/>
                <w:lang w:eastAsia="zh-Hans"/>
              </w:rPr>
              <w:t xml:space="preserve"> </w:t>
            </w:r>
            <w:r>
              <w:rPr>
                <w:rFonts w:hint="eastAsia"/>
                <w:lang w:val="en-US" w:eastAsia="zh-Hans"/>
              </w:rPr>
              <w:t>宋子蕴</w:t>
            </w:r>
            <w:r>
              <w:rPr>
                <w:rFonts w:hint="default"/>
                <w:lang w:eastAsia="zh-Hans"/>
              </w:rPr>
              <w:t>&gt;</w:t>
            </w:r>
            <w:bookmarkStart w:id="42" w:name="_GoBack"/>
            <w:bookmarkEnd w:id="42"/>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42"/>
            </w:pPr>
          </w:p>
        </w:tc>
        <w:tc>
          <w:tcPr>
            <w:tcW w:w="1152" w:type="dxa"/>
          </w:tcPr>
          <w:p>
            <w:pPr>
              <w:pStyle w:val="42"/>
            </w:pPr>
          </w:p>
        </w:tc>
        <w:tc>
          <w:tcPr>
            <w:tcW w:w="3744" w:type="dxa"/>
          </w:tcPr>
          <w:p>
            <w:pPr>
              <w:pStyle w:val="42"/>
            </w:pPr>
          </w:p>
        </w:tc>
        <w:tc>
          <w:tcPr>
            <w:tcW w:w="2304" w:type="dxa"/>
          </w:tcPr>
          <w:p>
            <w:pPr>
              <w:pStyle w:val="42"/>
            </w:pPr>
          </w:p>
        </w:tc>
      </w:tr>
    </w:tbl>
    <w:p/>
    <w:p>
      <w:pPr>
        <w:pStyle w:val="29"/>
      </w:pPr>
      <w:r>
        <w:br w:type="page"/>
      </w:r>
      <w:r>
        <w:rPr>
          <w:rFonts w:hint="eastAsia"/>
        </w:rPr>
        <w:t>目录</w:t>
      </w:r>
    </w:p>
    <w:p>
      <w:pPr>
        <w:pStyle w:val="21"/>
        <w:tabs>
          <w:tab w:val="left" w:pos="432"/>
        </w:tabs>
        <w:rPr>
          <w:rFonts w:asciiTheme="minorHAnsi" w:hAnsiTheme="minorHAnsi" w:eastAsiaTheme="minorEastAsia" w:cstheme="minorBidi"/>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Theme="minorHAnsi" w:hAnsiTheme="minorHAnsi" w:eastAsiaTheme="minorEastAsia" w:cstheme="minorBidi"/>
          <w:kern w:val="2"/>
          <w:sz w:val="21"/>
          <w:szCs w:val="22"/>
        </w:rPr>
        <w:tab/>
      </w:r>
      <w:r>
        <w:rPr>
          <w:rFonts w:hint="eastAsia"/>
        </w:rPr>
        <w:t>简介</w:t>
      </w:r>
      <w:r>
        <w:tab/>
      </w:r>
      <w:r>
        <w:fldChar w:fldCharType="begin"/>
      </w:r>
      <w:r>
        <w:instrText xml:space="preserve"> PAGEREF _Toc54269952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1.1</w:t>
      </w:r>
      <w:r>
        <w:rPr>
          <w:rFonts w:asciiTheme="minorHAnsi" w:hAnsiTheme="minorHAnsi" w:eastAsiaTheme="minorEastAsia" w:cstheme="minorBidi"/>
          <w:kern w:val="2"/>
          <w:sz w:val="21"/>
          <w:szCs w:val="22"/>
        </w:rPr>
        <w:tab/>
      </w:r>
      <w:r>
        <w:rPr>
          <w:rFonts w:hint="eastAsia"/>
        </w:rPr>
        <w:t>目的</w:t>
      </w:r>
      <w:r>
        <w:tab/>
      </w:r>
      <w:r>
        <w:fldChar w:fldCharType="begin"/>
      </w:r>
      <w:r>
        <w:instrText xml:space="preserve"> PAGEREF _Toc54269953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1.2</w:t>
      </w:r>
      <w:r>
        <w:rPr>
          <w:rFonts w:asciiTheme="minorHAnsi" w:hAnsiTheme="minorHAnsi" w:eastAsiaTheme="minorEastAsia" w:cstheme="minorBidi"/>
          <w:kern w:val="2"/>
          <w:sz w:val="21"/>
          <w:szCs w:val="22"/>
        </w:rPr>
        <w:tab/>
      </w:r>
      <w:r>
        <w:rPr>
          <w:rFonts w:hint="eastAsia"/>
        </w:rPr>
        <w:t>定义、首字母缩写词和缩略语</w:t>
      </w:r>
      <w:r>
        <w:tab/>
      </w:r>
      <w:r>
        <w:fldChar w:fldCharType="begin"/>
      </w:r>
      <w:r>
        <w:instrText xml:space="preserve"> PAGEREF _Toc54269954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1.3</w:t>
      </w:r>
      <w:r>
        <w:rPr>
          <w:rFonts w:asciiTheme="minorHAnsi" w:hAnsiTheme="minorHAnsi" w:eastAsiaTheme="minorEastAsia" w:cstheme="minorBidi"/>
          <w:kern w:val="2"/>
          <w:sz w:val="21"/>
          <w:szCs w:val="22"/>
        </w:rPr>
        <w:tab/>
      </w:r>
      <w:r>
        <w:rPr>
          <w:rFonts w:hint="eastAsia"/>
        </w:rPr>
        <w:t>参考资料</w:t>
      </w:r>
      <w:r>
        <w:tab/>
      </w:r>
      <w:r>
        <w:fldChar w:fldCharType="begin"/>
      </w:r>
      <w:r>
        <w:instrText xml:space="preserve"> PAGEREF _Toc54269955 \h </w:instrText>
      </w:r>
      <w:r>
        <w:fldChar w:fldCharType="separate"/>
      </w:r>
      <w:r>
        <w:t>4</w:t>
      </w:r>
      <w:r>
        <w:fldChar w:fldCharType="end"/>
      </w:r>
    </w:p>
    <w:p>
      <w:pPr>
        <w:pStyle w:val="21"/>
        <w:tabs>
          <w:tab w:val="left" w:pos="432"/>
        </w:tabs>
        <w:rPr>
          <w:rFonts w:asciiTheme="minorHAnsi" w:hAnsiTheme="minorHAnsi" w:eastAsiaTheme="minorEastAsia" w:cstheme="minorBidi"/>
          <w:kern w:val="2"/>
          <w:sz w:val="21"/>
          <w:szCs w:val="22"/>
        </w:rPr>
      </w:pPr>
      <w:r>
        <w:t>2.</w:t>
      </w:r>
      <w:r>
        <w:rPr>
          <w:rFonts w:asciiTheme="minorHAnsi" w:hAnsiTheme="minorHAnsi" w:eastAsiaTheme="minorEastAsia" w:cstheme="minorBidi"/>
          <w:kern w:val="2"/>
          <w:sz w:val="21"/>
          <w:szCs w:val="22"/>
        </w:rPr>
        <w:tab/>
      </w:r>
      <w:r>
        <w:rPr>
          <w:rFonts w:hint="eastAsia"/>
        </w:rPr>
        <w:t>整体说明</w:t>
      </w:r>
      <w:r>
        <w:tab/>
      </w:r>
      <w:r>
        <w:fldChar w:fldCharType="begin"/>
      </w:r>
      <w:r>
        <w:instrText xml:space="preserve"> PAGEREF _Toc54269956 \h </w:instrText>
      </w:r>
      <w:r>
        <w:fldChar w:fldCharType="separate"/>
      </w:r>
      <w:r>
        <w:t>4</w:t>
      </w:r>
      <w:r>
        <w:fldChar w:fldCharType="end"/>
      </w:r>
    </w:p>
    <w:p>
      <w:pPr>
        <w:pStyle w:val="21"/>
        <w:tabs>
          <w:tab w:val="left" w:pos="432"/>
        </w:tabs>
        <w:rPr>
          <w:rFonts w:asciiTheme="minorHAnsi" w:hAnsiTheme="minorHAnsi" w:eastAsiaTheme="minorEastAsia" w:cstheme="minorBidi"/>
          <w:kern w:val="2"/>
          <w:sz w:val="21"/>
          <w:szCs w:val="22"/>
        </w:rPr>
      </w:pPr>
      <w:r>
        <w:t>3.</w:t>
      </w:r>
      <w:r>
        <w:rPr>
          <w:rFonts w:asciiTheme="minorHAnsi" w:hAnsiTheme="minorHAnsi" w:eastAsiaTheme="minorEastAsia" w:cstheme="minorBidi"/>
          <w:kern w:val="2"/>
          <w:sz w:val="21"/>
          <w:szCs w:val="22"/>
        </w:rPr>
        <w:tab/>
      </w:r>
      <w:r>
        <w:rPr>
          <w:rFonts w:hint="eastAsia"/>
        </w:rPr>
        <w:t>功能需求</w:t>
      </w:r>
      <w:r>
        <w:tab/>
      </w:r>
      <w:r>
        <w:fldChar w:fldCharType="begin"/>
      </w:r>
      <w:r>
        <w:instrText xml:space="preserve"> PAGEREF _Toc54269957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3.1</w:t>
      </w:r>
      <w:r>
        <w:rPr>
          <w:rFonts w:asciiTheme="minorHAnsi" w:hAnsiTheme="minorHAnsi" w:eastAsiaTheme="minorEastAsia" w:cstheme="minorBidi"/>
          <w:kern w:val="2"/>
          <w:sz w:val="21"/>
          <w:szCs w:val="22"/>
        </w:rPr>
        <w:tab/>
      </w:r>
      <w:r>
        <w:t xml:space="preserve">&lt;Use case </w:t>
      </w:r>
      <w:r>
        <w:rPr>
          <w:rFonts w:hint="eastAsia"/>
        </w:rPr>
        <w:t>图</w:t>
      </w:r>
      <w:r>
        <w:t>&gt;</w:t>
      </w:r>
      <w:r>
        <w:tab/>
      </w:r>
      <w:r>
        <w:fldChar w:fldCharType="begin"/>
      </w:r>
      <w:r>
        <w:instrText xml:space="preserve"> PAGEREF _Toc54269958 \h </w:instrText>
      </w:r>
      <w:r>
        <w:fldChar w:fldCharType="separate"/>
      </w:r>
      <w:r>
        <w:t>5</w:t>
      </w:r>
      <w:r>
        <w:fldChar w:fldCharType="end"/>
      </w:r>
    </w:p>
    <w:p>
      <w:pPr>
        <w:pStyle w:val="26"/>
        <w:tabs>
          <w:tab w:val="left" w:pos="1000"/>
        </w:tabs>
        <w:rPr>
          <w:rFonts w:asciiTheme="minorHAnsi" w:hAnsiTheme="minorHAnsi" w:eastAsiaTheme="minorEastAsia" w:cstheme="minorBidi"/>
          <w:kern w:val="2"/>
          <w:sz w:val="21"/>
          <w:szCs w:val="22"/>
        </w:rPr>
      </w:pPr>
      <w:r>
        <w:t>3.2</w:t>
      </w:r>
      <w:r>
        <w:rPr>
          <w:rFonts w:asciiTheme="minorHAnsi" w:hAnsiTheme="minorHAnsi" w:eastAsiaTheme="minorEastAsia" w:cstheme="minorBidi"/>
          <w:kern w:val="2"/>
          <w:sz w:val="21"/>
          <w:szCs w:val="22"/>
        </w:rPr>
        <w:tab/>
      </w:r>
      <w:r>
        <w:t xml:space="preserve">&lt;Use case1 </w:t>
      </w:r>
      <w:r>
        <w:rPr>
          <w:rFonts w:hint="eastAsia"/>
        </w:rPr>
        <w:t>规约</w:t>
      </w:r>
      <w:r>
        <w:t>&gt;</w:t>
      </w:r>
      <w:r>
        <w:tab/>
      </w:r>
      <w:r>
        <w:fldChar w:fldCharType="begin"/>
      </w:r>
      <w:r>
        <w:instrText xml:space="preserve"> PAGEREF _Toc54269959 \h </w:instrText>
      </w:r>
      <w:r>
        <w:fldChar w:fldCharType="separate"/>
      </w:r>
      <w:r>
        <w:t>5</w:t>
      </w:r>
      <w:r>
        <w:fldChar w:fldCharType="end"/>
      </w:r>
    </w:p>
    <w:p>
      <w:pPr>
        <w:pStyle w:val="26"/>
        <w:tabs>
          <w:tab w:val="left" w:pos="1000"/>
        </w:tabs>
        <w:rPr>
          <w:rFonts w:asciiTheme="minorHAnsi" w:hAnsiTheme="minorHAnsi" w:eastAsiaTheme="minorEastAsia" w:cstheme="minorBidi"/>
          <w:kern w:val="2"/>
          <w:sz w:val="21"/>
          <w:szCs w:val="22"/>
        </w:rPr>
      </w:pPr>
      <w:r>
        <w:t>3.3</w:t>
      </w:r>
      <w:r>
        <w:rPr>
          <w:rFonts w:asciiTheme="minorHAnsi" w:hAnsiTheme="minorHAnsi" w:eastAsiaTheme="minorEastAsia" w:cstheme="minorBidi"/>
          <w:kern w:val="2"/>
          <w:sz w:val="21"/>
          <w:szCs w:val="22"/>
        </w:rPr>
        <w:tab/>
      </w:r>
      <w:r>
        <w:t xml:space="preserve">&lt;Use case2 </w:t>
      </w:r>
      <w:r>
        <w:rPr>
          <w:rFonts w:hint="eastAsia"/>
        </w:rPr>
        <w:t>规约</w:t>
      </w:r>
      <w:r>
        <w:t>&gt;</w:t>
      </w:r>
      <w:r>
        <w:tab/>
      </w:r>
      <w:r>
        <w:fldChar w:fldCharType="begin"/>
      </w:r>
      <w:r>
        <w:instrText xml:space="preserve"> PAGEREF _Toc54269960 \h </w:instrText>
      </w:r>
      <w:r>
        <w:fldChar w:fldCharType="separate"/>
      </w:r>
      <w:r>
        <w:t>5</w:t>
      </w:r>
      <w:r>
        <w:fldChar w:fldCharType="end"/>
      </w:r>
    </w:p>
    <w:p>
      <w:pPr>
        <w:pStyle w:val="21"/>
        <w:tabs>
          <w:tab w:val="left" w:pos="432"/>
        </w:tabs>
        <w:rPr>
          <w:rFonts w:asciiTheme="minorHAnsi" w:hAnsiTheme="minorHAnsi" w:eastAsiaTheme="minorEastAsia" w:cstheme="minorBidi"/>
          <w:kern w:val="2"/>
          <w:sz w:val="21"/>
          <w:szCs w:val="22"/>
        </w:rPr>
      </w:pPr>
      <w:r>
        <w:t>4.</w:t>
      </w:r>
      <w:r>
        <w:rPr>
          <w:rFonts w:asciiTheme="minorHAnsi" w:hAnsiTheme="minorHAnsi" w:eastAsiaTheme="minorEastAsia" w:cstheme="minorBidi"/>
          <w:kern w:val="2"/>
          <w:sz w:val="21"/>
          <w:szCs w:val="22"/>
        </w:rPr>
        <w:tab/>
      </w:r>
      <w:r>
        <w:rPr>
          <w:rFonts w:hint="eastAsia"/>
        </w:rPr>
        <w:t>非功能需求</w:t>
      </w:r>
      <w:r>
        <w:tab/>
      </w:r>
      <w:r>
        <w:fldChar w:fldCharType="begin"/>
      </w:r>
      <w:r>
        <w:instrText xml:space="preserve"> PAGEREF _Toc54269961 \h </w:instrText>
      </w:r>
      <w:r>
        <w:fldChar w:fldCharType="separate"/>
      </w:r>
      <w:r>
        <w:t>5</w:t>
      </w:r>
      <w:r>
        <w:fldChar w:fldCharType="end"/>
      </w:r>
    </w:p>
    <w:p>
      <w:pPr>
        <w:pStyle w:val="26"/>
        <w:tabs>
          <w:tab w:val="left" w:pos="1000"/>
        </w:tabs>
        <w:rPr>
          <w:rFonts w:asciiTheme="minorHAnsi" w:hAnsiTheme="minorHAnsi" w:eastAsiaTheme="minorEastAsia" w:cstheme="minorBidi"/>
          <w:kern w:val="2"/>
          <w:sz w:val="21"/>
          <w:szCs w:val="22"/>
        </w:rPr>
      </w:pPr>
      <w:r>
        <w:t>4.1</w:t>
      </w:r>
      <w:r>
        <w:rPr>
          <w:rFonts w:asciiTheme="minorHAnsi" w:hAnsiTheme="minorHAnsi" w:eastAsiaTheme="minorEastAsia" w:cstheme="minorBidi"/>
          <w:kern w:val="2"/>
          <w:sz w:val="21"/>
          <w:szCs w:val="22"/>
        </w:rPr>
        <w:tab/>
      </w:r>
      <w:r>
        <w:rPr>
          <w:rFonts w:hint="eastAsia"/>
        </w:rPr>
        <w:t>易用性</w:t>
      </w:r>
      <w:r>
        <w:tab/>
      </w:r>
      <w:r>
        <w:fldChar w:fldCharType="begin"/>
      </w:r>
      <w:r>
        <w:instrText xml:space="preserve"> PAGEREF _Toc54269962 \h </w:instrText>
      </w:r>
      <w:r>
        <w:fldChar w:fldCharType="separate"/>
      </w:r>
      <w:r>
        <w:t>5</w:t>
      </w:r>
      <w:r>
        <w:fldChar w:fldCharType="end"/>
      </w:r>
    </w:p>
    <w:p>
      <w:pPr>
        <w:pStyle w:val="26"/>
        <w:tabs>
          <w:tab w:val="left" w:pos="1000"/>
        </w:tabs>
        <w:rPr>
          <w:rFonts w:asciiTheme="minorHAnsi" w:hAnsiTheme="minorHAnsi" w:eastAsiaTheme="minorEastAsia" w:cstheme="minorBidi"/>
          <w:kern w:val="2"/>
          <w:sz w:val="21"/>
          <w:szCs w:val="22"/>
        </w:rPr>
      </w:pPr>
      <w:r>
        <w:t>4.2</w:t>
      </w:r>
      <w:r>
        <w:rPr>
          <w:rFonts w:asciiTheme="minorHAnsi" w:hAnsiTheme="minorHAnsi" w:eastAsiaTheme="minorEastAsia" w:cstheme="minorBidi"/>
          <w:kern w:val="2"/>
          <w:sz w:val="21"/>
          <w:szCs w:val="22"/>
        </w:rPr>
        <w:tab/>
      </w:r>
      <w:r>
        <w:rPr>
          <w:rFonts w:hint="eastAsia"/>
        </w:rPr>
        <w:t>可靠性</w:t>
      </w:r>
      <w:r>
        <w:tab/>
      </w:r>
      <w:r>
        <w:fldChar w:fldCharType="begin"/>
      </w:r>
      <w:r>
        <w:instrText xml:space="preserve"> PAGEREF _Toc54269963 \h </w:instrText>
      </w:r>
      <w:r>
        <w:fldChar w:fldCharType="separate"/>
      </w:r>
      <w:r>
        <w:t>5</w:t>
      </w:r>
      <w:r>
        <w:fldChar w:fldCharType="end"/>
      </w:r>
    </w:p>
    <w:p>
      <w:pPr>
        <w:pStyle w:val="26"/>
        <w:tabs>
          <w:tab w:val="left" w:pos="1000"/>
        </w:tabs>
        <w:rPr>
          <w:rFonts w:asciiTheme="minorHAnsi" w:hAnsiTheme="minorHAnsi" w:eastAsiaTheme="minorEastAsia" w:cstheme="minorBidi"/>
          <w:kern w:val="2"/>
          <w:sz w:val="21"/>
          <w:szCs w:val="22"/>
        </w:rPr>
      </w:pPr>
      <w:r>
        <w:t>4.3</w:t>
      </w:r>
      <w:r>
        <w:rPr>
          <w:rFonts w:asciiTheme="minorHAnsi" w:hAnsiTheme="minorHAnsi" w:eastAsiaTheme="minorEastAsia" w:cstheme="minorBidi"/>
          <w:kern w:val="2"/>
          <w:sz w:val="21"/>
          <w:szCs w:val="22"/>
        </w:rPr>
        <w:tab/>
      </w:r>
      <w:r>
        <w:rPr>
          <w:rFonts w:hint="eastAsia"/>
        </w:rPr>
        <w:t>性能</w:t>
      </w:r>
      <w:r>
        <w:tab/>
      </w:r>
      <w:r>
        <w:fldChar w:fldCharType="begin"/>
      </w:r>
      <w:r>
        <w:instrText xml:space="preserve"> PAGEREF _Toc54269964 \h </w:instrText>
      </w:r>
      <w:r>
        <w:fldChar w:fldCharType="separate"/>
      </w:r>
      <w:r>
        <w:t>5</w:t>
      </w:r>
      <w:r>
        <w:fldChar w:fldCharType="end"/>
      </w:r>
    </w:p>
    <w:p>
      <w:pPr>
        <w:pStyle w:val="26"/>
        <w:tabs>
          <w:tab w:val="left" w:pos="1000"/>
        </w:tabs>
        <w:rPr>
          <w:rFonts w:asciiTheme="minorHAnsi" w:hAnsiTheme="minorHAnsi" w:eastAsiaTheme="minorEastAsia" w:cstheme="minorBidi"/>
          <w:kern w:val="2"/>
          <w:sz w:val="21"/>
          <w:szCs w:val="22"/>
        </w:rPr>
      </w:pPr>
      <w:r>
        <w:t>4.4</w:t>
      </w:r>
      <w:r>
        <w:rPr>
          <w:rFonts w:asciiTheme="minorHAnsi" w:hAnsiTheme="minorHAnsi" w:eastAsiaTheme="minorEastAsia" w:cstheme="minorBidi"/>
          <w:kern w:val="2"/>
          <w:sz w:val="21"/>
          <w:szCs w:val="22"/>
        </w:rPr>
        <w:tab/>
      </w:r>
      <w:r>
        <w:rPr>
          <w:rFonts w:hint="eastAsia"/>
        </w:rPr>
        <w:t>可支持性</w:t>
      </w:r>
      <w:r>
        <w:tab/>
      </w:r>
      <w:r>
        <w:fldChar w:fldCharType="begin"/>
      </w:r>
      <w:r>
        <w:instrText xml:space="preserve"> PAGEREF _Toc54269965 \h </w:instrText>
      </w:r>
      <w:r>
        <w:fldChar w:fldCharType="separate"/>
      </w:r>
      <w:r>
        <w:t>6</w:t>
      </w:r>
      <w:r>
        <w:fldChar w:fldCharType="end"/>
      </w:r>
    </w:p>
    <w:p>
      <w:pPr>
        <w:pStyle w:val="26"/>
        <w:tabs>
          <w:tab w:val="left" w:pos="1000"/>
        </w:tabs>
        <w:rPr>
          <w:rFonts w:asciiTheme="minorHAnsi" w:hAnsiTheme="minorHAnsi" w:eastAsiaTheme="minorEastAsia" w:cstheme="minorBidi"/>
          <w:kern w:val="2"/>
          <w:sz w:val="21"/>
          <w:szCs w:val="22"/>
        </w:rPr>
      </w:pPr>
      <w:r>
        <w:t>4.5</w:t>
      </w:r>
      <w:r>
        <w:rPr>
          <w:rFonts w:asciiTheme="minorHAnsi" w:hAnsiTheme="minorHAnsi" w:eastAsiaTheme="minorEastAsia" w:cstheme="minorBidi"/>
          <w:kern w:val="2"/>
          <w:sz w:val="21"/>
          <w:szCs w:val="22"/>
        </w:rPr>
        <w:tab/>
      </w:r>
      <w:r>
        <w:rPr>
          <w:rFonts w:hint="eastAsia"/>
        </w:rPr>
        <w:t>设计约束</w:t>
      </w:r>
      <w:r>
        <w:tab/>
      </w:r>
      <w:r>
        <w:fldChar w:fldCharType="begin"/>
      </w:r>
      <w:r>
        <w:instrText xml:space="preserve"> PAGEREF _Toc54269966 \h </w:instrText>
      </w:r>
      <w:r>
        <w:fldChar w:fldCharType="separate"/>
      </w:r>
      <w:r>
        <w:t>6</w:t>
      </w:r>
      <w:r>
        <w:fldChar w:fldCharType="end"/>
      </w:r>
    </w:p>
    <w:p>
      <w:pPr>
        <w:pStyle w:val="21"/>
        <w:tabs>
          <w:tab w:val="left" w:pos="432"/>
        </w:tabs>
        <w:rPr>
          <w:rFonts w:asciiTheme="minorHAnsi" w:hAnsiTheme="minorHAnsi" w:eastAsiaTheme="minorEastAsia" w:cstheme="minorBidi"/>
          <w:kern w:val="2"/>
          <w:sz w:val="21"/>
          <w:szCs w:val="22"/>
        </w:rPr>
      </w:pPr>
      <w:r>
        <w:t>5.</w:t>
      </w:r>
      <w:r>
        <w:rPr>
          <w:rFonts w:asciiTheme="minorHAnsi" w:hAnsiTheme="minorHAnsi" w:eastAsiaTheme="minorEastAsia" w:cstheme="minorBidi"/>
          <w:kern w:val="2"/>
          <w:sz w:val="21"/>
          <w:szCs w:val="22"/>
        </w:rPr>
        <w:tab/>
      </w:r>
      <w:r>
        <w:rPr>
          <w:rFonts w:hint="eastAsia"/>
        </w:rPr>
        <w:t>其它产品需求</w:t>
      </w:r>
      <w:r>
        <w:tab/>
      </w:r>
      <w:r>
        <w:fldChar w:fldCharType="begin"/>
      </w:r>
      <w:r>
        <w:instrText xml:space="preserve"> PAGEREF _Toc54269967 \h </w:instrText>
      </w:r>
      <w:r>
        <w:fldChar w:fldCharType="separate"/>
      </w:r>
      <w:r>
        <w:t>6</w:t>
      </w:r>
      <w:r>
        <w:fldChar w:fldCharType="end"/>
      </w:r>
    </w:p>
    <w:p>
      <w:pPr>
        <w:pStyle w:val="26"/>
        <w:tabs>
          <w:tab w:val="left" w:pos="1000"/>
        </w:tabs>
        <w:rPr>
          <w:rFonts w:asciiTheme="minorHAnsi" w:hAnsiTheme="minorHAnsi" w:eastAsiaTheme="minorEastAsia" w:cstheme="minorBidi"/>
          <w:kern w:val="2"/>
          <w:sz w:val="21"/>
          <w:szCs w:val="22"/>
        </w:rPr>
      </w:pPr>
      <w:r>
        <w:t>5.1</w:t>
      </w:r>
      <w:r>
        <w:rPr>
          <w:rFonts w:asciiTheme="minorHAnsi" w:hAnsiTheme="minorHAnsi" w:eastAsiaTheme="minorEastAsia" w:cstheme="minorBidi"/>
          <w:kern w:val="2"/>
          <w:sz w:val="21"/>
          <w:szCs w:val="22"/>
        </w:rPr>
        <w:tab/>
      </w:r>
      <w:r>
        <w:rPr>
          <w:rFonts w:hint="eastAsia"/>
        </w:rPr>
        <w:t>联机用户文档和联机帮助的需求</w:t>
      </w:r>
      <w:r>
        <w:tab/>
      </w:r>
      <w:r>
        <w:fldChar w:fldCharType="begin"/>
      </w:r>
      <w:r>
        <w:instrText xml:space="preserve"> PAGEREF _Toc54269968 \h </w:instrText>
      </w:r>
      <w:r>
        <w:fldChar w:fldCharType="separate"/>
      </w:r>
      <w:r>
        <w:t>6</w:t>
      </w:r>
      <w:r>
        <w:fldChar w:fldCharType="end"/>
      </w:r>
    </w:p>
    <w:p>
      <w:pPr>
        <w:pStyle w:val="26"/>
        <w:tabs>
          <w:tab w:val="left" w:pos="1000"/>
        </w:tabs>
        <w:rPr>
          <w:rFonts w:asciiTheme="minorHAnsi" w:hAnsiTheme="minorHAnsi" w:eastAsiaTheme="minorEastAsia" w:cstheme="minorBidi"/>
          <w:kern w:val="2"/>
          <w:sz w:val="21"/>
          <w:szCs w:val="22"/>
        </w:rPr>
      </w:pPr>
      <w:r>
        <w:t>5.2</w:t>
      </w:r>
      <w:r>
        <w:rPr>
          <w:rFonts w:asciiTheme="minorHAnsi" w:hAnsiTheme="minorHAnsi" w:eastAsiaTheme="minorEastAsia" w:cstheme="minorBidi"/>
          <w:kern w:val="2"/>
          <w:sz w:val="21"/>
          <w:szCs w:val="22"/>
        </w:rPr>
        <w:tab/>
      </w:r>
      <w:r>
        <w:rPr>
          <w:rFonts w:hint="eastAsia"/>
        </w:rPr>
        <w:t>接口需求</w:t>
      </w:r>
      <w:r>
        <w:tab/>
      </w:r>
      <w:r>
        <w:fldChar w:fldCharType="begin"/>
      </w:r>
      <w:r>
        <w:instrText xml:space="preserve"> PAGEREF _Toc54269969 \h </w:instrText>
      </w:r>
      <w:r>
        <w:fldChar w:fldCharType="separate"/>
      </w:r>
      <w:r>
        <w:t>6</w:t>
      </w:r>
      <w:r>
        <w:fldChar w:fldCharType="end"/>
      </w:r>
    </w:p>
    <w:p>
      <w:pPr>
        <w:pStyle w:val="17"/>
        <w:rPr>
          <w:rFonts w:asciiTheme="minorHAnsi" w:hAnsiTheme="minorHAnsi" w:eastAsiaTheme="minorEastAsia" w:cstheme="minorBidi"/>
          <w:kern w:val="2"/>
          <w:sz w:val="21"/>
          <w:szCs w:val="22"/>
        </w:rPr>
      </w:pPr>
      <w:r>
        <w:t>5.2.1</w:t>
      </w:r>
      <w:r>
        <w:rPr>
          <w:rFonts w:asciiTheme="minorHAnsi" w:hAnsiTheme="minorHAnsi" w:eastAsiaTheme="minorEastAsia" w:cstheme="minorBidi"/>
          <w:kern w:val="2"/>
          <w:sz w:val="21"/>
          <w:szCs w:val="22"/>
        </w:rPr>
        <w:tab/>
      </w:r>
      <w:r>
        <w:rPr>
          <w:rFonts w:hint="eastAsia"/>
        </w:rPr>
        <w:t>用户界面</w:t>
      </w:r>
      <w:r>
        <w:tab/>
      </w:r>
      <w:r>
        <w:fldChar w:fldCharType="begin"/>
      </w:r>
      <w:r>
        <w:instrText xml:space="preserve"> PAGEREF _Toc54269970 \h </w:instrText>
      </w:r>
      <w:r>
        <w:fldChar w:fldCharType="separate"/>
      </w:r>
      <w:r>
        <w:t>6</w:t>
      </w:r>
      <w:r>
        <w:fldChar w:fldCharType="end"/>
      </w:r>
    </w:p>
    <w:p>
      <w:pPr>
        <w:pStyle w:val="17"/>
        <w:rPr>
          <w:rFonts w:asciiTheme="minorHAnsi" w:hAnsiTheme="minorHAnsi" w:eastAsiaTheme="minorEastAsia" w:cstheme="minorBidi"/>
          <w:kern w:val="2"/>
          <w:sz w:val="21"/>
          <w:szCs w:val="22"/>
        </w:rPr>
      </w:pPr>
      <w:r>
        <w:t>5.2.2</w:t>
      </w:r>
      <w:r>
        <w:rPr>
          <w:rFonts w:asciiTheme="minorHAnsi" w:hAnsiTheme="minorHAnsi" w:eastAsiaTheme="minorEastAsia" w:cstheme="minorBidi"/>
          <w:kern w:val="2"/>
          <w:sz w:val="21"/>
          <w:szCs w:val="22"/>
        </w:rPr>
        <w:tab/>
      </w:r>
      <w:r>
        <w:rPr>
          <w:rFonts w:hint="eastAsia"/>
        </w:rPr>
        <w:t>硬件接口</w:t>
      </w:r>
      <w:r>
        <w:tab/>
      </w:r>
      <w:r>
        <w:fldChar w:fldCharType="begin"/>
      </w:r>
      <w:r>
        <w:instrText xml:space="preserve"> PAGEREF _Toc54269971 \h </w:instrText>
      </w:r>
      <w:r>
        <w:fldChar w:fldCharType="separate"/>
      </w:r>
      <w:r>
        <w:t>6</w:t>
      </w:r>
      <w:r>
        <w:fldChar w:fldCharType="end"/>
      </w:r>
    </w:p>
    <w:p>
      <w:pPr>
        <w:pStyle w:val="17"/>
        <w:rPr>
          <w:rFonts w:asciiTheme="minorHAnsi" w:hAnsiTheme="minorHAnsi" w:eastAsiaTheme="minorEastAsia" w:cstheme="minorBidi"/>
          <w:kern w:val="2"/>
          <w:sz w:val="21"/>
          <w:szCs w:val="22"/>
        </w:rPr>
      </w:pPr>
      <w:r>
        <w:t>5.2.3</w:t>
      </w:r>
      <w:r>
        <w:rPr>
          <w:rFonts w:asciiTheme="minorHAnsi" w:hAnsiTheme="minorHAnsi" w:eastAsiaTheme="minorEastAsia" w:cstheme="minorBidi"/>
          <w:kern w:val="2"/>
          <w:sz w:val="21"/>
          <w:szCs w:val="22"/>
        </w:rPr>
        <w:tab/>
      </w:r>
      <w:r>
        <w:rPr>
          <w:rFonts w:hint="eastAsia"/>
        </w:rPr>
        <w:t>软件接口</w:t>
      </w:r>
      <w:r>
        <w:tab/>
      </w:r>
      <w:r>
        <w:fldChar w:fldCharType="begin"/>
      </w:r>
      <w:r>
        <w:instrText xml:space="preserve"> PAGEREF _Toc54269972 \h </w:instrText>
      </w:r>
      <w:r>
        <w:fldChar w:fldCharType="separate"/>
      </w:r>
      <w:r>
        <w:t>6</w:t>
      </w:r>
      <w:r>
        <w:fldChar w:fldCharType="end"/>
      </w:r>
    </w:p>
    <w:p>
      <w:pPr>
        <w:pStyle w:val="17"/>
        <w:rPr>
          <w:rFonts w:asciiTheme="minorHAnsi" w:hAnsiTheme="minorHAnsi" w:eastAsiaTheme="minorEastAsia" w:cstheme="minorBidi"/>
          <w:kern w:val="2"/>
          <w:sz w:val="21"/>
          <w:szCs w:val="22"/>
        </w:rPr>
      </w:pPr>
      <w:r>
        <w:t>5.2.4</w:t>
      </w:r>
      <w:r>
        <w:rPr>
          <w:rFonts w:asciiTheme="minorHAnsi" w:hAnsiTheme="minorHAnsi" w:eastAsiaTheme="minorEastAsia" w:cstheme="minorBidi"/>
          <w:kern w:val="2"/>
          <w:sz w:val="21"/>
          <w:szCs w:val="22"/>
        </w:rPr>
        <w:tab/>
      </w:r>
      <w:r>
        <w:rPr>
          <w:rFonts w:hint="eastAsia"/>
        </w:rPr>
        <w:t>通信接口</w:t>
      </w:r>
      <w:r>
        <w:tab/>
      </w:r>
      <w:r>
        <w:fldChar w:fldCharType="begin"/>
      </w:r>
      <w:r>
        <w:instrText xml:space="preserve"> PAGEREF _Toc54269973 \h </w:instrText>
      </w:r>
      <w:r>
        <w:fldChar w:fldCharType="separate"/>
      </w:r>
      <w:r>
        <w:t>7</w:t>
      </w:r>
      <w:r>
        <w:fldChar w:fldCharType="end"/>
      </w:r>
    </w:p>
    <w:p>
      <w:pPr>
        <w:pStyle w:val="26"/>
        <w:tabs>
          <w:tab w:val="left" w:pos="1000"/>
        </w:tabs>
        <w:rPr>
          <w:rFonts w:asciiTheme="minorHAnsi" w:hAnsiTheme="minorHAnsi" w:eastAsiaTheme="minorEastAsia" w:cstheme="minorBidi"/>
          <w:kern w:val="2"/>
          <w:sz w:val="21"/>
          <w:szCs w:val="22"/>
        </w:rPr>
      </w:pPr>
      <w:r>
        <w:t>5.3</w:t>
      </w:r>
      <w:r>
        <w:rPr>
          <w:rFonts w:asciiTheme="minorHAnsi" w:hAnsiTheme="minorHAnsi" w:eastAsiaTheme="minorEastAsia" w:cstheme="minorBidi"/>
          <w:kern w:val="2"/>
          <w:sz w:val="21"/>
          <w:szCs w:val="22"/>
        </w:rPr>
        <w:tab/>
      </w:r>
      <w:r>
        <w:rPr>
          <w:rFonts w:hint="eastAsia"/>
        </w:rPr>
        <w:t>适用的标准</w:t>
      </w:r>
      <w:r>
        <w:tab/>
      </w:r>
      <w:r>
        <w:fldChar w:fldCharType="begin"/>
      </w:r>
      <w:r>
        <w:instrText xml:space="preserve"> PAGEREF _Toc54269974 \h </w:instrText>
      </w:r>
      <w:r>
        <w:fldChar w:fldCharType="separate"/>
      </w:r>
      <w:r>
        <w:t>7</w:t>
      </w:r>
      <w:r>
        <w:fldChar w:fldCharType="end"/>
      </w:r>
    </w:p>
    <w:p>
      <w:pPr>
        <w:pStyle w:val="29"/>
        <w:rPr>
          <w:rFonts w:ascii="Arial" w:hAnsi="Arial"/>
        </w:rPr>
      </w:pPr>
      <w:r>
        <w:rPr>
          <w:rFonts w:ascii="Times New Roman"/>
        </w:rPr>
        <w:fldChar w:fldCharType="end"/>
      </w: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软件需求规约</w:t>
      </w:r>
      <w:r>
        <w:rPr>
          <w:rFonts w:ascii="Arial" w:hAnsi="Arial"/>
        </w:rPr>
        <w:fldChar w:fldCharType="end"/>
      </w:r>
      <w:r>
        <w:rPr>
          <w:rFonts w:ascii="Arial" w:hAnsi="Arial"/>
        </w:rPr>
        <w:t xml:space="preserve"> </w:t>
      </w:r>
      <w:r>
        <w:rPr>
          <w:rFonts w:hint="eastAsia" w:ascii="Arial" w:hAnsi="Arial"/>
        </w:rPr>
        <w:t>(简化版)</w:t>
      </w:r>
    </w:p>
    <w:p>
      <w:pPr>
        <w:pStyle w:val="2"/>
        <w:numPr>
          <w:ilvl w:val="0"/>
          <w:numId w:val="1"/>
        </w:numPr>
        <w:ind w:left="720" w:hanging="720"/>
      </w:pPr>
      <w:bookmarkStart w:id="0" w:name="_Toc498836223"/>
      <w:bookmarkStart w:id="1" w:name="_Toc54269952"/>
      <w:r>
        <w:rPr>
          <w:rFonts w:hint="eastAsia"/>
        </w:rPr>
        <w:t>简介</w:t>
      </w:r>
      <w:bookmarkEnd w:id="0"/>
      <w:bookmarkEnd w:id="1"/>
    </w:p>
    <w:p>
      <w:pPr>
        <w:pStyle w:val="3"/>
        <w:numPr>
          <w:ilvl w:val="1"/>
          <w:numId w:val="1"/>
        </w:numPr>
      </w:pPr>
      <w:bookmarkStart w:id="2" w:name="_Toc54269953"/>
      <w:bookmarkStart w:id="3" w:name="_Toc498836224"/>
      <w:r>
        <w:rPr>
          <w:rFonts w:hint="eastAsia"/>
        </w:rPr>
        <w:t>目的</w:t>
      </w:r>
      <w:bookmarkEnd w:id="2"/>
      <w:bookmarkEnd w:id="3"/>
    </w:p>
    <w:p>
      <w:pPr>
        <w:pStyle w:val="14"/>
        <w:pageBreakBefore w:val="0"/>
        <w:widowControl w:val="0"/>
        <w:kinsoku/>
        <w:wordWrap/>
        <w:overflowPunct/>
        <w:topLinePunct w:val="0"/>
        <w:autoSpaceDE/>
        <w:autoSpaceDN/>
        <w:bidi w:val="0"/>
        <w:adjustRightInd/>
        <w:snapToGrid/>
        <w:spacing w:after="0" w:line="240" w:lineRule="auto"/>
        <w:ind w:right="0" w:rightChars="0" w:firstLine="400" w:firstLineChars="200"/>
        <w:jc w:val="left"/>
        <w:textAlignment w:val="auto"/>
        <w:rPr>
          <w:rFonts w:hint="eastAsia"/>
          <w:lang w:val="en-US" w:eastAsia="zh-Hans"/>
        </w:rPr>
      </w:pPr>
      <w:bookmarkStart w:id="4" w:name="_Toc54269954"/>
      <w:bookmarkStart w:id="5" w:name="_Toc498836226"/>
      <w:r>
        <w:rPr>
          <w:rFonts w:hint="eastAsia"/>
          <w:lang w:val="en-US" w:eastAsia="zh-Hans"/>
        </w:rPr>
        <w:t>本文档的目的是详细地介绍本项目组开发的运动健身app所包含的需求，以便用户能够确认产品的确切需求以及开发人员能够根据需求设计编码，以下叙述将结合文字等来描述虚拟形象聊天室</w:t>
      </w:r>
      <w:r>
        <w:rPr>
          <w:rFonts w:hint="default"/>
          <w:lang w:eastAsia="zh-Hans"/>
        </w:rPr>
        <w:t>app</w:t>
      </w:r>
      <w:r>
        <w:rPr>
          <w:rFonts w:hint="eastAsia"/>
          <w:lang w:val="en-US" w:eastAsia="zh-Hans"/>
        </w:rPr>
        <w:t>的功能，性能，用户界面和运行环境。本文档的预期读者有用户</w:t>
      </w:r>
      <w:r>
        <w:rPr>
          <w:rFonts w:hint="default"/>
          <w:lang w:eastAsia="zh-Hans"/>
        </w:rPr>
        <w:t>、</w:t>
      </w:r>
      <w:r>
        <w:rPr>
          <w:rFonts w:hint="eastAsia"/>
          <w:lang w:val="en-US" w:eastAsia="zh-Hans"/>
        </w:rPr>
        <w:t>开发人员以及跟该项目相关的教师等。</w:t>
      </w:r>
    </w:p>
    <w:p>
      <w:pPr>
        <w:pStyle w:val="3"/>
      </w:pPr>
      <w:r>
        <w:rPr>
          <w:rFonts w:hint="eastAsia"/>
        </w:rPr>
        <w:t>定义、首字母缩写词和缩略语</w:t>
      </w:r>
      <w:bookmarkEnd w:id="4"/>
      <w:bookmarkEnd w:id="5"/>
    </w:p>
    <w:p>
      <w:pPr>
        <w:numPr>
          <w:ilvl w:val="0"/>
          <w:numId w:val="3"/>
        </w:numPr>
        <w:spacing w:line="360" w:lineRule="auto"/>
        <w:ind w:left="1265" w:leftChars="0"/>
        <w:rPr>
          <w:rFonts w:hAnsi="宋体"/>
        </w:rPr>
      </w:pPr>
      <w:r>
        <w:rPr>
          <w:rFonts w:hint="eastAsia" w:hAnsi="宋体"/>
        </w:rPr>
        <w:t>用例图(Use-case Diagram):描述了人们希望如何使用一个系统，将相关用户、用户需要系统提 供的服务以及系统需要用户提供的服务更清晰的显示出来，以便使系统用户更容易理解这些元素的 用途，也便于开发人员最终实现这些元素。</w:t>
      </w:r>
    </w:p>
    <w:p>
      <w:pPr>
        <w:numPr>
          <w:ilvl w:val="0"/>
          <w:numId w:val="3"/>
        </w:numPr>
        <w:spacing w:line="360" w:lineRule="auto"/>
        <w:ind w:left="1265" w:leftChars="0"/>
        <w:rPr>
          <w:rFonts w:hAnsi="宋体"/>
        </w:rPr>
      </w:pPr>
      <w:r>
        <w:rPr>
          <w:rFonts w:hint="eastAsia" w:hAnsi="宋体"/>
        </w:rPr>
        <w:t xml:space="preserve"> MVC 模式(Model–view–controller):软件工程中的一种软件架构模式。把软件系统分为三个基本 部分:模型(Model)、视图(View)和控制器(Controller)。该模式便于对程序进行修改和扩展 简化，并且使程序某一部分的重复利用成为可能。</w:t>
      </w:r>
    </w:p>
    <w:p>
      <w:pPr>
        <w:numPr>
          <w:ilvl w:val="0"/>
          <w:numId w:val="3"/>
        </w:numPr>
        <w:spacing w:line="360" w:lineRule="auto"/>
        <w:ind w:left="1265" w:leftChars="0"/>
        <w:rPr>
          <w:rFonts w:hint="default" w:hAnsi="宋体"/>
          <w:lang w:val="en-US" w:eastAsia="zh-CN"/>
        </w:rPr>
      </w:pPr>
      <w:r>
        <w:rPr>
          <w:rFonts w:hint="eastAsia" w:hAnsi="宋体"/>
          <w:lang w:val="en-US" w:eastAsia="zh-CN"/>
        </w:rPr>
        <w:t>SRS（</w:t>
      </w:r>
      <w:r>
        <w:rPr>
          <w:rFonts w:hint="eastAsia" w:hAnsi="宋体"/>
        </w:rPr>
        <w:t>Software Requirement Specification</w:t>
      </w:r>
      <w:r>
        <w:rPr>
          <w:rFonts w:hint="eastAsia" w:hAnsi="宋体"/>
          <w:lang w:eastAsia="zh-CN"/>
        </w:rPr>
        <w:t>）</w:t>
      </w:r>
      <w:r>
        <w:rPr>
          <w:rFonts w:hint="eastAsia" w:hAnsi="宋体"/>
          <w:lang w:val="en-US" w:eastAsia="zh-CN"/>
        </w:rPr>
        <w:t>软件需求规约。用于描述待开发软件的功能性需求和非功能性需求，以及系统所要实现的功能和目标，为项目开发人员提供基本思路，明确开发方向，节约时间提高开发效率，降低软件开发风险，节约成本。</w:t>
      </w:r>
    </w:p>
    <w:p>
      <w:pPr>
        <w:numPr>
          <w:ilvl w:val="0"/>
          <w:numId w:val="3"/>
        </w:numPr>
        <w:spacing w:line="360" w:lineRule="auto"/>
        <w:ind w:left="1265" w:leftChars="0"/>
        <w:rPr>
          <w:rFonts w:hint="default" w:hAnsi="宋体"/>
          <w:lang w:val="en-US" w:eastAsia="zh-CN"/>
        </w:rPr>
      </w:pPr>
      <w:r>
        <w:rPr>
          <w:rFonts w:hint="eastAsia"/>
          <w:vertAlign w:val="baseline"/>
          <w:lang w:val="en-US" w:eastAsia="zh-CN"/>
        </w:rPr>
        <w:t>UML（Unified Modeling Language）统一建模语言，又称标准建模语言。是用来对软件密集系统进行可视化建模的一种语言。UML的定义包括UML语义和UML表示法两个元素。</w:t>
      </w:r>
    </w:p>
    <w:p>
      <w:pPr>
        <w:ind w:firstLine="720" w:firstLineChars="0"/>
      </w:pPr>
    </w:p>
    <w:p>
      <w:pPr>
        <w:pStyle w:val="3"/>
      </w:pPr>
      <w:bookmarkStart w:id="6" w:name="_Toc54269955"/>
      <w:bookmarkStart w:id="7" w:name="_Toc498836227"/>
      <w:r>
        <w:rPr>
          <w:rFonts w:hint="eastAsia"/>
        </w:rPr>
        <w:t>参考资料</w:t>
      </w:r>
      <w:bookmarkEnd w:id="6"/>
      <w:bookmarkEnd w:id="7"/>
    </w:p>
    <w:p>
      <w:pPr>
        <w:numPr>
          <w:ilvl w:val="0"/>
          <w:numId w:val="4"/>
        </w:numPr>
        <w:ind w:firstLine="720" w:firstLineChars="0"/>
        <w:rPr>
          <w:rFonts w:hint="eastAsia" w:hAnsi="宋体"/>
        </w:rPr>
      </w:pPr>
      <w:bookmarkStart w:id="8" w:name="_Toc54269956"/>
      <w:bookmarkStart w:id="9" w:name="_Toc498836229"/>
      <w:r>
        <w:rPr>
          <w:rFonts w:hint="eastAsia" w:hAnsi="宋体"/>
        </w:rPr>
        <w:t>沈备军, 陈昊鹏, 陈雨亭. 软件工程原理[M]. 高等教育出版社, 2013.</w:t>
      </w:r>
    </w:p>
    <w:p>
      <w:pPr>
        <w:numPr>
          <w:ilvl w:val="0"/>
          <w:numId w:val="4"/>
        </w:numPr>
        <w:ind w:firstLine="720" w:firstLineChars="0"/>
        <w:rPr>
          <w:rFonts w:hint="eastAsia" w:hAnsi="宋体"/>
        </w:rPr>
      </w:pPr>
      <w:r>
        <w:rPr>
          <w:rFonts w:hint="eastAsia" w:hAnsi="宋体"/>
        </w:rPr>
        <w:t>王晓晨,付晓娇.健身、社交、情感：运动健身App网络社群的互动仪式链[J].沈阳体育学院学报,2022,41(03):64-70.</w:t>
      </w:r>
    </w:p>
    <w:p>
      <w:pPr>
        <w:numPr>
          <w:ilvl w:val="0"/>
          <w:numId w:val="4"/>
        </w:numPr>
        <w:ind w:firstLine="720" w:firstLineChars="0"/>
        <w:rPr>
          <w:rFonts w:hint="eastAsia" w:hAnsi="宋体"/>
        </w:rPr>
      </w:pPr>
      <w:r>
        <w:rPr>
          <w:rFonts w:hint="eastAsia" w:hAnsi="宋体"/>
        </w:rPr>
        <w:t>王茜.社交化、认同与在场感:运动健身类App用户的使用动机与行为研究[J].现代传播(中国传媒大学学报),2018,40(12):149-156.</w:t>
      </w:r>
    </w:p>
    <w:p>
      <w:pPr>
        <w:pStyle w:val="2"/>
        <w:numPr>
          <w:ilvl w:val="0"/>
          <w:numId w:val="1"/>
        </w:numPr>
        <w:ind w:left="720" w:hanging="720"/>
      </w:pPr>
      <w:r>
        <w:rPr>
          <w:rFonts w:hint="eastAsia"/>
        </w:rPr>
        <w:t>整体说明</w:t>
      </w:r>
      <w:bookmarkEnd w:id="8"/>
      <w:bookmarkEnd w:id="9"/>
    </w:p>
    <w:p>
      <w:pPr>
        <w:pStyle w:val="49"/>
        <w:numPr>
          <w:ilvl w:val="0"/>
          <w:numId w:val="5"/>
        </w:numPr>
        <w:ind w:left="845" w:leftChars="0" w:hanging="425" w:firstLineChars="0"/>
        <w:rPr>
          <w:b w:val="0"/>
          <w:bCs w:val="0"/>
          <w:i w:val="0"/>
          <w:iCs/>
          <w:color w:val="000000" w:themeColor="text1"/>
          <w14:textFill>
            <w14:solidFill>
              <w14:schemeClr w14:val="tx1"/>
            </w14:solidFill>
          </w14:textFill>
        </w:rPr>
      </w:pPr>
      <w:bookmarkStart w:id="10" w:name="_Toc498836231"/>
      <w:bookmarkStart w:id="11" w:name="_Toc54269957"/>
      <w:r>
        <w:rPr>
          <w:rFonts w:hint="eastAsia"/>
          <w:b w:val="0"/>
          <w:bCs w:val="0"/>
          <w:i w:val="0"/>
          <w:iCs/>
          <w:color w:val="000000" w:themeColor="text1"/>
          <w14:textFill>
            <w14:solidFill>
              <w14:schemeClr w14:val="tx1"/>
            </w14:solidFill>
          </w14:textFill>
        </w:rPr>
        <w:t>产品总体效果</w:t>
      </w:r>
      <w:r>
        <w:rPr>
          <w:rFonts w:hint="default"/>
          <w:b w:val="0"/>
          <w:bCs w:val="0"/>
          <w:i w:val="0"/>
          <w:iCs/>
          <w:color w:val="000000" w:themeColor="text1"/>
          <w14:textFill>
            <w14:solidFill>
              <w14:schemeClr w14:val="tx1"/>
            </w14:solidFill>
          </w14:textFill>
        </w:rPr>
        <w:t>：</w:t>
      </w:r>
    </w:p>
    <w:p>
      <w:pPr>
        <w:pStyle w:val="49"/>
        <w:numPr>
          <w:ilvl w:val="0"/>
          <w:numId w:val="0"/>
        </w:numPr>
        <w:ind w:left="420" w:leftChars="0" w:firstLine="716" w:firstLineChars="0"/>
        <w:rPr>
          <w:b w:val="0"/>
          <w:bCs w:val="0"/>
          <w:i w:val="0"/>
          <w:iCs/>
          <w:color w:val="000000" w:themeColor="text1"/>
          <w14:textFill>
            <w14:solidFill>
              <w14:schemeClr w14:val="tx1"/>
            </w14:solidFill>
          </w14:textFill>
        </w:rPr>
      </w:pPr>
      <w:r>
        <w:rPr>
          <w:rFonts w:hint="eastAsia"/>
          <w:b w:val="0"/>
          <w:bCs w:val="0"/>
          <w:i w:val="0"/>
          <w:iCs/>
          <w:color w:val="000000" w:themeColor="text1"/>
          <w:lang w:val="en-US" w:eastAsia="zh-Hans"/>
          <w14:textFill>
            <w14:solidFill>
              <w14:schemeClr w14:val="tx1"/>
            </w14:solidFill>
          </w14:textFill>
        </w:rPr>
        <w:t>本产品是一个简易版运动指导、记录和互动App</w:t>
      </w:r>
      <w:r>
        <w:rPr>
          <w:rFonts w:hint="default"/>
          <w:b w:val="0"/>
          <w:bCs w:val="0"/>
          <w:i w:val="0"/>
          <w:iCs/>
          <w:color w:val="000000" w:themeColor="text1"/>
          <w:lang w:eastAsia="zh-Hans"/>
          <w14:textFill>
            <w14:solidFill>
              <w14:schemeClr w14:val="tx1"/>
            </w14:solidFill>
          </w14:textFill>
        </w:rPr>
        <w:t>。</w:t>
      </w:r>
    </w:p>
    <w:p>
      <w:pPr>
        <w:pStyle w:val="49"/>
        <w:numPr>
          <w:ilvl w:val="0"/>
          <w:numId w:val="5"/>
        </w:numPr>
        <w:ind w:left="845" w:leftChars="0" w:hanging="425" w:firstLineChars="0"/>
        <w:rPr>
          <w:color w:val="000000" w:themeColor="text1"/>
          <w14:textFill>
            <w14:solidFill>
              <w14:schemeClr w14:val="tx1"/>
            </w14:solidFill>
          </w14:textFill>
        </w:rPr>
      </w:pPr>
      <w:r>
        <w:rPr>
          <w:rFonts w:hint="eastAsia"/>
          <w:b w:val="0"/>
          <w:bCs w:val="0"/>
          <w:i w:val="0"/>
          <w:iCs/>
          <w:color w:val="000000" w:themeColor="text1"/>
          <w14:textFill>
            <w14:solidFill>
              <w14:schemeClr w14:val="tx1"/>
            </w14:solidFill>
          </w14:textFill>
        </w:rPr>
        <w:t>产品功能</w:t>
      </w:r>
      <w:r>
        <w:rPr>
          <w:rFonts w:hint="default"/>
          <w:b w:val="0"/>
          <w:bCs w:val="0"/>
          <w:i w:val="0"/>
          <w:iCs/>
          <w:color w:val="000000" w:themeColor="text1"/>
          <w14:textFill>
            <w14:solidFill>
              <w14:schemeClr w14:val="tx1"/>
            </w14:solidFill>
          </w14:textFill>
        </w:rPr>
        <w:t>：</w:t>
      </w:r>
    </w:p>
    <w:p>
      <w:pPr>
        <w:pStyle w:val="49"/>
        <w:numPr>
          <w:ilvl w:val="0"/>
          <w:numId w:val="0"/>
        </w:numPr>
        <w:ind w:left="420" w:leftChars="0" w:firstLine="716" w:firstLineChars="0"/>
        <w:rPr>
          <w:color w:val="000000" w:themeColor="text1"/>
          <w14:textFill>
            <w14:solidFill>
              <w14:schemeClr w14:val="tx1"/>
            </w14:solidFill>
          </w14:textFill>
        </w:rPr>
      </w:pPr>
      <w:r>
        <w:rPr>
          <w:rFonts w:hint="eastAsia"/>
          <w:b w:val="0"/>
          <w:bCs w:val="0"/>
          <w:i w:val="0"/>
          <w:iCs/>
          <w:color w:val="000000" w:themeColor="text1"/>
          <w:lang w:val="en-US" w:eastAsia="zh-Hans"/>
          <w14:textFill>
            <w14:solidFill>
              <w14:schemeClr w14:val="tx1"/>
            </w14:solidFill>
          </w14:textFill>
        </w:rPr>
        <w:t>用户在登陆之后</w:t>
      </w:r>
      <w:r>
        <w:rPr>
          <w:rFonts w:hint="default"/>
          <w:b w:val="0"/>
          <w:bCs w:val="0"/>
          <w:i w:val="0"/>
          <w:iCs/>
          <w:color w:val="000000" w:themeColor="text1"/>
          <w:lang w:eastAsia="zh-Hans"/>
          <w14:textFill>
            <w14:solidFill>
              <w14:schemeClr w14:val="tx1"/>
            </w14:solidFill>
          </w14:textFill>
        </w:rPr>
        <w:t>，</w:t>
      </w:r>
      <w:r>
        <w:rPr>
          <w:rFonts w:hint="eastAsia"/>
          <w:b w:val="0"/>
          <w:bCs w:val="0"/>
          <w:i w:val="0"/>
          <w:iCs/>
          <w:color w:val="000000" w:themeColor="text1"/>
          <w:lang w:val="en-US" w:eastAsia="zh-Hans"/>
          <w14:textFill>
            <w14:solidFill>
              <w14:schemeClr w14:val="tx1"/>
            </w14:solidFill>
          </w14:textFill>
        </w:rPr>
        <w:t>可以进行运动</w:t>
      </w:r>
      <w:r>
        <w:rPr>
          <w:rFonts w:hint="default"/>
          <w:b w:val="0"/>
          <w:bCs w:val="0"/>
          <w:i w:val="0"/>
          <w:iCs/>
          <w:color w:val="000000" w:themeColor="text1"/>
          <w:lang w:eastAsia="zh-Hans"/>
          <w14:textFill>
            <w14:solidFill>
              <w14:schemeClr w14:val="tx1"/>
            </w14:solidFill>
          </w14:textFill>
        </w:rPr>
        <w:t>、</w:t>
      </w:r>
      <w:r>
        <w:rPr>
          <w:rFonts w:hint="eastAsia"/>
          <w:b w:val="0"/>
          <w:bCs w:val="0"/>
          <w:i w:val="0"/>
          <w:iCs/>
          <w:color w:val="000000" w:themeColor="text1"/>
          <w:lang w:val="en-US" w:eastAsia="zh-Hans"/>
          <w14:textFill>
            <w14:solidFill>
              <w14:schemeClr w14:val="tx1"/>
            </w14:solidFill>
          </w14:textFill>
        </w:rPr>
        <w:t>制定健康计划</w:t>
      </w:r>
      <w:r>
        <w:rPr>
          <w:rFonts w:hint="default"/>
          <w:b w:val="0"/>
          <w:bCs w:val="0"/>
          <w:i w:val="0"/>
          <w:iCs/>
          <w:color w:val="000000" w:themeColor="text1"/>
          <w:lang w:eastAsia="zh-Hans"/>
          <w14:textFill>
            <w14:solidFill>
              <w14:schemeClr w14:val="tx1"/>
            </w14:solidFill>
          </w14:textFill>
        </w:rPr>
        <w:t>、</w:t>
      </w:r>
      <w:r>
        <w:rPr>
          <w:rFonts w:hint="eastAsia"/>
          <w:b w:val="0"/>
          <w:bCs w:val="0"/>
          <w:i w:val="0"/>
          <w:iCs/>
          <w:color w:val="000000" w:themeColor="text1"/>
          <w:lang w:val="en-US" w:eastAsia="zh-Hans"/>
          <w14:textFill>
            <w14:solidFill>
              <w14:schemeClr w14:val="tx1"/>
            </w14:solidFill>
          </w14:textFill>
        </w:rPr>
        <w:t>查看运动分析和建议</w:t>
      </w:r>
      <w:r>
        <w:rPr>
          <w:rFonts w:hint="default"/>
          <w:b w:val="0"/>
          <w:bCs w:val="0"/>
          <w:i w:val="0"/>
          <w:iCs/>
          <w:color w:val="000000" w:themeColor="text1"/>
          <w:lang w:eastAsia="zh-Hans"/>
          <w14:textFill>
            <w14:solidFill>
              <w14:schemeClr w14:val="tx1"/>
            </w14:solidFill>
          </w14:textFill>
        </w:rPr>
        <w:t>，</w:t>
      </w:r>
      <w:r>
        <w:rPr>
          <w:rFonts w:hint="eastAsia"/>
          <w:b w:val="0"/>
          <w:bCs w:val="0"/>
          <w:i w:val="0"/>
          <w:iCs/>
          <w:color w:val="000000" w:themeColor="text1"/>
          <w:lang w:val="en-US" w:eastAsia="zh-Hans"/>
          <w14:textFill>
            <w14:solidFill>
              <w14:schemeClr w14:val="tx1"/>
            </w14:solidFill>
          </w14:textFill>
        </w:rPr>
        <w:t>同时可以在社区中分享和评论</w:t>
      </w:r>
      <w:r>
        <w:rPr>
          <w:rFonts w:hint="default"/>
          <w:b w:val="0"/>
          <w:bCs w:val="0"/>
          <w:i w:val="0"/>
          <w:iCs/>
          <w:color w:val="000000" w:themeColor="text1"/>
          <w:lang w:eastAsia="zh-Hans"/>
          <w14:textFill>
            <w14:solidFill>
              <w14:schemeClr w14:val="tx1"/>
            </w14:solidFill>
          </w14:textFill>
        </w:rPr>
        <w:t>。</w:t>
      </w:r>
    </w:p>
    <w:p>
      <w:pPr>
        <w:pStyle w:val="49"/>
        <w:numPr>
          <w:ilvl w:val="0"/>
          <w:numId w:val="5"/>
        </w:numPr>
        <w:ind w:left="845" w:leftChars="0" w:hanging="425" w:firstLineChars="0"/>
        <w:rPr>
          <w:b w:val="0"/>
          <w:bCs w:val="0"/>
          <w:i w:val="0"/>
          <w:iCs/>
          <w:color w:val="000000" w:themeColor="text1"/>
          <w14:textFill>
            <w14:solidFill>
              <w14:schemeClr w14:val="tx1"/>
            </w14:solidFill>
          </w14:textFill>
        </w:rPr>
      </w:pPr>
      <w:r>
        <w:rPr>
          <w:rFonts w:hint="eastAsia"/>
          <w:b w:val="0"/>
          <w:bCs w:val="0"/>
          <w:i w:val="0"/>
          <w:iCs/>
          <w:color w:val="000000" w:themeColor="text1"/>
          <w14:textFill>
            <w14:solidFill>
              <w14:schemeClr w14:val="tx1"/>
            </w14:solidFill>
          </w14:textFill>
        </w:rPr>
        <w:t>用户特征</w:t>
      </w:r>
      <w:r>
        <w:rPr>
          <w:rFonts w:hint="default"/>
          <w:b w:val="0"/>
          <w:bCs w:val="0"/>
          <w:i w:val="0"/>
          <w:iCs/>
          <w:color w:val="000000" w:themeColor="text1"/>
          <w14:textFill>
            <w14:solidFill>
              <w14:schemeClr w14:val="tx1"/>
            </w14:solidFill>
          </w14:textFill>
        </w:rPr>
        <w:t>：</w:t>
      </w:r>
    </w:p>
    <w:p>
      <w:pPr>
        <w:pStyle w:val="49"/>
        <w:numPr>
          <w:ilvl w:val="0"/>
          <w:numId w:val="0"/>
        </w:numPr>
        <w:ind w:left="420" w:leftChars="0" w:firstLine="716" w:firstLineChars="0"/>
        <w:rPr>
          <w:b w:val="0"/>
          <w:bCs w:val="0"/>
          <w:i w:val="0"/>
          <w:iCs/>
          <w:color w:val="000000" w:themeColor="text1"/>
          <w14:textFill>
            <w14:solidFill>
              <w14:schemeClr w14:val="tx1"/>
            </w14:solidFill>
          </w14:textFill>
        </w:rPr>
      </w:pPr>
      <w:r>
        <w:rPr>
          <w:rFonts w:hint="eastAsia"/>
          <w:b w:val="0"/>
          <w:bCs w:val="0"/>
          <w:i w:val="0"/>
          <w:iCs/>
          <w:color w:val="000000" w:themeColor="text1"/>
          <w:lang w:val="en-US" w:eastAsia="zh-Hans"/>
          <w14:textFill>
            <w14:solidFill>
              <w14:schemeClr w14:val="tx1"/>
            </w14:solidFill>
          </w14:textFill>
        </w:rPr>
        <w:t>用运动需求的各年龄段用户</w:t>
      </w:r>
      <w:r>
        <w:rPr>
          <w:rFonts w:hint="default"/>
          <w:b w:val="0"/>
          <w:bCs w:val="0"/>
          <w:i w:val="0"/>
          <w:iCs/>
          <w:color w:val="000000" w:themeColor="text1"/>
          <w14:textFill>
            <w14:solidFill>
              <w14:schemeClr w14:val="tx1"/>
            </w14:solidFill>
          </w14:textFill>
        </w:rPr>
        <w:t>。</w:t>
      </w:r>
    </w:p>
    <w:p>
      <w:pPr>
        <w:pStyle w:val="49"/>
        <w:numPr>
          <w:ilvl w:val="0"/>
          <w:numId w:val="5"/>
        </w:numPr>
        <w:ind w:left="845" w:leftChars="0" w:hanging="425" w:firstLineChars="0"/>
        <w:rPr>
          <w:b w:val="0"/>
          <w:bCs w:val="0"/>
          <w:i w:val="0"/>
          <w:iCs/>
          <w:color w:val="000000" w:themeColor="text1"/>
          <w14:textFill>
            <w14:solidFill>
              <w14:schemeClr w14:val="tx1"/>
            </w14:solidFill>
          </w14:textFill>
        </w:rPr>
      </w:pPr>
      <w:r>
        <w:rPr>
          <w:rFonts w:hint="eastAsia"/>
          <w:b w:val="0"/>
          <w:bCs w:val="0"/>
          <w:i w:val="0"/>
          <w:iCs/>
          <w:color w:val="000000" w:themeColor="text1"/>
          <w14:textFill>
            <w14:solidFill>
              <w14:schemeClr w14:val="tx1"/>
            </w14:solidFill>
          </w14:textFill>
        </w:rPr>
        <w:t>约束</w:t>
      </w:r>
      <w:r>
        <w:rPr>
          <w:rFonts w:hint="default"/>
          <w:b w:val="0"/>
          <w:bCs w:val="0"/>
          <w:i w:val="0"/>
          <w:iCs/>
          <w:color w:val="000000" w:themeColor="text1"/>
          <w14:textFill>
            <w14:solidFill>
              <w14:schemeClr w14:val="tx1"/>
            </w14:solidFill>
          </w14:textFill>
        </w:rPr>
        <w:t>：</w:t>
      </w:r>
    </w:p>
    <w:p>
      <w:pPr>
        <w:pStyle w:val="49"/>
        <w:numPr>
          <w:ilvl w:val="0"/>
          <w:numId w:val="0"/>
        </w:numPr>
        <w:ind w:left="420" w:leftChars="0" w:firstLine="716" w:firstLineChars="0"/>
        <w:rPr>
          <w:b w:val="0"/>
          <w:bCs w:val="0"/>
          <w:i w:val="0"/>
          <w:iCs/>
          <w:color w:val="000000" w:themeColor="text1"/>
          <w14:textFill>
            <w14:solidFill>
              <w14:schemeClr w14:val="tx1"/>
            </w14:solidFill>
          </w14:textFill>
        </w:rPr>
      </w:pPr>
      <w:r>
        <w:rPr>
          <w:rFonts w:hint="default"/>
          <w:b w:val="0"/>
          <w:bCs w:val="0"/>
          <w:i w:val="0"/>
          <w:iCs/>
          <w:color w:val="000000" w:themeColor="text1"/>
          <w14:textFill>
            <w14:solidFill>
              <w14:schemeClr w14:val="tx1"/>
            </w14:solidFill>
          </w14:textFill>
        </w:rPr>
        <w:t>用户具有登录和正常使用基本功能的能力，且有保护个人信息的防范意识。</w:t>
      </w:r>
    </w:p>
    <w:p>
      <w:pPr>
        <w:pStyle w:val="2"/>
        <w:numPr>
          <w:ilvl w:val="0"/>
          <w:numId w:val="1"/>
        </w:numPr>
        <w:ind w:left="720" w:hanging="720"/>
      </w:pPr>
      <w:r>
        <w:rPr>
          <w:rFonts w:hint="eastAsia"/>
        </w:rPr>
        <w:t>功能</w:t>
      </w:r>
      <w:bookmarkEnd w:id="10"/>
      <w:r>
        <w:rPr>
          <w:rFonts w:hint="eastAsia"/>
        </w:rPr>
        <w:t>需求</w:t>
      </w:r>
      <w:bookmarkEnd w:id="11"/>
    </w:p>
    <w:p>
      <w:pPr>
        <w:pStyle w:val="3"/>
      </w:pPr>
      <w:bookmarkStart w:id="12" w:name="_Toc498836232"/>
      <w:bookmarkStart w:id="13" w:name="_Toc54269958"/>
      <w:r>
        <w:t>&lt;</w:t>
      </w:r>
      <w:r>
        <w:rPr>
          <w:rFonts w:hint="eastAsia"/>
        </w:rPr>
        <w:t>Use case 图</w:t>
      </w:r>
      <w:r>
        <w:t>&gt;</w:t>
      </w:r>
      <w:bookmarkEnd w:id="12"/>
      <w:bookmarkEnd w:id="13"/>
    </w:p>
    <w:p>
      <w:pPr>
        <w:jc w:val="center"/>
      </w:pPr>
      <w:r>
        <w:drawing>
          <wp:inline distT="0" distB="0" distL="114300" distR="114300">
            <wp:extent cx="3599815" cy="1751965"/>
            <wp:effectExtent l="0" t="0" r="6985" b="635"/>
            <wp:docPr id="2" name="图片 2" descr="/Users/syh/Desktop/截屏2022-07-07 14.48.53.png截屏2022-07-07 14.4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Users/syh/Desktop/截屏2022-07-07 14.48.53.png截屏2022-07-07 14.48.53"/>
                    <pic:cNvPicPr>
                      <a:picLocks noChangeAspect="1"/>
                    </pic:cNvPicPr>
                  </pic:nvPicPr>
                  <pic:blipFill>
                    <a:blip r:embed="rId7"/>
                    <a:srcRect/>
                    <a:stretch>
                      <a:fillRect/>
                    </a:stretch>
                  </pic:blipFill>
                  <pic:spPr>
                    <a:xfrm>
                      <a:off x="0" y="0"/>
                      <a:ext cx="3599815" cy="1751965"/>
                    </a:xfrm>
                    <a:prstGeom prst="rect">
                      <a:avLst/>
                    </a:prstGeom>
                  </pic:spPr>
                </pic:pic>
              </a:graphicData>
            </a:graphic>
          </wp:inline>
        </w:drawing>
      </w:r>
    </w:p>
    <w:p>
      <w:pPr>
        <w:pStyle w:val="3"/>
      </w:pPr>
      <w:bookmarkStart w:id="14" w:name="_Toc54269959"/>
      <w:r>
        <w:t>&lt;</w:t>
      </w:r>
      <w:r>
        <w:rPr>
          <w:rFonts w:hint="eastAsia"/>
        </w:rPr>
        <w:t>Use case1 规约</w:t>
      </w:r>
      <w:r>
        <w:t>&gt;</w:t>
      </w:r>
      <w:bookmarkEnd w:id="14"/>
    </w:p>
    <w:p>
      <w:pPr>
        <w:jc w:val="center"/>
      </w:pPr>
      <w:r>
        <w:drawing>
          <wp:inline distT="0" distB="0" distL="114300" distR="114300">
            <wp:extent cx="3599815" cy="2527935"/>
            <wp:effectExtent l="0" t="0" r="6985" b="12065"/>
            <wp:docPr id="4" name="图片 4" descr="/Users/syh/Desktop/截屏2022-07-07 14.49.56.png截屏2022-07-07 14.4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Users/syh/Desktop/截屏2022-07-07 14.49.56.png截屏2022-07-07 14.49.56"/>
                    <pic:cNvPicPr>
                      <a:picLocks noChangeAspect="1"/>
                    </pic:cNvPicPr>
                  </pic:nvPicPr>
                  <pic:blipFill>
                    <a:blip r:embed="rId8"/>
                    <a:srcRect/>
                    <a:stretch>
                      <a:fillRect/>
                    </a:stretch>
                  </pic:blipFill>
                  <pic:spPr>
                    <a:xfrm>
                      <a:off x="0" y="0"/>
                      <a:ext cx="3599815" cy="2527935"/>
                    </a:xfrm>
                    <a:prstGeom prst="rect">
                      <a:avLst/>
                    </a:prstGeom>
                  </pic:spPr>
                </pic:pic>
              </a:graphicData>
            </a:graphic>
          </wp:inline>
        </w:drawing>
      </w:r>
    </w:p>
    <w:p>
      <w:pPr>
        <w:pStyle w:val="3"/>
      </w:pPr>
      <w:bookmarkStart w:id="15" w:name="_Toc54269960"/>
      <w:r>
        <w:t>&lt;</w:t>
      </w:r>
      <w:r>
        <w:rPr>
          <w:rFonts w:hint="eastAsia"/>
        </w:rPr>
        <w:t>Use case2 规约</w:t>
      </w:r>
      <w:r>
        <w:t>&gt;</w:t>
      </w:r>
      <w:bookmarkEnd w:id="15"/>
    </w:p>
    <w:p>
      <w:pPr>
        <w:jc w:val="center"/>
      </w:pPr>
      <w:r>
        <w:drawing>
          <wp:inline distT="0" distB="0" distL="114300" distR="114300">
            <wp:extent cx="3599815" cy="2095500"/>
            <wp:effectExtent l="0" t="0" r="6985" b="12700"/>
            <wp:docPr id="5" name="图片 5" descr="/Users/syh/Desktop/截屏2022-07-07 14.50.48.png截屏2022-07-07 14.5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Users/syh/Desktop/截屏2022-07-07 14.50.48.png截屏2022-07-07 14.50.48"/>
                    <pic:cNvPicPr>
                      <a:picLocks noChangeAspect="1"/>
                    </pic:cNvPicPr>
                  </pic:nvPicPr>
                  <pic:blipFill>
                    <a:blip r:embed="rId9"/>
                    <a:srcRect/>
                    <a:stretch>
                      <a:fillRect/>
                    </a:stretch>
                  </pic:blipFill>
                  <pic:spPr>
                    <a:xfrm>
                      <a:off x="0" y="0"/>
                      <a:ext cx="3599815" cy="2095500"/>
                    </a:xfrm>
                    <a:prstGeom prst="rect">
                      <a:avLst/>
                    </a:prstGeom>
                  </pic:spPr>
                </pic:pic>
              </a:graphicData>
            </a:graphic>
          </wp:inline>
        </w:drawing>
      </w:r>
    </w:p>
    <w:p>
      <w:pPr>
        <w:pStyle w:val="3"/>
      </w:pPr>
      <w:r>
        <w:t>&lt;</w:t>
      </w:r>
      <w:r>
        <w:rPr>
          <w:rFonts w:hint="eastAsia"/>
        </w:rPr>
        <w:t>Use case</w:t>
      </w:r>
      <w:r>
        <w:rPr>
          <w:rFonts w:hint="default"/>
        </w:rPr>
        <w:t>3</w:t>
      </w:r>
      <w:r>
        <w:rPr>
          <w:rFonts w:hint="eastAsia"/>
        </w:rPr>
        <w:t xml:space="preserve"> 规约</w:t>
      </w:r>
      <w:r>
        <w:t>&gt;</w:t>
      </w:r>
    </w:p>
    <w:p>
      <w:pPr>
        <w:jc w:val="center"/>
      </w:pPr>
      <w:r>
        <w:drawing>
          <wp:inline distT="0" distB="0" distL="114300" distR="114300">
            <wp:extent cx="3599815" cy="1858645"/>
            <wp:effectExtent l="0" t="0" r="6985" b="20955"/>
            <wp:docPr id="6" name="图片 1" descr="/Users/syh/Desktop/截屏2022-07-07 14.51.27.png截屏2022-07-07 14.5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Users/syh/Desktop/截屏2022-07-07 14.51.27.png截屏2022-07-07 14.51.27"/>
                    <pic:cNvPicPr>
                      <a:picLocks noChangeAspect="1"/>
                    </pic:cNvPicPr>
                  </pic:nvPicPr>
                  <pic:blipFill>
                    <a:blip r:embed="rId10"/>
                    <a:srcRect/>
                    <a:stretch>
                      <a:fillRect/>
                    </a:stretch>
                  </pic:blipFill>
                  <pic:spPr>
                    <a:xfrm>
                      <a:off x="0" y="0"/>
                      <a:ext cx="3599815" cy="1858645"/>
                    </a:xfrm>
                    <a:prstGeom prst="rect">
                      <a:avLst/>
                    </a:prstGeom>
                    <a:noFill/>
                    <a:ln w="9525">
                      <a:noFill/>
                    </a:ln>
                  </pic:spPr>
                </pic:pic>
              </a:graphicData>
            </a:graphic>
          </wp:inline>
        </w:drawing>
      </w:r>
    </w:p>
    <w:p>
      <w:pPr>
        <w:jc w:val="center"/>
      </w:pPr>
    </w:p>
    <w:p>
      <w:pPr>
        <w:pStyle w:val="3"/>
      </w:pPr>
      <w:r>
        <w:t>&lt;</w:t>
      </w:r>
      <w:r>
        <w:rPr>
          <w:rFonts w:hint="eastAsia"/>
        </w:rPr>
        <w:t>Use case</w:t>
      </w:r>
      <w:r>
        <w:rPr>
          <w:rFonts w:hint="default"/>
        </w:rPr>
        <w:t>4</w:t>
      </w:r>
      <w:r>
        <w:rPr>
          <w:rFonts w:hint="eastAsia"/>
        </w:rPr>
        <w:t xml:space="preserve"> 规约</w:t>
      </w:r>
      <w:r>
        <w:t>&gt;</w:t>
      </w:r>
    </w:p>
    <w:p>
      <w:pPr>
        <w:jc w:val="center"/>
      </w:pPr>
      <w:r>
        <w:drawing>
          <wp:inline distT="0" distB="0" distL="114300" distR="114300">
            <wp:extent cx="3599815" cy="2262505"/>
            <wp:effectExtent l="0" t="0" r="6985" b="23495"/>
            <wp:docPr id="3" name="图片 3" descr="/Users/syh/Desktop/截屏2022-07-07 14.52.11.png截屏2022-07-07 14.5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Users/syh/Desktop/截屏2022-07-07 14.52.11.png截屏2022-07-07 14.52.11"/>
                    <pic:cNvPicPr>
                      <a:picLocks noChangeAspect="1"/>
                    </pic:cNvPicPr>
                  </pic:nvPicPr>
                  <pic:blipFill>
                    <a:blip r:embed="rId11"/>
                    <a:srcRect/>
                    <a:stretch>
                      <a:fillRect/>
                    </a:stretch>
                  </pic:blipFill>
                  <pic:spPr>
                    <a:xfrm>
                      <a:off x="0" y="0"/>
                      <a:ext cx="3599815" cy="2262505"/>
                    </a:xfrm>
                    <a:prstGeom prst="rect">
                      <a:avLst/>
                    </a:prstGeom>
                  </pic:spPr>
                </pic:pic>
              </a:graphicData>
            </a:graphic>
          </wp:inline>
        </w:drawing>
      </w:r>
    </w:p>
    <w:p>
      <w:pPr>
        <w:pStyle w:val="14"/>
      </w:pPr>
    </w:p>
    <w:p>
      <w:pPr>
        <w:pStyle w:val="14"/>
      </w:pPr>
    </w:p>
    <w:p>
      <w:pPr>
        <w:pStyle w:val="2"/>
        <w:numPr>
          <w:ilvl w:val="0"/>
          <w:numId w:val="1"/>
        </w:numPr>
        <w:ind w:left="720" w:hanging="720"/>
      </w:pPr>
      <w:bookmarkStart w:id="16" w:name="_Toc54269961"/>
      <w:bookmarkStart w:id="17" w:name="_Toc498836233"/>
      <w:r>
        <w:rPr>
          <w:rFonts w:hint="eastAsia"/>
        </w:rPr>
        <w:t>非功能需求</w:t>
      </w:r>
      <w:bookmarkEnd w:id="16"/>
    </w:p>
    <w:p>
      <w:pPr>
        <w:pStyle w:val="3"/>
        <w:ind w:left="720" w:hanging="720"/>
      </w:pPr>
      <w:bookmarkStart w:id="18" w:name="_Toc54269962"/>
      <w:r>
        <w:rPr>
          <w:rFonts w:hint="eastAsia"/>
        </w:rPr>
        <w:t>易用性</w:t>
      </w:r>
      <w:bookmarkEnd w:id="17"/>
      <w:bookmarkEnd w:id="18"/>
    </w:p>
    <w:p>
      <w:pPr>
        <w:pStyle w:val="28"/>
        <w:keepNext w:val="0"/>
        <w:keepLines w:val="0"/>
        <w:pageBreakBefore w:val="0"/>
        <w:widowControl/>
        <w:numPr>
          <w:ilvl w:val="0"/>
          <w:numId w:val="6"/>
        </w:numPr>
        <w:suppressLineNumbers w:val="0"/>
        <w:kinsoku/>
        <w:wordWrap/>
        <w:overflowPunct/>
        <w:topLinePunct w:val="0"/>
        <w:autoSpaceDE/>
        <w:autoSpaceDN/>
        <w:bidi w:val="0"/>
        <w:adjustRightInd/>
        <w:snapToGrid/>
        <w:spacing w:before="100" w:beforeAutospacing="1" w:after="100" w:afterAutospacing="1" w:line="288" w:lineRule="auto"/>
        <w:ind w:left="845" w:leftChars="0" w:right="0" w:rightChars="0" w:hanging="425" w:firstLineChars="0"/>
        <w:jc w:val="left"/>
        <w:textAlignment w:val="auto"/>
        <w:outlineLvl w:val="9"/>
      </w:pPr>
      <w:r>
        <w:rPr>
          <w:rFonts w:ascii="宋体" w:hAnsi="宋体" w:eastAsia="宋体" w:cs="宋体"/>
          <w:color w:val="auto"/>
          <w:sz w:val="20"/>
          <w:szCs w:val="20"/>
        </w:rPr>
        <w:t>本</w:t>
      </w:r>
      <w:r>
        <w:rPr>
          <w:rFonts w:hint="eastAsia" w:ascii="宋体" w:hAnsi="宋体" w:eastAsia="宋体" w:cs="宋体"/>
          <w:color w:val="auto"/>
          <w:sz w:val="20"/>
          <w:szCs w:val="20"/>
          <w:lang w:val="en-US" w:eastAsia="zh-Hans"/>
        </w:rPr>
        <w:t>虚拟聊天app</w:t>
      </w:r>
      <w:r>
        <w:rPr>
          <w:rFonts w:ascii="宋体" w:hAnsi="宋体" w:eastAsia="宋体" w:cs="宋体"/>
          <w:sz w:val="20"/>
          <w:szCs w:val="20"/>
        </w:rPr>
        <w:t>的界面将会分为主页、</w:t>
      </w:r>
      <w:r>
        <w:rPr>
          <w:rFonts w:hint="eastAsia" w:hAnsi="宋体" w:cs="宋体"/>
          <w:sz w:val="20"/>
          <w:szCs w:val="20"/>
          <w:lang w:val="en-US" w:eastAsia="zh-Hans"/>
        </w:rPr>
        <w:t>运动界面</w:t>
      </w:r>
      <w:r>
        <w:rPr>
          <w:rFonts w:hint="default" w:hAnsi="宋体" w:cs="宋体"/>
          <w:sz w:val="20"/>
          <w:szCs w:val="20"/>
          <w:lang w:eastAsia="zh-Hans"/>
        </w:rPr>
        <w:t>、</w:t>
      </w:r>
      <w:r>
        <w:rPr>
          <w:rFonts w:hint="eastAsia" w:hAnsi="宋体" w:cs="宋体"/>
          <w:sz w:val="20"/>
          <w:szCs w:val="20"/>
          <w:lang w:val="en-US" w:eastAsia="zh-Hans"/>
        </w:rPr>
        <w:t>个人中心</w:t>
      </w:r>
      <w:r>
        <w:rPr>
          <w:rFonts w:ascii="宋体" w:hAnsi="宋体" w:eastAsia="宋体" w:cs="宋体"/>
          <w:sz w:val="20"/>
          <w:szCs w:val="20"/>
        </w:rPr>
        <w:t>等多个功能页面。</w:t>
      </w:r>
      <w:r>
        <w:rPr>
          <w:rFonts w:hint="eastAsia" w:hAnsi="宋体" w:cs="宋体"/>
          <w:sz w:val="20"/>
          <w:szCs w:val="20"/>
          <w:lang w:val="en-US" w:eastAsia="zh-Hans"/>
        </w:rPr>
        <w:t>主页包含轮播框</w:t>
      </w:r>
      <w:r>
        <w:rPr>
          <w:rFonts w:hint="default" w:hAnsi="宋体" w:cs="宋体"/>
          <w:sz w:val="20"/>
          <w:szCs w:val="20"/>
          <w:lang w:eastAsia="zh-Hans"/>
        </w:rPr>
        <w:t>、</w:t>
      </w:r>
      <w:r>
        <w:rPr>
          <w:rFonts w:hint="eastAsia" w:hAnsi="宋体" w:cs="宋体"/>
          <w:sz w:val="20"/>
          <w:szCs w:val="20"/>
          <w:lang w:val="en-US" w:eastAsia="zh-Hans"/>
        </w:rPr>
        <w:t>用户运动记录信息和计划</w:t>
      </w:r>
      <w:r>
        <w:rPr>
          <w:rFonts w:hint="default" w:hAnsi="宋体" w:cs="宋体"/>
          <w:sz w:val="20"/>
          <w:szCs w:val="20"/>
          <w:lang w:eastAsia="zh-Hans"/>
        </w:rPr>
        <w:t>。</w:t>
      </w:r>
      <w:r>
        <w:rPr>
          <w:rFonts w:hint="eastAsia" w:hAnsi="宋体" w:cs="宋体"/>
          <w:sz w:val="20"/>
          <w:szCs w:val="20"/>
          <w:lang w:val="en-US" w:eastAsia="zh-Hans"/>
        </w:rPr>
        <w:t>主页下方有菜单栏可以切换到个人中心</w:t>
      </w:r>
      <w:r>
        <w:rPr>
          <w:rFonts w:hint="default" w:hAnsi="宋体" w:cs="宋体"/>
          <w:sz w:val="20"/>
          <w:szCs w:val="20"/>
          <w:lang w:eastAsia="zh-Hans"/>
        </w:rPr>
        <w:t>、</w:t>
      </w:r>
      <w:r>
        <w:rPr>
          <w:rFonts w:hint="eastAsia" w:hAnsi="宋体" w:cs="宋体"/>
          <w:sz w:val="20"/>
          <w:szCs w:val="20"/>
          <w:lang w:val="en-US" w:eastAsia="zh-Hans"/>
        </w:rPr>
        <w:t>运动界面等</w:t>
      </w:r>
      <w:r>
        <w:rPr>
          <w:rFonts w:hint="default" w:hAnsi="宋体" w:cs="宋体"/>
          <w:sz w:val="20"/>
          <w:szCs w:val="20"/>
          <w:lang w:eastAsia="zh-Hans"/>
        </w:rPr>
        <w:t>。</w:t>
      </w:r>
      <w:r>
        <w:rPr>
          <w:rFonts w:hint="eastAsia" w:hAnsi="宋体" w:cs="宋体"/>
          <w:sz w:val="20"/>
          <w:szCs w:val="20"/>
          <w:lang w:val="en-US" w:eastAsia="zh-Hans"/>
        </w:rPr>
        <w:t>各项功能都可以通过较少次数的点击和跳转找到</w:t>
      </w:r>
      <w:r>
        <w:rPr>
          <w:rFonts w:hint="default" w:hAnsi="宋体" w:cs="宋体"/>
          <w:sz w:val="20"/>
          <w:szCs w:val="20"/>
          <w:lang w:eastAsia="zh-Hans"/>
        </w:rPr>
        <w:t>。</w:t>
      </w:r>
    </w:p>
    <w:p>
      <w:pPr>
        <w:pStyle w:val="28"/>
        <w:keepNext w:val="0"/>
        <w:keepLines w:val="0"/>
        <w:pageBreakBefore w:val="0"/>
        <w:widowControl/>
        <w:numPr>
          <w:ilvl w:val="0"/>
          <w:numId w:val="6"/>
        </w:numPr>
        <w:suppressLineNumbers w:val="0"/>
        <w:kinsoku/>
        <w:wordWrap/>
        <w:overflowPunct/>
        <w:topLinePunct w:val="0"/>
        <w:autoSpaceDE/>
        <w:autoSpaceDN/>
        <w:bidi w:val="0"/>
        <w:adjustRightInd/>
        <w:snapToGrid/>
        <w:spacing w:before="100" w:beforeAutospacing="1" w:after="100" w:afterAutospacing="1" w:line="288" w:lineRule="auto"/>
        <w:ind w:left="845" w:leftChars="0" w:right="0" w:rightChars="0" w:hanging="425" w:firstLineChars="0"/>
        <w:jc w:val="left"/>
        <w:textAlignment w:val="auto"/>
        <w:outlineLvl w:val="9"/>
      </w:pPr>
      <w:r>
        <w:rPr>
          <w:rFonts w:ascii="宋体" w:hAnsi="宋体" w:eastAsia="宋体" w:cs="宋体"/>
          <w:sz w:val="20"/>
          <w:szCs w:val="20"/>
        </w:rPr>
        <w:t>根据用户已知或喜欢的其他</w:t>
      </w:r>
      <w:r>
        <w:rPr>
          <w:rFonts w:hint="eastAsia" w:ascii="宋体" w:hAnsi="宋体" w:eastAsia="宋体" w:cs="宋体"/>
          <w:sz w:val="20"/>
          <w:szCs w:val="20"/>
          <w:lang w:val="en-US" w:eastAsia="zh-Hans"/>
        </w:rPr>
        <w:t>app</w:t>
      </w:r>
      <w:r>
        <w:rPr>
          <w:rFonts w:ascii="宋体" w:hAnsi="宋体" w:eastAsia="宋体" w:cs="宋体"/>
          <w:sz w:val="20"/>
          <w:szCs w:val="20"/>
        </w:rPr>
        <w:t>，</w:t>
      </w:r>
      <w:r>
        <w:rPr>
          <w:rFonts w:hint="eastAsia" w:ascii="宋体" w:hAnsi="宋体" w:eastAsia="宋体" w:cs="宋体"/>
          <w:sz w:val="20"/>
          <w:szCs w:val="20"/>
          <w:lang w:val="en-US" w:eastAsia="zh-Hans"/>
        </w:rPr>
        <w:t>在权衡</w:t>
      </w:r>
      <w:r>
        <w:rPr>
          <w:rFonts w:hint="eastAsia" w:hAnsi="宋体" w:cs="宋体"/>
          <w:sz w:val="20"/>
          <w:szCs w:val="20"/>
          <w:lang w:val="en-US" w:eastAsia="zh-Hans"/>
        </w:rPr>
        <w:t>功能</w:t>
      </w:r>
      <w:r>
        <w:rPr>
          <w:rFonts w:hint="eastAsia" w:ascii="宋体" w:hAnsi="宋体" w:eastAsia="宋体" w:cs="宋体"/>
          <w:sz w:val="20"/>
          <w:szCs w:val="20"/>
          <w:lang w:val="en-US" w:eastAsia="zh-Hans"/>
        </w:rPr>
        <w:t>性</w:t>
      </w:r>
      <w:r>
        <w:rPr>
          <w:rFonts w:hint="eastAsia" w:hAnsi="宋体" w:cs="宋体"/>
          <w:sz w:val="20"/>
          <w:szCs w:val="20"/>
          <w:lang w:val="en-US" w:eastAsia="zh-Hans"/>
        </w:rPr>
        <w:t>和社交性</w:t>
      </w:r>
      <w:r>
        <w:rPr>
          <w:rFonts w:hint="eastAsia" w:ascii="宋体" w:hAnsi="宋体" w:eastAsia="宋体" w:cs="宋体"/>
          <w:sz w:val="20"/>
          <w:szCs w:val="20"/>
          <w:lang w:val="en-US" w:eastAsia="zh-Hans"/>
        </w:rPr>
        <w:t>后</w:t>
      </w:r>
      <w:r>
        <w:rPr>
          <w:rFonts w:hint="default" w:ascii="宋体" w:hAnsi="宋体" w:eastAsia="宋体" w:cs="宋体"/>
          <w:sz w:val="20"/>
          <w:szCs w:val="20"/>
          <w:lang w:eastAsia="zh-Hans"/>
        </w:rPr>
        <w:t>，</w:t>
      </w:r>
      <w:r>
        <w:rPr>
          <w:rFonts w:hint="eastAsia" w:ascii="宋体" w:hAnsi="宋体" w:eastAsia="宋体" w:cs="宋体"/>
          <w:sz w:val="20"/>
          <w:szCs w:val="20"/>
          <w:lang w:val="en-US" w:eastAsia="zh-Hans"/>
        </w:rPr>
        <w:t>比如</w:t>
      </w:r>
      <w:r>
        <w:rPr>
          <w:rFonts w:hint="eastAsia" w:hAnsi="宋体" w:cs="宋体"/>
          <w:sz w:val="20"/>
          <w:szCs w:val="20"/>
          <w:lang w:val="en-US" w:eastAsia="zh-Hans"/>
        </w:rPr>
        <w:t>keep</w:t>
      </w:r>
      <w:r>
        <w:rPr>
          <w:rFonts w:hint="default" w:hAnsi="宋体" w:cs="宋体"/>
          <w:sz w:val="20"/>
          <w:szCs w:val="20"/>
          <w:lang w:eastAsia="zh-Hans"/>
        </w:rPr>
        <w:t>、</w:t>
      </w:r>
      <w:r>
        <w:rPr>
          <w:rFonts w:hint="eastAsia" w:hAnsi="宋体" w:cs="宋体"/>
          <w:sz w:val="20"/>
          <w:szCs w:val="20"/>
          <w:lang w:val="en-US" w:eastAsia="zh-Hans"/>
        </w:rPr>
        <w:t>运动世界校园</w:t>
      </w:r>
      <w:r>
        <w:rPr>
          <w:rFonts w:hint="default" w:ascii="宋体" w:hAnsi="宋体" w:eastAsia="宋体" w:cs="宋体"/>
          <w:sz w:val="20"/>
          <w:szCs w:val="20"/>
          <w:lang w:eastAsia="zh-Hans"/>
        </w:rPr>
        <w:t>，</w:t>
      </w:r>
      <w:r>
        <w:rPr>
          <w:rFonts w:hint="eastAsia" w:ascii="宋体" w:hAnsi="宋体" w:eastAsia="宋体" w:cs="宋体"/>
          <w:sz w:val="20"/>
          <w:szCs w:val="20"/>
          <w:lang w:val="en-US" w:eastAsia="zh-Hans"/>
        </w:rPr>
        <w:t>选择一个偏向</w:t>
      </w:r>
      <w:r>
        <w:rPr>
          <w:rFonts w:hint="eastAsia" w:hAnsi="宋体" w:cs="宋体"/>
          <w:sz w:val="20"/>
          <w:szCs w:val="20"/>
          <w:lang w:val="en-US" w:eastAsia="zh-Hans"/>
        </w:rPr>
        <w:t>功能性</w:t>
      </w:r>
      <w:r>
        <w:rPr>
          <w:rFonts w:hint="eastAsia" w:ascii="宋体" w:hAnsi="宋体" w:eastAsia="宋体" w:cs="宋体"/>
          <w:sz w:val="20"/>
          <w:szCs w:val="20"/>
          <w:lang w:val="en-US" w:eastAsia="zh-Hans"/>
        </w:rPr>
        <w:t>的界面</w:t>
      </w:r>
      <w:r>
        <w:rPr>
          <w:rFonts w:hint="default" w:ascii="宋体" w:hAnsi="宋体" w:eastAsia="宋体" w:cs="宋体"/>
          <w:sz w:val="20"/>
          <w:szCs w:val="20"/>
          <w:lang w:eastAsia="zh-Hans"/>
        </w:rPr>
        <w:t>，</w:t>
      </w:r>
      <w:r>
        <w:rPr>
          <w:rFonts w:hint="eastAsia" w:ascii="宋体" w:hAnsi="宋体" w:eastAsia="宋体" w:cs="宋体"/>
          <w:sz w:val="20"/>
          <w:szCs w:val="20"/>
          <w:lang w:val="en-US" w:eastAsia="zh-Hans"/>
        </w:rPr>
        <w:t>使得用户能够感受到</w:t>
      </w:r>
      <w:r>
        <w:rPr>
          <w:rFonts w:hint="eastAsia" w:hAnsi="宋体" w:cs="宋体"/>
          <w:sz w:val="20"/>
          <w:szCs w:val="20"/>
          <w:lang w:val="en-US" w:eastAsia="zh-Hans"/>
        </w:rPr>
        <w:t>健身的意义和价值</w:t>
      </w:r>
      <w:r>
        <w:rPr>
          <w:rFonts w:hint="default" w:ascii="宋体" w:hAnsi="宋体" w:eastAsia="宋体" w:cs="宋体"/>
          <w:sz w:val="20"/>
          <w:szCs w:val="20"/>
          <w:lang w:eastAsia="zh-Hans"/>
        </w:rPr>
        <w:t>。</w:t>
      </w:r>
    </w:p>
    <w:p>
      <w:pPr>
        <w:pStyle w:val="28"/>
        <w:keepNext w:val="0"/>
        <w:keepLines w:val="0"/>
        <w:pageBreakBefore w:val="0"/>
        <w:widowControl/>
        <w:numPr>
          <w:ilvl w:val="0"/>
          <w:numId w:val="6"/>
        </w:numPr>
        <w:suppressLineNumbers w:val="0"/>
        <w:kinsoku/>
        <w:wordWrap/>
        <w:overflowPunct/>
        <w:topLinePunct w:val="0"/>
        <w:autoSpaceDE/>
        <w:autoSpaceDN/>
        <w:bidi w:val="0"/>
        <w:adjustRightInd/>
        <w:snapToGrid/>
        <w:spacing w:before="100" w:beforeAutospacing="1" w:after="100" w:afterAutospacing="1" w:line="288" w:lineRule="auto"/>
        <w:ind w:left="845" w:leftChars="0" w:right="0" w:rightChars="0" w:hanging="425" w:firstLineChars="0"/>
        <w:jc w:val="left"/>
        <w:textAlignment w:val="auto"/>
        <w:outlineLvl w:val="9"/>
      </w:pPr>
      <w:r>
        <w:rPr>
          <w:rFonts w:ascii="宋体" w:hAnsi="宋体" w:eastAsia="宋体" w:cs="宋体"/>
          <w:sz w:val="20"/>
          <w:szCs w:val="20"/>
        </w:rPr>
        <w:t>杜绝页面或者功能层层嵌套的情况，即避免功能的高度耦合。对于每个功能，</w:t>
      </w:r>
      <w:r>
        <w:rPr>
          <w:rFonts w:hint="eastAsia" w:ascii="宋体" w:hAnsi="宋体" w:eastAsia="宋体" w:cs="宋体"/>
          <w:sz w:val="20"/>
          <w:szCs w:val="20"/>
          <w:lang w:val="en-US" w:eastAsia="zh-Hans"/>
        </w:rPr>
        <w:t>在个人中心中设置帮助页面</w:t>
      </w:r>
      <w:r>
        <w:rPr>
          <w:rFonts w:hint="default" w:ascii="宋体" w:hAnsi="宋体" w:eastAsia="宋体" w:cs="宋体"/>
          <w:sz w:val="20"/>
          <w:szCs w:val="20"/>
          <w:lang w:eastAsia="zh-Hans"/>
        </w:rPr>
        <w:t>，</w:t>
      </w:r>
      <w:r>
        <w:rPr>
          <w:rFonts w:hint="eastAsia" w:ascii="宋体" w:hAnsi="宋体" w:eastAsia="宋体" w:cs="宋体"/>
          <w:sz w:val="20"/>
          <w:szCs w:val="20"/>
          <w:lang w:val="en-US" w:eastAsia="zh-Hans"/>
        </w:rPr>
        <w:t>帮助用户轻松上手</w:t>
      </w:r>
      <w:r>
        <w:rPr>
          <w:rFonts w:hint="default" w:ascii="宋体" w:hAnsi="宋体" w:eastAsia="宋体" w:cs="宋体"/>
          <w:sz w:val="20"/>
          <w:szCs w:val="20"/>
          <w:lang w:eastAsia="zh-Hans"/>
        </w:rPr>
        <w:t>。</w:t>
      </w:r>
    </w:p>
    <w:p>
      <w:pPr>
        <w:pStyle w:val="28"/>
        <w:keepNext w:val="0"/>
        <w:keepLines w:val="0"/>
        <w:pageBreakBefore w:val="0"/>
        <w:widowControl/>
        <w:numPr>
          <w:ilvl w:val="0"/>
          <w:numId w:val="6"/>
        </w:numPr>
        <w:suppressLineNumbers w:val="0"/>
        <w:kinsoku/>
        <w:wordWrap/>
        <w:overflowPunct/>
        <w:topLinePunct w:val="0"/>
        <w:autoSpaceDE/>
        <w:autoSpaceDN/>
        <w:bidi w:val="0"/>
        <w:adjustRightInd/>
        <w:snapToGrid/>
        <w:spacing w:before="100" w:beforeAutospacing="1" w:after="100" w:afterAutospacing="1" w:line="288" w:lineRule="auto"/>
        <w:ind w:left="845" w:leftChars="0" w:right="0" w:rightChars="0" w:hanging="425" w:firstLineChars="0"/>
        <w:jc w:val="left"/>
        <w:textAlignment w:val="auto"/>
        <w:outlineLvl w:val="9"/>
      </w:pPr>
      <w:r>
        <w:rPr>
          <w:rFonts w:ascii="宋体" w:hAnsi="宋体" w:eastAsia="宋体" w:cs="宋体"/>
          <w:sz w:val="20"/>
          <w:szCs w:val="20"/>
        </w:rPr>
        <w:t xml:space="preserve">采用 </w:t>
      </w:r>
      <w:r>
        <w:rPr>
          <w:rFonts w:hint="eastAsia" w:ascii="宋体" w:hAnsi="宋体" w:eastAsia="宋体" w:cs="宋体"/>
          <w:sz w:val="20"/>
          <w:szCs w:val="20"/>
        </w:rPr>
        <w:t>Android-APP-</w:t>
      </w:r>
      <w:r>
        <w:rPr>
          <w:rFonts w:hint="default" w:ascii="宋体" w:hAnsi="宋体" w:eastAsia="宋体" w:cs="宋体"/>
          <w:sz w:val="20"/>
          <w:szCs w:val="20"/>
        </w:rPr>
        <w:t>UI</w:t>
      </w:r>
      <w:r>
        <w:rPr>
          <w:rFonts w:ascii="宋体" w:hAnsi="宋体" w:eastAsia="宋体" w:cs="宋体"/>
          <w:sz w:val="20"/>
          <w:szCs w:val="20"/>
        </w:rPr>
        <w:t xml:space="preserve">的 标准，保证开发的规范性和一致性。 </w:t>
      </w:r>
    </w:p>
    <w:p/>
    <w:p>
      <w:pPr>
        <w:pStyle w:val="3"/>
      </w:pPr>
      <w:bookmarkStart w:id="19" w:name="_Toc498836235"/>
      <w:bookmarkStart w:id="20" w:name="_Toc54269963"/>
      <w:r>
        <w:rPr>
          <w:rFonts w:hint="eastAsia"/>
        </w:rPr>
        <w:t>可靠性</w:t>
      </w:r>
      <w:bookmarkEnd w:id="19"/>
      <w:bookmarkEnd w:id="20"/>
    </w:p>
    <w:p>
      <w:pPr>
        <w:keepNext w:val="0"/>
        <w:keepLines w:val="0"/>
        <w:pageBreakBefore w:val="0"/>
        <w:widowControl w:val="0"/>
        <w:numPr>
          <w:ilvl w:val="0"/>
          <w:numId w:val="7"/>
        </w:numPr>
        <w:kinsoku/>
        <w:wordWrap/>
        <w:overflowPunct/>
        <w:topLinePunct w:val="0"/>
        <w:autoSpaceDE/>
        <w:autoSpaceDN/>
        <w:bidi w:val="0"/>
        <w:adjustRightInd/>
        <w:snapToGrid/>
        <w:spacing w:line="288" w:lineRule="auto"/>
        <w:ind w:left="845" w:leftChars="0" w:right="0" w:rightChars="0" w:hanging="425" w:firstLineChars="0"/>
        <w:jc w:val="left"/>
        <w:textAlignment w:val="auto"/>
        <w:outlineLvl w:val="9"/>
        <w:rPr>
          <w:rFonts w:hint="eastAsia"/>
        </w:rPr>
      </w:pPr>
      <w:r>
        <w:rPr>
          <w:rFonts w:hint="eastAsia"/>
        </w:rPr>
        <w:t>可用性:</w:t>
      </w:r>
      <w:r>
        <w:rPr>
          <w:rFonts w:hint="default"/>
        </w:rPr>
        <w:t xml:space="preserve">  </w:t>
      </w:r>
      <w:r>
        <w:rPr>
          <w:rFonts w:hint="eastAsia"/>
        </w:rPr>
        <w:t>除了系统必备的维护、更新以及处理突发状况等，本系统应尽可能地为用户提供全时段的服务。可用时间比应保持在 95%左右，即保证每天的可用小时数在 23 小时左右， 一个小时用于特殊情况处理或者正常维护更新。。</w:t>
      </w:r>
    </w:p>
    <w:p>
      <w:pPr>
        <w:keepNext w:val="0"/>
        <w:keepLines w:val="0"/>
        <w:pageBreakBefore w:val="0"/>
        <w:widowControl w:val="0"/>
        <w:numPr>
          <w:ilvl w:val="0"/>
          <w:numId w:val="7"/>
        </w:numPr>
        <w:kinsoku/>
        <w:wordWrap/>
        <w:overflowPunct/>
        <w:topLinePunct w:val="0"/>
        <w:autoSpaceDE/>
        <w:autoSpaceDN/>
        <w:bidi w:val="0"/>
        <w:adjustRightInd/>
        <w:snapToGrid/>
        <w:spacing w:line="288" w:lineRule="auto"/>
        <w:ind w:left="845" w:leftChars="0" w:right="0" w:rightChars="0" w:hanging="425" w:firstLineChars="0"/>
        <w:jc w:val="left"/>
        <w:textAlignment w:val="auto"/>
        <w:outlineLvl w:val="9"/>
        <w:rPr>
          <w:rFonts w:hint="eastAsia"/>
        </w:rPr>
      </w:pPr>
      <w:r>
        <w:rPr>
          <w:rFonts w:hint="eastAsia"/>
        </w:rPr>
        <w:t>平均故障间隔时间(MTBF):平均故障间隔时间为两个月。</w:t>
      </w:r>
    </w:p>
    <w:p>
      <w:pPr>
        <w:keepNext w:val="0"/>
        <w:keepLines w:val="0"/>
        <w:pageBreakBefore w:val="0"/>
        <w:widowControl w:val="0"/>
        <w:numPr>
          <w:ilvl w:val="0"/>
          <w:numId w:val="7"/>
        </w:numPr>
        <w:kinsoku/>
        <w:wordWrap/>
        <w:overflowPunct/>
        <w:topLinePunct w:val="0"/>
        <w:autoSpaceDE/>
        <w:autoSpaceDN/>
        <w:bidi w:val="0"/>
        <w:adjustRightInd/>
        <w:snapToGrid/>
        <w:spacing w:line="288" w:lineRule="auto"/>
        <w:ind w:left="845" w:leftChars="0" w:right="0" w:rightChars="0" w:hanging="425" w:firstLineChars="0"/>
        <w:jc w:val="left"/>
        <w:textAlignment w:val="auto"/>
        <w:outlineLvl w:val="9"/>
        <w:rPr>
          <w:rFonts w:hint="eastAsia"/>
        </w:rPr>
      </w:pPr>
      <w:r>
        <w:rPr>
          <w:rFonts w:hint="eastAsia"/>
        </w:rPr>
        <w:t xml:space="preserve">平均修复时间(MTTR):工作日保证在一个晚上左右，双休日半天左右。 </w:t>
      </w:r>
    </w:p>
    <w:p>
      <w:pPr>
        <w:keepNext w:val="0"/>
        <w:keepLines w:val="0"/>
        <w:pageBreakBefore w:val="0"/>
        <w:widowControl w:val="0"/>
        <w:numPr>
          <w:ilvl w:val="0"/>
          <w:numId w:val="7"/>
        </w:numPr>
        <w:kinsoku/>
        <w:wordWrap/>
        <w:overflowPunct/>
        <w:topLinePunct w:val="0"/>
        <w:autoSpaceDE/>
        <w:autoSpaceDN/>
        <w:bidi w:val="0"/>
        <w:adjustRightInd/>
        <w:snapToGrid/>
        <w:spacing w:line="288" w:lineRule="auto"/>
        <w:ind w:left="845" w:leftChars="0" w:right="0" w:rightChars="0" w:hanging="425" w:firstLineChars="0"/>
        <w:jc w:val="left"/>
        <w:textAlignment w:val="auto"/>
        <w:outlineLvl w:val="9"/>
        <w:rPr>
          <w:rFonts w:hint="eastAsia"/>
        </w:rPr>
      </w:pPr>
      <w:r>
        <w:rPr>
          <w:rFonts w:hint="eastAsia"/>
        </w:rPr>
        <w:t>最高错误或缺陷率:应保证≤200 bugs/KLOC。</w:t>
      </w:r>
    </w:p>
    <w:p>
      <w:pPr>
        <w:keepNext w:val="0"/>
        <w:keepLines w:val="0"/>
        <w:pageBreakBefore w:val="0"/>
        <w:widowControl w:val="0"/>
        <w:numPr>
          <w:ilvl w:val="0"/>
          <w:numId w:val="7"/>
        </w:numPr>
        <w:kinsoku/>
        <w:wordWrap/>
        <w:overflowPunct/>
        <w:topLinePunct w:val="0"/>
        <w:autoSpaceDE/>
        <w:autoSpaceDN/>
        <w:bidi w:val="0"/>
        <w:adjustRightInd/>
        <w:snapToGrid/>
        <w:spacing w:line="288" w:lineRule="auto"/>
        <w:ind w:left="845" w:leftChars="0" w:right="0" w:rightChars="0" w:hanging="425" w:firstLineChars="0"/>
        <w:jc w:val="left"/>
        <w:textAlignment w:val="auto"/>
        <w:outlineLvl w:val="9"/>
      </w:pPr>
      <w:r>
        <w:rPr>
          <w:rFonts w:hint="eastAsia"/>
        </w:rPr>
        <w:t>错误或缺陷率:尽可能避免发生一次数据完全丢失或完全不能使用系统的某部分功能的情况发生，保证较低的重大错误或缺陷率。即使重大错误或缺陷发生，也应该有对应的应急措施，比如调用备份功能或者系统。</w:t>
      </w:r>
    </w:p>
    <w:p/>
    <w:p>
      <w:pPr>
        <w:pStyle w:val="3"/>
        <w:numPr>
          <w:ilvl w:val="1"/>
          <w:numId w:val="1"/>
        </w:numPr>
      </w:pPr>
      <w:bookmarkStart w:id="21" w:name="_Toc54269964"/>
      <w:bookmarkStart w:id="22" w:name="_Toc498836237"/>
      <w:r>
        <w:rPr>
          <w:rFonts w:hint="eastAsia"/>
        </w:rPr>
        <w:t>性能</w:t>
      </w:r>
      <w:bookmarkEnd w:id="21"/>
      <w:bookmarkEnd w:id="22"/>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845" w:leftChars="0" w:right="0" w:rightChars="0" w:hanging="425" w:firstLineChars="0"/>
        <w:jc w:val="left"/>
        <w:textAlignment w:val="auto"/>
        <w:outlineLvl w:val="9"/>
        <w:rPr>
          <w:rFonts w:hint="eastAsia"/>
        </w:rPr>
      </w:pPr>
      <w:r>
        <w:rPr>
          <w:rFonts w:hint="eastAsia"/>
        </w:rPr>
        <w:t>对事物响应时间:平均 1 s,最长 3s。保证实时</w:t>
      </w:r>
      <w:r>
        <w:rPr>
          <w:rFonts w:hint="eastAsia"/>
          <w:lang w:val="en-US" w:eastAsia="zh-Hans"/>
        </w:rPr>
        <w:t>性</w:t>
      </w:r>
      <w:r>
        <w:rPr>
          <w:rFonts w:hint="eastAsia"/>
        </w:rPr>
        <w:t>，提供良好的交互性体验。</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845" w:leftChars="0" w:right="0" w:rightChars="0" w:hanging="425" w:firstLineChars="0"/>
        <w:jc w:val="left"/>
        <w:textAlignment w:val="auto"/>
        <w:outlineLvl w:val="9"/>
        <w:rPr>
          <w:rFonts w:hint="eastAsia"/>
          <w:lang w:val="en-US"/>
        </w:rPr>
      </w:pPr>
      <w:r>
        <w:rPr>
          <w:rFonts w:hint="eastAsia"/>
        </w:rPr>
        <w:t>在2</w:t>
      </w:r>
      <w:r>
        <w:t>000</w:t>
      </w:r>
      <w:r>
        <w:rPr>
          <w:rFonts w:hint="eastAsia"/>
        </w:rPr>
        <w:t>并发的场景下，保证用户体验</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845" w:leftChars="0" w:right="0" w:rightChars="0" w:hanging="425" w:firstLineChars="0"/>
        <w:jc w:val="left"/>
        <w:textAlignment w:val="auto"/>
        <w:outlineLvl w:val="9"/>
        <w:rPr>
          <w:rFonts w:hint="eastAsia"/>
          <w:lang w:val="en-US"/>
        </w:rPr>
      </w:pPr>
      <w:r>
        <w:t>适应用于</w:t>
      </w:r>
      <w:r>
        <w:rPr>
          <w:rFonts w:hint="eastAsia"/>
        </w:rPr>
        <w:t>客户</w:t>
      </w:r>
      <w:r>
        <w:t>端</w:t>
      </w:r>
      <w:r>
        <w:rPr>
          <w:rFonts w:hint="eastAsia"/>
        </w:rPr>
        <w:t>不</w:t>
      </w:r>
      <w:r>
        <w:t>同的分辨率</w:t>
      </w:r>
      <w:r>
        <w:rPr>
          <w:rFonts w:hint="eastAsia"/>
        </w:rPr>
        <w:t>/尺寸</w:t>
      </w:r>
      <w:r>
        <w:rPr>
          <w:rFonts w:hint="default"/>
        </w:rPr>
        <w:t>。</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845" w:leftChars="0" w:right="0" w:rightChars="0" w:hanging="425" w:firstLineChars="0"/>
        <w:jc w:val="left"/>
        <w:textAlignment w:val="auto"/>
        <w:outlineLvl w:val="9"/>
      </w:pPr>
      <w:r>
        <w:rPr>
          <w:rFonts w:hint="eastAsia"/>
        </w:rPr>
        <w:t>资源利用情况:保证性能和资源占用两者权衡，采用最优的资源配备方案。</w:t>
      </w:r>
    </w:p>
    <w:p/>
    <w:p>
      <w:pPr>
        <w:pStyle w:val="3"/>
      </w:pPr>
      <w:bookmarkStart w:id="23" w:name="_Toc498836239"/>
      <w:bookmarkStart w:id="24" w:name="_Toc54269965"/>
      <w:r>
        <w:rPr>
          <w:rFonts w:hint="eastAsia"/>
        </w:rPr>
        <w:t>可支持性</w:t>
      </w:r>
      <w:bookmarkEnd w:id="23"/>
      <w:bookmarkEnd w:id="24"/>
    </w:p>
    <w:p>
      <w:pPr>
        <w:keepNext w:val="0"/>
        <w:keepLines w:val="0"/>
        <w:pageBreakBefore w:val="0"/>
        <w:widowControl w:val="0"/>
        <w:numPr>
          <w:ilvl w:val="0"/>
          <w:numId w:val="9"/>
        </w:numPr>
        <w:kinsoku/>
        <w:wordWrap/>
        <w:overflowPunct/>
        <w:topLinePunct w:val="0"/>
        <w:autoSpaceDE/>
        <w:autoSpaceDN/>
        <w:bidi w:val="0"/>
        <w:adjustRightInd/>
        <w:snapToGrid/>
        <w:spacing w:line="288" w:lineRule="auto"/>
        <w:ind w:left="845" w:leftChars="0" w:right="0" w:rightChars="0" w:hanging="425" w:firstLineChars="0"/>
        <w:jc w:val="left"/>
        <w:textAlignment w:val="auto"/>
        <w:outlineLvl w:val="9"/>
        <w:rPr>
          <w:rFonts w:hint="eastAsia"/>
        </w:rPr>
      </w:pPr>
      <w:bookmarkStart w:id="25" w:name="_Toc498836241"/>
      <w:bookmarkStart w:id="26" w:name="_Toc54269966"/>
      <w:r>
        <w:rPr>
          <w:rFonts w:hint="eastAsia"/>
        </w:rPr>
        <w:t>编码标准:采用 utf-8 编码标准。</w:t>
      </w:r>
    </w:p>
    <w:p>
      <w:pPr>
        <w:keepNext w:val="0"/>
        <w:keepLines w:val="0"/>
        <w:pageBreakBefore w:val="0"/>
        <w:widowControl w:val="0"/>
        <w:numPr>
          <w:ilvl w:val="0"/>
          <w:numId w:val="9"/>
        </w:numPr>
        <w:kinsoku/>
        <w:wordWrap/>
        <w:overflowPunct/>
        <w:topLinePunct w:val="0"/>
        <w:autoSpaceDE/>
        <w:autoSpaceDN/>
        <w:bidi w:val="0"/>
        <w:adjustRightInd/>
        <w:snapToGrid/>
        <w:spacing w:line="288" w:lineRule="auto"/>
        <w:ind w:left="845" w:leftChars="0" w:right="0" w:rightChars="0" w:hanging="425" w:firstLineChars="0"/>
        <w:jc w:val="left"/>
        <w:textAlignment w:val="auto"/>
        <w:outlineLvl w:val="9"/>
        <w:rPr>
          <w:rFonts w:hint="eastAsia"/>
        </w:rPr>
      </w:pPr>
      <w:r>
        <w:rPr>
          <w:rFonts w:hint="eastAsia"/>
        </w:rPr>
        <w:t xml:space="preserve">命名约定:代码中的命名应符合编程规范，比如变量名采用驼峰式命名法等。文件名应清晰地体现其功能。比如 mainPageView 代表系统主页的 UI 界面。 </w:t>
      </w:r>
    </w:p>
    <w:p>
      <w:pPr>
        <w:keepNext w:val="0"/>
        <w:keepLines w:val="0"/>
        <w:pageBreakBefore w:val="0"/>
        <w:widowControl w:val="0"/>
        <w:numPr>
          <w:ilvl w:val="0"/>
          <w:numId w:val="9"/>
        </w:numPr>
        <w:kinsoku/>
        <w:wordWrap/>
        <w:overflowPunct/>
        <w:topLinePunct w:val="0"/>
        <w:autoSpaceDE/>
        <w:autoSpaceDN/>
        <w:bidi w:val="0"/>
        <w:adjustRightInd/>
        <w:snapToGrid/>
        <w:spacing w:line="288" w:lineRule="auto"/>
        <w:ind w:left="845" w:leftChars="0" w:right="0" w:rightChars="0" w:hanging="425" w:firstLineChars="0"/>
        <w:jc w:val="left"/>
        <w:textAlignment w:val="auto"/>
        <w:outlineLvl w:val="9"/>
        <w:rPr>
          <w:rFonts w:hint="eastAsia"/>
        </w:rPr>
      </w:pPr>
      <w:r>
        <w:rPr>
          <w:rFonts w:hint="eastAsia"/>
        </w:rPr>
        <w:t>界面设计统一采用 antDesign 前端库。</w:t>
      </w:r>
    </w:p>
    <w:p>
      <w:pPr>
        <w:keepNext w:val="0"/>
        <w:keepLines w:val="0"/>
        <w:pageBreakBefore w:val="0"/>
        <w:widowControl w:val="0"/>
        <w:numPr>
          <w:ilvl w:val="0"/>
          <w:numId w:val="9"/>
        </w:numPr>
        <w:kinsoku/>
        <w:wordWrap/>
        <w:overflowPunct/>
        <w:topLinePunct w:val="0"/>
        <w:autoSpaceDE/>
        <w:autoSpaceDN/>
        <w:bidi w:val="0"/>
        <w:adjustRightInd/>
        <w:snapToGrid/>
        <w:spacing w:line="288" w:lineRule="auto"/>
        <w:ind w:left="845" w:leftChars="0" w:right="0" w:rightChars="0" w:hanging="425" w:firstLineChars="0"/>
        <w:jc w:val="left"/>
        <w:textAlignment w:val="auto"/>
        <w:outlineLvl w:val="9"/>
      </w:pPr>
      <w:r>
        <w:rPr>
          <w:rFonts w:hint="eastAsia"/>
        </w:rPr>
        <w:t>版本维护统一采用 git。</w:t>
      </w:r>
    </w:p>
    <w:p>
      <w:pPr>
        <w:pStyle w:val="3"/>
      </w:pPr>
      <w:r>
        <w:rPr>
          <w:rFonts w:hint="eastAsia"/>
        </w:rPr>
        <w:t>设计约束</w:t>
      </w:r>
      <w:bookmarkEnd w:id="25"/>
      <w:bookmarkEnd w:id="26"/>
    </w:p>
    <w:p>
      <w:pPr>
        <w:keepNext w:val="0"/>
        <w:keepLines w:val="0"/>
        <w:pageBreakBefore w:val="0"/>
        <w:widowControl w:val="0"/>
        <w:numPr>
          <w:ilvl w:val="0"/>
          <w:numId w:val="10"/>
        </w:numPr>
        <w:kinsoku/>
        <w:wordWrap/>
        <w:overflowPunct/>
        <w:topLinePunct w:val="0"/>
        <w:autoSpaceDE/>
        <w:autoSpaceDN/>
        <w:bidi w:val="0"/>
        <w:adjustRightInd/>
        <w:snapToGrid/>
        <w:spacing w:line="288" w:lineRule="auto"/>
        <w:ind w:left="845" w:leftChars="0" w:right="0" w:rightChars="0" w:hanging="425" w:firstLineChars="0"/>
        <w:jc w:val="left"/>
        <w:textAlignment w:val="auto"/>
        <w:outlineLvl w:val="9"/>
        <w:rPr>
          <w:rFonts w:hint="eastAsia"/>
        </w:rPr>
      </w:pPr>
      <w:r>
        <w:rPr>
          <w:rFonts w:hint="eastAsia"/>
        </w:rPr>
        <w:t>软件语言:</w:t>
      </w:r>
      <w:r>
        <w:rPr>
          <w:rFonts w:hint="default"/>
        </w:rPr>
        <w:t xml:space="preserve"> java</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right="0" w:rightChars="0" w:firstLine="720" w:firstLineChars="0"/>
        <w:jc w:val="left"/>
        <w:textAlignment w:val="auto"/>
        <w:outlineLvl w:val="9"/>
        <w:rPr>
          <w:rFonts w:hint="eastAsia"/>
        </w:rPr>
      </w:pPr>
      <w:r>
        <w:rPr>
          <w:rFonts w:hint="eastAsia"/>
        </w:rPr>
        <w:t>数据库:SQL</w:t>
      </w:r>
      <w:r>
        <w:rPr>
          <w:rFonts w:hint="default"/>
        </w:rPr>
        <w:t>ite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right="0" w:rightChars="0" w:firstLine="720" w:firstLineChars="0"/>
        <w:jc w:val="left"/>
        <w:textAlignment w:val="auto"/>
        <w:outlineLvl w:val="9"/>
        <w:rPr>
          <w:rFonts w:hint="eastAsia"/>
        </w:rPr>
      </w:pPr>
      <w:r>
        <w:rPr>
          <w:rFonts w:hint="eastAsia"/>
        </w:rPr>
        <w:t>版本迭代和维护:</w:t>
      </w:r>
      <w:r>
        <w:rPr>
          <w:rFonts w:hint="eastAsia"/>
          <w:lang w:val="en-US" w:eastAsia="zh-Hans"/>
        </w:rPr>
        <w:t>华为云</w:t>
      </w:r>
      <w:r>
        <w:rPr>
          <w:rFonts w:hint="eastAsia"/>
        </w:rPr>
        <w:t>git</w:t>
      </w:r>
    </w:p>
    <w:p>
      <w:pPr>
        <w:keepNext w:val="0"/>
        <w:keepLines w:val="0"/>
        <w:pageBreakBefore w:val="0"/>
        <w:widowControl w:val="0"/>
        <w:numPr>
          <w:ilvl w:val="0"/>
          <w:numId w:val="10"/>
        </w:numPr>
        <w:kinsoku/>
        <w:wordWrap/>
        <w:overflowPunct/>
        <w:topLinePunct w:val="0"/>
        <w:autoSpaceDE/>
        <w:autoSpaceDN/>
        <w:bidi w:val="0"/>
        <w:adjustRightInd/>
        <w:snapToGrid/>
        <w:spacing w:line="288" w:lineRule="auto"/>
        <w:ind w:left="845" w:leftChars="0" w:right="0" w:rightChars="0" w:hanging="425" w:firstLineChars="0"/>
        <w:jc w:val="left"/>
        <w:textAlignment w:val="auto"/>
        <w:outlineLvl w:val="9"/>
        <w:rPr>
          <w:rFonts w:hint="eastAsia"/>
        </w:rPr>
      </w:pPr>
      <w:r>
        <w:rPr>
          <w:rFonts w:hint="eastAsia"/>
        </w:rPr>
        <w:t>开发工具:</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right="0" w:rightChars="0" w:firstLine="720" w:firstLineChars="0"/>
        <w:jc w:val="left"/>
        <w:textAlignment w:val="auto"/>
        <w:outlineLvl w:val="9"/>
        <w:rPr>
          <w:rFonts w:hint="eastAsia"/>
        </w:rPr>
      </w:pPr>
      <w:r>
        <w:rPr>
          <w:rFonts w:hint="default"/>
        </w:rPr>
        <w:t>Android studio</w:t>
      </w:r>
      <w:r>
        <w:rPr>
          <w:rFonts w:hint="eastAsia"/>
        </w:rPr>
        <w:t>:开发</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720" w:firstLineChars="0"/>
        <w:jc w:val="left"/>
        <w:textAlignment w:val="auto"/>
        <w:outlineLvl w:val="9"/>
        <w:rPr>
          <w:rFonts w:hint="eastAsia"/>
        </w:rPr>
      </w:pPr>
      <w:r>
        <w:rPr>
          <w:rFonts w:hint="eastAsia"/>
        </w:rPr>
        <w:t>Git:版本维护和迭代。</w:t>
      </w:r>
    </w:p>
    <w:p>
      <w:pPr>
        <w:keepNext w:val="0"/>
        <w:keepLines w:val="0"/>
        <w:pageBreakBefore w:val="0"/>
        <w:widowControl w:val="0"/>
        <w:numPr>
          <w:ilvl w:val="0"/>
          <w:numId w:val="10"/>
        </w:numPr>
        <w:kinsoku/>
        <w:wordWrap/>
        <w:overflowPunct/>
        <w:topLinePunct w:val="0"/>
        <w:autoSpaceDE/>
        <w:autoSpaceDN/>
        <w:bidi w:val="0"/>
        <w:adjustRightInd/>
        <w:snapToGrid/>
        <w:spacing w:line="288" w:lineRule="auto"/>
        <w:ind w:left="845" w:leftChars="0" w:right="0" w:rightChars="0" w:hanging="425" w:firstLineChars="0"/>
        <w:jc w:val="left"/>
        <w:textAlignment w:val="auto"/>
        <w:outlineLvl w:val="9"/>
      </w:pPr>
      <w:r>
        <w:rPr>
          <w:rFonts w:hint="eastAsia"/>
        </w:rPr>
        <w:t>采用的类库:</w:t>
      </w:r>
      <w:r>
        <w:rPr>
          <w:rFonts w:hint="default"/>
        </w:rPr>
        <w:t xml:space="preserve">  </w:t>
      </w:r>
      <w:r>
        <w:rPr>
          <w:rFonts w:hint="eastAsia"/>
          <w:lang w:val="en-US" w:eastAsia="zh-Hans"/>
        </w:rPr>
        <w:t>暂定</w:t>
      </w:r>
      <w:r>
        <w:rPr>
          <w:rFonts w:hint="eastAsia"/>
        </w:rPr>
        <w:t>。</w:t>
      </w:r>
    </w:p>
    <w:p/>
    <w:p>
      <w:pPr>
        <w:pStyle w:val="2"/>
        <w:numPr>
          <w:ilvl w:val="0"/>
          <w:numId w:val="1"/>
        </w:numPr>
        <w:ind w:left="720" w:hanging="720"/>
      </w:pPr>
      <w:bookmarkStart w:id="27" w:name="_Toc54269967"/>
      <w:bookmarkStart w:id="28" w:name="_Toc498836243"/>
      <w:r>
        <w:rPr>
          <w:rFonts w:hint="eastAsia"/>
        </w:rPr>
        <w:t>其它</w:t>
      </w:r>
      <w:r>
        <w:t>产品</w:t>
      </w:r>
      <w:r>
        <w:rPr>
          <w:rFonts w:hint="eastAsia"/>
        </w:rPr>
        <w:t>需求</w:t>
      </w:r>
      <w:bookmarkEnd w:id="27"/>
    </w:p>
    <w:p>
      <w:pPr>
        <w:pStyle w:val="3"/>
      </w:pPr>
      <w:bookmarkStart w:id="29" w:name="_Toc54269968"/>
      <w:r>
        <w:rPr>
          <w:rFonts w:hint="eastAsia"/>
        </w:rPr>
        <w:t>联机用户文档和联</w:t>
      </w:r>
      <w:r>
        <w:t>机</w:t>
      </w:r>
      <w:r>
        <w:rPr>
          <w:rFonts w:hint="eastAsia"/>
        </w:rPr>
        <w:t>帮助的需求</w:t>
      </w:r>
      <w:bookmarkEnd w:id="28"/>
      <w:bookmarkEnd w:id="29"/>
    </w:p>
    <w:p>
      <w:pPr>
        <w:numPr>
          <w:ilvl w:val="0"/>
          <w:numId w:val="11"/>
        </w:numPr>
        <w:ind w:left="845" w:leftChars="0" w:hanging="425" w:firstLineChars="0"/>
        <w:rPr>
          <w:rFonts w:hint="eastAsia"/>
        </w:rPr>
      </w:pPr>
      <w:bookmarkStart w:id="30" w:name="_Toc498836245"/>
      <w:bookmarkStart w:id="31" w:name="_Toc54269969"/>
      <w:r>
        <w:rPr>
          <w:rFonts w:hint="eastAsia"/>
        </w:rPr>
        <w:t>用户手册:</w:t>
      </w:r>
    </w:p>
    <w:p>
      <w:pPr>
        <w:numPr>
          <w:ilvl w:val="0"/>
          <w:numId w:val="0"/>
        </w:numPr>
        <w:ind w:left="420" w:leftChars="0" w:firstLine="716" w:firstLineChars="0"/>
        <w:rPr>
          <w:rFonts w:hint="eastAsia"/>
        </w:rPr>
      </w:pPr>
      <w:r>
        <w:rPr>
          <w:rFonts w:hint="eastAsia"/>
        </w:rPr>
        <w:t>用户手册需要提供详细的用户使用帮助说明，包括系统的基本介绍、功能。这些说明将每个选项的功能和选于不选的区别进行详述。</w:t>
      </w:r>
    </w:p>
    <w:p>
      <w:pPr>
        <w:numPr>
          <w:ilvl w:val="0"/>
          <w:numId w:val="11"/>
        </w:numPr>
        <w:ind w:left="845" w:leftChars="0" w:hanging="425" w:firstLineChars="0"/>
      </w:pPr>
      <w:r>
        <w:rPr>
          <w:rFonts w:hint="eastAsia"/>
        </w:rPr>
        <w:t>帮助系统需求:</w:t>
      </w:r>
    </w:p>
    <w:p>
      <w:pPr>
        <w:numPr>
          <w:ilvl w:val="0"/>
          <w:numId w:val="0"/>
        </w:numPr>
        <w:ind w:left="420" w:leftChars="0" w:firstLine="716" w:firstLineChars="0"/>
      </w:pPr>
      <w:r>
        <w:rPr>
          <w:rFonts w:hint="eastAsia"/>
        </w:rPr>
        <w:t>帮助系统将会包含用户注册和登录的管理以及个人信息管理功能的引导。</w:t>
      </w:r>
    </w:p>
    <w:p>
      <w:pPr>
        <w:pStyle w:val="3"/>
      </w:pPr>
      <w:r>
        <w:rPr>
          <w:rFonts w:hint="eastAsia"/>
        </w:rPr>
        <w:t>接口</w:t>
      </w:r>
      <w:bookmarkEnd w:id="30"/>
      <w:r>
        <w:rPr>
          <w:rFonts w:hint="eastAsia"/>
        </w:rPr>
        <w:t>需</w:t>
      </w:r>
      <w:r>
        <w:t>求</w:t>
      </w:r>
      <w:bookmarkEnd w:id="31"/>
    </w:p>
    <w:p>
      <w:pPr>
        <w:pStyle w:val="4"/>
        <w:ind w:left="720" w:hanging="720"/>
      </w:pPr>
      <w:bookmarkStart w:id="32" w:name="_Toc498836246"/>
      <w:bookmarkStart w:id="33" w:name="_Toc54269970"/>
      <w:r>
        <w:rPr>
          <w:rFonts w:hint="eastAsia"/>
        </w:rPr>
        <w:t>用户界面</w:t>
      </w:r>
      <w:bookmarkEnd w:id="32"/>
      <w:bookmarkEnd w:id="33"/>
    </w:p>
    <w:p>
      <w:pPr>
        <w:keepNext w:val="0"/>
        <w:keepLines w:val="0"/>
        <w:pageBreakBefore w:val="0"/>
        <w:widowControl w:val="0"/>
        <w:kinsoku/>
        <w:wordWrap/>
        <w:overflowPunct/>
        <w:topLinePunct w:val="0"/>
        <w:autoSpaceDE/>
        <w:autoSpaceDN/>
        <w:bidi w:val="0"/>
        <w:adjustRightInd/>
        <w:snapToGrid/>
        <w:spacing w:line="288" w:lineRule="auto"/>
        <w:ind w:right="0" w:rightChars="0" w:firstLine="400" w:firstLineChars="200"/>
        <w:jc w:val="left"/>
        <w:textAlignment w:val="auto"/>
        <w:outlineLvl w:val="9"/>
        <w:rPr>
          <w:rFonts w:hint="eastAsia"/>
        </w:rPr>
      </w:pPr>
      <w:bookmarkStart w:id="34" w:name="_Toc54269971"/>
      <w:bookmarkStart w:id="35" w:name="_Toc498836247"/>
      <w:r>
        <w:rPr>
          <w:rFonts w:hint="eastAsia"/>
        </w:rPr>
        <w:t>用户界面将包含</w:t>
      </w:r>
      <w:r>
        <w:rPr>
          <w:rFonts w:hint="eastAsia"/>
          <w:lang w:val="en-US" w:eastAsia="zh-Hans"/>
        </w:rPr>
        <w:t>四个</w:t>
      </w:r>
      <w:r>
        <w:rPr>
          <w:rFonts w:hint="eastAsia"/>
        </w:rPr>
        <w:t>主要部分:</w:t>
      </w:r>
    </w:p>
    <w:p>
      <w:pPr>
        <w:keepNext w:val="0"/>
        <w:keepLines w:val="0"/>
        <w:pageBreakBefore w:val="0"/>
        <w:widowControl w:val="0"/>
        <w:numPr>
          <w:ilvl w:val="0"/>
          <w:numId w:val="12"/>
        </w:numPr>
        <w:kinsoku/>
        <w:wordWrap/>
        <w:overflowPunct/>
        <w:topLinePunct w:val="0"/>
        <w:autoSpaceDE/>
        <w:autoSpaceDN/>
        <w:bidi w:val="0"/>
        <w:adjustRightInd/>
        <w:snapToGrid/>
        <w:spacing w:line="288" w:lineRule="auto"/>
        <w:ind w:left="845" w:leftChars="0" w:right="0" w:rightChars="0" w:hanging="425" w:firstLineChars="0"/>
        <w:jc w:val="left"/>
        <w:textAlignment w:val="auto"/>
        <w:outlineLvl w:val="9"/>
        <w:rPr>
          <w:rFonts w:hint="eastAsia"/>
        </w:rPr>
      </w:pPr>
      <w:r>
        <w:rPr>
          <w:rFonts w:hint="eastAsia"/>
          <w:color w:val="auto"/>
          <w:lang w:val="en-US" w:eastAsia="zh-Hans"/>
        </w:rPr>
        <w:t>个人中心</w:t>
      </w:r>
      <w:r>
        <w:rPr>
          <w:rFonts w:hint="default"/>
        </w:rPr>
        <w:t>：</w:t>
      </w:r>
    </w:p>
    <w:p>
      <w:pPr>
        <w:keepNext w:val="0"/>
        <w:keepLines w:val="0"/>
        <w:pageBreakBefore w:val="0"/>
        <w:widowControl w:val="0"/>
        <w:numPr>
          <w:numId w:val="0"/>
        </w:numPr>
        <w:kinsoku/>
        <w:wordWrap/>
        <w:overflowPunct/>
        <w:topLinePunct w:val="0"/>
        <w:autoSpaceDE/>
        <w:autoSpaceDN/>
        <w:bidi w:val="0"/>
        <w:adjustRightInd/>
        <w:snapToGrid/>
        <w:spacing w:line="288" w:lineRule="auto"/>
        <w:ind w:left="420" w:leftChars="0" w:right="0" w:rightChars="0" w:firstLine="716" w:firstLineChars="0"/>
        <w:jc w:val="left"/>
        <w:textAlignment w:val="auto"/>
        <w:outlineLvl w:val="9"/>
        <w:rPr>
          <w:rFonts w:hint="eastAsia" w:eastAsia="宋体"/>
          <w:lang w:val="en-US" w:eastAsia="zh-Hans"/>
        </w:rPr>
      </w:pPr>
      <w:r>
        <w:rPr>
          <w:rFonts w:hint="eastAsia"/>
          <w:lang w:val="en-US" w:eastAsia="zh-Hans"/>
        </w:rPr>
        <w:t>用户可以在此修改个人信息</w:t>
      </w:r>
      <w:r>
        <w:rPr>
          <w:rFonts w:hint="default"/>
          <w:lang w:eastAsia="zh-Hans"/>
        </w:rPr>
        <w:t>，</w:t>
      </w:r>
      <w:r>
        <w:rPr>
          <w:rFonts w:hint="eastAsia"/>
          <w:lang w:val="en-US" w:eastAsia="zh-Hans"/>
        </w:rPr>
        <w:t>并且制定运动计划</w:t>
      </w:r>
      <w:r>
        <w:rPr>
          <w:rFonts w:hint="default"/>
          <w:lang w:eastAsia="zh-Hans"/>
        </w:rPr>
        <w:t>，</w:t>
      </w:r>
      <w:r>
        <w:rPr>
          <w:rFonts w:hint="eastAsia"/>
          <w:lang w:val="en-US" w:eastAsia="zh-Hans"/>
        </w:rPr>
        <w:t>查看统计数据</w:t>
      </w:r>
      <w:r>
        <w:rPr>
          <w:rFonts w:hint="default"/>
          <w:lang w:eastAsia="zh-Hans"/>
        </w:rPr>
        <w:t>，</w:t>
      </w:r>
      <w:r>
        <w:rPr>
          <w:rFonts w:hint="eastAsia"/>
          <w:lang w:val="en-US" w:eastAsia="zh-Hans"/>
        </w:rPr>
        <w:t>查看帮助文档等</w:t>
      </w:r>
      <w:r>
        <w:rPr>
          <w:rFonts w:hint="default"/>
          <w:lang w:eastAsia="zh-Hans"/>
        </w:rPr>
        <w:t>。</w:t>
      </w:r>
    </w:p>
    <w:p>
      <w:pPr>
        <w:keepNext w:val="0"/>
        <w:keepLines w:val="0"/>
        <w:pageBreakBefore w:val="0"/>
        <w:widowControl w:val="0"/>
        <w:numPr>
          <w:ilvl w:val="0"/>
          <w:numId w:val="12"/>
        </w:numPr>
        <w:kinsoku/>
        <w:wordWrap/>
        <w:overflowPunct/>
        <w:topLinePunct w:val="0"/>
        <w:autoSpaceDE/>
        <w:autoSpaceDN/>
        <w:bidi w:val="0"/>
        <w:adjustRightInd/>
        <w:snapToGrid/>
        <w:spacing w:line="288" w:lineRule="auto"/>
        <w:ind w:left="845" w:leftChars="0" w:right="0" w:rightChars="0" w:hanging="425" w:firstLineChars="0"/>
        <w:jc w:val="left"/>
        <w:textAlignment w:val="auto"/>
        <w:outlineLvl w:val="9"/>
        <w:rPr>
          <w:rFonts w:hint="eastAsia"/>
        </w:rPr>
      </w:pPr>
      <w:r>
        <w:rPr>
          <w:rFonts w:hint="eastAsia"/>
          <w:lang w:val="en-US" w:eastAsia="zh-Hans"/>
        </w:rPr>
        <w:t>社区主页</w:t>
      </w:r>
      <w:r>
        <w:rPr>
          <w:rFonts w:hint="default"/>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right="0" w:rightChars="0" w:firstLine="716" w:firstLineChars="0"/>
        <w:jc w:val="left"/>
        <w:textAlignment w:val="auto"/>
        <w:outlineLvl w:val="9"/>
        <w:rPr>
          <w:rFonts w:hint="eastAsia" w:eastAsia="宋体"/>
          <w:lang w:val="en-US" w:eastAsia="zh-Hans"/>
        </w:rPr>
      </w:pPr>
      <w:r>
        <w:rPr>
          <w:rFonts w:hint="eastAsia"/>
          <w:lang w:val="en-US" w:eastAsia="zh-Hans"/>
        </w:rPr>
        <w:t>用户可以在此界面进行社区互动比如评论和发帖</w:t>
      </w:r>
      <w:r>
        <w:rPr>
          <w:rFonts w:hint="default"/>
          <w:lang w:eastAsia="zh-Hans"/>
        </w:rPr>
        <w:t>。</w:t>
      </w:r>
    </w:p>
    <w:p>
      <w:pPr>
        <w:keepNext w:val="0"/>
        <w:keepLines w:val="0"/>
        <w:pageBreakBefore w:val="0"/>
        <w:widowControl w:val="0"/>
        <w:numPr>
          <w:ilvl w:val="0"/>
          <w:numId w:val="12"/>
        </w:numPr>
        <w:kinsoku/>
        <w:wordWrap/>
        <w:overflowPunct/>
        <w:topLinePunct w:val="0"/>
        <w:autoSpaceDE/>
        <w:autoSpaceDN/>
        <w:bidi w:val="0"/>
        <w:adjustRightInd/>
        <w:snapToGrid/>
        <w:spacing w:line="288" w:lineRule="auto"/>
        <w:ind w:left="845" w:leftChars="0" w:right="0" w:rightChars="0" w:hanging="425" w:firstLineChars="0"/>
        <w:jc w:val="left"/>
        <w:textAlignment w:val="auto"/>
        <w:outlineLvl w:val="9"/>
      </w:pPr>
      <w:r>
        <w:rPr>
          <w:rFonts w:hint="eastAsia"/>
          <w:lang w:val="en-US" w:eastAsia="zh-Hans"/>
        </w:rPr>
        <w:t>运动主页</w:t>
      </w:r>
      <w:r>
        <w:rPr>
          <w:rFonts w:hint="default"/>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right="0" w:rightChars="0" w:firstLine="716" w:firstLineChars="0"/>
        <w:jc w:val="left"/>
        <w:textAlignment w:val="auto"/>
        <w:outlineLvl w:val="9"/>
        <w:rPr>
          <w:rFonts w:hint="eastAsia" w:eastAsia="宋体"/>
          <w:lang w:val="en-US" w:eastAsia="zh-Hans"/>
        </w:rPr>
      </w:pPr>
      <w:r>
        <w:rPr>
          <w:rFonts w:hint="eastAsia"/>
        </w:rPr>
        <w:t>用户可以在此</w:t>
      </w:r>
      <w:r>
        <w:rPr>
          <w:rFonts w:hint="eastAsia"/>
          <w:lang w:val="en-US" w:eastAsia="zh-Hans"/>
        </w:rPr>
        <w:t>浏览各种运动课程</w:t>
      </w:r>
      <w:r>
        <w:rPr>
          <w:rFonts w:hint="default"/>
          <w:lang w:eastAsia="zh-Hans"/>
        </w:rPr>
        <w:t>，</w:t>
      </w:r>
      <w:r>
        <w:rPr>
          <w:rFonts w:hint="eastAsia"/>
          <w:lang w:val="en-US" w:eastAsia="zh-Hans"/>
        </w:rPr>
        <w:t>并进行跟练</w:t>
      </w:r>
      <w:r>
        <w:rPr>
          <w:rFonts w:hint="default"/>
          <w:lang w:eastAsia="zh-Hans"/>
        </w:rPr>
        <w:t>。</w:t>
      </w:r>
      <w:r>
        <w:rPr>
          <w:rFonts w:hint="eastAsia"/>
          <w:lang w:val="en-US" w:eastAsia="zh-Hans"/>
        </w:rPr>
        <w:t>用户也可以在此开始户外运动</w:t>
      </w:r>
      <w:r>
        <w:rPr>
          <w:rFonts w:hint="default"/>
          <w:lang w:eastAsia="zh-Hans"/>
        </w:rPr>
        <w:t>。</w:t>
      </w:r>
    </w:p>
    <w:p>
      <w:pPr>
        <w:keepNext w:val="0"/>
        <w:keepLines w:val="0"/>
        <w:pageBreakBefore w:val="0"/>
        <w:widowControl w:val="0"/>
        <w:numPr>
          <w:ilvl w:val="0"/>
          <w:numId w:val="12"/>
        </w:numPr>
        <w:kinsoku/>
        <w:wordWrap/>
        <w:overflowPunct/>
        <w:topLinePunct w:val="0"/>
        <w:autoSpaceDE/>
        <w:autoSpaceDN/>
        <w:bidi w:val="0"/>
        <w:adjustRightInd/>
        <w:snapToGrid/>
        <w:spacing w:line="288" w:lineRule="auto"/>
        <w:ind w:left="845" w:leftChars="0" w:right="0" w:rightChars="0" w:hanging="425" w:firstLineChars="0"/>
        <w:jc w:val="left"/>
        <w:textAlignment w:val="auto"/>
        <w:outlineLvl w:val="9"/>
        <w:rPr>
          <w:rFonts w:hint="eastAsia"/>
        </w:rPr>
      </w:pPr>
      <w:r>
        <w:rPr>
          <w:rFonts w:hint="eastAsia"/>
        </w:rPr>
        <w:t xml:space="preserve"> </w:t>
      </w:r>
      <w:r>
        <w:rPr>
          <w:rFonts w:hint="eastAsia"/>
          <w:lang w:val="en-US" w:eastAsia="zh-Hans"/>
        </w:rPr>
        <w:t>主要</w:t>
      </w:r>
      <w:r>
        <w:rPr>
          <w:rFonts w:hint="eastAsia"/>
        </w:rPr>
        <w:t>界面</w:t>
      </w:r>
      <w:r>
        <w:rPr>
          <w:rFonts w:hint="default"/>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right="0" w:rightChars="0" w:firstLine="716" w:firstLineChars="0"/>
        <w:jc w:val="left"/>
        <w:textAlignment w:val="auto"/>
        <w:outlineLvl w:val="9"/>
        <w:rPr>
          <w:rFonts w:hint="eastAsia"/>
        </w:rPr>
      </w:pPr>
      <w:r>
        <w:rPr>
          <w:rFonts w:hint="eastAsia"/>
        </w:rPr>
        <w:t>用户可以在此界面</w:t>
      </w:r>
      <w:r>
        <w:rPr>
          <w:rFonts w:hint="eastAsia"/>
          <w:lang w:val="en-US" w:eastAsia="zh-Hans"/>
        </w:rPr>
        <w:t>看到自己的运动记录信息和计划</w:t>
      </w:r>
      <w:r>
        <w:rPr>
          <w:rFonts w:hint="eastAsia"/>
        </w:rPr>
        <w:t>。</w:t>
      </w:r>
    </w:p>
    <w:p>
      <w:pPr>
        <w:pStyle w:val="4"/>
        <w:numPr>
          <w:ilvl w:val="2"/>
          <w:numId w:val="1"/>
        </w:numPr>
        <w:ind w:left="720" w:hanging="720"/>
      </w:pPr>
      <w:r>
        <w:rPr>
          <w:rFonts w:hint="eastAsia"/>
        </w:rPr>
        <w:t>硬件接口</w:t>
      </w:r>
      <w:bookmarkEnd w:id="34"/>
      <w:bookmarkEnd w:id="35"/>
    </w:p>
    <w:p>
      <w:pPr>
        <w:pStyle w:val="4"/>
        <w:ind w:left="720" w:hanging="720"/>
      </w:pPr>
      <w:bookmarkStart w:id="36" w:name="_Toc498836248"/>
      <w:bookmarkStart w:id="37" w:name="_Toc54269972"/>
      <w:r>
        <w:rPr>
          <w:rFonts w:hint="eastAsia"/>
        </w:rPr>
        <w:t>软件接口</w:t>
      </w:r>
      <w:bookmarkEnd w:id="36"/>
      <w:bookmarkEnd w:id="37"/>
    </w:p>
    <w:p>
      <w:pPr>
        <w:pStyle w:val="4"/>
        <w:ind w:left="720" w:hanging="720"/>
      </w:pPr>
      <w:bookmarkStart w:id="38" w:name="_Toc498836249"/>
      <w:bookmarkStart w:id="39" w:name="_Toc54269973"/>
      <w:r>
        <w:rPr>
          <w:rFonts w:hint="eastAsia"/>
        </w:rPr>
        <w:t>通信接口</w:t>
      </w:r>
      <w:bookmarkEnd w:id="38"/>
      <w:bookmarkEnd w:id="39"/>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720" w:firstLineChars="0"/>
        <w:jc w:val="left"/>
        <w:textAlignment w:val="auto"/>
        <w:outlineLvl w:val="9"/>
        <w:rPr>
          <w:rFonts w:hint="eastAsia"/>
        </w:rPr>
      </w:pPr>
      <w:bookmarkStart w:id="40" w:name="_Toc498836252"/>
      <w:bookmarkStart w:id="41" w:name="_Toc54269974"/>
      <w:r>
        <w:rPr>
          <w:rFonts w:hint="eastAsia"/>
        </w:rPr>
        <w:t xml:space="preserve">本系统主要通过互联网与用户设备进行通信。 </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720" w:firstLineChars="0"/>
        <w:jc w:val="left"/>
        <w:textAlignment w:val="auto"/>
        <w:outlineLvl w:val="9"/>
        <w:rPr>
          <w:rFonts w:hint="eastAsia"/>
        </w:rPr>
      </w:pPr>
      <w:r>
        <w:rPr>
          <w:rFonts w:hint="eastAsia"/>
        </w:rPr>
        <w:t>传输层采用 TCP 协议</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720" w:firstLineChars="0"/>
        <w:jc w:val="left"/>
        <w:textAlignment w:val="auto"/>
        <w:outlineLvl w:val="9"/>
      </w:pPr>
      <w:r>
        <w:rPr>
          <w:rFonts w:hint="eastAsia"/>
        </w:rPr>
        <w:t>网络层采用 IP 协议</w:t>
      </w:r>
    </w:p>
    <w:p>
      <w:pPr>
        <w:pStyle w:val="3"/>
      </w:pPr>
      <w:r>
        <w:rPr>
          <w:rFonts w:hint="eastAsia"/>
        </w:rPr>
        <w:t>适用的标准</w:t>
      </w:r>
      <w:bookmarkEnd w:id="40"/>
      <w:bookmarkEnd w:id="41"/>
    </w:p>
    <w:p>
      <w:pPr>
        <w:keepNext w:val="0"/>
        <w:keepLines w:val="0"/>
        <w:pageBreakBefore w:val="0"/>
        <w:widowControl w:val="0"/>
        <w:numPr>
          <w:ilvl w:val="0"/>
          <w:numId w:val="13"/>
        </w:numPr>
        <w:kinsoku/>
        <w:wordWrap/>
        <w:overflowPunct/>
        <w:topLinePunct w:val="0"/>
        <w:autoSpaceDE/>
        <w:autoSpaceDN/>
        <w:bidi w:val="0"/>
        <w:adjustRightInd/>
        <w:snapToGrid/>
        <w:spacing w:line="288" w:lineRule="auto"/>
        <w:ind w:left="425" w:leftChars="0" w:right="0" w:rightChars="0" w:hanging="425" w:firstLineChars="0"/>
        <w:jc w:val="left"/>
        <w:textAlignment w:val="auto"/>
        <w:outlineLvl w:val="9"/>
        <w:rPr>
          <w:rFonts w:hint="eastAsia"/>
        </w:rPr>
      </w:pPr>
      <w:r>
        <w:rPr>
          <w:rFonts w:hint="eastAsia"/>
        </w:rPr>
        <w:t>驼峰式命名标准: 第一个单词首字母小写，后面其他单词首字母大写的代码命名规范。</w:t>
      </w:r>
    </w:p>
    <w:p>
      <w:pPr>
        <w:keepNext w:val="0"/>
        <w:keepLines w:val="0"/>
        <w:pageBreakBefore w:val="0"/>
        <w:widowControl w:val="0"/>
        <w:numPr>
          <w:ilvl w:val="0"/>
          <w:numId w:val="13"/>
        </w:numPr>
        <w:kinsoku/>
        <w:wordWrap/>
        <w:overflowPunct/>
        <w:topLinePunct w:val="0"/>
        <w:autoSpaceDE/>
        <w:autoSpaceDN/>
        <w:bidi w:val="0"/>
        <w:adjustRightInd/>
        <w:snapToGrid/>
        <w:spacing w:line="288" w:lineRule="auto"/>
        <w:ind w:left="425" w:leftChars="0" w:right="0" w:rightChars="0" w:hanging="425" w:firstLineChars="0"/>
        <w:jc w:val="left"/>
        <w:textAlignment w:val="auto"/>
        <w:outlineLvl w:val="9"/>
        <w:rPr>
          <w:rFonts w:hint="eastAsia"/>
        </w:rPr>
      </w:pPr>
      <w:r>
        <w:rPr>
          <w:rFonts w:hint="eastAsia"/>
        </w:rPr>
        <w:t>UI 设计标准:Android-APP-UI设计规范。</w:t>
      </w:r>
    </w:p>
    <w:p>
      <w:pPr>
        <w:keepNext w:val="0"/>
        <w:keepLines w:val="0"/>
        <w:pageBreakBefore w:val="0"/>
        <w:widowControl w:val="0"/>
        <w:numPr>
          <w:ilvl w:val="0"/>
          <w:numId w:val="13"/>
        </w:numPr>
        <w:kinsoku/>
        <w:wordWrap/>
        <w:overflowPunct/>
        <w:topLinePunct w:val="0"/>
        <w:autoSpaceDE/>
        <w:autoSpaceDN/>
        <w:bidi w:val="0"/>
        <w:adjustRightInd/>
        <w:snapToGrid/>
        <w:spacing w:line="288" w:lineRule="auto"/>
        <w:ind w:left="425" w:leftChars="0" w:right="0" w:rightChars="0" w:hanging="425" w:firstLineChars="0"/>
        <w:jc w:val="left"/>
        <w:textAlignment w:val="auto"/>
        <w:outlineLvl w:val="9"/>
      </w:pPr>
      <w:r>
        <w:rPr>
          <w:rFonts w:hint="eastAsia"/>
        </w:rPr>
        <w:t>法律标准:本系统遵守《中华人民共和国保密法》、《计算机信息系统国际联网保密管理规 定》、《中华人民共和国计算机信息系统安全保护条例》、《计算机信息网络国际联网安全保 护管理办法》、《中华人民共和国计算机信息网络国际联网管理暂行规定》及其实施办法等相关法律法规的任何及所有的规定。</w:t>
      </w:r>
    </w:p>
    <w:sectPr>
      <w:headerReference r:id="rId4" w:type="default"/>
      <w:footerReference r:id="rId5"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ourier New">
    <w:panose1 w:val="02070609020205090404"/>
    <w:charset w:val="00"/>
    <w:family w:val="modern"/>
    <w:pitch w:val="default"/>
    <w:sig w:usb0="E0000AFF" w:usb1="40007843" w:usb2="00000001" w:usb3="00000000" w:csb0="400001BF" w:csb1="DFF70000"/>
  </w:font>
  <w:font w:name="Arial">
    <w:panose1 w:val="020B0604020202090204"/>
    <w:charset w:val="00"/>
    <w:family w:val="swiss"/>
    <w:pitch w:val="default"/>
    <w:sig w:usb0="E0000AFF" w:usb1="0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Light">
    <w:altName w:val="Helvetica Neue"/>
    <w:panose1 w:val="020F0302020204030204"/>
    <w:charset w:val="00"/>
    <w:family w:val="swiss"/>
    <w:pitch w:val="default"/>
    <w:sig w:usb0="00000000" w:usb1="00000000" w:usb2="00000000" w:usb3="00000000" w:csb0="0000019F" w:csb1="00000000"/>
  </w:font>
  <w:font w:name="Kingsoft Sign">
    <w:panose1 w:val="05050102010706020507"/>
    <w:charset w:val="00"/>
    <w:family w:val="auto"/>
    <w:pitch w:val="default"/>
    <w:sig w:usb0="00000000" w:usb1="10000000" w:usb2="00000000" w:usb3="00000000" w:csb0="00000001" w:csb1="00000000"/>
  </w:font>
  <w:font w:name="Symbol">
    <w:altName w:val="Kingsoft Sign"/>
    <w:panose1 w:val="05050102010706020507"/>
    <w:charset w:val="00"/>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等线">
    <w:altName w:val="汉仪中等线KW"/>
    <w:panose1 w:val="02010600030101010101"/>
    <w:charset w:val="00"/>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PingFang SC">
    <w:panose1 w:val="020B0400000000000000"/>
    <w:charset w:val="86"/>
    <w:family w:val="auto"/>
    <w:pitch w:val="default"/>
    <w:sig w:usb0="A00002FF" w:usb1="7ACFFDFB" w:usb2="00000017" w:usb3="00000000" w:csb0="00040001" w:csb1="00000000"/>
  </w:font>
  <w:font w:name="Apple Color Emoji">
    <w:panose1 w:val="00000000000000000000"/>
    <w:charset w:val="00"/>
    <w:family w:val="auto"/>
    <w:pitch w:val="default"/>
    <w:sig w:usb0="00000003" w:usb1="18000000" w:usb2="14000000" w:usb3="00000000" w:csb0="0000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TimesNewRomanPSMT">
    <w:panose1 w:val="02020603050405020304"/>
    <w:charset w:val="00"/>
    <w:family w:val="auto"/>
    <w:pitch w:val="default"/>
    <w:sig w:usb0="E0002AEF" w:usb1="C0007841" w:usb2="00000009" w:usb3="00000000" w:csb0="400001FF" w:csb1="FFFF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汉仪中黑KW">
    <w:panose1 w:val="00020600040101010101"/>
    <w:charset w:val="86"/>
    <w:family w:val="auto"/>
    <w:pitch w:val="default"/>
    <w:sig w:usb0="A00002BF" w:usb1="18EF7CFA" w:usb2="00000016" w:usb3="00000000" w:csb0="00040000" w:csb1="00000000"/>
  </w:font>
  <w:font w:name="CambriaMath">
    <w:altName w:val="苹方-简"/>
    <w:panose1 w:val="00000000000000000000"/>
    <w:charset w:val="00"/>
    <w:family w:val="auto"/>
    <w:pitch w:val="default"/>
    <w:sig w:usb0="00000000" w:usb1="00000000" w:usb2="00000000" w:usb3="00000000" w:csb0="00000000" w:csb1="00000000"/>
  </w:font>
  <w:font w:name="ArialMT">
    <w:panose1 w:val="020B0604020202090204"/>
    <w:charset w:val="00"/>
    <w:family w:val="auto"/>
    <w:pitch w:val="default"/>
    <w:sig w:usb0="E0000AFF" w:usb1="00007843" w:usb2="00000001" w:usb3="00000000" w:csb0="400001BF" w:csb1="DFF70000"/>
  </w:font>
  <w:font w:name="冬青黑体简体中文">
    <w:panose1 w:val="020B0300000000000000"/>
    <w:charset w:val="86"/>
    <w:family w:val="auto"/>
    <w:pitch w:val="default"/>
    <w:sig w:usb0="A00002BF" w:usb1="1ACF7CFA" w:usb2="00000016" w:usb3="00000000" w:csb0="00060007" w:csb1="00000000"/>
  </w:font>
  <w:font w:name="-apple-system">
    <w:altName w:val="苹方-简"/>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ﾮﾋ￤ﾽﾓ">
    <w:altName w:val="苹方-简"/>
    <w:panose1 w:val="00000000000000000000"/>
    <w:charset w:val="00"/>
    <w:family w:val="auto"/>
    <w:pitch w:val="default"/>
    <w:sig w:usb0="00000000" w:usb1="00000000" w:usb2="00000000" w:usb3="00000000" w:csb0="00040001" w:csb1="00000000"/>
  </w:font>
  <w:font w:name="Microsoft yahei">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7"/>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202</w:t>
          </w:r>
          <w:r>
            <w:rPr>
              <w:rFonts w:hint="eastAsia" w:ascii="Times New Roman"/>
            </w:rPr>
            <w:t>0</w:t>
          </w:r>
        </w:p>
      </w:tc>
      <w:tc>
        <w:tcPr>
          <w:tcW w:w="3162" w:type="dxa"/>
          <w:tcBorders>
            <w:top w:val="nil"/>
            <w:left w:val="nil"/>
            <w:bottom w:val="nil"/>
            <w:right w:val="nil"/>
          </w:tcBorders>
        </w:tcPr>
        <w:p>
          <w:pPr>
            <w:jc w:val="right"/>
          </w:pPr>
          <w:r>
            <w:rPr>
              <w:rFonts w:ascii="Times New Roman"/>
            </w:rPr>
            <w:t xml:space="preserve">Page </w:t>
          </w:r>
          <w:r>
            <w:rPr>
              <w:rStyle w:val="32"/>
              <w:rFonts w:ascii="Times New Roman"/>
            </w:rPr>
            <w:fldChar w:fldCharType="begin"/>
          </w:r>
          <w:r>
            <w:rPr>
              <w:rStyle w:val="32"/>
              <w:rFonts w:ascii="Times New Roman"/>
            </w:rPr>
            <w:instrText xml:space="preserve"> PAGE </w:instrText>
          </w:r>
          <w:r>
            <w:rPr>
              <w:rStyle w:val="32"/>
              <w:rFonts w:ascii="Times New Roman"/>
            </w:rPr>
            <w:fldChar w:fldCharType="separate"/>
          </w:r>
          <w:r>
            <w:rPr>
              <w:rStyle w:val="32"/>
              <w:rFonts w:ascii="Times New Roman"/>
            </w:rPr>
            <w:t>7</w:t>
          </w:r>
          <w:r>
            <w:rPr>
              <w:rStyle w:val="32"/>
              <w:rFonts w:ascii="Times New Roman"/>
            </w:rPr>
            <w:fldChar w:fldCharType="end"/>
          </w:r>
        </w:p>
      </w:tc>
    </w:tr>
  </w:tbl>
  <w:p>
    <w:pPr>
      <w:pStyle w:val="1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pPr>
      <w:pBdr>
        <w:bottom w:val="single" w:color="auto" w:sz="6" w:space="1"/>
      </w:pBdr>
      <w:jc w:val="right"/>
      <w:rPr>
        <w:sz w:val="24"/>
      </w:rPr>
    </w:pPr>
  </w:p>
  <w:p>
    <w:pPr>
      <w:pStyle w:val="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7"/>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6379" w:type="dxa"/>
        </w:tcPr>
        <w:p>
          <w:r>
            <w:rPr>
              <w:rFonts w:ascii="Times New Roman"/>
            </w:rPr>
            <w:fldChar w:fldCharType="begin"/>
          </w:r>
          <w:r>
            <w:rPr>
              <w:rFonts w:ascii="Times New Roman"/>
            </w:rPr>
            <w:instrText xml:space="preserve"> SUBJECT  \* MERGEFORMAT </w:instrText>
          </w:r>
          <w:r>
            <w:rPr>
              <w:rFonts w:ascii="Times New Roman"/>
            </w:rPr>
            <w:fldChar w:fldCharType="separate"/>
          </w:r>
          <w:r>
            <w:rPr>
              <w:rFonts w:hint="eastAsia" w:ascii="Times New Roman"/>
            </w:rPr>
            <w:t>&lt;</w:t>
          </w:r>
          <w:r>
            <w:rPr>
              <w:rFonts w:hint="eastAsia" w:ascii="Times New Roman"/>
              <w:lang w:val="en-US" w:eastAsia="zh-Hans"/>
            </w:rPr>
            <w:t>运动健身app</w:t>
          </w:r>
          <w:r>
            <w:rPr>
              <w:rFonts w:hint="eastAsia" w:ascii="Times New Roman"/>
            </w:rPr>
            <w:t>&gt;</w:t>
          </w:r>
          <w:r>
            <w:rPr>
              <w:rFonts w:ascii="Times New Roman"/>
            </w:rPr>
            <w:fldChar w:fldCharType="end"/>
          </w:r>
        </w:p>
      </w:tc>
      <w:tc>
        <w:tcPr>
          <w:tcW w:w="3179" w:type="dxa"/>
        </w:tcPr>
        <w:p>
          <w:pPr>
            <w:tabs>
              <w:tab w:val="left" w:pos="1135"/>
            </w:tabs>
            <w:spacing w:before="40"/>
            <w:ind w:right="68"/>
          </w:pPr>
          <w:r>
            <w:rPr>
              <w:rFonts w:ascii="Times New Roman"/>
            </w:rPr>
            <w:t xml:space="preserve">  Version:           &lt;</w:t>
          </w:r>
          <w:r>
            <w:rPr>
              <w:rFonts w:ascii="Times New Roman"/>
            </w:rPr>
            <w:t>2</w:t>
          </w:r>
          <w:r>
            <w:rPr>
              <w:rFonts w:ascii="Times New Roman"/>
            </w:rPr>
            <w:t>.0&gt;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6379" w:type="dxa"/>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软件需求规约</w:t>
          </w:r>
          <w:r>
            <w:rPr>
              <w:rFonts w:ascii="Times New Roman"/>
            </w:rPr>
            <w:fldChar w:fldCharType="end"/>
          </w:r>
        </w:p>
      </w:tc>
      <w:tc>
        <w:tcPr>
          <w:tcW w:w="3179" w:type="dxa"/>
        </w:tcPr>
        <w:p>
          <w:r>
            <w:rPr>
              <w:rFonts w:ascii="Times New Roman"/>
            </w:rPr>
            <w:t xml:space="preserve">  Date:  &lt;2022/</w:t>
          </w:r>
          <w:r>
            <w:rPr>
              <w:rFonts w:ascii="Times New Roman"/>
            </w:rPr>
            <w:t>7</w:t>
          </w:r>
          <w:r>
            <w:rPr>
              <w:rFonts w:ascii="Times New Roman"/>
            </w:rPr>
            <w:t>/</w:t>
          </w:r>
          <w:r>
            <w:rPr>
              <w:rFonts w:ascii="Times New Roman"/>
            </w:rPr>
            <w:t>7</w:t>
          </w:r>
          <w:r>
            <w:rPr>
              <w:rFonts w:ascii="Times New Roman"/>
            </w:rPr>
            <w:t>&gt;</w:t>
          </w:r>
        </w:p>
      </w:tc>
    </w:tr>
  </w:tbl>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006715A4"/>
    <w:multiLevelType w:val="multilevel"/>
    <w:tmpl w:val="006715A4"/>
    <w:lvl w:ilvl="0" w:tentative="0">
      <w:start w:val="1"/>
      <w:numFmt w:val="decimal"/>
      <w:pStyle w:val="48"/>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2">
    <w:nsid w:val="432011A3"/>
    <w:multiLevelType w:val="singleLevel"/>
    <w:tmpl w:val="432011A3"/>
    <w:lvl w:ilvl="0" w:tentative="0">
      <w:start w:val="1"/>
      <w:numFmt w:val="decimal"/>
      <w:suff w:val="space"/>
      <w:lvlText w:val="[%1]"/>
      <w:lvlJc w:val="left"/>
    </w:lvl>
  </w:abstractNum>
  <w:abstractNum w:abstractNumId="3">
    <w:nsid w:val="62146A03"/>
    <w:multiLevelType w:val="singleLevel"/>
    <w:tmpl w:val="62146A03"/>
    <w:lvl w:ilvl="0" w:tentative="0">
      <w:start w:val="1"/>
      <w:numFmt w:val="decimal"/>
      <w:lvlText w:val="%1."/>
      <w:lvlJc w:val="left"/>
      <w:pPr>
        <w:ind w:left="425" w:leftChars="0" w:hanging="425" w:firstLineChars="0"/>
      </w:pPr>
      <w:rPr>
        <w:rFonts w:hint="default"/>
      </w:rPr>
    </w:lvl>
  </w:abstractNum>
  <w:abstractNum w:abstractNumId="4">
    <w:nsid w:val="62147468"/>
    <w:multiLevelType w:val="singleLevel"/>
    <w:tmpl w:val="62147468"/>
    <w:lvl w:ilvl="0" w:tentative="0">
      <w:start w:val="1"/>
      <w:numFmt w:val="decimal"/>
      <w:lvlText w:val="%1."/>
      <w:lvlJc w:val="left"/>
      <w:pPr>
        <w:ind w:left="425" w:leftChars="0" w:hanging="425" w:firstLineChars="0"/>
      </w:pPr>
      <w:rPr>
        <w:rFonts w:hint="default"/>
      </w:rPr>
    </w:lvl>
  </w:abstractNum>
  <w:abstractNum w:abstractNumId="5">
    <w:nsid w:val="62147577"/>
    <w:multiLevelType w:val="singleLevel"/>
    <w:tmpl w:val="62147577"/>
    <w:lvl w:ilvl="0" w:tentative="0">
      <w:start w:val="1"/>
      <w:numFmt w:val="decimal"/>
      <w:lvlText w:val="%1."/>
      <w:lvlJc w:val="left"/>
      <w:pPr>
        <w:ind w:left="425" w:leftChars="0" w:hanging="425" w:firstLineChars="0"/>
      </w:pPr>
      <w:rPr>
        <w:rFonts w:hint="default"/>
      </w:rPr>
    </w:lvl>
  </w:abstractNum>
  <w:abstractNum w:abstractNumId="6">
    <w:nsid w:val="62147605"/>
    <w:multiLevelType w:val="singleLevel"/>
    <w:tmpl w:val="62147605"/>
    <w:lvl w:ilvl="0" w:tentative="0">
      <w:start w:val="1"/>
      <w:numFmt w:val="decimal"/>
      <w:lvlText w:val="%1."/>
      <w:lvlJc w:val="left"/>
      <w:pPr>
        <w:ind w:left="425" w:leftChars="0" w:hanging="425" w:firstLineChars="0"/>
      </w:pPr>
      <w:rPr>
        <w:rFonts w:hint="default"/>
      </w:rPr>
    </w:lvl>
  </w:abstractNum>
  <w:abstractNum w:abstractNumId="7">
    <w:nsid w:val="621476F9"/>
    <w:multiLevelType w:val="singleLevel"/>
    <w:tmpl w:val="621476F9"/>
    <w:lvl w:ilvl="0" w:tentative="0">
      <w:start w:val="1"/>
      <w:numFmt w:val="decimal"/>
      <w:lvlText w:val="%1."/>
      <w:lvlJc w:val="left"/>
      <w:pPr>
        <w:ind w:left="425" w:leftChars="0" w:hanging="425" w:firstLineChars="0"/>
      </w:pPr>
      <w:rPr>
        <w:rFonts w:hint="default"/>
      </w:rPr>
    </w:lvl>
  </w:abstractNum>
  <w:abstractNum w:abstractNumId="8">
    <w:nsid w:val="62147773"/>
    <w:multiLevelType w:val="singleLevel"/>
    <w:tmpl w:val="62147773"/>
    <w:lvl w:ilvl="0" w:tentative="0">
      <w:start w:val="1"/>
      <w:numFmt w:val="decimal"/>
      <w:lvlText w:val="%1."/>
      <w:lvlJc w:val="left"/>
      <w:pPr>
        <w:ind w:left="425" w:leftChars="0" w:hanging="425" w:firstLineChars="0"/>
      </w:pPr>
      <w:rPr>
        <w:rFonts w:hint="default"/>
      </w:rPr>
    </w:lvl>
  </w:abstractNum>
  <w:abstractNum w:abstractNumId="9">
    <w:nsid w:val="62147818"/>
    <w:multiLevelType w:val="singleLevel"/>
    <w:tmpl w:val="62147818"/>
    <w:lvl w:ilvl="0" w:tentative="0">
      <w:start w:val="1"/>
      <w:numFmt w:val="decimal"/>
      <w:lvlText w:val="%1."/>
      <w:lvlJc w:val="left"/>
      <w:pPr>
        <w:ind w:left="425" w:leftChars="0" w:hanging="425" w:firstLineChars="0"/>
      </w:pPr>
      <w:rPr>
        <w:rFonts w:hint="default"/>
      </w:rPr>
    </w:lvl>
  </w:abstractNum>
  <w:abstractNum w:abstractNumId="10">
    <w:nsid w:val="62147B18"/>
    <w:multiLevelType w:val="singleLevel"/>
    <w:tmpl w:val="62147B18"/>
    <w:lvl w:ilvl="0" w:tentative="0">
      <w:start w:val="1"/>
      <w:numFmt w:val="decimal"/>
      <w:lvlText w:val="%1."/>
      <w:lvlJc w:val="left"/>
      <w:pPr>
        <w:ind w:left="425" w:leftChars="0" w:hanging="425" w:firstLineChars="0"/>
      </w:pPr>
      <w:rPr>
        <w:rFonts w:hint="default"/>
      </w:rPr>
    </w:lvl>
  </w:abstractNum>
  <w:abstractNum w:abstractNumId="11">
    <w:nsid w:val="62147BAE"/>
    <w:multiLevelType w:val="singleLevel"/>
    <w:tmpl w:val="62147BAE"/>
    <w:lvl w:ilvl="0" w:tentative="0">
      <w:start w:val="1"/>
      <w:numFmt w:val="decimal"/>
      <w:lvlText w:val="%1."/>
      <w:lvlJc w:val="left"/>
      <w:pPr>
        <w:ind w:left="425" w:leftChars="0" w:hanging="425" w:firstLineChars="0"/>
      </w:pPr>
      <w:rPr>
        <w:rFonts w:hint="default"/>
      </w:rPr>
    </w:lvl>
  </w:abstractNum>
  <w:abstractNum w:abstractNumId="12">
    <w:nsid w:val="6214C0B3"/>
    <w:multiLevelType w:val="singleLevel"/>
    <w:tmpl w:val="6214C0B3"/>
    <w:lvl w:ilvl="0" w:tentative="0">
      <w:start w:val="1"/>
      <w:numFmt w:val="decimal"/>
      <w:lvlText w:val="%1."/>
      <w:lvlJc w:val="left"/>
      <w:pPr>
        <w:ind w:left="425" w:hanging="425"/>
      </w:pPr>
      <w:rPr>
        <w:rFonts w:hint="default"/>
      </w:rPr>
    </w:lvl>
  </w:abstractNum>
  <w:num w:numId="1">
    <w:abstractNumId w:val="0"/>
  </w:num>
  <w:num w:numId="2">
    <w:abstractNumId w:val="1"/>
  </w:num>
  <w:num w:numId="3">
    <w:abstractNumId w:val="12"/>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11"/>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val="0"/>
  <w:bordersDoNotSurroundFooter w:val="0"/>
  <w:documentProtection w:enforcement="0"/>
  <w:defaultTabStop w:val="720"/>
  <w:doNotHyphenateCaps/>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04A24"/>
    <w:rsid w:val="00132927"/>
    <w:rsid w:val="0015797F"/>
    <w:rsid w:val="00272C8F"/>
    <w:rsid w:val="0028141E"/>
    <w:rsid w:val="002B6D6E"/>
    <w:rsid w:val="004149E8"/>
    <w:rsid w:val="00420E10"/>
    <w:rsid w:val="00497B7F"/>
    <w:rsid w:val="00873FE5"/>
    <w:rsid w:val="00942BB0"/>
    <w:rsid w:val="00C24638"/>
    <w:rsid w:val="00C44889"/>
    <w:rsid w:val="00CC27DB"/>
    <w:rsid w:val="00CF4FFA"/>
    <w:rsid w:val="00DA1C72"/>
    <w:rsid w:val="00DF0495"/>
    <w:rsid w:val="00E67440"/>
    <w:rsid w:val="00E978C0"/>
    <w:rsid w:val="3FD1323C"/>
    <w:rsid w:val="7BF5D4CE"/>
    <w:rsid w:val="B65F6A7E"/>
    <w:rsid w:val="E13F35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lang w:val="en-US" w:eastAsia="zh-CN" w:bidi="ar-SA"/>
    </w:rPr>
  </w:style>
  <w:style w:type="paragraph" w:styleId="2">
    <w:name w:val="heading 1"/>
    <w:basedOn w:val="1"/>
    <w:next w:val="1"/>
    <w:qFormat/>
    <w:uiPriority w:val="0"/>
    <w:pPr>
      <w:keepNext/>
      <w:numPr>
        <w:ilvl w:val="0"/>
        <w:numId w:val="1"/>
      </w:numPr>
      <w:spacing w:before="120" w:after="6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0">
    <w:name w:val="Default Paragraph Font"/>
    <w:unhideWhenUsed/>
    <w:qFormat/>
    <w:uiPriority w:val="1"/>
  </w:style>
  <w:style w:type="table" w:default="1" w:styleId="37">
    <w:name w:val="Normal Table"/>
    <w:unhideWhenUsed/>
    <w:qFormat/>
    <w:uiPriority w:val="99"/>
    <w:tblPr>
      <w:tblCellMar>
        <w:top w:w="0" w:type="dxa"/>
        <w:left w:w="108" w:type="dxa"/>
        <w:bottom w:w="0" w:type="dxa"/>
        <w:right w:w="108" w:type="dxa"/>
      </w:tblCellMar>
    </w:tblPr>
  </w:style>
  <w:style w:type="paragraph" w:styleId="11">
    <w:name w:val="toc 7"/>
    <w:basedOn w:val="1"/>
    <w:next w:val="1"/>
    <w:semiHidden/>
    <w:qFormat/>
    <w:uiPriority w:val="0"/>
    <w:pPr>
      <w:ind w:left="1200"/>
    </w:pPr>
  </w:style>
  <w:style w:type="paragraph" w:styleId="12">
    <w:name w:val="Normal Indent"/>
    <w:basedOn w:val="1"/>
    <w:qFormat/>
    <w:uiPriority w:val="0"/>
    <w:pPr>
      <w:ind w:left="900" w:hanging="900"/>
    </w:pPr>
  </w:style>
  <w:style w:type="paragraph" w:styleId="13">
    <w:name w:val="Document Map"/>
    <w:basedOn w:val="1"/>
    <w:semiHidden/>
    <w:qFormat/>
    <w:uiPriority w:val="0"/>
    <w:pPr>
      <w:shd w:val="clear" w:color="auto" w:fill="000080"/>
    </w:pPr>
  </w:style>
  <w:style w:type="paragraph" w:styleId="14">
    <w:name w:val="Body Text"/>
    <w:basedOn w:val="1"/>
    <w:qFormat/>
    <w:uiPriority w:val="0"/>
    <w:pPr>
      <w:keepLines/>
      <w:spacing w:after="120"/>
      <w:ind w:left="720"/>
    </w:pPr>
  </w:style>
  <w:style w:type="paragraph" w:styleId="15">
    <w:name w:val="Body Text Indent"/>
    <w:basedOn w:val="1"/>
    <w:qFormat/>
    <w:uiPriority w:val="0"/>
    <w:pPr>
      <w:ind w:left="720"/>
    </w:pPr>
    <w:rPr>
      <w:i/>
      <w:color w:val="0000FF"/>
      <w:u w:val="single"/>
    </w:rPr>
  </w:style>
  <w:style w:type="paragraph" w:styleId="16">
    <w:name w:val="toc 5"/>
    <w:basedOn w:val="1"/>
    <w:next w:val="1"/>
    <w:semiHidden/>
    <w:qFormat/>
    <w:uiPriority w:val="0"/>
    <w:pPr>
      <w:ind w:left="800"/>
    </w:pPr>
  </w:style>
  <w:style w:type="paragraph" w:styleId="17">
    <w:name w:val="toc 3"/>
    <w:basedOn w:val="1"/>
    <w:next w:val="1"/>
    <w:qFormat/>
    <w:uiPriority w:val="39"/>
    <w:pPr>
      <w:tabs>
        <w:tab w:val="left" w:pos="1440"/>
        <w:tab w:val="right" w:pos="9360"/>
      </w:tabs>
      <w:ind w:left="864"/>
    </w:pPr>
  </w:style>
  <w:style w:type="paragraph" w:styleId="18">
    <w:name w:val="toc 8"/>
    <w:basedOn w:val="1"/>
    <w:next w:val="1"/>
    <w:semiHidden/>
    <w:qFormat/>
    <w:uiPriority w:val="0"/>
    <w:pPr>
      <w:ind w:left="1400"/>
    </w:pPr>
  </w:style>
  <w:style w:type="paragraph" w:styleId="19">
    <w:name w:val="footer"/>
    <w:basedOn w:val="1"/>
    <w:qFormat/>
    <w:uiPriority w:val="0"/>
    <w:pPr>
      <w:tabs>
        <w:tab w:val="center" w:pos="4320"/>
        <w:tab w:val="right" w:pos="8640"/>
      </w:tabs>
    </w:pPr>
  </w:style>
  <w:style w:type="paragraph" w:styleId="20">
    <w:name w:val="header"/>
    <w:basedOn w:val="1"/>
    <w:qFormat/>
    <w:uiPriority w:val="0"/>
    <w:pPr>
      <w:tabs>
        <w:tab w:val="center" w:pos="4320"/>
        <w:tab w:val="right" w:pos="8640"/>
      </w:tabs>
    </w:pPr>
  </w:style>
  <w:style w:type="paragraph" w:styleId="21">
    <w:name w:val="toc 1"/>
    <w:basedOn w:val="1"/>
    <w:next w:val="1"/>
    <w:qFormat/>
    <w:uiPriority w:val="39"/>
    <w:pPr>
      <w:tabs>
        <w:tab w:val="right" w:pos="9360"/>
      </w:tabs>
      <w:spacing w:before="240" w:after="60"/>
      <w:ind w:right="720"/>
    </w:pPr>
  </w:style>
  <w:style w:type="paragraph" w:styleId="22">
    <w:name w:val="toc 4"/>
    <w:basedOn w:val="1"/>
    <w:next w:val="1"/>
    <w:semiHidden/>
    <w:qFormat/>
    <w:uiPriority w:val="0"/>
    <w:pPr>
      <w:ind w:left="600"/>
    </w:pPr>
  </w:style>
  <w:style w:type="paragraph" w:styleId="23">
    <w:name w:val="Subtitle"/>
    <w:basedOn w:val="1"/>
    <w:qFormat/>
    <w:uiPriority w:val="0"/>
    <w:pPr>
      <w:spacing w:after="60"/>
      <w:jc w:val="center"/>
    </w:pPr>
    <w:rPr>
      <w:i/>
      <w:sz w:val="36"/>
      <w:lang w:val="en-AU"/>
    </w:rPr>
  </w:style>
  <w:style w:type="paragraph" w:styleId="24">
    <w:name w:val="footnote text"/>
    <w:basedOn w:val="1"/>
    <w:semiHidden/>
    <w:qFormat/>
    <w:uiPriority w:val="0"/>
    <w:pPr>
      <w:keepNext/>
      <w:keepLines/>
      <w:pBdr>
        <w:bottom w:val="single" w:color="000000" w:sz="6" w:space="0"/>
      </w:pBdr>
      <w:spacing w:before="40" w:after="40"/>
      <w:ind w:left="360" w:hanging="360"/>
    </w:pPr>
    <w:rPr>
      <w:sz w:val="16"/>
    </w:rPr>
  </w:style>
  <w:style w:type="paragraph" w:styleId="25">
    <w:name w:val="toc 6"/>
    <w:basedOn w:val="1"/>
    <w:next w:val="1"/>
    <w:semiHidden/>
    <w:qFormat/>
    <w:uiPriority w:val="0"/>
    <w:pPr>
      <w:ind w:left="1000"/>
    </w:pPr>
  </w:style>
  <w:style w:type="paragraph" w:styleId="26">
    <w:name w:val="toc 2"/>
    <w:basedOn w:val="1"/>
    <w:next w:val="1"/>
    <w:qFormat/>
    <w:uiPriority w:val="39"/>
    <w:pPr>
      <w:tabs>
        <w:tab w:val="right" w:pos="9360"/>
      </w:tabs>
      <w:ind w:left="432" w:right="720"/>
    </w:pPr>
  </w:style>
  <w:style w:type="paragraph" w:styleId="27">
    <w:name w:val="toc 9"/>
    <w:basedOn w:val="1"/>
    <w:next w:val="1"/>
    <w:semiHidden/>
    <w:qFormat/>
    <w:uiPriority w:val="0"/>
    <w:pPr>
      <w:ind w:left="1600"/>
    </w:pPr>
  </w:style>
  <w:style w:type="paragraph" w:styleId="28">
    <w:name w:val="Normal (Web)"/>
    <w:basedOn w:val="1"/>
    <w:qFormat/>
    <w:uiPriority w:val="0"/>
    <w:pPr>
      <w:spacing w:before="0" w:beforeAutospacing="1" w:after="0" w:afterAutospacing="1"/>
      <w:ind w:left="0" w:right="0"/>
      <w:jc w:val="left"/>
    </w:pPr>
    <w:rPr>
      <w:kern w:val="0"/>
      <w:sz w:val="24"/>
      <w:lang w:val="en-US" w:eastAsia="zh-CN" w:bidi="ar"/>
    </w:rPr>
  </w:style>
  <w:style w:type="paragraph" w:styleId="29">
    <w:name w:val="Title"/>
    <w:basedOn w:val="1"/>
    <w:next w:val="1"/>
    <w:qFormat/>
    <w:uiPriority w:val="0"/>
    <w:pPr>
      <w:spacing w:line="240" w:lineRule="auto"/>
      <w:jc w:val="center"/>
    </w:pPr>
    <w:rPr>
      <w:b/>
      <w:sz w:val="36"/>
    </w:rPr>
  </w:style>
  <w:style w:type="character" w:styleId="31">
    <w:name w:val="Strong"/>
    <w:qFormat/>
    <w:uiPriority w:val="0"/>
    <w:rPr>
      <w:b/>
    </w:rPr>
  </w:style>
  <w:style w:type="character" w:styleId="32">
    <w:name w:val="page number"/>
    <w:basedOn w:val="30"/>
    <w:qFormat/>
    <w:uiPriority w:val="0"/>
  </w:style>
  <w:style w:type="character" w:styleId="33">
    <w:name w:val="FollowedHyperlink"/>
    <w:qFormat/>
    <w:uiPriority w:val="0"/>
    <w:rPr>
      <w:color w:val="800080"/>
      <w:u w:val="single"/>
    </w:rPr>
  </w:style>
  <w:style w:type="character" w:styleId="34">
    <w:name w:val="Emphasis"/>
    <w:basedOn w:val="30"/>
    <w:qFormat/>
    <w:uiPriority w:val="0"/>
    <w:rPr>
      <w:i/>
    </w:rPr>
  </w:style>
  <w:style w:type="character" w:styleId="35">
    <w:name w:val="Hyperlink"/>
    <w:qFormat/>
    <w:uiPriority w:val="0"/>
    <w:rPr>
      <w:color w:val="0000FF"/>
      <w:u w:val="single"/>
    </w:rPr>
  </w:style>
  <w:style w:type="character" w:styleId="36">
    <w:name w:val="footnote reference"/>
    <w:semiHidden/>
    <w:qFormat/>
    <w:uiPriority w:val="0"/>
    <w:rPr>
      <w:sz w:val="20"/>
      <w:vertAlign w:val="superscript"/>
    </w:rPr>
  </w:style>
  <w:style w:type="table" w:styleId="38">
    <w:name w:val="Table Grid"/>
    <w:basedOn w:val="3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9">
    <w:name w:val="Paragraph2"/>
    <w:basedOn w:val="1"/>
    <w:qFormat/>
    <w:uiPriority w:val="0"/>
    <w:pPr>
      <w:spacing w:before="80"/>
      <w:ind w:left="720"/>
      <w:jc w:val="both"/>
    </w:pPr>
    <w:rPr>
      <w:color w:val="000000"/>
      <w:lang w:val="en-AU"/>
    </w:rPr>
  </w:style>
  <w:style w:type="paragraph" w:customStyle="1" w:styleId="40">
    <w:name w:val="Bullet1"/>
    <w:basedOn w:val="1"/>
    <w:qFormat/>
    <w:uiPriority w:val="0"/>
    <w:pPr>
      <w:ind w:left="720" w:hanging="432"/>
    </w:pPr>
  </w:style>
  <w:style w:type="paragraph" w:customStyle="1" w:styleId="41">
    <w:name w:val="Bullet2"/>
    <w:basedOn w:val="1"/>
    <w:qFormat/>
    <w:uiPriority w:val="0"/>
    <w:pPr>
      <w:ind w:left="1440" w:hanging="360"/>
    </w:pPr>
    <w:rPr>
      <w:color w:val="000080"/>
    </w:rPr>
  </w:style>
  <w:style w:type="paragraph" w:customStyle="1" w:styleId="42">
    <w:name w:val="Tabletext"/>
    <w:basedOn w:val="1"/>
    <w:qFormat/>
    <w:uiPriority w:val="0"/>
    <w:pPr>
      <w:keepLines/>
      <w:spacing w:after="120"/>
    </w:pPr>
  </w:style>
  <w:style w:type="paragraph" w:customStyle="1" w:styleId="43">
    <w:name w:val="Main Title"/>
    <w:basedOn w:val="1"/>
    <w:qFormat/>
    <w:uiPriority w:val="0"/>
    <w:pPr>
      <w:spacing w:before="480" w:after="60" w:line="240" w:lineRule="auto"/>
      <w:jc w:val="center"/>
    </w:pPr>
    <w:rPr>
      <w:b/>
      <w:kern w:val="28"/>
      <w:sz w:val="32"/>
    </w:rPr>
  </w:style>
  <w:style w:type="paragraph" w:customStyle="1" w:styleId="44">
    <w:name w:val="Paragraph1"/>
    <w:basedOn w:val="1"/>
    <w:qFormat/>
    <w:uiPriority w:val="0"/>
    <w:pPr>
      <w:spacing w:before="80" w:line="240" w:lineRule="auto"/>
      <w:jc w:val="both"/>
    </w:pPr>
  </w:style>
  <w:style w:type="paragraph" w:customStyle="1" w:styleId="45">
    <w:name w:val="Paragraph3"/>
    <w:basedOn w:val="1"/>
    <w:qFormat/>
    <w:uiPriority w:val="0"/>
    <w:pPr>
      <w:spacing w:before="80" w:line="240" w:lineRule="auto"/>
      <w:ind w:left="1530"/>
      <w:jc w:val="both"/>
    </w:pPr>
  </w:style>
  <w:style w:type="paragraph" w:customStyle="1" w:styleId="46">
    <w:name w:val="Paragraph4"/>
    <w:basedOn w:val="1"/>
    <w:qFormat/>
    <w:uiPriority w:val="0"/>
    <w:pPr>
      <w:spacing w:before="80" w:line="240" w:lineRule="auto"/>
      <w:ind w:left="2250"/>
      <w:jc w:val="both"/>
    </w:pPr>
  </w:style>
  <w:style w:type="paragraph" w:customStyle="1" w:styleId="47">
    <w:name w:val="Body"/>
    <w:basedOn w:val="1"/>
    <w:qFormat/>
    <w:uiPriority w:val="0"/>
    <w:pPr>
      <w:widowControl/>
      <w:spacing w:before="120" w:line="240" w:lineRule="auto"/>
      <w:jc w:val="both"/>
    </w:pPr>
  </w:style>
  <w:style w:type="paragraph" w:customStyle="1" w:styleId="48">
    <w:name w:val="Bullet"/>
    <w:basedOn w:val="1"/>
    <w:qFormat/>
    <w:uiPriority w:val="0"/>
    <w:pPr>
      <w:widowControl/>
      <w:numPr>
        <w:ilvl w:val="0"/>
        <w:numId w:val="2"/>
      </w:numPr>
      <w:spacing w:before="120" w:line="240" w:lineRule="auto"/>
      <w:ind w:right="360"/>
      <w:jc w:val="both"/>
    </w:pPr>
  </w:style>
  <w:style w:type="paragraph" w:customStyle="1" w:styleId="49">
    <w:name w:val="InfoBlue"/>
    <w:basedOn w:val="1"/>
    <w:next w:val="14"/>
    <w:qFormat/>
    <w:uiPriority w:val="0"/>
    <w:pPr>
      <w:spacing w:before="240" w:after="120"/>
      <w:ind w:left="765"/>
    </w:pPr>
    <w:rPr>
      <w:rFonts w:ascii="Times New Roman"/>
      <w:i/>
      <w:color w:val="0000FF"/>
    </w:rPr>
  </w:style>
  <w:style w:type="character" w:customStyle="1" w:styleId="50">
    <w:name w:val="tw4winMark"/>
    <w:qFormat/>
    <w:uiPriority w:val="0"/>
    <w:rPr>
      <w:rFonts w:ascii="Courier New" w:hAnsi="Courier New"/>
      <w:vanish/>
      <w:color w:val="800080"/>
      <w:vertAlign w:val="subscript"/>
    </w:rPr>
  </w:style>
  <w:style w:type="character" w:customStyle="1" w:styleId="51">
    <w:name w:val="tw4winError"/>
    <w:qFormat/>
    <w:uiPriority w:val="0"/>
    <w:rPr>
      <w:rFonts w:ascii="Courier New" w:hAnsi="Courier New"/>
      <w:color w:val="00FF00"/>
      <w:sz w:val="40"/>
    </w:rPr>
  </w:style>
  <w:style w:type="character" w:customStyle="1" w:styleId="52">
    <w:name w:val="tw4winTerm"/>
    <w:qFormat/>
    <w:uiPriority w:val="0"/>
    <w:rPr>
      <w:color w:val="0000FF"/>
    </w:rPr>
  </w:style>
  <w:style w:type="character" w:customStyle="1" w:styleId="53">
    <w:name w:val="tw4winPopup"/>
    <w:qFormat/>
    <w:uiPriority w:val="0"/>
    <w:rPr>
      <w:rFonts w:ascii="Courier New" w:hAnsi="Courier New"/>
      <w:color w:val="008000"/>
    </w:rPr>
  </w:style>
  <w:style w:type="character" w:customStyle="1" w:styleId="54">
    <w:name w:val="tw4winJump"/>
    <w:qFormat/>
    <w:uiPriority w:val="0"/>
    <w:rPr>
      <w:rFonts w:ascii="Courier New" w:hAnsi="Courier New"/>
      <w:color w:val="008080"/>
    </w:rPr>
  </w:style>
  <w:style w:type="character" w:customStyle="1" w:styleId="55">
    <w:name w:val="tw4winExternal"/>
    <w:qFormat/>
    <w:uiPriority w:val="0"/>
    <w:rPr>
      <w:rFonts w:ascii="Courier New" w:hAnsi="Courier New"/>
      <w:color w:val="808080"/>
    </w:rPr>
  </w:style>
  <w:style w:type="character" w:customStyle="1" w:styleId="56">
    <w:name w:val="tw4winInternal"/>
    <w:qFormat/>
    <w:uiPriority w:val="0"/>
    <w:rPr>
      <w:rFonts w:ascii="Courier New" w:hAnsi="Courier New"/>
      <w:color w:val="FF0000"/>
    </w:rPr>
  </w:style>
  <w:style w:type="paragraph" w:customStyle="1" w:styleId="5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软件需求规约.dot</Template>
  <Company>&lt;SJTU&gt;</Company>
  <Pages>7</Pages>
  <Words>514</Words>
  <Characters>2932</Characters>
  <Lines>24</Lines>
  <Paragraphs>6</Paragraphs>
  <ScaleCrop>false</ScaleCrop>
  <LinksUpToDate>false</LinksUpToDate>
  <CharactersWithSpaces>3440</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2020-09-04T11:03:00Z</dcterms:created>
  <dc:creator>bjshen</dc:creator>
  <cp:lastModifiedBy>syh</cp:lastModifiedBy>
  <cp:lastPrinted>1900-01-01T16:00:00Z</cp:lastPrinted>
  <dcterms:modified xsi:type="dcterms:W3CDTF">2022-07-07T15:08:05Z</dcterms:modified>
  <dc:subject>&lt;项目名称&gt;</dc:subject>
  <dc:title>软件需求规约</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