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Brisby</w:t>
      </w:r>
      <w:r>
        <w:t xml:space="preserve"> </w:t>
      </w:r>
      <w:r>
        <w:t xml:space="preserve">Animals</w:t>
      </w:r>
    </w:p>
    <w:p>
      <w:pPr>
        <w:pStyle w:val="Author"/>
      </w:pPr>
      <w:r>
        <w:t xml:space="preserve">A</w:t>
      </w:r>
      <w:r>
        <w:t xml:space="preserve"> </w:t>
      </w:r>
      <w:r>
        <w:t xml:space="preserve">Allan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For funsies, let’s explore the Animal Registration data from Brisbane City Council.</w:t>
      </w:r>
    </w:p>
    <w:tbl>
      <w:tblPr>
        <w:tblStyle w:val="TableNormal"/>
        <w:tblW w:type="pct" w:w="4583.333333333333"/>
        <w:tblLook w:firstRow="1"/>
      </w:tblPr>
      <w:tblGrid>
        <w:gridCol w:w="2200"/>
        <w:gridCol w:w="35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 deets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BCC Animal permits</w:t>
            </w:r>
          </w:p>
        </w:tc>
        <w:tc>
          <w:p>
            <w:pPr>
              <w:pStyle w:val="Compact"/>
              <w:jc w:val="left"/>
            </w:pPr>
            <w:r>
              <w:t xml:space="preserve">dl from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https://www.data.brisbane.qld.gov.au/data/dataset/current-animal-related-permits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2018-10-11</w:t>
            </w:r>
          </w:p>
        </w:tc>
      </w:tr>
    </w:tbl>
    <w:p>
      <w:pPr>
        <w:pStyle w:val="Heading5"/>
      </w:pPr>
      <w:bookmarkStart w:id="23" w:name="section"/>
      <w:bookmarkEnd w:id="23"/>
      <w:r>
        <w:t xml:space="preserve">-</w:t>
      </w:r>
    </w:p>
    <w:p>
      <w:pPr>
        <w:pStyle w:val="Heading1"/>
      </w:pPr>
      <w:bookmarkStart w:id="24" w:name="data-tidying"/>
      <w:bookmarkEnd w:id="24"/>
      <w:r>
        <w:t xml:space="preserve">Data tidying</w:t>
      </w:r>
    </w:p>
    <w:p>
      <w:pPr>
        <w:pStyle w:val="FirstParagraph"/>
      </w:pPr>
      <w:r>
        <w:t xml:space="preserve">This data is very tidy to begin with, so not much tidying to be done.</w:t>
      </w:r>
    </w:p>
    <w:p>
      <w:pPr>
        <w:pStyle w:val="SourceCode"/>
      </w:pPr>
      <w:r>
        <w:rPr>
          <w:rStyle w:val="CommentTok"/>
        </w:rPr>
        <w:t xml:space="preserve"># 1. Data tidying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"scripts/1_tidy.R"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`Permit Group` = col_character(),</w:t>
      </w:r>
      <w:r>
        <w:br w:type="textWrapping"/>
      </w:r>
      <w:r>
        <w:rPr>
          <w:rStyle w:val="VerbatimChar"/>
        </w:rPr>
        <w:t xml:space="preserve">##   `Permit Name` = col_character(),</w:t>
      </w:r>
      <w:r>
        <w:br w:type="textWrapping"/>
      </w:r>
      <w:r>
        <w:rPr>
          <w:rStyle w:val="VerbatimChar"/>
        </w:rPr>
        <w:t xml:space="preserve">##   `Permit Status` = col_character(),</w:t>
      </w:r>
      <w:r>
        <w:br w:type="textWrapping"/>
      </w:r>
      <w:r>
        <w:rPr>
          <w:rStyle w:val="VerbatimChar"/>
        </w:rPr>
        <w:t xml:space="preserve">##   `Animal: Breed` = col_character(),</w:t>
      </w:r>
      <w:r>
        <w:br w:type="textWrapping"/>
      </w:r>
      <w:r>
        <w:rPr>
          <w:rStyle w:val="VerbatimChar"/>
        </w:rPr>
        <w:t xml:space="preserve">##   `Application Location: Suburb`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5"/>
      </w:pPr>
      <w:bookmarkStart w:id="25" w:name="section-1"/>
      <w:bookmarkEnd w:id="25"/>
      <w:r>
        <w:t xml:space="preserve">-</w:t>
      </w:r>
    </w:p>
    <w:p>
      <w:pPr>
        <w:pStyle w:val="Heading1"/>
      </w:pPr>
      <w:bookmarkStart w:id="26" w:name="explore-your-data"/>
      <w:bookmarkEnd w:id="26"/>
      <w:r>
        <w:t xml:space="preserve">Explore your data</w:t>
      </w:r>
    </w:p>
    <w:p>
      <w:pPr>
        <w:pStyle w:val="FirstParagraph"/>
      </w:pPr>
      <w:r>
        <w:t xml:space="preserve">Want to explore:</w:t>
      </w:r>
      <w:r>
        <w:br w:type="textWrapping"/>
      </w:r>
      <w:r>
        <w:t xml:space="preserve">- Breed proportions</w:t>
      </w:r>
      <w:r>
        <w:t xml:space="preserve"> </w:t>
      </w:r>
      <w:r>
        <w:t xml:space="preserve">- Locations of breeds</w:t>
      </w:r>
    </w:p>
    <w:p>
      <w:pPr>
        <w:pStyle w:val="SourceCode"/>
      </w:pPr>
      <w:r>
        <w:rPr>
          <w:rStyle w:val="CommentTok"/>
        </w:rPr>
        <w:t xml:space="preserve"># Script for X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"scripts/2_explore.R"</w:t>
      </w:r>
      <w:r>
        <w:rPr>
          <w:rStyle w:val="NormalTok"/>
        </w:rPr>
        <w:t xml:space="preserve">)</w:t>
      </w:r>
    </w:p>
    <w:p>
      <w:pPr>
        <w:pStyle w:val="Heading5"/>
      </w:pPr>
      <w:bookmarkStart w:id="27" w:name="section-2"/>
      <w:bookmarkEnd w:id="27"/>
      <w:r>
        <w:t xml:space="preserve">-</w:t>
      </w:r>
    </w:p>
    <w:p>
      <w:pPr>
        <w:pStyle w:val="Heading1"/>
      </w:pPr>
      <w:bookmarkStart w:id="28" w:name="produce-outputs"/>
      <w:bookmarkEnd w:id="28"/>
      <w:r>
        <w:t xml:space="preserve">Produce outputs</w:t>
      </w:r>
    </w:p>
    <w:p>
      <w:pPr>
        <w:pStyle w:val="FirstParagraph"/>
      </w:pPr>
      <w:r>
        <w:t xml:space="preserve">In this section are scripts for producing final output from the data.</w:t>
      </w:r>
    </w:p>
    <w:p>
      <w:pPr>
        <w:pStyle w:val="SourceCode"/>
      </w:pPr>
      <w:r>
        <w:rPr>
          <w:rStyle w:val="CommentTok"/>
        </w:rPr>
        <w:t xml:space="preserve"># Reporting script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".reference/1_XXXXXX.Rmd"</w:t>
      </w:r>
      <w:r>
        <w:rPr>
          <w:rStyle w:val="NormalTok"/>
        </w:rPr>
        <w:t xml:space="preserve">)</w:t>
      </w:r>
    </w:p>
    <w:p>
      <w:pPr>
        <w:pStyle w:val="Heading5"/>
      </w:pPr>
      <w:bookmarkStart w:id="29" w:name="section-3"/>
      <w:bookmarkEnd w:id="29"/>
      <w:r>
        <w:t xml:space="preserve">-</w:t>
      </w:r>
    </w:p>
    <w:p>
      <w:pPr>
        <w:pStyle w:val="Heading1"/>
      </w:pPr>
      <w:bookmarkStart w:id="30" w:name="final-notes"/>
      <w:bookmarkEnd w:id="30"/>
      <w:r>
        <w:t xml:space="preserve">Final notes</w:t>
      </w:r>
    </w:p>
    <w:p>
      <w:pPr>
        <w:pStyle w:val="FirstParagraph"/>
      </w:pPr>
      <w:r>
        <w:t xml:space="preserve">Any other junk you need to add goes here!</w:t>
      </w:r>
    </w:p>
    <w:sectPr w:rsidR="00E047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5032F3"/>
    <w:multiLevelType w:val="multilevel"/>
    <w:tmpl w:val="172EA5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4A8293C"/>
    <w:multiLevelType w:val="multilevel"/>
    <w:tmpl w:val="F3186C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3E6BE4"/>
    <w:multiLevelType w:val="multilevel"/>
    <w:tmpl w:val="5134B7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6C70744"/>
    <w:multiLevelType w:val="multilevel"/>
    <w:tmpl w:val="0A2A38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4C166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BA6F4C2"/>
    <w:multiLevelType w:val="multilevel"/>
    <w:tmpl w:val="B6683D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7C"/>
    <w:multiLevelType w:val="singleLevel"/>
    <w:tmpl w:val="8430A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F25687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51F6C8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DD081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33F80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3DF2D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09267A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155852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196A5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CFF223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9D8E1C"/>
    <w:multiLevelType w:val="multilevel"/>
    <w:tmpl w:val="7D8CD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D589F16"/>
    <w:multiLevelType w:val="multilevel"/>
    <w:tmpl w:val="385C98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811089"/>
    <w:multiLevelType w:val="multilevel"/>
    <w:tmpl w:val="3140D9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40B84F4"/>
    <w:multiLevelType w:val="multilevel"/>
    <w:tmpl w:val="7CFE89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25F2C1"/>
    <w:multiLevelType w:val="multilevel"/>
    <w:tmpl w:val="0DE209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51554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6"/>
  </w:num>
  <w:num w:numId="8">
    <w:abstractNumId w:val="5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4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5"/>
  </w:num>
  <w:num w:numId="21">
    <w:abstractNumId w:val="19"/>
  </w:num>
  <w:num w:numId="22">
    <w:abstractNumId w:val="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44B85"/>
    <w:pPr>
      <w:keepNext/>
      <w:keepLines/>
      <w:spacing w:before="480" w:after="0"/>
      <w:outlineLvl w:val="0"/>
    </w:pPr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1"/>
    </w:pPr>
    <w:rPr>
      <w:rFonts w:ascii="Avenir Roman" w:eastAsiaTheme="majorEastAsia" w:hAnsi="Avenir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2"/>
    </w:pPr>
    <w:rPr>
      <w:rFonts w:ascii="Avenir Heavy" w:eastAsiaTheme="majorEastAsia" w:hAnsi="Avenir Heavy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3"/>
    </w:pPr>
    <w:rPr>
      <w:rFonts w:ascii="Avenir Heavy" w:eastAsiaTheme="majorEastAsia" w:hAnsi="Avenir Heavy" w:cstheme="majorBidi"/>
      <w:b/>
      <w:bCs/>
      <w:color w:val="000000" w:themeColor="text1"/>
      <w:sz w:val="21"/>
    </w:rPr>
  </w:style>
  <w:style w:type="paragraph" w:styleId="Heading5">
    <w:name w:val="heading 5"/>
    <w:basedOn w:val="Normal"/>
    <w:next w:val="BodyText"/>
    <w:uiPriority w:val="9"/>
    <w:unhideWhenUsed/>
    <w:qFormat/>
    <w:rsid w:val="00787A95"/>
    <w:pPr>
      <w:keepNext/>
      <w:keepLines/>
      <w:pageBreakBefore/>
      <w:spacing w:after="0" w:line="20" w:lineRule="exact"/>
      <w:outlineLvl w:val="4"/>
    </w:pPr>
    <w:rPr>
      <w:rFonts w:ascii="Avenir Roman" w:eastAsiaTheme="majorEastAsia" w:hAnsi="Avenir Roman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57B73"/>
    <w:pPr>
      <w:spacing w:before="180" w:after="180"/>
    </w:pPr>
    <w:rPr>
      <w:rFonts w:ascii="Avenir Light" w:hAnsi="Avenir Light"/>
      <w:sz w:val="21"/>
    </w:rPr>
  </w:style>
  <w:style w:type="paragraph" w:customStyle="1" w:styleId="FirstParagraph">
    <w:name w:val="First Paragraph"/>
    <w:basedOn w:val="BodyText"/>
    <w:next w:val="BodyText"/>
    <w:qFormat/>
    <w:rsid w:val="00544B85"/>
  </w:style>
  <w:style w:type="paragraph" w:customStyle="1" w:styleId="Compact">
    <w:name w:val="Compact"/>
    <w:basedOn w:val="BodyText"/>
    <w:qFormat/>
    <w:rsid w:val="00544B85"/>
    <w:pPr>
      <w:spacing w:before="36" w:after="36"/>
    </w:pPr>
  </w:style>
  <w:style w:type="paragraph" w:styleId="Title">
    <w:name w:val="Title"/>
    <w:basedOn w:val="Normal"/>
    <w:next w:val="BodyText"/>
    <w:qFormat/>
    <w:rsid w:val="00E17336"/>
    <w:pPr>
      <w:keepNext/>
      <w:keepLines/>
      <w:spacing w:before="480" w:after="240"/>
      <w:jc w:val="center"/>
    </w:pPr>
    <w:rPr>
      <w:rFonts w:ascii="Avenir Roman" w:eastAsiaTheme="majorEastAsia" w:hAnsi="Avenir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7336"/>
    <w:pPr>
      <w:keepNext/>
      <w:keepLines/>
      <w:jc w:val="center"/>
    </w:pPr>
    <w:rPr>
      <w:rFonts w:ascii="Avenir Roman" w:hAnsi="Avenir Roman"/>
    </w:rPr>
  </w:style>
  <w:style w:type="paragraph" w:styleId="Date">
    <w:name w:val="Date"/>
    <w:next w:val="BodyText"/>
    <w:qFormat/>
    <w:rsid w:val="00E17336"/>
    <w:pPr>
      <w:keepNext/>
      <w:keepLines/>
      <w:jc w:val="center"/>
    </w:pPr>
    <w:rPr>
      <w:rFonts w:ascii="Avenir Roman" w:hAnsi="Aveni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57B73"/>
    <w:rPr>
      <w:rFonts w:ascii="Avenir Light" w:hAnsi="Avenir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data.brisbane.qld.gov.au/data/dataset/current-animal-related-permi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data.brisbane.qld.gov.au/data/dataset/current-animal-related-permi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Brisby Animals</dc:title>
  <dc:creator>A Allan</dc:creator>
  <dcterms:created xsi:type="dcterms:W3CDTF">2018-10-11T06:37:40Z</dcterms:created>
  <dcterms:modified xsi:type="dcterms:W3CDTF">2018-10-11T06:37:40Z</dcterms:modified>
</cp:coreProperties>
</file>