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F30A9" w14:textId="77777777" w:rsidR="00C13D01" w:rsidRPr="009615F0" w:rsidRDefault="00FE0549">
      <w:pPr>
        <w:rPr>
          <w:sz w:val="48"/>
          <w:szCs w:val="48"/>
          <w:u w:val="single"/>
          <w:lang w:val="en-US"/>
        </w:rPr>
      </w:pPr>
      <w:r w:rsidRPr="009615F0">
        <w:rPr>
          <w:sz w:val="48"/>
          <w:szCs w:val="48"/>
          <w:u w:val="single"/>
          <w:lang w:val="en-US"/>
        </w:rPr>
        <w:t>To do before handing in:</w:t>
      </w:r>
    </w:p>
    <w:p w14:paraId="42CA9E48" w14:textId="77777777" w:rsidR="00FE0549" w:rsidRDefault="00517DB9">
      <w:pPr>
        <w:rPr>
          <w:lang w:val="en-US"/>
        </w:rPr>
      </w:pPr>
      <w:r w:rsidRPr="009615F0">
        <w:rPr>
          <w:strike/>
          <w:lang w:val="en-US"/>
        </w:rPr>
        <w:t>Abbreviations add</w:t>
      </w:r>
      <w:r w:rsidR="009615F0">
        <w:rPr>
          <w:strike/>
          <w:lang w:val="en-US"/>
        </w:rPr>
        <w:t xml:space="preserve"> </w:t>
      </w:r>
      <w:r w:rsidR="009615F0">
        <w:rPr>
          <w:lang w:val="en-US"/>
        </w:rPr>
        <w:t>just review if any goes out</w:t>
      </w:r>
    </w:p>
    <w:p w14:paraId="722716A8" w14:textId="77777777" w:rsidR="00CA7FD9" w:rsidRPr="009615F0" w:rsidRDefault="00CA7FD9">
      <w:pPr>
        <w:rPr>
          <w:lang w:val="en-US"/>
        </w:rPr>
      </w:pPr>
      <w:r>
        <w:rPr>
          <w:lang w:val="en-US"/>
        </w:rPr>
        <w:t>GSO3 form-finish filling it in</w:t>
      </w:r>
    </w:p>
    <w:p w14:paraId="609D1773" w14:textId="77777777" w:rsidR="00517DB9" w:rsidRDefault="00517DB9">
      <w:pPr>
        <w:rPr>
          <w:lang w:val="en-US"/>
        </w:rPr>
      </w:pPr>
      <w:r>
        <w:rPr>
          <w:lang w:val="en-US"/>
        </w:rPr>
        <w:t>Abstract</w:t>
      </w:r>
    </w:p>
    <w:p w14:paraId="059990B1" w14:textId="77777777" w:rsidR="00517DB9" w:rsidRDefault="00517DB9">
      <w:pPr>
        <w:rPr>
          <w:lang w:val="en-US"/>
        </w:rPr>
      </w:pPr>
      <w:r>
        <w:rPr>
          <w:lang w:val="en-US"/>
        </w:rPr>
        <w:t>Acknowledgements</w:t>
      </w:r>
    </w:p>
    <w:p w14:paraId="6F5077B7" w14:textId="765625B4" w:rsidR="00D8655C" w:rsidRDefault="00D8655C">
      <w:pPr>
        <w:rPr>
          <w:lang w:val="en-US"/>
        </w:rPr>
      </w:pPr>
      <w:r>
        <w:rPr>
          <w:lang w:val="en-US"/>
        </w:rPr>
        <w:t>*Numbers letter of number</w:t>
      </w:r>
    </w:p>
    <w:p w14:paraId="61F15CBB" w14:textId="7DAB4D5A" w:rsidR="00445FB2" w:rsidRDefault="00445FB2">
      <w:pPr>
        <w:rPr>
          <w:lang w:val="en-US"/>
        </w:rPr>
      </w:pPr>
      <w:r>
        <w:rPr>
          <w:lang w:val="en-US"/>
        </w:rPr>
        <w:t>*Margins if printing double side</w:t>
      </w:r>
    </w:p>
    <w:p w14:paraId="2FC38077" w14:textId="322F60B2" w:rsidR="00E505BB" w:rsidRDefault="00E505BB">
      <w:pPr>
        <w:rPr>
          <w:strike/>
          <w:lang w:val="en-US"/>
        </w:rPr>
      </w:pPr>
      <w:r>
        <w:rPr>
          <w:lang w:val="en-US"/>
        </w:rPr>
        <w:t xml:space="preserve">*Reduce space between chapter name and top of the page </w:t>
      </w:r>
      <w:r w:rsidRPr="00E505BB">
        <w:rPr>
          <w:strike/>
          <w:lang w:val="en-US"/>
        </w:rPr>
        <w:t>I have added \vskip-3em</w:t>
      </w:r>
    </w:p>
    <w:p w14:paraId="5E9D5EA2" w14:textId="7ABB1BFB" w:rsidR="00E505BB" w:rsidRDefault="00E505BB">
      <w:pPr>
        <w:rPr>
          <w:lang w:val="en-US"/>
        </w:rPr>
      </w:pPr>
      <w:r>
        <w:rPr>
          <w:lang w:val="en-US"/>
        </w:rPr>
        <w:t>*Only include sections and remove subsections</w:t>
      </w:r>
    </w:p>
    <w:p w14:paraId="7D0DA821" w14:textId="77777777" w:rsidR="00FE0549" w:rsidRPr="00B13EFF" w:rsidRDefault="00FE0549">
      <w:pPr>
        <w:rPr>
          <w:b/>
          <w:lang w:val="en-US"/>
        </w:rPr>
      </w:pPr>
      <w:r w:rsidRPr="00B13EFF">
        <w:rPr>
          <w:b/>
          <w:lang w:val="en-US"/>
        </w:rPr>
        <w:t>Introduction:</w:t>
      </w:r>
    </w:p>
    <w:p w14:paraId="0FF7F58C" w14:textId="77777777" w:rsidR="00FE0549" w:rsidRPr="00BA3170" w:rsidRDefault="00FE0549" w:rsidP="00FE0549">
      <w:pPr>
        <w:pStyle w:val="ListParagraph"/>
        <w:numPr>
          <w:ilvl w:val="0"/>
          <w:numId w:val="1"/>
        </w:numPr>
        <w:rPr>
          <w:strike/>
          <w:lang w:val="en-US"/>
        </w:rPr>
      </w:pPr>
      <w:r w:rsidRPr="00BA3170">
        <w:rPr>
          <w:strike/>
          <w:lang w:val="en-US"/>
        </w:rPr>
        <w:t>Gene regulation figure</w:t>
      </w:r>
    </w:p>
    <w:p w14:paraId="3693C391" w14:textId="77777777" w:rsidR="00FE0549" w:rsidRDefault="00FE0549" w:rsidP="00FE0549">
      <w:pPr>
        <w:pStyle w:val="ListParagraph"/>
        <w:numPr>
          <w:ilvl w:val="0"/>
          <w:numId w:val="1"/>
        </w:numPr>
        <w:rPr>
          <w:lang w:val="en-US"/>
        </w:rPr>
      </w:pPr>
      <w:r w:rsidRPr="006369DD">
        <w:rPr>
          <w:strike/>
          <w:lang w:val="en-US"/>
        </w:rPr>
        <w:t>Check aims again</w:t>
      </w:r>
      <w:r w:rsidR="001D5547" w:rsidRPr="006369DD">
        <w:rPr>
          <w:strike/>
          <w:lang w:val="en-US"/>
        </w:rPr>
        <w:t>-Ask Anna</w:t>
      </w:r>
      <w:r w:rsidR="001D5547">
        <w:rPr>
          <w:lang w:val="en-US"/>
        </w:rPr>
        <w:t xml:space="preserve"> and Antonio to check</w:t>
      </w:r>
    </w:p>
    <w:p w14:paraId="5DC264FF" w14:textId="77777777" w:rsidR="00FE0549" w:rsidRPr="00831B6F" w:rsidRDefault="00FE0549" w:rsidP="00FE0549">
      <w:pPr>
        <w:pStyle w:val="ListParagraph"/>
        <w:numPr>
          <w:ilvl w:val="0"/>
          <w:numId w:val="1"/>
        </w:numPr>
        <w:rPr>
          <w:strike/>
          <w:lang w:val="en-US"/>
        </w:rPr>
      </w:pPr>
      <w:r w:rsidRPr="00831B6F">
        <w:rPr>
          <w:strike/>
          <w:lang w:val="en-US"/>
        </w:rPr>
        <w:t>Reduce length of integrative methods</w:t>
      </w:r>
      <w:r w:rsidR="001D5547" w:rsidRPr="00831B6F">
        <w:rPr>
          <w:strike/>
          <w:lang w:val="en-US"/>
        </w:rPr>
        <w:t>-Ask Anna</w:t>
      </w:r>
    </w:p>
    <w:p w14:paraId="12B8C760" w14:textId="0528087B" w:rsidR="00A221B2" w:rsidRDefault="00FE0549" w:rsidP="001E32DD">
      <w:pPr>
        <w:pStyle w:val="ListParagraph"/>
        <w:numPr>
          <w:ilvl w:val="0"/>
          <w:numId w:val="1"/>
        </w:numPr>
        <w:rPr>
          <w:strike/>
          <w:color w:val="548DD4" w:themeColor="text2" w:themeTint="99"/>
          <w:lang w:val="en-US"/>
        </w:rPr>
      </w:pPr>
      <w:r w:rsidRPr="00F57AD7">
        <w:rPr>
          <w:strike/>
          <w:color w:val="548DD4" w:themeColor="text2" w:themeTint="99"/>
          <w:lang w:val="en-US"/>
        </w:rPr>
        <w:t>Other cell type figure</w:t>
      </w:r>
      <w:r w:rsidR="00CA7FD9" w:rsidRPr="00F57AD7">
        <w:rPr>
          <w:strike/>
          <w:color w:val="548DD4" w:themeColor="text2" w:themeTint="99"/>
          <w:lang w:val="en-US"/>
        </w:rPr>
        <w:t xml:space="preserve"> (only if time)</w:t>
      </w:r>
    </w:p>
    <w:p w14:paraId="6BDA1D0A" w14:textId="6C867D8F" w:rsidR="001E32DD" w:rsidRPr="001E32DD" w:rsidRDefault="001E32DD" w:rsidP="001E32DD">
      <w:pPr>
        <w:pStyle w:val="ListParagraph"/>
        <w:numPr>
          <w:ilvl w:val="0"/>
          <w:numId w:val="1"/>
        </w:numPr>
        <w:rPr>
          <w:color w:val="548DD4" w:themeColor="text2" w:themeTint="99"/>
          <w:lang w:val="en-US"/>
        </w:rPr>
      </w:pPr>
      <w:r w:rsidRPr="001E32DD">
        <w:rPr>
          <w:color w:val="548DD4" w:themeColor="text2" w:themeTint="99"/>
          <w:lang w:val="en-US"/>
        </w:rPr>
        <w:t>Stuart 2015 table</w:t>
      </w:r>
    </w:p>
    <w:p w14:paraId="4E696F07" w14:textId="77777777" w:rsidR="00FE0549" w:rsidRDefault="00FE0549" w:rsidP="00FE0549">
      <w:pPr>
        <w:rPr>
          <w:lang w:val="en-US"/>
        </w:rPr>
      </w:pPr>
    </w:p>
    <w:p w14:paraId="3DD5338A" w14:textId="77777777" w:rsidR="00FE0549" w:rsidRDefault="00FE0549" w:rsidP="00FE0549">
      <w:pPr>
        <w:rPr>
          <w:lang w:val="en-US"/>
        </w:rPr>
      </w:pPr>
    </w:p>
    <w:p w14:paraId="3727005D" w14:textId="77777777" w:rsidR="00FE0549" w:rsidRPr="00B13EFF" w:rsidRDefault="00FE0549" w:rsidP="00FE0549">
      <w:pPr>
        <w:rPr>
          <w:b/>
          <w:lang w:val="en-US"/>
        </w:rPr>
      </w:pPr>
      <w:r w:rsidRPr="00B13EFF">
        <w:rPr>
          <w:b/>
          <w:lang w:val="en-US"/>
        </w:rPr>
        <w:t>Material and methods</w:t>
      </w:r>
    </w:p>
    <w:p w14:paraId="6E45B158" w14:textId="77777777" w:rsidR="00FE0549" w:rsidRPr="00F57AD7" w:rsidRDefault="00FE0549" w:rsidP="00FE0549">
      <w:pPr>
        <w:pStyle w:val="ListParagraph"/>
        <w:numPr>
          <w:ilvl w:val="0"/>
          <w:numId w:val="2"/>
        </w:numPr>
        <w:rPr>
          <w:strike/>
          <w:lang w:val="en-US"/>
        </w:rPr>
      </w:pPr>
      <w:r w:rsidRPr="00F57AD7">
        <w:rPr>
          <w:strike/>
          <w:lang w:val="en-US"/>
        </w:rPr>
        <w:t>Change whatever is needed for the single-cell analysis final version</w:t>
      </w:r>
    </w:p>
    <w:p w14:paraId="02B17AB4" w14:textId="77777777" w:rsidR="0050308E" w:rsidRPr="0050308E" w:rsidRDefault="0050308E" w:rsidP="00FE0549">
      <w:pPr>
        <w:pStyle w:val="ListParagraph"/>
        <w:numPr>
          <w:ilvl w:val="0"/>
          <w:numId w:val="2"/>
        </w:numPr>
        <w:rPr>
          <w:strike/>
          <w:lang w:val="en-US"/>
        </w:rPr>
      </w:pPr>
      <w:r w:rsidRPr="0050308E">
        <w:rPr>
          <w:strike/>
          <w:lang w:val="en-US"/>
        </w:rPr>
        <w:t>Remove network analysis if taking it out</w:t>
      </w:r>
    </w:p>
    <w:p w14:paraId="6DBCF712" w14:textId="77777777" w:rsidR="00FE0549" w:rsidRDefault="00FE0549" w:rsidP="00FE0549">
      <w:pPr>
        <w:rPr>
          <w:lang w:val="en-US"/>
        </w:rPr>
      </w:pPr>
    </w:p>
    <w:p w14:paraId="055F69C7" w14:textId="77777777" w:rsidR="00FE0549" w:rsidRPr="00B13EFF" w:rsidRDefault="00FE0549" w:rsidP="00FE0549">
      <w:pPr>
        <w:rPr>
          <w:b/>
          <w:lang w:val="en-US"/>
        </w:rPr>
      </w:pPr>
      <w:r w:rsidRPr="00B13EFF">
        <w:rPr>
          <w:b/>
          <w:lang w:val="en-US"/>
        </w:rPr>
        <w:t>Results 1</w:t>
      </w:r>
    </w:p>
    <w:p w14:paraId="3869A1A1" w14:textId="77777777" w:rsidR="00FE0549" w:rsidRPr="00ED05E5" w:rsidRDefault="00FE0549" w:rsidP="00FE0549">
      <w:pPr>
        <w:pStyle w:val="ListParagraph"/>
        <w:numPr>
          <w:ilvl w:val="0"/>
          <w:numId w:val="2"/>
        </w:numPr>
        <w:rPr>
          <w:strike/>
          <w:lang w:val="en-US"/>
        </w:rPr>
      </w:pPr>
      <w:r w:rsidRPr="00ED05E5">
        <w:rPr>
          <w:strike/>
          <w:lang w:val="en-US"/>
        </w:rPr>
        <w:t>Shorten Julian’s paragraph</w:t>
      </w:r>
      <w:r w:rsidR="00FB4B9D" w:rsidRPr="00ED05E5">
        <w:rPr>
          <w:strike/>
          <w:lang w:val="en-US"/>
        </w:rPr>
        <w:t>-Katie</w:t>
      </w:r>
    </w:p>
    <w:p w14:paraId="476A6904" w14:textId="77777777" w:rsidR="00FE0549" w:rsidRDefault="00FE0549" w:rsidP="00FE0549">
      <w:pPr>
        <w:pStyle w:val="ListParagraph"/>
        <w:numPr>
          <w:ilvl w:val="0"/>
          <w:numId w:val="2"/>
        </w:numPr>
        <w:rPr>
          <w:lang w:val="en-US"/>
        </w:rPr>
      </w:pPr>
      <w:r w:rsidRPr="00395900">
        <w:rPr>
          <w:strike/>
          <w:lang w:val="en-US"/>
        </w:rPr>
        <w:t>Change master list by consensus peak</w:t>
      </w:r>
      <w:r w:rsidR="00BA0A12">
        <w:rPr>
          <w:lang w:val="en-US"/>
        </w:rPr>
        <w:t xml:space="preserve"> </w:t>
      </w:r>
      <w:r w:rsidR="00BA0A12" w:rsidRPr="00395900">
        <w:rPr>
          <w:strike/>
          <w:lang w:val="en-US"/>
        </w:rPr>
        <w:t>also in the figure</w:t>
      </w:r>
    </w:p>
    <w:p w14:paraId="584B9BE3" w14:textId="77777777" w:rsidR="00FE0549" w:rsidRPr="00044922" w:rsidRDefault="00FE0549" w:rsidP="00FE0549">
      <w:pPr>
        <w:pStyle w:val="ListParagraph"/>
        <w:numPr>
          <w:ilvl w:val="0"/>
          <w:numId w:val="2"/>
        </w:numPr>
        <w:rPr>
          <w:strike/>
          <w:lang w:val="en-US"/>
        </w:rPr>
      </w:pPr>
      <w:r w:rsidRPr="00044922">
        <w:rPr>
          <w:strike/>
          <w:lang w:val="en-US"/>
        </w:rPr>
        <w:t>Paragraph of limitations that Antonio suggested</w:t>
      </w:r>
    </w:p>
    <w:p w14:paraId="67A840B5" w14:textId="498FBBAE" w:rsidR="00FE0549" w:rsidRPr="004B579A" w:rsidRDefault="00FE0549" w:rsidP="00FE0549">
      <w:pPr>
        <w:pStyle w:val="ListParagraph"/>
        <w:numPr>
          <w:ilvl w:val="0"/>
          <w:numId w:val="2"/>
        </w:numPr>
        <w:rPr>
          <w:strike/>
          <w:lang w:val="en-US"/>
        </w:rPr>
      </w:pPr>
      <w:r w:rsidRPr="007202AA">
        <w:rPr>
          <w:strike/>
          <w:lang w:val="en-US"/>
        </w:rPr>
        <w:t>Indicate statistical significance from the MT and TSS across all the samples of the cohort with</w:t>
      </w:r>
      <w:r>
        <w:rPr>
          <w:lang w:val="en-US"/>
        </w:rPr>
        <w:t xml:space="preserve"> </w:t>
      </w:r>
      <w:r w:rsidRPr="004B579A">
        <w:rPr>
          <w:strike/>
          <w:lang w:val="en-US"/>
        </w:rPr>
        <w:t>ATAC-</w:t>
      </w:r>
      <w:proofErr w:type="spellStart"/>
      <w:r w:rsidRPr="004B579A">
        <w:rPr>
          <w:strike/>
          <w:lang w:val="en-US"/>
        </w:rPr>
        <w:t>seq</w:t>
      </w:r>
      <w:proofErr w:type="spellEnd"/>
      <w:r w:rsidRPr="004B579A">
        <w:rPr>
          <w:strike/>
          <w:lang w:val="en-US"/>
        </w:rPr>
        <w:t xml:space="preserve"> and Fast-ATAC</w:t>
      </w:r>
    </w:p>
    <w:p w14:paraId="1642AFC7" w14:textId="3592127F" w:rsidR="00ED05E5" w:rsidRPr="004B579A" w:rsidRDefault="00ED05E5" w:rsidP="00ED05E5">
      <w:pPr>
        <w:pStyle w:val="ListParagraph"/>
        <w:numPr>
          <w:ilvl w:val="1"/>
          <w:numId w:val="2"/>
        </w:numPr>
        <w:rPr>
          <w:strike/>
          <w:lang w:val="en-US"/>
        </w:rPr>
      </w:pPr>
      <w:r w:rsidRPr="004B579A">
        <w:rPr>
          <w:strike/>
          <w:lang w:val="en-US"/>
        </w:rPr>
        <w:t>Core CD14 and CD4 fresh</w:t>
      </w:r>
    </w:p>
    <w:p w14:paraId="72E3B267" w14:textId="67228AF2" w:rsidR="00ED05E5" w:rsidRPr="004B579A" w:rsidRDefault="00ED05E5" w:rsidP="00ED05E5">
      <w:pPr>
        <w:pStyle w:val="ListParagraph"/>
        <w:numPr>
          <w:ilvl w:val="1"/>
          <w:numId w:val="2"/>
        </w:numPr>
        <w:rPr>
          <w:strike/>
          <w:lang w:val="en-US"/>
        </w:rPr>
      </w:pPr>
      <w:r w:rsidRPr="004B579A">
        <w:rPr>
          <w:strike/>
          <w:lang w:val="en-US"/>
        </w:rPr>
        <w:t>Psoriasis</w:t>
      </w:r>
    </w:p>
    <w:p w14:paraId="333949A5" w14:textId="7F163654" w:rsidR="00ED05E5" w:rsidRPr="004B579A" w:rsidRDefault="00ED05E5" w:rsidP="00ED05E5">
      <w:pPr>
        <w:pStyle w:val="ListParagraph"/>
        <w:numPr>
          <w:ilvl w:val="1"/>
          <w:numId w:val="2"/>
        </w:numPr>
        <w:rPr>
          <w:strike/>
          <w:lang w:val="en-US"/>
        </w:rPr>
      </w:pPr>
      <w:proofErr w:type="spellStart"/>
      <w:r w:rsidRPr="004B579A">
        <w:rPr>
          <w:strike/>
          <w:lang w:val="en-US"/>
        </w:rPr>
        <w:t>PsA</w:t>
      </w:r>
      <w:proofErr w:type="spellEnd"/>
    </w:p>
    <w:p w14:paraId="3CC75983" w14:textId="3DF14731" w:rsidR="00FA0216" w:rsidRPr="00144A84" w:rsidRDefault="00FA0216" w:rsidP="00FE0549">
      <w:pPr>
        <w:pStyle w:val="ListParagraph"/>
        <w:numPr>
          <w:ilvl w:val="0"/>
          <w:numId w:val="2"/>
        </w:numPr>
        <w:rPr>
          <w:strike/>
          <w:lang w:val="en-US"/>
        </w:rPr>
      </w:pPr>
      <w:r w:rsidRPr="00144A84">
        <w:rPr>
          <w:strike/>
          <w:lang w:val="en-US"/>
        </w:rPr>
        <w:t>Check change of chromatin segmentation map names</w:t>
      </w:r>
    </w:p>
    <w:p w14:paraId="6C44F119" w14:textId="7A5C9804" w:rsidR="00F332BD" w:rsidRDefault="00F332BD" w:rsidP="00FE0549">
      <w:pPr>
        <w:pStyle w:val="ListParagraph"/>
        <w:numPr>
          <w:ilvl w:val="0"/>
          <w:numId w:val="2"/>
        </w:numPr>
        <w:rPr>
          <w:strike/>
          <w:lang w:val="en-US"/>
        </w:rPr>
      </w:pPr>
      <w:r w:rsidRPr="001720A5">
        <w:rPr>
          <w:strike/>
          <w:lang w:val="en-US"/>
        </w:rPr>
        <w:lastRenderedPageBreak/>
        <w:t xml:space="preserve">TSS variation upon </w:t>
      </w:r>
      <w:r w:rsidR="00F506A7" w:rsidRPr="001720A5">
        <w:rPr>
          <w:strike/>
          <w:lang w:val="en-US"/>
        </w:rPr>
        <w:t>sequencing depth in CD14 and one CD4 sample, make graph</w:t>
      </w:r>
      <w:r w:rsidR="00F506A7" w:rsidRPr="00044922">
        <w:rPr>
          <w:lang w:val="en-US"/>
        </w:rPr>
        <w:t xml:space="preserve"> </w:t>
      </w:r>
      <w:r w:rsidR="00F506A7" w:rsidRPr="0069563D">
        <w:rPr>
          <w:strike/>
          <w:lang w:val="en-US"/>
        </w:rPr>
        <w:t>and decide where to include</w:t>
      </w:r>
    </w:p>
    <w:p w14:paraId="4D40BEC6" w14:textId="30EADAF8" w:rsidR="0069563D" w:rsidRPr="00F57AD7" w:rsidRDefault="0069563D" w:rsidP="00FE0549">
      <w:pPr>
        <w:pStyle w:val="ListParagraph"/>
        <w:numPr>
          <w:ilvl w:val="0"/>
          <w:numId w:val="2"/>
        </w:numPr>
        <w:rPr>
          <w:strike/>
          <w:lang w:val="en-US"/>
        </w:rPr>
      </w:pPr>
      <w:r w:rsidRPr="00F57AD7">
        <w:rPr>
          <w:strike/>
          <w:lang w:val="en-US"/>
        </w:rPr>
        <w:t>Length fragment ratio</w:t>
      </w:r>
      <w:r w:rsidR="00BD5370" w:rsidRPr="00F57AD7">
        <w:rPr>
          <w:strike/>
          <w:lang w:val="en-US"/>
        </w:rPr>
        <w:t xml:space="preserve"> values and how to link to TSS ratios</w:t>
      </w:r>
    </w:p>
    <w:p w14:paraId="3CDF19D6" w14:textId="77F5C655" w:rsidR="004C19C8" w:rsidRPr="0069563D" w:rsidRDefault="004C19C8" w:rsidP="00FE0549">
      <w:pPr>
        <w:pStyle w:val="ListParagraph"/>
        <w:numPr>
          <w:ilvl w:val="0"/>
          <w:numId w:val="2"/>
        </w:numPr>
        <w:rPr>
          <w:lang w:val="en-US"/>
        </w:rPr>
      </w:pPr>
      <w:r>
        <w:rPr>
          <w:lang w:val="en-US"/>
        </w:rPr>
        <w:t>One paragraph discussion from Katie</w:t>
      </w:r>
    </w:p>
    <w:p w14:paraId="06955119" w14:textId="7702CCF6" w:rsidR="00144A84" w:rsidRDefault="00144A84" w:rsidP="00FE0549">
      <w:pPr>
        <w:pStyle w:val="ListParagraph"/>
        <w:numPr>
          <w:ilvl w:val="0"/>
          <w:numId w:val="2"/>
        </w:numPr>
        <w:rPr>
          <w:lang w:val="en-US"/>
        </w:rPr>
      </w:pPr>
      <w:proofErr w:type="spellStart"/>
      <w:r>
        <w:rPr>
          <w:lang w:val="en-US"/>
        </w:rPr>
        <w:t>Optimise</w:t>
      </w:r>
      <w:proofErr w:type="spellEnd"/>
      <w:r>
        <w:rPr>
          <w:lang w:val="en-US"/>
        </w:rPr>
        <w:t xml:space="preserve"> space</w:t>
      </w:r>
    </w:p>
    <w:p w14:paraId="417E039C" w14:textId="780A3E69" w:rsidR="004675CF" w:rsidRPr="00E622EF" w:rsidRDefault="004675CF" w:rsidP="00FE0549">
      <w:pPr>
        <w:pStyle w:val="ListParagraph"/>
        <w:numPr>
          <w:ilvl w:val="0"/>
          <w:numId w:val="2"/>
        </w:numPr>
        <w:rPr>
          <w:strike/>
          <w:lang w:val="en-US"/>
        </w:rPr>
      </w:pPr>
      <w:r w:rsidRPr="00E622EF">
        <w:rPr>
          <w:strike/>
          <w:lang w:val="en-US"/>
        </w:rPr>
        <w:t xml:space="preserve">To remove </w:t>
      </w:r>
      <w:r w:rsidRPr="00E622EF">
        <w:rPr>
          <w:strike/>
          <w:color w:val="FF0000"/>
          <w:lang w:val="en-US"/>
        </w:rPr>
        <w:t xml:space="preserve">to </w:t>
      </w:r>
      <w:r w:rsidRPr="00E622EF">
        <w:rPr>
          <w:strike/>
          <w:lang w:val="en-US"/>
        </w:rPr>
        <w:t>from aims</w:t>
      </w:r>
      <w:r w:rsidR="00E622EF">
        <w:rPr>
          <w:strike/>
          <w:lang w:val="en-US"/>
        </w:rPr>
        <w:t xml:space="preserve"> </w:t>
      </w:r>
      <w:r w:rsidR="00E622EF" w:rsidRPr="00E622EF">
        <w:rPr>
          <w:lang w:val="en-US"/>
        </w:rPr>
        <w:t>keep it</w:t>
      </w:r>
    </w:p>
    <w:p w14:paraId="3C09341C" w14:textId="14775A64" w:rsidR="00E622EF" w:rsidRPr="00E622EF" w:rsidRDefault="00E622EF" w:rsidP="00FE0549">
      <w:pPr>
        <w:pStyle w:val="ListParagraph"/>
        <w:numPr>
          <w:ilvl w:val="0"/>
          <w:numId w:val="2"/>
        </w:numPr>
        <w:rPr>
          <w:strike/>
          <w:lang w:val="en-US"/>
        </w:rPr>
      </w:pPr>
      <w:r>
        <w:rPr>
          <w:lang w:val="en-US"/>
        </w:rPr>
        <w:t>NHEKS optimization-Andy</w:t>
      </w:r>
    </w:p>
    <w:p w14:paraId="46C1D6CC" w14:textId="5FA061A1" w:rsidR="00FE0549" w:rsidRDefault="00044922" w:rsidP="00FE0549">
      <w:pPr>
        <w:rPr>
          <w:lang w:val="en-US"/>
        </w:rPr>
      </w:pPr>
      <w:r w:rsidRPr="00044922">
        <w:rPr>
          <w:lang w:val="en-US"/>
        </w:rPr>
        <w:t>﻿</w:t>
      </w:r>
    </w:p>
    <w:p w14:paraId="155A32A5" w14:textId="77777777" w:rsidR="00FE0549" w:rsidRPr="00B13EFF" w:rsidRDefault="00FE0549" w:rsidP="00FE0549">
      <w:pPr>
        <w:rPr>
          <w:b/>
          <w:lang w:val="en-US"/>
        </w:rPr>
      </w:pPr>
      <w:r w:rsidRPr="00B13EFF">
        <w:rPr>
          <w:b/>
          <w:lang w:val="en-US"/>
        </w:rPr>
        <w:t>Results 2</w:t>
      </w:r>
    </w:p>
    <w:p w14:paraId="405591F3" w14:textId="77777777" w:rsidR="00FE0549" w:rsidRPr="00CC77DE" w:rsidRDefault="00FE0549" w:rsidP="00FE0549">
      <w:pPr>
        <w:pStyle w:val="ListParagraph"/>
        <w:numPr>
          <w:ilvl w:val="0"/>
          <w:numId w:val="3"/>
        </w:numPr>
        <w:rPr>
          <w:strike/>
          <w:lang w:val="en-US"/>
        </w:rPr>
      </w:pPr>
      <w:r w:rsidRPr="00CC77DE">
        <w:rPr>
          <w:strike/>
          <w:lang w:val="en-US"/>
        </w:rPr>
        <w:t>Pathway analysis table re-design</w:t>
      </w:r>
    </w:p>
    <w:p w14:paraId="2DCCDEFC" w14:textId="77777777" w:rsidR="00FE0549" w:rsidRPr="000A3AE6" w:rsidRDefault="00FE0549" w:rsidP="00FE0549">
      <w:pPr>
        <w:pStyle w:val="ListParagraph"/>
        <w:numPr>
          <w:ilvl w:val="0"/>
          <w:numId w:val="3"/>
        </w:numPr>
        <w:rPr>
          <w:strike/>
          <w:lang w:val="en-US"/>
        </w:rPr>
      </w:pPr>
      <w:r w:rsidRPr="000A3AE6">
        <w:rPr>
          <w:strike/>
          <w:lang w:val="en-US"/>
        </w:rPr>
        <w:t>Shorten QC</w:t>
      </w:r>
    </w:p>
    <w:p w14:paraId="27933CDE" w14:textId="77777777" w:rsidR="00FE0549" w:rsidRPr="000A3AE6" w:rsidRDefault="00FE0549" w:rsidP="00FE0549">
      <w:pPr>
        <w:pStyle w:val="ListParagraph"/>
        <w:numPr>
          <w:ilvl w:val="0"/>
          <w:numId w:val="3"/>
        </w:numPr>
        <w:rPr>
          <w:strike/>
          <w:lang w:val="en-US"/>
        </w:rPr>
      </w:pPr>
      <w:r w:rsidRPr="000A3AE6">
        <w:rPr>
          <w:strike/>
          <w:lang w:val="en-US"/>
        </w:rPr>
        <w:t xml:space="preserve">Remove </w:t>
      </w:r>
      <w:proofErr w:type="spellStart"/>
      <w:r w:rsidRPr="000A3AE6">
        <w:rPr>
          <w:strike/>
          <w:lang w:val="en-US"/>
        </w:rPr>
        <w:t>ChIPm</w:t>
      </w:r>
      <w:proofErr w:type="spellEnd"/>
      <w:r w:rsidRPr="000A3AE6">
        <w:rPr>
          <w:strike/>
          <w:lang w:val="en-US"/>
        </w:rPr>
        <w:t xml:space="preserve"> metrics from appendix</w:t>
      </w:r>
    </w:p>
    <w:p w14:paraId="5692E9E3" w14:textId="77777777" w:rsidR="00FE0549" w:rsidRDefault="00FE0549" w:rsidP="00FE0549">
      <w:pPr>
        <w:pStyle w:val="ListParagraph"/>
        <w:numPr>
          <w:ilvl w:val="0"/>
          <w:numId w:val="3"/>
        </w:numPr>
        <w:rPr>
          <w:lang w:val="en-US"/>
        </w:rPr>
      </w:pPr>
      <w:r>
        <w:rPr>
          <w:lang w:val="en-US"/>
        </w:rPr>
        <w:t>Figures size make sure and reshuffle</w:t>
      </w:r>
    </w:p>
    <w:p w14:paraId="5D23901D" w14:textId="77777777" w:rsidR="00FE0549" w:rsidRDefault="00FE0549" w:rsidP="00FE0549">
      <w:pPr>
        <w:pStyle w:val="ListParagraph"/>
        <w:numPr>
          <w:ilvl w:val="0"/>
          <w:numId w:val="3"/>
        </w:numPr>
        <w:rPr>
          <w:lang w:val="en-US"/>
        </w:rPr>
      </w:pPr>
      <w:r w:rsidRPr="00B56C42">
        <w:rPr>
          <w:strike/>
          <w:lang w:val="en-US"/>
        </w:rPr>
        <w:t>Fine-mapping add locus that I left out</w:t>
      </w:r>
      <w:r>
        <w:rPr>
          <w:lang w:val="en-US"/>
        </w:rPr>
        <w:t xml:space="preserve"> and also indicate 5 as a more stringent cut off</w:t>
      </w:r>
    </w:p>
    <w:p w14:paraId="385CA2E5" w14:textId="77777777" w:rsidR="00FE0549" w:rsidRDefault="00B56C42" w:rsidP="00B56C42">
      <w:pPr>
        <w:pStyle w:val="ListParagraph"/>
        <w:numPr>
          <w:ilvl w:val="0"/>
          <w:numId w:val="3"/>
        </w:numPr>
        <w:rPr>
          <w:strike/>
          <w:lang w:val="en-US"/>
        </w:rPr>
      </w:pPr>
      <w:r w:rsidRPr="00B631F6">
        <w:rPr>
          <w:strike/>
          <w:lang w:val="en-US"/>
        </w:rPr>
        <w:t>TNFRSF9</w:t>
      </w:r>
      <w:r w:rsidR="00FE0549" w:rsidRPr="00B631F6">
        <w:rPr>
          <w:strike/>
          <w:lang w:val="en-US"/>
        </w:rPr>
        <w:t xml:space="preserve"> association plot</w:t>
      </w:r>
      <w:r w:rsidR="005A3686" w:rsidRPr="00B631F6">
        <w:rPr>
          <w:strike/>
          <w:lang w:val="en-US"/>
        </w:rPr>
        <w:t>, read LD matrix, merge and then make plot</w:t>
      </w:r>
    </w:p>
    <w:p w14:paraId="54E1F66B" w14:textId="2261F56D" w:rsidR="00B631F6" w:rsidRDefault="00B631F6" w:rsidP="00B56C42">
      <w:pPr>
        <w:pStyle w:val="ListParagraph"/>
        <w:numPr>
          <w:ilvl w:val="0"/>
          <w:numId w:val="3"/>
        </w:numPr>
        <w:rPr>
          <w:lang w:val="en-US"/>
        </w:rPr>
      </w:pPr>
      <w:r w:rsidRPr="00B631F6">
        <w:rPr>
          <w:lang w:val="en-US"/>
        </w:rPr>
        <w:t>See where or i</w:t>
      </w:r>
      <w:r w:rsidR="0036120E">
        <w:rPr>
          <w:lang w:val="en-US"/>
        </w:rPr>
        <w:t>f</w:t>
      </w:r>
      <w:r w:rsidRPr="00B631F6">
        <w:rPr>
          <w:lang w:val="en-US"/>
        </w:rPr>
        <w:t xml:space="preserve"> to include the TNFRSF9 plot</w:t>
      </w:r>
    </w:p>
    <w:p w14:paraId="23110CD9" w14:textId="02081B7C" w:rsidR="00F57AD7" w:rsidRDefault="00F57AD7" w:rsidP="00B56C42">
      <w:pPr>
        <w:pStyle w:val="ListParagraph"/>
        <w:numPr>
          <w:ilvl w:val="0"/>
          <w:numId w:val="3"/>
        </w:numPr>
        <w:rPr>
          <w:lang w:val="en-US"/>
        </w:rPr>
      </w:pPr>
      <w:r>
        <w:rPr>
          <w:lang w:val="en-US"/>
        </w:rPr>
        <w:t xml:space="preserve">In fine-mapping </w:t>
      </w:r>
    </w:p>
    <w:p w14:paraId="0C131FD8" w14:textId="16B617A8" w:rsidR="00F57AD7" w:rsidRDefault="00F57AD7" w:rsidP="00F57AD7">
      <w:pPr>
        <w:pStyle w:val="ListParagraph"/>
        <w:numPr>
          <w:ilvl w:val="1"/>
          <w:numId w:val="3"/>
        </w:numPr>
        <w:rPr>
          <w:lang w:val="en-US"/>
        </w:rPr>
      </w:pPr>
      <w:r>
        <w:rPr>
          <w:lang w:val="en-US"/>
        </w:rPr>
        <w:t>Sentence about this strategy being better than the LD one</w:t>
      </w:r>
    </w:p>
    <w:p w14:paraId="62B6513C" w14:textId="5AD5794F" w:rsidR="00F57AD7" w:rsidRDefault="00F57AD7" w:rsidP="00F57AD7">
      <w:pPr>
        <w:pStyle w:val="ListParagraph"/>
        <w:numPr>
          <w:ilvl w:val="1"/>
          <w:numId w:val="3"/>
        </w:numPr>
        <w:rPr>
          <w:lang w:val="en-US"/>
        </w:rPr>
      </w:pPr>
      <w:r>
        <w:rPr>
          <w:lang w:val="en-US"/>
        </w:rPr>
        <w:t>That limitation of not having entire cohort is precisely the fact that in some instances the credible set of SNPs may be bigger than the one using high LD (difficult to decide on cut off)</w:t>
      </w:r>
    </w:p>
    <w:p w14:paraId="4A9BC070" w14:textId="037E521D" w:rsidR="00F57AD7" w:rsidRDefault="00F57AD7" w:rsidP="00F57AD7">
      <w:pPr>
        <w:pStyle w:val="ListParagraph"/>
        <w:numPr>
          <w:ilvl w:val="1"/>
          <w:numId w:val="3"/>
        </w:numPr>
        <w:rPr>
          <w:lang w:val="en-US"/>
        </w:rPr>
      </w:pPr>
      <w:r>
        <w:rPr>
          <w:lang w:val="en-US"/>
        </w:rPr>
        <w:t>Better fine-mapping for those loci with bigger OR: state example</w:t>
      </w:r>
    </w:p>
    <w:p w14:paraId="2020D9E9" w14:textId="4D560653" w:rsidR="00F57AD7" w:rsidRDefault="00F57AD7" w:rsidP="00F57AD7">
      <w:pPr>
        <w:pStyle w:val="ListParagraph"/>
        <w:numPr>
          <w:ilvl w:val="1"/>
          <w:numId w:val="3"/>
        </w:numPr>
        <w:rPr>
          <w:lang w:val="en-US"/>
        </w:rPr>
      </w:pPr>
      <w:r>
        <w:rPr>
          <w:lang w:val="en-US"/>
        </w:rPr>
        <w:t>Mention that those loci with only one SNP in the credible set not in LD with GWAS may be due to the sensitivity of the association analysis with sample size</w:t>
      </w:r>
    </w:p>
    <w:p w14:paraId="783D86D3" w14:textId="07ECF0BF" w:rsidR="00F57AD7" w:rsidRPr="009118DE" w:rsidRDefault="00F57AD7" w:rsidP="00F57AD7">
      <w:pPr>
        <w:pStyle w:val="ListParagraph"/>
        <w:numPr>
          <w:ilvl w:val="1"/>
          <w:numId w:val="3"/>
        </w:numPr>
        <w:rPr>
          <w:lang w:val="en-US"/>
        </w:rPr>
      </w:pPr>
      <w:r w:rsidRPr="009118DE">
        <w:rPr>
          <w:lang w:val="en-US"/>
        </w:rPr>
        <w:t>Incorporate expression data</w:t>
      </w:r>
      <w:r w:rsidR="009118DE" w:rsidRPr="009118DE">
        <w:rPr>
          <w:lang w:val="en-US"/>
        </w:rPr>
        <w:t>: none for TNFRSF9 or nearby or STAT3</w:t>
      </w:r>
    </w:p>
    <w:p w14:paraId="27DC8E54" w14:textId="0CD62BEA" w:rsidR="009118DE" w:rsidRPr="009118DE" w:rsidRDefault="009118DE" w:rsidP="00F57AD7">
      <w:pPr>
        <w:pStyle w:val="ListParagraph"/>
        <w:numPr>
          <w:ilvl w:val="1"/>
          <w:numId w:val="3"/>
        </w:numPr>
        <w:rPr>
          <w:lang w:val="en-US"/>
        </w:rPr>
      </w:pPr>
      <w:r w:rsidRPr="009118DE">
        <w:rPr>
          <w:lang w:val="en-US"/>
        </w:rPr>
        <w:t>In TNFRSF9 and also mention STAT3 about not evidence of modulation of gene expression for any of those genes</w:t>
      </w:r>
    </w:p>
    <w:p w14:paraId="7BB74ECB" w14:textId="38A7E01B" w:rsidR="00FE0549" w:rsidRPr="009118DE" w:rsidRDefault="00FE0549" w:rsidP="00FE0549">
      <w:pPr>
        <w:pStyle w:val="ListParagraph"/>
        <w:numPr>
          <w:ilvl w:val="0"/>
          <w:numId w:val="3"/>
        </w:numPr>
        <w:rPr>
          <w:strike/>
          <w:lang w:val="en-US"/>
        </w:rPr>
      </w:pPr>
      <w:r w:rsidRPr="009118DE">
        <w:rPr>
          <w:strike/>
          <w:lang w:val="en-US"/>
        </w:rPr>
        <w:t>Ola’s corrections</w:t>
      </w:r>
    </w:p>
    <w:p w14:paraId="479A63EE" w14:textId="21C140EF" w:rsidR="0036120E" w:rsidRPr="009118DE" w:rsidRDefault="0036120E" w:rsidP="00BA223A">
      <w:pPr>
        <w:pStyle w:val="ListParagraph"/>
        <w:numPr>
          <w:ilvl w:val="1"/>
          <w:numId w:val="3"/>
        </w:numPr>
        <w:rPr>
          <w:strike/>
          <w:lang w:val="en-US"/>
        </w:rPr>
      </w:pPr>
      <w:r w:rsidRPr="009118DE">
        <w:rPr>
          <w:strike/>
          <w:lang w:val="en-US"/>
        </w:rPr>
        <w:t>Currently RNA-</w:t>
      </w:r>
      <w:proofErr w:type="spellStart"/>
      <w:r w:rsidRPr="009118DE">
        <w:rPr>
          <w:strike/>
          <w:lang w:val="en-US"/>
        </w:rPr>
        <w:t>seq</w:t>
      </w:r>
      <w:proofErr w:type="spellEnd"/>
    </w:p>
    <w:p w14:paraId="54D29009" w14:textId="34217AFA" w:rsidR="001E32DD" w:rsidRPr="009118DE" w:rsidRDefault="001E32DD" w:rsidP="001E32DD">
      <w:pPr>
        <w:pStyle w:val="ListParagraph"/>
        <w:numPr>
          <w:ilvl w:val="0"/>
          <w:numId w:val="3"/>
        </w:numPr>
        <w:rPr>
          <w:strike/>
          <w:lang w:val="en-US"/>
        </w:rPr>
      </w:pPr>
      <w:proofErr w:type="spellStart"/>
      <w:r w:rsidRPr="009118DE">
        <w:rPr>
          <w:strike/>
          <w:lang w:val="en-US"/>
        </w:rPr>
        <w:t>Alasoo</w:t>
      </w:r>
      <w:proofErr w:type="spellEnd"/>
      <w:r w:rsidRPr="009118DE">
        <w:rPr>
          <w:strike/>
          <w:lang w:val="en-US"/>
        </w:rPr>
        <w:t xml:space="preserve"> paper reads properly for changing sentence in discussion</w:t>
      </w:r>
      <w:r w:rsidR="00620691" w:rsidRPr="009118DE">
        <w:rPr>
          <w:strike/>
          <w:lang w:val="en-US"/>
        </w:rPr>
        <w:t>-red</w:t>
      </w:r>
    </w:p>
    <w:p w14:paraId="03778930" w14:textId="04201246" w:rsidR="00620691" w:rsidRPr="009118DE" w:rsidRDefault="00620691" w:rsidP="00620691">
      <w:pPr>
        <w:pStyle w:val="ListParagraph"/>
        <w:numPr>
          <w:ilvl w:val="1"/>
          <w:numId w:val="3"/>
        </w:numPr>
        <w:rPr>
          <w:strike/>
          <w:lang w:val="en-US"/>
        </w:rPr>
      </w:pPr>
      <w:r w:rsidRPr="009118DE">
        <w:rPr>
          <w:strike/>
          <w:lang w:val="en-US"/>
        </w:rPr>
        <w:t xml:space="preserve">No evidence of colocalization of </w:t>
      </w:r>
      <w:proofErr w:type="spellStart"/>
      <w:r w:rsidRPr="009118DE">
        <w:rPr>
          <w:strike/>
          <w:lang w:val="en-US"/>
        </w:rPr>
        <w:t>caWQTL-eQTL</w:t>
      </w:r>
      <w:proofErr w:type="spellEnd"/>
      <w:r w:rsidRPr="009118DE">
        <w:rPr>
          <w:strike/>
          <w:lang w:val="en-US"/>
        </w:rPr>
        <w:t xml:space="preserve"> that is accessible in naïve and goes to no accessible in stimulated although there is effect on </w:t>
      </w:r>
      <w:proofErr w:type="spellStart"/>
      <w:proofErr w:type="gramStart"/>
      <w:r w:rsidRPr="009118DE">
        <w:rPr>
          <w:strike/>
          <w:lang w:val="en-US"/>
        </w:rPr>
        <w:t>expression,but</w:t>
      </w:r>
      <w:proofErr w:type="spellEnd"/>
      <w:proofErr w:type="gramEnd"/>
      <w:r w:rsidRPr="009118DE">
        <w:rPr>
          <w:strike/>
          <w:lang w:val="en-US"/>
        </w:rPr>
        <w:t xml:space="preserve"> could still happen for some regions where the SNP modulating accessibility is not exactly the same as the </w:t>
      </w:r>
      <w:proofErr w:type="spellStart"/>
      <w:r w:rsidRPr="009118DE">
        <w:rPr>
          <w:strike/>
          <w:lang w:val="en-US"/>
        </w:rPr>
        <w:t>eQTL,but</w:t>
      </w:r>
      <w:proofErr w:type="spellEnd"/>
      <w:r w:rsidRPr="009118DE">
        <w:rPr>
          <w:strike/>
          <w:lang w:val="en-US"/>
        </w:rPr>
        <w:t xml:space="preserve"> then it doesn’t really makes sense.</w:t>
      </w:r>
    </w:p>
    <w:p w14:paraId="5D69B6EF" w14:textId="0DE4C62D" w:rsidR="00620691" w:rsidRPr="009118DE" w:rsidRDefault="00620691" w:rsidP="00620691">
      <w:pPr>
        <w:pStyle w:val="ListParagraph"/>
        <w:numPr>
          <w:ilvl w:val="1"/>
          <w:numId w:val="3"/>
        </w:numPr>
        <w:rPr>
          <w:strike/>
          <w:lang w:val="en-US"/>
        </w:rPr>
      </w:pPr>
      <w:r w:rsidRPr="009118DE">
        <w:rPr>
          <w:strike/>
          <w:lang w:val="en-US"/>
        </w:rPr>
        <w:t xml:space="preserve">Read </w:t>
      </w:r>
      <w:proofErr w:type="spellStart"/>
      <w:r w:rsidRPr="009118DE">
        <w:rPr>
          <w:strike/>
          <w:lang w:val="en-US"/>
        </w:rPr>
        <w:t>calderon</w:t>
      </w:r>
      <w:proofErr w:type="spellEnd"/>
      <w:r w:rsidRPr="009118DE">
        <w:rPr>
          <w:strike/>
          <w:lang w:val="en-US"/>
        </w:rPr>
        <w:t xml:space="preserve"> paper</w:t>
      </w:r>
    </w:p>
    <w:p w14:paraId="1C936C6A" w14:textId="0F5F6583" w:rsidR="00BA223A" w:rsidRDefault="00BA223A" w:rsidP="00BA223A">
      <w:pPr>
        <w:pStyle w:val="ListParagraph"/>
        <w:numPr>
          <w:ilvl w:val="0"/>
          <w:numId w:val="3"/>
        </w:numPr>
        <w:rPr>
          <w:strike/>
          <w:lang w:val="en-US"/>
        </w:rPr>
      </w:pPr>
      <w:r w:rsidRPr="009118DE">
        <w:rPr>
          <w:strike/>
          <w:lang w:val="en-US"/>
        </w:rPr>
        <w:t xml:space="preserve">ATAC master lists enrichment for </w:t>
      </w:r>
      <w:proofErr w:type="spellStart"/>
      <w:r w:rsidRPr="009118DE">
        <w:rPr>
          <w:strike/>
          <w:lang w:val="en-US"/>
        </w:rPr>
        <w:t>eQTLs</w:t>
      </w:r>
      <w:proofErr w:type="spellEnd"/>
      <w:r w:rsidRPr="009118DE">
        <w:rPr>
          <w:strike/>
          <w:lang w:val="en-US"/>
        </w:rPr>
        <w:t xml:space="preserve"> </w:t>
      </w:r>
      <w:proofErr w:type="spellStart"/>
      <w:proofErr w:type="gramStart"/>
      <w:r w:rsidRPr="009118DE">
        <w:rPr>
          <w:strike/>
          <w:lang w:val="en-US"/>
        </w:rPr>
        <w:t>barplot?</w:t>
      </w:r>
      <w:r w:rsidR="009118DE" w:rsidRPr="009118DE">
        <w:rPr>
          <w:strike/>
          <w:lang w:val="en-US"/>
        </w:rPr>
        <w:t>no</w:t>
      </w:r>
      <w:proofErr w:type="spellEnd"/>
      <w:proofErr w:type="gramEnd"/>
    </w:p>
    <w:p w14:paraId="41BE4F24" w14:textId="617F4F45" w:rsidR="009118DE" w:rsidRDefault="009118DE" w:rsidP="009118DE">
      <w:pPr>
        <w:pStyle w:val="ListParagraph"/>
        <w:numPr>
          <w:ilvl w:val="0"/>
          <w:numId w:val="3"/>
        </w:numPr>
        <w:rPr>
          <w:lang w:val="en-US"/>
        </w:rPr>
      </w:pPr>
      <w:r w:rsidRPr="009118DE">
        <w:rPr>
          <w:lang w:val="en-US"/>
        </w:rPr>
        <w:t>In discussion:</w:t>
      </w:r>
    </w:p>
    <w:p w14:paraId="6C10FAD5" w14:textId="68DCAE20" w:rsidR="009118DE" w:rsidRDefault="009118DE" w:rsidP="009118DE">
      <w:pPr>
        <w:pStyle w:val="ListParagraph"/>
        <w:numPr>
          <w:ilvl w:val="1"/>
          <w:numId w:val="3"/>
        </w:numPr>
        <w:rPr>
          <w:lang w:val="en-US"/>
        </w:rPr>
      </w:pPr>
      <w:r>
        <w:rPr>
          <w:lang w:val="en-US"/>
        </w:rPr>
        <w:t xml:space="preserve">Fine-mapping points and </w:t>
      </w:r>
      <w:proofErr w:type="spellStart"/>
      <w:r>
        <w:rPr>
          <w:lang w:val="en-US"/>
        </w:rPr>
        <w:t>Ka</w:t>
      </w:r>
      <w:bookmarkStart w:id="0" w:name="_GoBack"/>
      <w:bookmarkEnd w:id="0"/>
      <w:r>
        <w:rPr>
          <w:lang w:val="en-US"/>
        </w:rPr>
        <w:t>sela</w:t>
      </w:r>
      <w:proofErr w:type="spellEnd"/>
      <w:r>
        <w:rPr>
          <w:lang w:val="en-US"/>
        </w:rPr>
        <w:t xml:space="preserve"> </w:t>
      </w:r>
      <w:proofErr w:type="spellStart"/>
      <w:r>
        <w:rPr>
          <w:lang w:val="en-US"/>
        </w:rPr>
        <w:t>eQTL</w:t>
      </w:r>
      <w:proofErr w:type="spellEnd"/>
      <w:r>
        <w:rPr>
          <w:lang w:val="en-US"/>
        </w:rPr>
        <w:t xml:space="preserve"> no in B3GNT2 may be due to power-either here or in results</w:t>
      </w:r>
    </w:p>
    <w:p w14:paraId="2151F779" w14:textId="145C9185" w:rsidR="009118DE" w:rsidRDefault="009118DE" w:rsidP="009118DE">
      <w:pPr>
        <w:pStyle w:val="ListParagraph"/>
        <w:numPr>
          <w:ilvl w:val="1"/>
          <w:numId w:val="3"/>
        </w:numPr>
        <w:rPr>
          <w:lang w:val="en-US"/>
        </w:rPr>
      </w:pPr>
      <w:r>
        <w:rPr>
          <w:lang w:val="en-US"/>
        </w:rPr>
        <w:t>NOD-like paragraph revise or fold changes</w:t>
      </w:r>
    </w:p>
    <w:p w14:paraId="3E476293" w14:textId="1558C7C0" w:rsidR="009118DE" w:rsidRPr="009118DE" w:rsidRDefault="009118DE" w:rsidP="009118DE">
      <w:pPr>
        <w:pStyle w:val="ListParagraph"/>
        <w:numPr>
          <w:ilvl w:val="1"/>
          <w:numId w:val="3"/>
        </w:numPr>
        <w:rPr>
          <w:lang w:val="en-US"/>
        </w:rPr>
      </w:pPr>
      <w:r>
        <w:rPr>
          <w:lang w:val="en-US"/>
        </w:rPr>
        <w:t>TIAM1 paragraph link</w:t>
      </w:r>
    </w:p>
    <w:p w14:paraId="4256BF7A" w14:textId="77777777" w:rsidR="00FE0549" w:rsidRDefault="00FE0549" w:rsidP="00FE0549">
      <w:pPr>
        <w:rPr>
          <w:lang w:val="en-US"/>
        </w:rPr>
      </w:pPr>
    </w:p>
    <w:p w14:paraId="14FC7D5F" w14:textId="77777777" w:rsidR="00FE0549" w:rsidRPr="00B13EFF" w:rsidRDefault="00FE0549" w:rsidP="00FE0549">
      <w:pPr>
        <w:rPr>
          <w:b/>
          <w:lang w:val="en-US"/>
        </w:rPr>
      </w:pPr>
      <w:r w:rsidRPr="00B13EFF">
        <w:rPr>
          <w:b/>
          <w:lang w:val="en-US"/>
        </w:rPr>
        <w:lastRenderedPageBreak/>
        <w:t>Results 3</w:t>
      </w:r>
    </w:p>
    <w:p w14:paraId="35625504" w14:textId="77777777" w:rsidR="00FE0549" w:rsidRDefault="00FE0549" w:rsidP="00FE0549">
      <w:pPr>
        <w:pStyle w:val="ListParagraph"/>
        <w:numPr>
          <w:ilvl w:val="0"/>
          <w:numId w:val="4"/>
        </w:numPr>
        <w:rPr>
          <w:lang w:val="en-US"/>
        </w:rPr>
      </w:pPr>
      <w:r>
        <w:rPr>
          <w:lang w:val="en-US"/>
        </w:rPr>
        <w:t>Re-write single-cell</w:t>
      </w:r>
    </w:p>
    <w:p w14:paraId="18645A70" w14:textId="77777777" w:rsidR="00FE0549" w:rsidRDefault="00FE0549" w:rsidP="00FE0549">
      <w:pPr>
        <w:pStyle w:val="ListParagraph"/>
        <w:numPr>
          <w:ilvl w:val="0"/>
          <w:numId w:val="4"/>
        </w:numPr>
        <w:rPr>
          <w:lang w:val="en-US"/>
        </w:rPr>
      </w:pPr>
      <w:r>
        <w:rPr>
          <w:lang w:val="en-US"/>
        </w:rPr>
        <w:t>Repeat ATAC correlation with gene expression maybe only TSS</w:t>
      </w:r>
    </w:p>
    <w:p w14:paraId="5CEE4850" w14:textId="77777777" w:rsidR="00FE0549" w:rsidRDefault="00FE0549" w:rsidP="00FE0549">
      <w:pPr>
        <w:pStyle w:val="ListParagraph"/>
        <w:numPr>
          <w:ilvl w:val="0"/>
          <w:numId w:val="4"/>
        </w:numPr>
        <w:rPr>
          <w:lang w:val="en-US"/>
        </w:rPr>
      </w:pPr>
      <w:r>
        <w:rPr>
          <w:lang w:val="en-US"/>
        </w:rPr>
        <w:t>Adapt discussion</w:t>
      </w:r>
    </w:p>
    <w:p w14:paraId="3C5905CC" w14:textId="77777777" w:rsidR="00FE0549" w:rsidRDefault="00FE0549" w:rsidP="00FE0549">
      <w:pPr>
        <w:pStyle w:val="ListParagraph"/>
        <w:numPr>
          <w:ilvl w:val="0"/>
          <w:numId w:val="4"/>
        </w:numPr>
        <w:rPr>
          <w:lang w:val="en-US"/>
        </w:rPr>
      </w:pPr>
      <w:r>
        <w:rPr>
          <w:lang w:val="en-US"/>
        </w:rPr>
        <w:t>Shorten QC part</w:t>
      </w:r>
    </w:p>
    <w:p w14:paraId="3E4029B1" w14:textId="77777777" w:rsidR="00FE0549" w:rsidRPr="0050308E" w:rsidRDefault="00FE0549" w:rsidP="00FE0549">
      <w:pPr>
        <w:pStyle w:val="ListParagraph"/>
        <w:numPr>
          <w:ilvl w:val="0"/>
          <w:numId w:val="4"/>
        </w:numPr>
        <w:rPr>
          <w:strike/>
          <w:lang w:val="en-US"/>
        </w:rPr>
      </w:pPr>
      <w:r w:rsidRPr="0050308E">
        <w:rPr>
          <w:strike/>
          <w:lang w:val="en-US"/>
        </w:rPr>
        <w:t>Maybe remove network analysis</w:t>
      </w:r>
      <w:r w:rsidR="0050308E">
        <w:rPr>
          <w:strike/>
          <w:lang w:val="en-US"/>
        </w:rPr>
        <w:t xml:space="preserve"> </w:t>
      </w:r>
      <w:r w:rsidR="0050308E">
        <w:rPr>
          <w:lang w:val="en-US"/>
        </w:rPr>
        <w:t>removed for the moment</w:t>
      </w:r>
    </w:p>
    <w:p w14:paraId="3E8C4930" w14:textId="62D38EF3" w:rsidR="00FE0549" w:rsidRPr="002D65EA" w:rsidRDefault="00FE0549" w:rsidP="00FE0549">
      <w:pPr>
        <w:pStyle w:val="ListParagraph"/>
        <w:numPr>
          <w:ilvl w:val="0"/>
          <w:numId w:val="4"/>
        </w:numPr>
        <w:rPr>
          <w:strike/>
          <w:lang w:val="en-US"/>
        </w:rPr>
      </w:pPr>
      <w:r w:rsidRPr="002D65EA">
        <w:rPr>
          <w:strike/>
          <w:lang w:val="en-US"/>
        </w:rPr>
        <w:t>Fine-mapping RUNX3 association plot</w:t>
      </w:r>
      <w:r w:rsidR="001D5547" w:rsidRPr="002D65EA">
        <w:rPr>
          <w:strike/>
          <w:lang w:val="en-US"/>
        </w:rPr>
        <w:t xml:space="preserve"> to put it together with the chr5q30</w:t>
      </w:r>
    </w:p>
    <w:p w14:paraId="691FF9A9" w14:textId="382E5583" w:rsidR="002D65EA" w:rsidRDefault="002D65EA" w:rsidP="00FE0549">
      <w:pPr>
        <w:pStyle w:val="ListParagraph"/>
        <w:numPr>
          <w:ilvl w:val="0"/>
          <w:numId w:val="4"/>
        </w:numPr>
        <w:rPr>
          <w:lang w:val="en-US"/>
        </w:rPr>
      </w:pPr>
      <w:r>
        <w:rPr>
          <w:lang w:val="en-US"/>
        </w:rPr>
        <w:t xml:space="preserve">Point out which loci are genome-wide associated with </w:t>
      </w:r>
      <w:proofErr w:type="spellStart"/>
      <w:r>
        <w:rPr>
          <w:lang w:val="en-US"/>
        </w:rPr>
        <w:t>PsA</w:t>
      </w:r>
      <w:proofErr w:type="spellEnd"/>
      <w:r w:rsidR="009D35E0">
        <w:rPr>
          <w:lang w:val="en-US"/>
        </w:rPr>
        <w:t xml:space="preserve"> in Stuart 2015 and check which is the cohort used and if I may have it. Potential combined analysis to present in the viva</w:t>
      </w:r>
    </w:p>
    <w:p w14:paraId="26E080C5" w14:textId="77777777" w:rsidR="00CC77DE" w:rsidRPr="00080FCA" w:rsidRDefault="00FE0549" w:rsidP="00FE0549">
      <w:pPr>
        <w:pStyle w:val="ListParagraph"/>
        <w:numPr>
          <w:ilvl w:val="0"/>
          <w:numId w:val="4"/>
        </w:numPr>
        <w:rPr>
          <w:strike/>
          <w:lang w:val="en-US"/>
        </w:rPr>
      </w:pPr>
      <w:r w:rsidRPr="00080FCA">
        <w:rPr>
          <w:strike/>
          <w:lang w:val="en-US"/>
        </w:rPr>
        <w:t>Mention about BF 5</w:t>
      </w:r>
      <w:r w:rsidR="00BA0A12" w:rsidRPr="00080FCA">
        <w:rPr>
          <w:strike/>
          <w:lang w:val="en-US"/>
        </w:rPr>
        <w:t xml:space="preserve"> and consider </w:t>
      </w:r>
    </w:p>
    <w:p w14:paraId="0DB8C03D" w14:textId="77777777" w:rsidR="00FE0549" w:rsidRPr="00CC77DE" w:rsidRDefault="00CC77DE" w:rsidP="00FE0549">
      <w:pPr>
        <w:pStyle w:val="ListParagraph"/>
        <w:numPr>
          <w:ilvl w:val="0"/>
          <w:numId w:val="4"/>
        </w:numPr>
        <w:rPr>
          <w:strike/>
          <w:lang w:val="en-US"/>
        </w:rPr>
      </w:pPr>
      <w:r w:rsidRPr="00CC77DE">
        <w:rPr>
          <w:strike/>
          <w:lang w:val="en-US"/>
        </w:rPr>
        <w:t>Not to remove</w:t>
      </w:r>
      <w:r w:rsidR="00BA0A12" w:rsidRPr="00CC77DE">
        <w:rPr>
          <w:strike/>
          <w:lang w:val="en-US"/>
        </w:rPr>
        <w:t xml:space="preserve"> supplementary table with failing ones and add it to the main table</w:t>
      </w:r>
    </w:p>
    <w:p w14:paraId="03B3A042" w14:textId="77777777" w:rsidR="00FE0549" w:rsidRPr="00943F8A" w:rsidRDefault="00FE0549" w:rsidP="00FE0549">
      <w:pPr>
        <w:pStyle w:val="ListParagraph"/>
        <w:numPr>
          <w:ilvl w:val="0"/>
          <w:numId w:val="4"/>
        </w:numPr>
        <w:rPr>
          <w:strike/>
          <w:lang w:val="en-US"/>
        </w:rPr>
      </w:pPr>
      <w:r w:rsidRPr="00943F8A">
        <w:rPr>
          <w:strike/>
          <w:lang w:val="en-US"/>
        </w:rPr>
        <w:t>Incorporate Anna and Andy’s changes</w:t>
      </w:r>
    </w:p>
    <w:p w14:paraId="1D17AB04" w14:textId="77777777" w:rsidR="00080FCA" w:rsidRDefault="00080FCA" w:rsidP="00080FCA">
      <w:pPr>
        <w:pStyle w:val="ListParagraph"/>
        <w:numPr>
          <w:ilvl w:val="1"/>
          <w:numId w:val="4"/>
        </w:numPr>
        <w:rPr>
          <w:strike/>
          <w:lang w:val="en-US"/>
        </w:rPr>
      </w:pPr>
      <w:r w:rsidRPr="00C74CD8">
        <w:rPr>
          <w:strike/>
          <w:lang w:val="en-US"/>
        </w:rPr>
        <w:t xml:space="preserve">I am at the </w:t>
      </w:r>
      <w:r w:rsidR="0044094C" w:rsidRPr="00C74CD8">
        <w:rPr>
          <w:strike/>
          <w:lang w:val="en-US"/>
        </w:rPr>
        <w:t>RUNX3</w:t>
      </w:r>
      <w:r w:rsidR="00C74CD8" w:rsidRPr="00C74CD8">
        <w:rPr>
          <w:strike/>
          <w:lang w:val="en-US"/>
        </w:rPr>
        <w:t xml:space="preserve"> association plot</w:t>
      </w:r>
    </w:p>
    <w:p w14:paraId="30088448" w14:textId="77777777" w:rsidR="006E0B49" w:rsidRPr="00620691" w:rsidRDefault="006E0B49" w:rsidP="00080FCA">
      <w:pPr>
        <w:pStyle w:val="ListParagraph"/>
        <w:numPr>
          <w:ilvl w:val="1"/>
          <w:numId w:val="4"/>
        </w:numPr>
        <w:rPr>
          <w:strike/>
          <w:lang w:val="en-US"/>
        </w:rPr>
      </w:pPr>
      <w:r w:rsidRPr="00620691">
        <w:rPr>
          <w:strike/>
          <w:lang w:val="en-US"/>
        </w:rPr>
        <w:t>Missing single-cell</w:t>
      </w:r>
    </w:p>
    <w:p w14:paraId="51C7911A" w14:textId="77777777" w:rsidR="006E0B49" w:rsidRPr="00620691" w:rsidRDefault="006E0B49" w:rsidP="00080FCA">
      <w:pPr>
        <w:pStyle w:val="ListParagraph"/>
        <w:numPr>
          <w:ilvl w:val="1"/>
          <w:numId w:val="4"/>
        </w:numPr>
        <w:rPr>
          <w:strike/>
          <w:lang w:val="en-US"/>
        </w:rPr>
      </w:pPr>
      <w:r w:rsidRPr="00620691">
        <w:rPr>
          <w:strike/>
          <w:lang w:val="en-US"/>
        </w:rPr>
        <w:t>Missing limitations</w:t>
      </w:r>
    </w:p>
    <w:p w14:paraId="70166F34" w14:textId="77777777" w:rsidR="006E0B49" w:rsidRPr="00620691" w:rsidRDefault="006E0B49" w:rsidP="00080FCA">
      <w:pPr>
        <w:pStyle w:val="ListParagraph"/>
        <w:numPr>
          <w:ilvl w:val="1"/>
          <w:numId w:val="4"/>
        </w:numPr>
        <w:rPr>
          <w:strike/>
          <w:lang w:val="en-US"/>
        </w:rPr>
      </w:pPr>
      <w:r w:rsidRPr="00620691">
        <w:rPr>
          <w:strike/>
          <w:lang w:val="en-US"/>
        </w:rPr>
        <w:t>Mis</w:t>
      </w:r>
      <w:r w:rsidR="00943F8A" w:rsidRPr="00620691">
        <w:rPr>
          <w:strike/>
          <w:lang w:val="en-US"/>
        </w:rPr>
        <w:t>s</w:t>
      </w:r>
      <w:r w:rsidRPr="00620691">
        <w:rPr>
          <w:strike/>
          <w:lang w:val="en-US"/>
        </w:rPr>
        <w:t>ing conclusions</w:t>
      </w:r>
    </w:p>
    <w:p w14:paraId="7EA706AA" w14:textId="77777777" w:rsidR="001E32DD" w:rsidRDefault="001E32DD" w:rsidP="00FE0549">
      <w:pPr>
        <w:rPr>
          <w:lang w:val="en-US"/>
        </w:rPr>
      </w:pPr>
    </w:p>
    <w:p w14:paraId="29F74AD0" w14:textId="2FE97D6B" w:rsidR="001E32DD" w:rsidRPr="00B13EFF" w:rsidRDefault="001E32DD" w:rsidP="001E32DD">
      <w:pPr>
        <w:rPr>
          <w:b/>
          <w:lang w:val="en-US"/>
        </w:rPr>
      </w:pPr>
      <w:r>
        <w:rPr>
          <w:b/>
          <w:lang w:val="en-US"/>
        </w:rPr>
        <w:t>Final discussion</w:t>
      </w:r>
    </w:p>
    <w:p w14:paraId="0EFDE1AC" w14:textId="2EA31111" w:rsidR="001E32DD" w:rsidRDefault="001E32DD" w:rsidP="001E32DD">
      <w:pPr>
        <w:pStyle w:val="ListParagraph"/>
        <w:numPr>
          <w:ilvl w:val="0"/>
          <w:numId w:val="4"/>
        </w:numPr>
        <w:rPr>
          <w:lang w:val="en-US"/>
        </w:rPr>
      </w:pPr>
      <w:r>
        <w:rPr>
          <w:lang w:val="en-US"/>
        </w:rPr>
        <w:t xml:space="preserve">Possibility of </w:t>
      </w:r>
      <w:r w:rsidR="005C1913">
        <w:rPr>
          <w:lang w:val="en-US"/>
        </w:rPr>
        <w:t>large scale testing of SNPs effects on enhancers or regulatory regions MPSS</w:t>
      </w:r>
    </w:p>
    <w:p w14:paraId="68182118" w14:textId="77777777" w:rsidR="001E32DD" w:rsidRDefault="001E32DD" w:rsidP="00FE0549">
      <w:pPr>
        <w:rPr>
          <w:lang w:val="en-US"/>
        </w:rPr>
      </w:pPr>
    </w:p>
    <w:p w14:paraId="10EB3259" w14:textId="77777777" w:rsidR="001E32DD" w:rsidRDefault="001E32DD" w:rsidP="00FE0549">
      <w:pPr>
        <w:rPr>
          <w:lang w:val="en-US"/>
        </w:rPr>
      </w:pPr>
    </w:p>
    <w:p w14:paraId="27B51926" w14:textId="00BA94CD" w:rsidR="00BA0A12" w:rsidRDefault="00F55311" w:rsidP="00FE0549">
      <w:pPr>
        <w:rPr>
          <w:lang w:val="en-US"/>
        </w:rPr>
      </w:pPr>
      <w:r>
        <w:rPr>
          <w:lang w:val="en-US"/>
        </w:rPr>
        <w:t>Appendix</w:t>
      </w:r>
    </w:p>
    <w:p w14:paraId="69929900" w14:textId="78A626A0" w:rsidR="00F55311" w:rsidRPr="007F3C1E" w:rsidRDefault="00F55311" w:rsidP="00F55311">
      <w:pPr>
        <w:pStyle w:val="ListParagraph"/>
        <w:numPr>
          <w:ilvl w:val="0"/>
          <w:numId w:val="6"/>
        </w:numPr>
        <w:rPr>
          <w:strike/>
          <w:lang w:val="en-US"/>
        </w:rPr>
      </w:pPr>
      <w:r w:rsidRPr="007F3C1E">
        <w:rPr>
          <w:strike/>
          <w:lang w:val="en-US"/>
        </w:rPr>
        <w:t xml:space="preserve">Remove  </w:t>
      </w:r>
      <w:proofErr w:type="spellStart"/>
      <w:r w:rsidRPr="007F3C1E">
        <w:rPr>
          <w:strike/>
          <w:lang w:val="en-US"/>
        </w:rPr>
        <w:t>ChIPm</w:t>
      </w:r>
      <w:proofErr w:type="spellEnd"/>
      <w:r w:rsidRPr="007F3C1E">
        <w:rPr>
          <w:strike/>
          <w:lang w:val="en-US"/>
        </w:rPr>
        <w:t xml:space="preserve"> QC table</w:t>
      </w:r>
      <w:r w:rsidR="007F3C1E" w:rsidRPr="007F3C1E">
        <w:rPr>
          <w:strike/>
          <w:lang w:val="en-US"/>
        </w:rPr>
        <w:t xml:space="preserve"> decided to leave it in otherwise something is missing</w:t>
      </w:r>
    </w:p>
    <w:p w14:paraId="380478CE" w14:textId="610E4C36" w:rsidR="00F55311" w:rsidRDefault="00F55311" w:rsidP="00F55311">
      <w:pPr>
        <w:pStyle w:val="ListParagraph"/>
        <w:numPr>
          <w:ilvl w:val="0"/>
          <w:numId w:val="6"/>
        </w:numPr>
        <w:rPr>
          <w:strike/>
          <w:lang w:val="en-US"/>
        </w:rPr>
      </w:pPr>
      <w:r w:rsidRPr="00943F8A">
        <w:rPr>
          <w:strike/>
          <w:lang w:val="en-US"/>
        </w:rPr>
        <w:t xml:space="preserve">Remove Enrichment of </w:t>
      </w:r>
      <w:proofErr w:type="spellStart"/>
      <w:r w:rsidRPr="00943F8A">
        <w:rPr>
          <w:strike/>
          <w:lang w:val="en-US"/>
        </w:rPr>
        <w:t>eQTL</w:t>
      </w:r>
      <w:proofErr w:type="spellEnd"/>
      <w:r w:rsidRPr="00943F8A">
        <w:rPr>
          <w:strike/>
          <w:lang w:val="en-US"/>
        </w:rPr>
        <w:t xml:space="preserve"> SNPs for the consensus list of ATAC peaks used to perform differential chromatin accessibility analysis in each cell type figure</w:t>
      </w:r>
    </w:p>
    <w:p w14:paraId="7C8EA0A2" w14:textId="49F54E8F" w:rsidR="00776E15" w:rsidRPr="00776E15" w:rsidRDefault="00776E15" w:rsidP="00F55311">
      <w:pPr>
        <w:pStyle w:val="ListParagraph"/>
        <w:numPr>
          <w:ilvl w:val="0"/>
          <w:numId w:val="6"/>
        </w:numPr>
        <w:rPr>
          <w:lang w:val="en-US"/>
        </w:rPr>
      </w:pPr>
      <w:r w:rsidRPr="00776E15">
        <w:rPr>
          <w:lang w:val="en-US"/>
        </w:rPr>
        <w:t>Make point about hypoxia</w:t>
      </w:r>
      <w:r>
        <w:rPr>
          <w:lang w:val="en-US"/>
        </w:rPr>
        <w:t xml:space="preserve"> effect in the joint</w:t>
      </w:r>
      <w:r w:rsidR="002D65EA">
        <w:rPr>
          <w:lang w:val="en-US"/>
        </w:rPr>
        <w:t xml:space="preserve"> as the driver of those changes</w:t>
      </w:r>
    </w:p>
    <w:p w14:paraId="1E9B4E94" w14:textId="77777777" w:rsidR="00F55311" w:rsidRPr="00F55311" w:rsidRDefault="00F55311" w:rsidP="00F55311">
      <w:pPr>
        <w:pStyle w:val="ListParagraph"/>
        <w:rPr>
          <w:lang w:val="en-US"/>
        </w:rPr>
      </w:pPr>
    </w:p>
    <w:p w14:paraId="47225224" w14:textId="77777777" w:rsidR="00FE0549" w:rsidRDefault="00FE0549" w:rsidP="00FE0549">
      <w:pPr>
        <w:rPr>
          <w:lang w:val="en-US"/>
        </w:rPr>
      </w:pPr>
      <w:proofErr w:type="spellStart"/>
      <w:r>
        <w:rPr>
          <w:lang w:val="en-US"/>
        </w:rPr>
        <w:t>Bibliograpgy</w:t>
      </w:r>
      <w:proofErr w:type="spellEnd"/>
    </w:p>
    <w:p w14:paraId="0AB608C5" w14:textId="77777777" w:rsidR="00FE0549" w:rsidRDefault="00FE0549" w:rsidP="00FE0549">
      <w:pPr>
        <w:pStyle w:val="ListParagraph"/>
        <w:numPr>
          <w:ilvl w:val="0"/>
          <w:numId w:val="5"/>
        </w:numPr>
        <w:rPr>
          <w:lang w:val="en-US"/>
        </w:rPr>
      </w:pPr>
      <w:r>
        <w:rPr>
          <w:lang w:val="en-US"/>
        </w:rPr>
        <w:t xml:space="preserve">Merge with the new </w:t>
      </w:r>
      <w:proofErr w:type="spellStart"/>
      <w:r>
        <w:rPr>
          <w:lang w:val="en-US"/>
        </w:rPr>
        <w:t>readcube</w:t>
      </w:r>
      <w:proofErr w:type="spellEnd"/>
      <w:r>
        <w:rPr>
          <w:lang w:val="en-US"/>
        </w:rPr>
        <w:t xml:space="preserve"> and compile</w:t>
      </w:r>
    </w:p>
    <w:p w14:paraId="047B314E" w14:textId="77777777" w:rsidR="00FE0549" w:rsidRPr="00FE0549" w:rsidRDefault="00FE0549" w:rsidP="00FE0549">
      <w:pPr>
        <w:pStyle w:val="ListParagraph"/>
        <w:numPr>
          <w:ilvl w:val="0"/>
          <w:numId w:val="5"/>
        </w:numPr>
        <w:rPr>
          <w:lang w:val="en-US"/>
        </w:rPr>
      </w:pPr>
      <w:r>
        <w:rPr>
          <w:lang w:val="en-US"/>
        </w:rPr>
        <w:t>Add journal to the missing ones</w:t>
      </w:r>
    </w:p>
    <w:p w14:paraId="051F389C" w14:textId="77777777" w:rsidR="00FE0549" w:rsidRPr="00FE0549" w:rsidRDefault="00FE0549" w:rsidP="00FE0549">
      <w:pPr>
        <w:rPr>
          <w:lang w:val="en-US"/>
        </w:rPr>
      </w:pPr>
    </w:p>
    <w:sectPr w:rsidR="00FE0549" w:rsidRPr="00FE0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3E3"/>
    <w:multiLevelType w:val="hybridMultilevel"/>
    <w:tmpl w:val="A3E4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15E40"/>
    <w:multiLevelType w:val="hybridMultilevel"/>
    <w:tmpl w:val="3278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D7573"/>
    <w:multiLevelType w:val="hybridMultilevel"/>
    <w:tmpl w:val="118E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77D3C"/>
    <w:multiLevelType w:val="hybridMultilevel"/>
    <w:tmpl w:val="621A1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934B0"/>
    <w:multiLevelType w:val="hybridMultilevel"/>
    <w:tmpl w:val="1D56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12B5C"/>
    <w:multiLevelType w:val="hybridMultilevel"/>
    <w:tmpl w:val="6C349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549"/>
    <w:rsid w:val="00044922"/>
    <w:rsid w:val="00080FCA"/>
    <w:rsid w:val="000A3AE6"/>
    <w:rsid w:val="000D6304"/>
    <w:rsid w:val="00144A84"/>
    <w:rsid w:val="001720A5"/>
    <w:rsid w:val="00183F96"/>
    <w:rsid w:val="001D5547"/>
    <w:rsid w:val="001E32DD"/>
    <w:rsid w:val="002D65EA"/>
    <w:rsid w:val="0036120E"/>
    <w:rsid w:val="00395900"/>
    <w:rsid w:val="003B0DC6"/>
    <w:rsid w:val="00411616"/>
    <w:rsid w:val="0044094C"/>
    <w:rsid w:val="00445FB2"/>
    <w:rsid w:val="004675CF"/>
    <w:rsid w:val="004B579A"/>
    <w:rsid w:val="004C19C8"/>
    <w:rsid w:val="0050308E"/>
    <w:rsid w:val="00517DB9"/>
    <w:rsid w:val="005A3686"/>
    <w:rsid w:val="005C1913"/>
    <w:rsid w:val="00620691"/>
    <w:rsid w:val="006369DD"/>
    <w:rsid w:val="0069563D"/>
    <w:rsid w:val="006D167D"/>
    <w:rsid w:val="006E0B49"/>
    <w:rsid w:val="006E694F"/>
    <w:rsid w:val="00717123"/>
    <w:rsid w:val="007202AA"/>
    <w:rsid w:val="00776E15"/>
    <w:rsid w:val="00784D94"/>
    <w:rsid w:val="007F3C1E"/>
    <w:rsid w:val="00831B6F"/>
    <w:rsid w:val="008365A8"/>
    <w:rsid w:val="008B3A99"/>
    <w:rsid w:val="00906915"/>
    <w:rsid w:val="009118DE"/>
    <w:rsid w:val="00943F8A"/>
    <w:rsid w:val="009615F0"/>
    <w:rsid w:val="009D35E0"/>
    <w:rsid w:val="00A221B2"/>
    <w:rsid w:val="00B13EFF"/>
    <w:rsid w:val="00B56C42"/>
    <w:rsid w:val="00B631F6"/>
    <w:rsid w:val="00BA0A12"/>
    <w:rsid w:val="00BA223A"/>
    <w:rsid w:val="00BA3170"/>
    <w:rsid w:val="00BD5370"/>
    <w:rsid w:val="00C13D01"/>
    <w:rsid w:val="00C74CD8"/>
    <w:rsid w:val="00CA2508"/>
    <w:rsid w:val="00CA7FD9"/>
    <w:rsid w:val="00CC77DE"/>
    <w:rsid w:val="00D8655C"/>
    <w:rsid w:val="00E505BB"/>
    <w:rsid w:val="00E622EF"/>
    <w:rsid w:val="00ED05E5"/>
    <w:rsid w:val="00F332BD"/>
    <w:rsid w:val="00F506A7"/>
    <w:rsid w:val="00F55311"/>
    <w:rsid w:val="00F57AD7"/>
    <w:rsid w:val="00F94CC9"/>
    <w:rsid w:val="00FA0216"/>
    <w:rsid w:val="00FB4B9D"/>
    <w:rsid w:val="00FE05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44C1"/>
  <w15:chartTrackingRefBased/>
  <w15:docId w15:val="{23D8788C-4692-4492-957E-8C384F90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Microsoft Office User</cp:lastModifiedBy>
  <cp:revision>14</cp:revision>
  <dcterms:created xsi:type="dcterms:W3CDTF">2019-02-18T10:04:00Z</dcterms:created>
  <dcterms:modified xsi:type="dcterms:W3CDTF">2019-03-16T18:50:00Z</dcterms:modified>
</cp:coreProperties>
</file>