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8D4C" w14:textId="39B35016" w:rsidR="00962E78" w:rsidRDefault="00962E78">
      <w:pPr>
        <w:rPr>
          <w:lang w:val="nl-NL"/>
        </w:rPr>
      </w:pPr>
      <w:r>
        <w:rPr>
          <w:lang w:val="nl-NL"/>
        </w:rPr>
        <w:t>[TITELBLAD]</w:t>
      </w:r>
    </w:p>
    <w:p w14:paraId="2F1437DB" w14:textId="77777777" w:rsidR="00962E78" w:rsidRDefault="00962E78">
      <w:pPr>
        <w:rPr>
          <w:lang w:val="nl-NL"/>
        </w:rPr>
      </w:pPr>
      <w:r>
        <w:rPr>
          <w:lang w:val="nl-NL"/>
        </w:rPr>
        <w:br w:type="page"/>
      </w:r>
    </w:p>
    <w:sdt>
      <w:sdtPr>
        <w:rPr>
          <w:rFonts w:asciiTheme="minorHAnsi" w:eastAsiaTheme="minorHAnsi" w:hAnsiTheme="minorHAnsi" w:cstheme="minorBidi"/>
          <w:b w:val="0"/>
          <w:bCs w:val="0"/>
          <w:color w:val="auto"/>
          <w:kern w:val="2"/>
          <w:sz w:val="24"/>
          <w:szCs w:val="24"/>
          <w:lang w:val="en-NL"/>
          <w14:ligatures w14:val="standardContextual"/>
        </w:rPr>
        <w:id w:val="-1614436336"/>
        <w:docPartObj>
          <w:docPartGallery w:val="Table of Contents"/>
          <w:docPartUnique/>
        </w:docPartObj>
      </w:sdtPr>
      <w:sdtEndPr>
        <w:rPr>
          <w:noProof/>
        </w:rPr>
      </w:sdtEndPr>
      <w:sdtContent>
        <w:p w14:paraId="39573800" w14:textId="3A80C6A8" w:rsidR="001F165F" w:rsidRDefault="001F165F">
          <w:pPr>
            <w:pStyle w:val="TOCHeading"/>
          </w:pPr>
          <w:proofErr w:type="spellStart"/>
          <w:r>
            <w:t>Inhoudsopgave</w:t>
          </w:r>
          <w:proofErr w:type="spellEnd"/>
        </w:p>
        <w:p w14:paraId="65F265F6" w14:textId="1969F8FD" w:rsidR="00676AEB" w:rsidRDefault="001F165F">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5496731" w:history="1">
            <w:r w:rsidR="00676AEB" w:rsidRPr="00031410">
              <w:rPr>
                <w:rStyle w:val="Hyperlink"/>
                <w:noProof/>
                <w:lang w:val="nl-NL"/>
              </w:rPr>
              <w:t>Inleiding</w:t>
            </w:r>
            <w:r w:rsidR="00676AEB">
              <w:rPr>
                <w:noProof/>
                <w:webHidden/>
              </w:rPr>
              <w:tab/>
            </w:r>
            <w:r w:rsidR="00676AEB">
              <w:rPr>
                <w:noProof/>
                <w:webHidden/>
              </w:rPr>
              <w:fldChar w:fldCharType="begin"/>
            </w:r>
            <w:r w:rsidR="00676AEB">
              <w:rPr>
                <w:noProof/>
                <w:webHidden/>
              </w:rPr>
              <w:instrText xml:space="preserve"> PAGEREF _Toc215496731 \h </w:instrText>
            </w:r>
            <w:r w:rsidR="00676AEB">
              <w:rPr>
                <w:noProof/>
                <w:webHidden/>
              </w:rPr>
            </w:r>
            <w:r w:rsidR="00676AEB">
              <w:rPr>
                <w:noProof/>
                <w:webHidden/>
              </w:rPr>
              <w:fldChar w:fldCharType="separate"/>
            </w:r>
            <w:r w:rsidR="00676AEB">
              <w:rPr>
                <w:noProof/>
                <w:webHidden/>
              </w:rPr>
              <w:t>3</w:t>
            </w:r>
            <w:r w:rsidR="00676AEB">
              <w:rPr>
                <w:noProof/>
                <w:webHidden/>
              </w:rPr>
              <w:fldChar w:fldCharType="end"/>
            </w:r>
          </w:hyperlink>
        </w:p>
        <w:p w14:paraId="1F3E73AC" w14:textId="398E17D3" w:rsidR="00676AEB" w:rsidRDefault="00676AEB">
          <w:pPr>
            <w:pStyle w:val="TOC1"/>
            <w:tabs>
              <w:tab w:val="left" w:pos="480"/>
              <w:tab w:val="right" w:leader="dot" w:pos="9016"/>
            </w:tabs>
            <w:rPr>
              <w:rFonts w:eastAsiaTheme="minorEastAsia"/>
              <w:b w:val="0"/>
              <w:bCs w:val="0"/>
              <w:i w:val="0"/>
              <w:iCs w:val="0"/>
              <w:noProof/>
              <w:lang w:eastAsia="en-GB"/>
            </w:rPr>
          </w:pPr>
          <w:hyperlink w:anchor="_Toc215496732" w:history="1">
            <w:r w:rsidRPr="00031410">
              <w:rPr>
                <w:rStyle w:val="Hyperlink"/>
                <w:noProof/>
                <w:lang w:val="nl-NL"/>
              </w:rPr>
              <w:t>1.</w:t>
            </w:r>
            <w:r>
              <w:rPr>
                <w:rFonts w:eastAsiaTheme="minorEastAsia"/>
                <w:b w:val="0"/>
                <w:bCs w:val="0"/>
                <w:i w:val="0"/>
                <w:iCs w:val="0"/>
                <w:noProof/>
                <w:lang w:eastAsia="en-GB"/>
              </w:rPr>
              <w:tab/>
            </w:r>
            <w:r w:rsidRPr="00031410">
              <w:rPr>
                <w:rStyle w:val="Hyperlink"/>
                <w:noProof/>
                <w:lang w:val="nl-NL"/>
              </w:rPr>
              <w:t>Domeinmodel</w:t>
            </w:r>
            <w:r>
              <w:rPr>
                <w:noProof/>
                <w:webHidden/>
              </w:rPr>
              <w:tab/>
            </w:r>
            <w:r>
              <w:rPr>
                <w:noProof/>
                <w:webHidden/>
              </w:rPr>
              <w:fldChar w:fldCharType="begin"/>
            </w:r>
            <w:r>
              <w:rPr>
                <w:noProof/>
                <w:webHidden/>
              </w:rPr>
              <w:instrText xml:space="preserve"> PAGEREF _Toc215496732 \h </w:instrText>
            </w:r>
            <w:r>
              <w:rPr>
                <w:noProof/>
                <w:webHidden/>
              </w:rPr>
            </w:r>
            <w:r>
              <w:rPr>
                <w:noProof/>
                <w:webHidden/>
              </w:rPr>
              <w:fldChar w:fldCharType="separate"/>
            </w:r>
            <w:r>
              <w:rPr>
                <w:noProof/>
                <w:webHidden/>
              </w:rPr>
              <w:t>4</w:t>
            </w:r>
            <w:r>
              <w:rPr>
                <w:noProof/>
                <w:webHidden/>
              </w:rPr>
              <w:fldChar w:fldCharType="end"/>
            </w:r>
          </w:hyperlink>
        </w:p>
        <w:p w14:paraId="39E85724" w14:textId="54C4D8E4" w:rsidR="00676AEB" w:rsidRDefault="00676AEB">
          <w:pPr>
            <w:pStyle w:val="TOC1"/>
            <w:tabs>
              <w:tab w:val="left" w:pos="480"/>
              <w:tab w:val="right" w:leader="dot" w:pos="9016"/>
            </w:tabs>
            <w:rPr>
              <w:rFonts w:eastAsiaTheme="minorEastAsia"/>
              <w:b w:val="0"/>
              <w:bCs w:val="0"/>
              <w:i w:val="0"/>
              <w:iCs w:val="0"/>
              <w:noProof/>
              <w:lang w:eastAsia="en-GB"/>
            </w:rPr>
          </w:pPr>
          <w:hyperlink w:anchor="_Toc215496733" w:history="1">
            <w:r w:rsidRPr="00031410">
              <w:rPr>
                <w:rStyle w:val="Hyperlink"/>
                <w:noProof/>
                <w:lang w:val="nl-NL"/>
              </w:rPr>
              <w:t>2.</w:t>
            </w:r>
            <w:r>
              <w:rPr>
                <w:rFonts w:eastAsiaTheme="minorEastAsia"/>
                <w:b w:val="0"/>
                <w:bCs w:val="0"/>
                <w:i w:val="0"/>
                <w:iCs w:val="0"/>
                <w:noProof/>
                <w:lang w:eastAsia="en-GB"/>
              </w:rPr>
              <w:tab/>
            </w:r>
            <w:r w:rsidRPr="00031410">
              <w:rPr>
                <w:rStyle w:val="Hyperlink"/>
                <w:noProof/>
                <w:lang w:val="nl-NL"/>
              </w:rPr>
              <w:t>Klassendiagram</w:t>
            </w:r>
            <w:r>
              <w:rPr>
                <w:noProof/>
                <w:webHidden/>
              </w:rPr>
              <w:tab/>
            </w:r>
            <w:r>
              <w:rPr>
                <w:noProof/>
                <w:webHidden/>
              </w:rPr>
              <w:fldChar w:fldCharType="begin"/>
            </w:r>
            <w:r>
              <w:rPr>
                <w:noProof/>
                <w:webHidden/>
              </w:rPr>
              <w:instrText xml:space="preserve"> PAGEREF _Toc215496733 \h </w:instrText>
            </w:r>
            <w:r>
              <w:rPr>
                <w:noProof/>
                <w:webHidden/>
              </w:rPr>
            </w:r>
            <w:r>
              <w:rPr>
                <w:noProof/>
                <w:webHidden/>
              </w:rPr>
              <w:fldChar w:fldCharType="separate"/>
            </w:r>
            <w:r>
              <w:rPr>
                <w:noProof/>
                <w:webHidden/>
              </w:rPr>
              <w:t>5</w:t>
            </w:r>
            <w:r>
              <w:rPr>
                <w:noProof/>
                <w:webHidden/>
              </w:rPr>
              <w:fldChar w:fldCharType="end"/>
            </w:r>
          </w:hyperlink>
        </w:p>
        <w:p w14:paraId="2163C8C3" w14:textId="03DD8F80" w:rsidR="00676AEB" w:rsidRDefault="00676AEB">
          <w:pPr>
            <w:pStyle w:val="TOC1"/>
            <w:tabs>
              <w:tab w:val="left" w:pos="480"/>
              <w:tab w:val="right" w:leader="dot" w:pos="9016"/>
            </w:tabs>
            <w:rPr>
              <w:rFonts w:eastAsiaTheme="minorEastAsia"/>
              <w:b w:val="0"/>
              <w:bCs w:val="0"/>
              <w:i w:val="0"/>
              <w:iCs w:val="0"/>
              <w:noProof/>
              <w:lang w:eastAsia="en-GB"/>
            </w:rPr>
          </w:pPr>
          <w:hyperlink w:anchor="_Toc215496734" w:history="1">
            <w:r w:rsidRPr="00031410">
              <w:rPr>
                <w:rStyle w:val="Hyperlink"/>
                <w:noProof/>
                <w:lang w:val="nl-NL"/>
              </w:rPr>
              <w:t>3.</w:t>
            </w:r>
            <w:r>
              <w:rPr>
                <w:rFonts w:eastAsiaTheme="minorEastAsia"/>
                <w:b w:val="0"/>
                <w:bCs w:val="0"/>
                <w:i w:val="0"/>
                <w:iCs w:val="0"/>
                <w:noProof/>
                <w:lang w:eastAsia="en-GB"/>
              </w:rPr>
              <w:tab/>
            </w:r>
            <w:r w:rsidRPr="00031410">
              <w:rPr>
                <w:rStyle w:val="Hyperlink"/>
                <w:noProof/>
                <w:lang w:val="nl-NL"/>
              </w:rPr>
              <w:t>Database diagram</w:t>
            </w:r>
            <w:r>
              <w:rPr>
                <w:noProof/>
                <w:webHidden/>
              </w:rPr>
              <w:tab/>
            </w:r>
            <w:r>
              <w:rPr>
                <w:noProof/>
                <w:webHidden/>
              </w:rPr>
              <w:fldChar w:fldCharType="begin"/>
            </w:r>
            <w:r>
              <w:rPr>
                <w:noProof/>
                <w:webHidden/>
              </w:rPr>
              <w:instrText xml:space="preserve"> PAGEREF _Toc215496734 \h </w:instrText>
            </w:r>
            <w:r>
              <w:rPr>
                <w:noProof/>
                <w:webHidden/>
              </w:rPr>
            </w:r>
            <w:r>
              <w:rPr>
                <w:noProof/>
                <w:webHidden/>
              </w:rPr>
              <w:fldChar w:fldCharType="separate"/>
            </w:r>
            <w:r>
              <w:rPr>
                <w:noProof/>
                <w:webHidden/>
              </w:rPr>
              <w:t>6</w:t>
            </w:r>
            <w:r>
              <w:rPr>
                <w:noProof/>
                <w:webHidden/>
              </w:rPr>
              <w:fldChar w:fldCharType="end"/>
            </w:r>
          </w:hyperlink>
        </w:p>
        <w:p w14:paraId="620C1F2F" w14:textId="0C199BA9" w:rsidR="001F165F" w:rsidRDefault="001F165F">
          <w:r>
            <w:rPr>
              <w:b/>
              <w:bCs/>
              <w:noProof/>
            </w:rPr>
            <w:fldChar w:fldCharType="end"/>
          </w:r>
        </w:p>
      </w:sdtContent>
    </w:sdt>
    <w:p w14:paraId="1B62444A" w14:textId="77777777" w:rsidR="001F165F" w:rsidRDefault="001F165F">
      <w:pPr>
        <w:rPr>
          <w:rFonts w:asciiTheme="majorHAnsi" w:eastAsiaTheme="majorEastAsia" w:hAnsiTheme="majorHAnsi" w:cstheme="majorBidi"/>
          <w:color w:val="0F4761" w:themeColor="accent1" w:themeShade="BF"/>
          <w:sz w:val="40"/>
          <w:szCs w:val="40"/>
          <w:lang w:val="nl-NL"/>
        </w:rPr>
      </w:pPr>
      <w:r>
        <w:rPr>
          <w:lang w:val="nl-NL"/>
        </w:rPr>
        <w:br w:type="page"/>
      </w:r>
    </w:p>
    <w:p w14:paraId="120A8C41" w14:textId="5D0B73B1" w:rsidR="00C04669" w:rsidRDefault="00962E78" w:rsidP="00962E78">
      <w:pPr>
        <w:pStyle w:val="Heading1"/>
        <w:rPr>
          <w:lang w:val="nl-NL"/>
        </w:rPr>
      </w:pPr>
      <w:bookmarkStart w:id="0" w:name="_Toc215496731"/>
      <w:r>
        <w:rPr>
          <w:lang w:val="nl-NL"/>
        </w:rPr>
        <w:lastRenderedPageBreak/>
        <w:t>Inleiding</w:t>
      </w:r>
      <w:bookmarkEnd w:id="0"/>
    </w:p>
    <w:p w14:paraId="78070F43" w14:textId="219FD630" w:rsidR="00962E78" w:rsidRPr="00962E78" w:rsidRDefault="00962E78" w:rsidP="00962E78">
      <w:pPr>
        <w:rPr>
          <w:lang w:val="nl-NL"/>
        </w:rPr>
      </w:pPr>
      <w:r w:rsidRPr="00962E78">
        <w:rPr>
          <w:lang w:val="nl-NL"/>
        </w:rPr>
        <w:t>Een muziekvereniging beschikt vaak over een grote hoeveelheid eigen instrumenten, zoals blaasinstrumenten, slagwerk en soms ook snaarinstrumenten. Deze instrumenten worden uitgeleend aan leden, wisselen regelmatig van gebruiker en moeten goed worden onderhouden. In de praktijk wordt dit beheer vaak bijgehouden in losse Excel-bestanden, schriftjes of via mondelinge overdracht, wat kan leiden tot onduidelijkheid, fouten en verlies van overzicht.</w:t>
      </w:r>
    </w:p>
    <w:p w14:paraId="03DC00C3" w14:textId="358F3CAD" w:rsidR="00962E78" w:rsidRPr="00962E78" w:rsidRDefault="00962E78" w:rsidP="00962E78">
      <w:pPr>
        <w:rPr>
          <w:lang w:val="nl-NL"/>
        </w:rPr>
      </w:pPr>
      <w:r w:rsidRPr="00962E78">
        <w:rPr>
          <w:lang w:val="nl-NL"/>
        </w:rPr>
        <w:t xml:space="preserve">De applicatie </w:t>
      </w:r>
      <w:r>
        <w:rPr>
          <w:lang w:val="nl-NL"/>
        </w:rPr>
        <w:t>“</w:t>
      </w:r>
      <w:r w:rsidRPr="00962E78">
        <w:rPr>
          <w:b/>
          <w:bCs/>
          <w:lang w:val="nl-NL"/>
        </w:rPr>
        <w:t>Instrument Inzicht</w:t>
      </w:r>
      <w:r>
        <w:rPr>
          <w:lang w:val="nl-NL"/>
        </w:rPr>
        <w:t>”</w:t>
      </w:r>
      <w:r w:rsidRPr="00962E78">
        <w:rPr>
          <w:lang w:val="nl-NL"/>
        </w:rPr>
        <w:t xml:space="preserve"> is ontwikkeld om dit proces te digitaliseren en centraliseren. De webapplicatie biedt de muziekvereniging één centrale plek waar alle instrumenten geregistreerd, beheerd en ingezien kunnen worden. Zo ontstaat er altijd een actueel overzicht van welke instrumenten beschikbaar zijn, wie welk instrument in gebruik heeft en welke instrumenten eventueel onderhoud nodig hebben.</w:t>
      </w:r>
    </w:p>
    <w:p w14:paraId="2273B0DA" w14:textId="440D4ED3" w:rsidR="007F1E8A" w:rsidRDefault="00962E78" w:rsidP="00962E78">
      <w:pPr>
        <w:rPr>
          <w:lang w:val="nl-NL"/>
        </w:rPr>
      </w:pPr>
      <w:r w:rsidRPr="00962E78">
        <w:rPr>
          <w:lang w:val="nl-NL"/>
        </w:rPr>
        <w:t>Hiermee ondersteunt de applicatie de vereniging in haar dagelijkse organisatie en administratie, en draagt zij bij aan een professionelere, efficiëntere en beter georganiseerde werkwijze.</w:t>
      </w:r>
    </w:p>
    <w:p w14:paraId="4D95DA41" w14:textId="77777777" w:rsidR="007F1E8A" w:rsidRDefault="007F1E8A">
      <w:pPr>
        <w:rPr>
          <w:lang w:val="nl-NL"/>
        </w:rPr>
      </w:pPr>
      <w:r>
        <w:rPr>
          <w:lang w:val="nl-NL"/>
        </w:rPr>
        <w:br w:type="page"/>
      </w:r>
    </w:p>
    <w:p w14:paraId="317DD97D" w14:textId="243CED0E" w:rsidR="00962E78" w:rsidRDefault="000F7146" w:rsidP="007F1E8A">
      <w:pPr>
        <w:pStyle w:val="Heading1"/>
        <w:numPr>
          <w:ilvl w:val="0"/>
          <w:numId w:val="2"/>
        </w:numPr>
        <w:rPr>
          <w:lang w:val="nl-NL"/>
        </w:rPr>
      </w:pPr>
      <w:bookmarkStart w:id="1" w:name="_Toc215496732"/>
      <w:r>
        <w:rPr>
          <w:lang w:val="nl-NL"/>
        </w:rPr>
        <w:lastRenderedPageBreak/>
        <w:t>Domeinmodel</w:t>
      </w:r>
      <w:bookmarkEnd w:id="1"/>
    </w:p>
    <w:p w14:paraId="20304921" w14:textId="52723017" w:rsidR="000F7146" w:rsidRPr="000F7146" w:rsidRDefault="000F7146" w:rsidP="000F7146">
      <w:pPr>
        <w:rPr>
          <w:lang w:val="nl-NL"/>
        </w:rPr>
      </w:pPr>
      <w:r w:rsidRPr="000F7146">
        <w:rPr>
          <w:lang w:val="nl-NL"/>
        </w:rPr>
        <w:t>Het domeinmodel geeft een overzicht van de belangrijkste entiteiten binnen de Instrumenten Beheer App en de onderlinge relaties daartussen. Het model beschrijft de kern van het probleemgebied (het domein) en laat zien welke objecten een centrale rol spelen binnen de applicatie.</w:t>
      </w:r>
    </w:p>
    <w:p w14:paraId="74942937" w14:textId="01ABCACF" w:rsidR="000F7146" w:rsidRPr="000F7146" w:rsidRDefault="000F7146" w:rsidP="000F7146">
      <w:pPr>
        <w:rPr>
          <w:lang w:val="nl-NL"/>
        </w:rPr>
      </w:pPr>
      <w:r w:rsidRPr="000F7146">
        <w:rPr>
          <w:lang w:val="nl-NL"/>
        </w:rPr>
        <w:t xml:space="preserve">Het domeinmodel is opgesteld op basis van de functionele </w:t>
      </w:r>
      <w:proofErr w:type="spellStart"/>
      <w:r w:rsidRPr="000F7146">
        <w:rPr>
          <w:lang w:val="nl-NL"/>
        </w:rPr>
        <w:t>requirements</w:t>
      </w:r>
      <w:proofErr w:type="spellEnd"/>
      <w:r w:rsidRPr="000F7146">
        <w:rPr>
          <w:lang w:val="nl-NL"/>
        </w:rPr>
        <w:t xml:space="preserve"> en de analysefase. Het vormt een brug tussen de analyse en het technische ontwerp en helpt bij het structureren van de applicatiearchitectuur, de database en de objectgeoriënteerde implementatie.</w:t>
      </w:r>
    </w:p>
    <w:p w14:paraId="528CE2D0" w14:textId="77777777" w:rsidR="000F7146" w:rsidRDefault="000F7146" w:rsidP="000F7146">
      <w:pPr>
        <w:rPr>
          <w:lang w:val="nl-NL"/>
        </w:rPr>
      </w:pPr>
      <w:r w:rsidRPr="000F7146">
        <w:rPr>
          <w:lang w:val="nl-NL"/>
        </w:rPr>
        <w:t xml:space="preserve">Door middel van het domeinmodel wordt inzichtelijk hoe gegevens logisch samenhangen binnen het systeem, los van technische details zoals databases of </w:t>
      </w:r>
      <w:proofErr w:type="spellStart"/>
      <w:r w:rsidRPr="000F7146">
        <w:rPr>
          <w:lang w:val="nl-NL"/>
        </w:rPr>
        <w:t>frameworks</w:t>
      </w:r>
      <w:proofErr w:type="spellEnd"/>
      <w:r w:rsidRPr="000F7146">
        <w:rPr>
          <w:lang w:val="nl-NL"/>
        </w:rPr>
        <w:t>. Het model dient daarmee als leidraad voor de verdere uitwerking in klassendiagrammen en code.</w:t>
      </w:r>
    </w:p>
    <w:p w14:paraId="757796C4" w14:textId="77777777" w:rsidR="000F7146" w:rsidRDefault="000F7146" w:rsidP="000F7146">
      <w:pPr>
        <w:rPr>
          <w:lang w:val="nl-NL"/>
        </w:rPr>
      </w:pPr>
    </w:p>
    <w:p w14:paraId="55599367" w14:textId="3690229E" w:rsidR="007F1E8A" w:rsidRDefault="000F7146" w:rsidP="000F7146">
      <w:pPr>
        <w:rPr>
          <w:lang w:val="nl-NL"/>
        </w:rPr>
      </w:pPr>
      <w:r>
        <w:rPr>
          <w:noProof/>
          <w:lang w:val="nl-NL"/>
        </w:rPr>
        <w:drawing>
          <wp:inline distT="0" distB="0" distL="0" distR="0" wp14:anchorId="07853F72" wp14:editId="5A75FBF0">
            <wp:extent cx="5731510" cy="3774440"/>
            <wp:effectExtent l="0" t="0" r="0" b="0"/>
            <wp:docPr id="81951500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15001" name="Picture 1" descr="A black background with a black squar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774440"/>
                    </a:xfrm>
                    <a:prstGeom prst="rect">
                      <a:avLst/>
                    </a:prstGeom>
                  </pic:spPr>
                </pic:pic>
              </a:graphicData>
            </a:graphic>
          </wp:inline>
        </w:drawing>
      </w:r>
    </w:p>
    <w:p w14:paraId="437913C2" w14:textId="55639785" w:rsidR="000F7146" w:rsidRDefault="000F7146">
      <w:pPr>
        <w:rPr>
          <w:b/>
          <w:bCs/>
        </w:rPr>
      </w:pPr>
      <w:r>
        <w:rPr>
          <w:b/>
          <w:bCs/>
        </w:rPr>
        <w:t xml:space="preserve">[ Bron: </w:t>
      </w:r>
      <w:hyperlink r:id="rId9" w:history="1">
        <w:r w:rsidRPr="00354A29">
          <w:rPr>
            <w:rStyle w:val="Hyperlink"/>
            <w:b/>
            <w:bCs/>
          </w:rPr>
          <w:t>https://fhict.instructure.com/courses/14437/pages/class-diagram?module_item_id=1198046</w:t>
        </w:r>
      </w:hyperlink>
      <w:r>
        <w:rPr>
          <w:b/>
          <w:bCs/>
        </w:rPr>
        <w:t xml:space="preserve"> ]</w:t>
      </w:r>
      <w:r>
        <w:rPr>
          <w:b/>
          <w:bCs/>
        </w:rPr>
        <w:br w:type="page"/>
      </w:r>
    </w:p>
    <w:p w14:paraId="2FE3F743" w14:textId="1386EACD" w:rsidR="000F7146" w:rsidRDefault="000F7146" w:rsidP="000F7146">
      <w:pPr>
        <w:pStyle w:val="Heading1"/>
        <w:numPr>
          <w:ilvl w:val="0"/>
          <w:numId w:val="2"/>
        </w:numPr>
        <w:rPr>
          <w:lang w:val="nl-NL"/>
        </w:rPr>
      </w:pPr>
      <w:bookmarkStart w:id="2" w:name="_Toc215496733"/>
      <w:r>
        <w:rPr>
          <w:lang w:val="nl-NL"/>
        </w:rPr>
        <w:lastRenderedPageBreak/>
        <w:t>Klassendiagram</w:t>
      </w:r>
      <w:bookmarkEnd w:id="2"/>
    </w:p>
    <w:p w14:paraId="5135DFEA" w14:textId="6C9EB0F7" w:rsidR="00A444D0" w:rsidRPr="00A444D0" w:rsidRDefault="00A444D0" w:rsidP="00A444D0">
      <w:pPr>
        <w:rPr>
          <w:lang w:val="nl-NL"/>
        </w:rPr>
      </w:pPr>
      <w:r w:rsidRPr="00A444D0">
        <w:rPr>
          <w:lang w:val="nl-NL"/>
        </w:rPr>
        <w:t xml:space="preserve">In dit hoofdstuk wordt het klassendiagram van de </w:t>
      </w:r>
      <w:r w:rsidRPr="00A444D0">
        <w:rPr>
          <w:i/>
          <w:iCs/>
          <w:lang w:val="nl-NL"/>
        </w:rPr>
        <w:t>Instrumenten Beheer App</w:t>
      </w:r>
      <w:r w:rsidRPr="00A444D0">
        <w:rPr>
          <w:lang w:val="nl-NL"/>
        </w:rPr>
        <w:t xml:space="preserve"> toegelicht, waarbij gebruik is gemaakt van de </w:t>
      </w:r>
      <w:proofErr w:type="spellStart"/>
      <w:r w:rsidRPr="00A444D0">
        <w:rPr>
          <w:lang w:val="nl-NL"/>
        </w:rPr>
        <w:t>layered</w:t>
      </w:r>
      <w:proofErr w:type="spellEnd"/>
      <w:r w:rsidRPr="00A444D0">
        <w:rPr>
          <w:lang w:val="nl-NL"/>
        </w:rPr>
        <w:t xml:space="preserve"> </w:t>
      </w:r>
      <w:proofErr w:type="spellStart"/>
      <w:r w:rsidRPr="00A444D0">
        <w:rPr>
          <w:lang w:val="nl-NL"/>
        </w:rPr>
        <w:t>architecture</w:t>
      </w:r>
      <w:proofErr w:type="spellEnd"/>
      <w:r w:rsidRPr="00A444D0">
        <w:rPr>
          <w:lang w:val="nl-NL"/>
        </w:rPr>
        <w:t xml:space="preserve">. Deze architectuur is opgebouwd uit gescheiden lagen met ieder een eigen verantwoordelijkheid. In dit ontwerp zijn de </w:t>
      </w:r>
      <w:r w:rsidRPr="00A444D0">
        <w:rPr>
          <w:b/>
          <w:bCs/>
          <w:lang w:val="nl-NL"/>
        </w:rPr>
        <w:t>logic</w:t>
      </w:r>
      <w:r w:rsidRPr="00A444D0">
        <w:rPr>
          <w:lang w:val="nl-NL"/>
        </w:rPr>
        <w:t xml:space="preserve"> </w:t>
      </w:r>
      <w:proofErr w:type="spellStart"/>
      <w:r w:rsidRPr="00A444D0">
        <w:rPr>
          <w:lang w:val="nl-NL"/>
        </w:rPr>
        <w:t>layer</w:t>
      </w:r>
      <w:proofErr w:type="spellEnd"/>
      <w:r w:rsidRPr="00A444D0">
        <w:rPr>
          <w:lang w:val="nl-NL"/>
        </w:rPr>
        <w:t xml:space="preserve">, de </w:t>
      </w:r>
      <w:r w:rsidRPr="00A444D0">
        <w:rPr>
          <w:b/>
          <w:bCs/>
          <w:lang w:val="nl-NL"/>
        </w:rPr>
        <w:t>interface</w:t>
      </w:r>
      <w:r w:rsidRPr="00A444D0">
        <w:rPr>
          <w:lang w:val="nl-NL"/>
        </w:rPr>
        <w:t xml:space="preserve"> </w:t>
      </w:r>
      <w:proofErr w:type="spellStart"/>
      <w:r w:rsidRPr="00A444D0">
        <w:rPr>
          <w:lang w:val="nl-NL"/>
        </w:rPr>
        <w:t>layer</w:t>
      </w:r>
      <w:proofErr w:type="spellEnd"/>
      <w:r w:rsidRPr="00A444D0">
        <w:rPr>
          <w:lang w:val="nl-NL"/>
        </w:rPr>
        <w:t xml:space="preserve"> en de </w:t>
      </w:r>
      <w:r w:rsidRPr="00A444D0">
        <w:rPr>
          <w:b/>
          <w:bCs/>
          <w:lang w:val="nl-NL"/>
        </w:rPr>
        <w:t>data</w:t>
      </w:r>
      <w:r w:rsidRPr="00A444D0">
        <w:rPr>
          <w:lang w:val="nl-NL"/>
        </w:rPr>
        <w:t xml:space="preserve"> </w:t>
      </w:r>
      <w:proofErr w:type="spellStart"/>
      <w:r w:rsidRPr="00A444D0">
        <w:rPr>
          <w:lang w:val="nl-NL"/>
        </w:rPr>
        <w:t>layer</w:t>
      </w:r>
      <w:proofErr w:type="spellEnd"/>
      <w:r w:rsidRPr="00A444D0">
        <w:rPr>
          <w:lang w:val="nl-NL"/>
        </w:rPr>
        <w:t xml:space="preserve"> uitgewerkt. De </w:t>
      </w:r>
      <w:proofErr w:type="spellStart"/>
      <w:r w:rsidRPr="00A444D0">
        <w:rPr>
          <w:b/>
          <w:bCs/>
          <w:lang w:val="nl-NL"/>
        </w:rPr>
        <w:t>presentation</w:t>
      </w:r>
      <w:proofErr w:type="spellEnd"/>
      <w:r w:rsidRPr="00A444D0">
        <w:rPr>
          <w:lang w:val="nl-NL"/>
        </w:rPr>
        <w:t xml:space="preserve"> </w:t>
      </w:r>
      <w:proofErr w:type="spellStart"/>
      <w:r w:rsidRPr="00A444D0">
        <w:rPr>
          <w:lang w:val="nl-NL"/>
        </w:rPr>
        <w:t>layer</w:t>
      </w:r>
      <w:proofErr w:type="spellEnd"/>
      <w:r w:rsidRPr="00A444D0">
        <w:rPr>
          <w:lang w:val="nl-NL"/>
        </w:rPr>
        <w:t xml:space="preserve"> is niet opgenomen in dit diagram, maar maakt binnen de applicatie gebruik van het </w:t>
      </w:r>
      <w:r w:rsidRPr="00A444D0">
        <w:rPr>
          <w:b/>
          <w:bCs/>
          <w:lang w:val="nl-NL"/>
        </w:rPr>
        <w:t>MVC</w:t>
      </w:r>
      <w:r w:rsidRPr="00A444D0">
        <w:rPr>
          <w:lang w:val="nl-NL"/>
        </w:rPr>
        <w:t>-model (Model-View-Controller).</w:t>
      </w:r>
    </w:p>
    <w:p w14:paraId="0396801E" w14:textId="1EF7E8C5" w:rsidR="00A444D0" w:rsidRPr="00A444D0" w:rsidRDefault="00A444D0" w:rsidP="00A444D0">
      <w:pPr>
        <w:rPr>
          <w:lang w:val="nl-NL"/>
        </w:rPr>
      </w:pPr>
      <w:r w:rsidRPr="00A444D0">
        <w:rPr>
          <w:lang w:val="nl-NL"/>
        </w:rPr>
        <w:t xml:space="preserve">De logic </w:t>
      </w:r>
      <w:proofErr w:type="spellStart"/>
      <w:r w:rsidRPr="00A444D0">
        <w:rPr>
          <w:lang w:val="nl-NL"/>
        </w:rPr>
        <w:t>layer</w:t>
      </w:r>
      <w:proofErr w:type="spellEnd"/>
      <w:r w:rsidRPr="00A444D0">
        <w:rPr>
          <w:lang w:val="nl-NL"/>
        </w:rPr>
        <w:t xml:space="preserve"> bevat de kern van de applicatie, waarin de bedrijfslogica is ondergebracht. De data </w:t>
      </w:r>
      <w:proofErr w:type="spellStart"/>
      <w:r w:rsidRPr="00A444D0">
        <w:rPr>
          <w:lang w:val="nl-NL"/>
        </w:rPr>
        <w:t>layer</w:t>
      </w:r>
      <w:proofErr w:type="spellEnd"/>
      <w:r w:rsidRPr="00A444D0">
        <w:rPr>
          <w:lang w:val="nl-NL"/>
        </w:rPr>
        <w:t xml:space="preserve"> is verantwoordelijk voor de opslag en het ophalen van gegevens uit de database. Tussen deze lagen bevindt zich de interface </w:t>
      </w:r>
      <w:proofErr w:type="spellStart"/>
      <w:r w:rsidRPr="00A444D0">
        <w:rPr>
          <w:lang w:val="nl-NL"/>
        </w:rPr>
        <w:t>layer</w:t>
      </w:r>
      <w:proofErr w:type="spellEnd"/>
      <w:r w:rsidRPr="00A444D0">
        <w:rPr>
          <w:lang w:val="nl-NL"/>
        </w:rPr>
        <w:t>, die zorgt voor een losse koppeling tussen logic en data.</w:t>
      </w:r>
    </w:p>
    <w:p w14:paraId="6471159F" w14:textId="3FBDBA3E" w:rsidR="00A444D0" w:rsidRPr="00A444D0" w:rsidRDefault="00A444D0" w:rsidP="00A444D0">
      <w:pPr>
        <w:rPr>
          <w:lang w:val="nl-NL"/>
        </w:rPr>
      </w:pPr>
      <w:r w:rsidRPr="00A444D0">
        <w:rPr>
          <w:lang w:val="nl-NL"/>
        </w:rPr>
        <w:t xml:space="preserve">Door het toepassen van deze gelaagde architectuur ontstaat een duidelijke scheiding van verantwoordelijkheden, wat bijdraagt aan de </w:t>
      </w:r>
      <w:proofErr w:type="spellStart"/>
      <w:r w:rsidRPr="00A444D0">
        <w:rPr>
          <w:lang w:val="nl-NL"/>
        </w:rPr>
        <w:t>onderhoudbaarheid</w:t>
      </w:r>
      <w:proofErr w:type="spellEnd"/>
      <w:r w:rsidRPr="00A444D0">
        <w:rPr>
          <w:lang w:val="nl-NL"/>
        </w:rPr>
        <w:t>, testbaarheid en uitbreidbaarheid van de applicatie.</w:t>
      </w:r>
    </w:p>
    <w:p w14:paraId="46F1AB77" w14:textId="77777777" w:rsidR="00A444D0" w:rsidRDefault="00A444D0">
      <w:pPr>
        <w:rPr>
          <w:b/>
          <w:bCs/>
        </w:rPr>
      </w:pPr>
      <w:r>
        <w:rPr>
          <w:b/>
          <w:bCs/>
          <w:noProof/>
        </w:rPr>
        <w:drawing>
          <wp:inline distT="0" distB="0" distL="0" distR="0" wp14:anchorId="3D215334" wp14:editId="3293E683">
            <wp:extent cx="5731510" cy="4991735"/>
            <wp:effectExtent l="0" t="0" r="0" b="0"/>
            <wp:docPr id="427296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96453"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4991735"/>
                    </a:xfrm>
                    <a:prstGeom prst="rect">
                      <a:avLst/>
                    </a:prstGeom>
                  </pic:spPr>
                </pic:pic>
              </a:graphicData>
            </a:graphic>
          </wp:inline>
        </w:drawing>
      </w:r>
    </w:p>
    <w:p w14:paraId="34F433D2" w14:textId="77777777" w:rsidR="00A444D0" w:rsidRDefault="00A444D0">
      <w:pPr>
        <w:rPr>
          <w:b/>
          <w:bCs/>
        </w:rPr>
      </w:pPr>
    </w:p>
    <w:p w14:paraId="702E4889" w14:textId="77777777" w:rsidR="00A444D0" w:rsidRDefault="00A444D0">
      <w:pPr>
        <w:rPr>
          <w:b/>
          <w:bCs/>
        </w:rPr>
      </w:pPr>
      <w:r>
        <w:rPr>
          <w:b/>
          <w:bCs/>
        </w:rPr>
        <w:lastRenderedPageBreak/>
        <w:t xml:space="preserve">[ Bron: </w:t>
      </w:r>
      <w:r>
        <w:rPr>
          <w:b/>
          <w:bCs/>
        </w:rPr>
        <w:fldChar w:fldCharType="begin"/>
      </w:r>
      <w:r>
        <w:rPr>
          <w:b/>
          <w:bCs/>
        </w:rPr>
        <w:instrText>HYPERLINK "</w:instrText>
      </w:r>
      <w:r w:rsidRPr="00A444D0">
        <w:rPr>
          <w:b/>
          <w:bCs/>
        </w:rPr>
        <w:instrText>https://fhict.instructure.com/courses/14437/pages/class-diagram?module_item_id=1198046</w:instrText>
      </w:r>
      <w:r>
        <w:rPr>
          <w:b/>
          <w:bCs/>
        </w:rPr>
        <w:instrText>"</w:instrText>
      </w:r>
      <w:r>
        <w:rPr>
          <w:b/>
          <w:bCs/>
        </w:rPr>
        <w:fldChar w:fldCharType="separate"/>
      </w:r>
      <w:r w:rsidRPr="00F76522">
        <w:rPr>
          <w:rStyle w:val="Hyperlink"/>
          <w:b/>
          <w:bCs/>
        </w:rPr>
        <w:t>https://fhict.instructure.com/courses/14437/pages/class-diagram?module_item_id=1198046</w:t>
      </w:r>
      <w:r>
        <w:rPr>
          <w:b/>
          <w:bCs/>
        </w:rPr>
        <w:fldChar w:fldCharType="end"/>
      </w:r>
      <w:r>
        <w:rPr>
          <w:b/>
          <w:bCs/>
        </w:rPr>
        <w:t xml:space="preserve"> ]</w:t>
      </w:r>
    </w:p>
    <w:p w14:paraId="0EC82945" w14:textId="46634C7C" w:rsidR="004F48A5" w:rsidRDefault="00A444D0">
      <w:pPr>
        <w:rPr>
          <w:b/>
          <w:bCs/>
        </w:rPr>
      </w:pPr>
      <w:r>
        <w:rPr>
          <w:b/>
          <w:bCs/>
        </w:rPr>
        <w:t xml:space="preserve">[ Bron: </w:t>
      </w:r>
      <w:r>
        <w:rPr>
          <w:b/>
          <w:bCs/>
        </w:rPr>
        <w:fldChar w:fldCharType="begin"/>
      </w:r>
      <w:r>
        <w:rPr>
          <w:b/>
          <w:bCs/>
        </w:rPr>
        <w:instrText>HYPERLINK "</w:instrText>
      </w:r>
      <w:r w:rsidRPr="00A444D0">
        <w:rPr>
          <w:b/>
          <w:bCs/>
        </w:rPr>
        <w:instrText>https://fhict.instructure.com/courses/14437/pages/layered-architecture?module_item_id=1198047</w:instrText>
      </w:r>
      <w:r>
        <w:rPr>
          <w:b/>
          <w:bCs/>
        </w:rPr>
        <w:instrText>"</w:instrText>
      </w:r>
      <w:r>
        <w:rPr>
          <w:b/>
          <w:bCs/>
        </w:rPr>
        <w:fldChar w:fldCharType="separate"/>
      </w:r>
      <w:r w:rsidRPr="00F76522">
        <w:rPr>
          <w:rStyle w:val="Hyperlink"/>
          <w:b/>
          <w:bCs/>
        </w:rPr>
        <w:t>https://fhict.instructure.com/courses/14437/pages/layered-architecture?module_item_id=1198047</w:t>
      </w:r>
      <w:r>
        <w:rPr>
          <w:b/>
          <w:bCs/>
        </w:rPr>
        <w:fldChar w:fldCharType="end"/>
      </w:r>
      <w:r>
        <w:rPr>
          <w:b/>
          <w:bCs/>
        </w:rPr>
        <w:t xml:space="preserve"> ]</w:t>
      </w:r>
      <w:r w:rsidR="004F48A5">
        <w:rPr>
          <w:b/>
          <w:bCs/>
        </w:rPr>
        <w:br w:type="page"/>
      </w:r>
    </w:p>
    <w:p w14:paraId="0F90880A" w14:textId="3A3304D6" w:rsidR="004F48A5" w:rsidRDefault="004F48A5" w:rsidP="004F48A5">
      <w:pPr>
        <w:pStyle w:val="Heading1"/>
        <w:numPr>
          <w:ilvl w:val="0"/>
          <w:numId w:val="2"/>
        </w:numPr>
        <w:rPr>
          <w:lang w:val="nl-NL"/>
        </w:rPr>
      </w:pPr>
      <w:bookmarkStart w:id="3" w:name="_Toc215496734"/>
      <w:r>
        <w:rPr>
          <w:lang w:val="nl-NL"/>
        </w:rPr>
        <w:lastRenderedPageBreak/>
        <w:t>Database diagram</w:t>
      </w:r>
      <w:bookmarkEnd w:id="3"/>
    </w:p>
    <w:p w14:paraId="7ED34825" w14:textId="61A67575" w:rsidR="00AA0CCD" w:rsidRDefault="00AA0CCD" w:rsidP="00AA0CCD">
      <w:pPr>
        <w:rPr>
          <w:lang w:val="nl-NL"/>
        </w:rPr>
      </w:pPr>
      <w:r w:rsidRPr="00AA0CCD">
        <w:rPr>
          <w:lang w:val="nl-NL"/>
        </w:rPr>
        <w:t>Het databasediagram geeft een overzicht van de logische structuur van de database van de Instrumenten Beheer App. In dit diagram is te zien welke tabellen worden gebruikt, welke gegevens per tabel worden opgeslagen en hoe de relaties tussen deze tabellen zijn opgebouwd.</w:t>
      </w:r>
    </w:p>
    <w:p w14:paraId="7986F2FF" w14:textId="77777777" w:rsidR="00AA0CCD" w:rsidRPr="00AA0CCD" w:rsidRDefault="00AA0CCD" w:rsidP="00AA0CCD">
      <w:pPr>
        <w:rPr>
          <w:lang w:val="nl-NL"/>
        </w:rPr>
      </w:pPr>
    </w:p>
    <w:p w14:paraId="00B3DF77" w14:textId="4D53B1D8" w:rsidR="001C6AEA" w:rsidRDefault="00AA0CCD" w:rsidP="006E5710">
      <w:pPr>
        <w:rPr>
          <w:b/>
          <w:bCs/>
        </w:rPr>
      </w:pPr>
      <w:r>
        <w:rPr>
          <w:b/>
          <w:bCs/>
          <w:noProof/>
        </w:rPr>
        <w:drawing>
          <wp:inline distT="0" distB="0" distL="0" distR="0" wp14:anchorId="1EDA8349" wp14:editId="4E843BEF">
            <wp:extent cx="3429000" cy="1095259"/>
            <wp:effectExtent l="0" t="0" r="0" b="0"/>
            <wp:docPr id="1174452702"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52702" name="Picture 2" descr="A diagram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75802" cy="1110208"/>
                    </a:xfrm>
                    <a:prstGeom prst="rect">
                      <a:avLst/>
                    </a:prstGeom>
                  </pic:spPr>
                </pic:pic>
              </a:graphicData>
            </a:graphic>
          </wp:inline>
        </w:drawing>
      </w:r>
    </w:p>
    <w:p w14:paraId="5D02277A" w14:textId="77777777" w:rsidR="00676AEB" w:rsidRDefault="00676AEB" w:rsidP="00AA0CCD">
      <w:pPr>
        <w:rPr>
          <w:lang w:val="nl-NL"/>
        </w:rPr>
      </w:pPr>
    </w:p>
    <w:p w14:paraId="3C729920" w14:textId="0527A56E" w:rsidR="00AA0CCD" w:rsidRDefault="00AA0CCD" w:rsidP="00AA0CCD">
      <w:pPr>
        <w:rPr>
          <w:lang w:val="nl-NL"/>
        </w:rPr>
      </w:pPr>
      <w:r w:rsidRPr="00AA0CCD">
        <w:rPr>
          <w:lang w:val="nl-NL"/>
        </w:rPr>
        <w:t xml:space="preserve">De tabel </w:t>
      </w:r>
      <w:r w:rsidRPr="00AA0CCD">
        <w:rPr>
          <w:b/>
          <w:bCs/>
          <w:lang w:val="nl-NL"/>
        </w:rPr>
        <w:t>Gebruiker</w:t>
      </w:r>
      <w:r w:rsidRPr="00AA0CCD">
        <w:rPr>
          <w:lang w:val="nl-NL"/>
        </w:rPr>
        <w:t xml:space="preserve"> bevat alle gegevens van de gebruikers binnen de applicatie. Van iedere gebruiker worden het gebruikersnummer (</w:t>
      </w:r>
      <w:proofErr w:type="spellStart"/>
      <w:r w:rsidRPr="00AA0CCD">
        <w:rPr>
          <w:lang w:val="nl-NL"/>
        </w:rPr>
        <w:t>GebruikerID</w:t>
      </w:r>
      <w:proofErr w:type="spellEnd"/>
      <w:r w:rsidRPr="00AA0CCD">
        <w:rPr>
          <w:lang w:val="nl-NL"/>
        </w:rPr>
        <w:t>), de voor- en achternaam, het e-mailadres en de rol vastgelegd. Met het veld Instrumentenbeheerder wordt aangegeven of een gebruiker beheerrechten heeft binnen het systeem.</w:t>
      </w:r>
    </w:p>
    <w:p w14:paraId="1369276F" w14:textId="77777777" w:rsidR="00AA0CCD" w:rsidRDefault="00AA0CCD" w:rsidP="00AA0CCD">
      <w:pPr>
        <w:rPr>
          <w:lang w:val="nl-NL"/>
        </w:rPr>
      </w:pPr>
      <w:r w:rsidRPr="00AA0CCD">
        <w:rPr>
          <w:lang w:val="nl-NL"/>
        </w:rPr>
        <w:t xml:space="preserve">De tabel </w:t>
      </w:r>
      <w:r w:rsidRPr="00AA0CCD">
        <w:rPr>
          <w:b/>
          <w:bCs/>
          <w:lang w:val="nl-NL"/>
        </w:rPr>
        <w:t>Gebruiker</w:t>
      </w:r>
      <w:r w:rsidRPr="00AA0CCD">
        <w:rPr>
          <w:lang w:val="nl-NL"/>
        </w:rPr>
        <w:t xml:space="preserve"> bevat alle gegevens van de gebruikers binnen de applicatie. Van iedere gebruiker worden het gebruikersnummer (</w:t>
      </w:r>
      <w:proofErr w:type="spellStart"/>
      <w:r w:rsidRPr="00AA0CCD">
        <w:rPr>
          <w:lang w:val="nl-NL"/>
        </w:rPr>
        <w:t>GebruikerID</w:t>
      </w:r>
      <w:proofErr w:type="spellEnd"/>
      <w:r w:rsidRPr="00AA0CCD">
        <w:rPr>
          <w:lang w:val="nl-NL"/>
        </w:rPr>
        <w:t>), de voor- en achternaam, het e-mailadres en de rol vastgelegd. Met het veld Instrumentenbeheerder wordt aangegeven of een gebruiker beheerrechten heeft binnen het systeem.</w:t>
      </w:r>
    </w:p>
    <w:p w14:paraId="2BE99E82" w14:textId="77777777" w:rsidR="00AA0CCD" w:rsidRPr="00AA0CCD" w:rsidRDefault="00AA0CCD" w:rsidP="006E5710">
      <w:pPr>
        <w:rPr>
          <w:b/>
          <w:bCs/>
          <w:lang w:val="nl-NL"/>
        </w:rPr>
      </w:pPr>
    </w:p>
    <w:sectPr w:rsidR="00AA0CCD" w:rsidRPr="00AA0CCD" w:rsidSect="008D0722">
      <w:footerReference w:type="even"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347DE" w14:textId="77777777" w:rsidR="009F7338" w:rsidRDefault="009F7338" w:rsidP="008D0722">
      <w:pPr>
        <w:spacing w:after="0" w:line="240" w:lineRule="auto"/>
      </w:pPr>
      <w:r>
        <w:separator/>
      </w:r>
    </w:p>
  </w:endnote>
  <w:endnote w:type="continuationSeparator" w:id="0">
    <w:p w14:paraId="25CBCA74" w14:textId="77777777" w:rsidR="009F7338" w:rsidRDefault="009F7338" w:rsidP="008D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4266244"/>
      <w:docPartObj>
        <w:docPartGallery w:val="Page Numbers (Bottom of Page)"/>
        <w:docPartUnique/>
      </w:docPartObj>
    </w:sdtPr>
    <w:sdtContent>
      <w:p w14:paraId="6AD1B799" w14:textId="083DD7CA" w:rsidR="008D0722" w:rsidRDefault="008D0722" w:rsidP="00354A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B3DBEE8" w14:textId="77777777" w:rsidR="008D0722" w:rsidRDefault="008D0722" w:rsidP="008D07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0595474"/>
      <w:docPartObj>
        <w:docPartGallery w:val="Page Numbers (Bottom of Page)"/>
        <w:docPartUnique/>
      </w:docPartObj>
    </w:sdtPr>
    <w:sdtContent>
      <w:p w14:paraId="1133D4F5" w14:textId="77A64C9F" w:rsidR="008D0722" w:rsidRDefault="008D0722" w:rsidP="00354A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D3676E" w14:textId="77777777" w:rsidR="008D0722" w:rsidRDefault="008D0722" w:rsidP="008D07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C00B" w14:textId="77777777" w:rsidR="009F7338" w:rsidRDefault="009F7338" w:rsidP="008D0722">
      <w:pPr>
        <w:spacing w:after="0" w:line="240" w:lineRule="auto"/>
      </w:pPr>
      <w:r>
        <w:separator/>
      </w:r>
    </w:p>
  </w:footnote>
  <w:footnote w:type="continuationSeparator" w:id="0">
    <w:p w14:paraId="7622D9F5" w14:textId="77777777" w:rsidR="009F7338" w:rsidRDefault="009F7338" w:rsidP="008D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3583C"/>
    <w:multiLevelType w:val="hybridMultilevel"/>
    <w:tmpl w:val="DA42D8A2"/>
    <w:lvl w:ilvl="0" w:tplc="6B1C8E12">
      <w:start w:val="2"/>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A5E4E2C"/>
    <w:multiLevelType w:val="multilevel"/>
    <w:tmpl w:val="8AEA95A6"/>
    <w:lvl w:ilvl="0">
      <w:start w:val="1"/>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F42284D"/>
    <w:multiLevelType w:val="hybridMultilevel"/>
    <w:tmpl w:val="7766121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4E73878"/>
    <w:multiLevelType w:val="hybridMultilevel"/>
    <w:tmpl w:val="8E96B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F71B8B"/>
    <w:multiLevelType w:val="hybridMultilevel"/>
    <w:tmpl w:val="95A679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0345724">
    <w:abstractNumId w:val="2"/>
  </w:num>
  <w:num w:numId="2" w16cid:durableId="1997341219">
    <w:abstractNumId w:val="1"/>
  </w:num>
  <w:num w:numId="3" w16cid:durableId="1278440420">
    <w:abstractNumId w:val="4"/>
  </w:num>
  <w:num w:numId="4" w16cid:durableId="187063980">
    <w:abstractNumId w:val="0"/>
  </w:num>
  <w:num w:numId="5" w16cid:durableId="1541548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E78"/>
    <w:rsid w:val="000F7146"/>
    <w:rsid w:val="001C6AEA"/>
    <w:rsid w:val="001F165F"/>
    <w:rsid w:val="00243672"/>
    <w:rsid w:val="0037025E"/>
    <w:rsid w:val="0045499A"/>
    <w:rsid w:val="004B440F"/>
    <w:rsid w:val="004F48A5"/>
    <w:rsid w:val="00591FA7"/>
    <w:rsid w:val="005B0D5C"/>
    <w:rsid w:val="005F3541"/>
    <w:rsid w:val="00676AEB"/>
    <w:rsid w:val="006E5710"/>
    <w:rsid w:val="00795455"/>
    <w:rsid w:val="007F1E8A"/>
    <w:rsid w:val="00817E0E"/>
    <w:rsid w:val="008D0722"/>
    <w:rsid w:val="00903D72"/>
    <w:rsid w:val="00962E78"/>
    <w:rsid w:val="0098179C"/>
    <w:rsid w:val="009F7338"/>
    <w:rsid w:val="00A1590D"/>
    <w:rsid w:val="00A444D0"/>
    <w:rsid w:val="00A95F7B"/>
    <w:rsid w:val="00AA0CCD"/>
    <w:rsid w:val="00B25E26"/>
    <w:rsid w:val="00BB47DA"/>
    <w:rsid w:val="00C04669"/>
    <w:rsid w:val="00C6346A"/>
    <w:rsid w:val="00E32032"/>
    <w:rsid w:val="00E64B4F"/>
    <w:rsid w:val="00E922D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2186"/>
  <w15:chartTrackingRefBased/>
  <w15:docId w15:val="{6CA4E6FD-C977-3D49-876E-422A12CF8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2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2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E78"/>
    <w:rPr>
      <w:rFonts w:eastAsiaTheme="majorEastAsia" w:cstheme="majorBidi"/>
      <w:color w:val="272727" w:themeColor="text1" w:themeTint="D8"/>
    </w:rPr>
  </w:style>
  <w:style w:type="paragraph" w:styleId="Title">
    <w:name w:val="Title"/>
    <w:basedOn w:val="Normal"/>
    <w:next w:val="Normal"/>
    <w:link w:val="TitleChar"/>
    <w:uiPriority w:val="10"/>
    <w:qFormat/>
    <w:rsid w:val="00962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E78"/>
    <w:pPr>
      <w:spacing w:before="160"/>
      <w:jc w:val="center"/>
    </w:pPr>
    <w:rPr>
      <w:i/>
      <w:iCs/>
      <w:color w:val="404040" w:themeColor="text1" w:themeTint="BF"/>
    </w:rPr>
  </w:style>
  <w:style w:type="character" w:customStyle="1" w:styleId="QuoteChar">
    <w:name w:val="Quote Char"/>
    <w:basedOn w:val="DefaultParagraphFont"/>
    <w:link w:val="Quote"/>
    <w:uiPriority w:val="29"/>
    <w:rsid w:val="00962E78"/>
    <w:rPr>
      <w:i/>
      <w:iCs/>
      <w:color w:val="404040" w:themeColor="text1" w:themeTint="BF"/>
    </w:rPr>
  </w:style>
  <w:style w:type="paragraph" w:styleId="ListParagraph">
    <w:name w:val="List Paragraph"/>
    <w:basedOn w:val="Normal"/>
    <w:uiPriority w:val="34"/>
    <w:qFormat/>
    <w:rsid w:val="00962E78"/>
    <w:pPr>
      <w:ind w:left="720"/>
      <w:contextualSpacing/>
    </w:pPr>
  </w:style>
  <w:style w:type="character" w:styleId="IntenseEmphasis">
    <w:name w:val="Intense Emphasis"/>
    <w:basedOn w:val="DefaultParagraphFont"/>
    <w:uiPriority w:val="21"/>
    <w:qFormat/>
    <w:rsid w:val="00962E78"/>
    <w:rPr>
      <w:i/>
      <w:iCs/>
      <w:color w:val="0F4761" w:themeColor="accent1" w:themeShade="BF"/>
    </w:rPr>
  </w:style>
  <w:style w:type="paragraph" w:styleId="IntenseQuote">
    <w:name w:val="Intense Quote"/>
    <w:basedOn w:val="Normal"/>
    <w:next w:val="Normal"/>
    <w:link w:val="IntenseQuoteChar"/>
    <w:uiPriority w:val="30"/>
    <w:qFormat/>
    <w:rsid w:val="00962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E78"/>
    <w:rPr>
      <w:i/>
      <w:iCs/>
      <w:color w:val="0F4761" w:themeColor="accent1" w:themeShade="BF"/>
    </w:rPr>
  </w:style>
  <w:style w:type="character" w:styleId="IntenseReference">
    <w:name w:val="Intense Reference"/>
    <w:basedOn w:val="DefaultParagraphFont"/>
    <w:uiPriority w:val="32"/>
    <w:qFormat/>
    <w:rsid w:val="00962E78"/>
    <w:rPr>
      <w:b/>
      <w:bCs/>
      <w:smallCaps/>
      <w:color w:val="0F4761" w:themeColor="accent1" w:themeShade="BF"/>
      <w:spacing w:val="5"/>
    </w:rPr>
  </w:style>
  <w:style w:type="paragraph" w:styleId="NoSpacing">
    <w:name w:val="No Spacing"/>
    <w:link w:val="NoSpacingChar"/>
    <w:uiPriority w:val="1"/>
    <w:qFormat/>
    <w:rsid w:val="00962E7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62E78"/>
    <w:rPr>
      <w:rFonts w:eastAsiaTheme="minorEastAsia"/>
      <w:kern w:val="0"/>
      <w:sz w:val="22"/>
      <w:szCs w:val="22"/>
      <w:lang w:val="en-US" w:eastAsia="zh-CN"/>
      <w14:ligatures w14:val="none"/>
    </w:rPr>
  </w:style>
  <w:style w:type="table" w:styleId="GridTable4-Accent5">
    <w:name w:val="Grid Table 4 Accent 5"/>
    <w:basedOn w:val="TableNormal"/>
    <w:uiPriority w:val="49"/>
    <w:rsid w:val="005B0D5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yperlink">
    <w:name w:val="Hyperlink"/>
    <w:basedOn w:val="DefaultParagraphFont"/>
    <w:uiPriority w:val="99"/>
    <w:unhideWhenUsed/>
    <w:rsid w:val="00903D72"/>
    <w:rPr>
      <w:color w:val="467886" w:themeColor="hyperlink"/>
      <w:u w:val="single"/>
    </w:rPr>
  </w:style>
  <w:style w:type="character" w:styleId="UnresolvedMention">
    <w:name w:val="Unresolved Mention"/>
    <w:basedOn w:val="DefaultParagraphFont"/>
    <w:uiPriority w:val="99"/>
    <w:semiHidden/>
    <w:unhideWhenUsed/>
    <w:rsid w:val="00903D72"/>
    <w:rPr>
      <w:color w:val="605E5C"/>
      <w:shd w:val="clear" w:color="auto" w:fill="E1DFDD"/>
    </w:rPr>
  </w:style>
  <w:style w:type="table" w:styleId="GridTable4-Accent4">
    <w:name w:val="Grid Table 4 Accent 4"/>
    <w:basedOn w:val="TableNormal"/>
    <w:uiPriority w:val="49"/>
    <w:rsid w:val="004B440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5">
    <w:name w:val="Grid Table 5 Dark Accent 5"/>
    <w:basedOn w:val="TableNormal"/>
    <w:uiPriority w:val="50"/>
    <w:rsid w:val="001C6A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TOCHeading">
    <w:name w:val="TOC Heading"/>
    <w:basedOn w:val="Heading1"/>
    <w:next w:val="Normal"/>
    <w:uiPriority w:val="39"/>
    <w:unhideWhenUsed/>
    <w:qFormat/>
    <w:rsid w:val="001F165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F165F"/>
    <w:pPr>
      <w:spacing w:before="120" w:after="0"/>
    </w:pPr>
    <w:rPr>
      <w:b/>
      <w:bCs/>
      <w:i/>
      <w:iCs/>
    </w:rPr>
  </w:style>
  <w:style w:type="paragraph" w:styleId="TOC2">
    <w:name w:val="toc 2"/>
    <w:basedOn w:val="Normal"/>
    <w:next w:val="Normal"/>
    <w:autoRedefine/>
    <w:uiPriority w:val="39"/>
    <w:unhideWhenUsed/>
    <w:rsid w:val="001F165F"/>
    <w:pPr>
      <w:spacing w:before="120" w:after="0"/>
      <w:ind w:left="240"/>
    </w:pPr>
    <w:rPr>
      <w:b/>
      <w:bCs/>
      <w:sz w:val="22"/>
      <w:szCs w:val="22"/>
    </w:rPr>
  </w:style>
  <w:style w:type="paragraph" w:styleId="TOC3">
    <w:name w:val="toc 3"/>
    <w:basedOn w:val="Normal"/>
    <w:next w:val="Normal"/>
    <w:autoRedefine/>
    <w:uiPriority w:val="39"/>
    <w:semiHidden/>
    <w:unhideWhenUsed/>
    <w:rsid w:val="001F165F"/>
    <w:pPr>
      <w:spacing w:after="0"/>
      <w:ind w:left="480"/>
    </w:pPr>
    <w:rPr>
      <w:sz w:val="20"/>
      <w:szCs w:val="20"/>
    </w:rPr>
  </w:style>
  <w:style w:type="paragraph" w:styleId="TOC4">
    <w:name w:val="toc 4"/>
    <w:basedOn w:val="Normal"/>
    <w:next w:val="Normal"/>
    <w:autoRedefine/>
    <w:uiPriority w:val="39"/>
    <w:semiHidden/>
    <w:unhideWhenUsed/>
    <w:rsid w:val="001F165F"/>
    <w:pPr>
      <w:spacing w:after="0"/>
      <w:ind w:left="720"/>
    </w:pPr>
    <w:rPr>
      <w:sz w:val="20"/>
      <w:szCs w:val="20"/>
    </w:rPr>
  </w:style>
  <w:style w:type="paragraph" w:styleId="TOC5">
    <w:name w:val="toc 5"/>
    <w:basedOn w:val="Normal"/>
    <w:next w:val="Normal"/>
    <w:autoRedefine/>
    <w:uiPriority w:val="39"/>
    <w:semiHidden/>
    <w:unhideWhenUsed/>
    <w:rsid w:val="001F165F"/>
    <w:pPr>
      <w:spacing w:after="0"/>
      <w:ind w:left="960"/>
    </w:pPr>
    <w:rPr>
      <w:sz w:val="20"/>
      <w:szCs w:val="20"/>
    </w:rPr>
  </w:style>
  <w:style w:type="paragraph" w:styleId="TOC6">
    <w:name w:val="toc 6"/>
    <w:basedOn w:val="Normal"/>
    <w:next w:val="Normal"/>
    <w:autoRedefine/>
    <w:uiPriority w:val="39"/>
    <w:semiHidden/>
    <w:unhideWhenUsed/>
    <w:rsid w:val="001F165F"/>
    <w:pPr>
      <w:spacing w:after="0"/>
      <w:ind w:left="1200"/>
    </w:pPr>
    <w:rPr>
      <w:sz w:val="20"/>
      <w:szCs w:val="20"/>
    </w:rPr>
  </w:style>
  <w:style w:type="paragraph" w:styleId="TOC7">
    <w:name w:val="toc 7"/>
    <w:basedOn w:val="Normal"/>
    <w:next w:val="Normal"/>
    <w:autoRedefine/>
    <w:uiPriority w:val="39"/>
    <w:semiHidden/>
    <w:unhideWhenUsed/>
    <w:rsid w:val="001F165F"/>
    <w:pPr>
      <w:spacing w:after="0"/>
      <w:ind w:left="1440"/>
    </w:pPr>
    <w:rPr>
      <w:sz w:val="20"/>
      <w:szCs w:val="20"/>
    </w:rPr>
  </w:style>
  <w:style w:type="paragraph" w:styleId="TOC8">
    <w:name w:val="toc 8"/>
    <w:basedOn w:val="Normal"/>
    <w:next w:val="Normal"/>
    <w:autoRedefine/>
    <w:uiPriority w:val="39"/>
    <w:semiHidden/>
    <w:unhideWhenUsed/>
    <w:rsid w:val="001F165F"/>
    <w:pPr>
      <w:spacing w:after="0"/>
      <w:ind w:left="1680"/>
    </w:pPr>
    <w:rPr>
      <w:sz w:val="20"/>
      <w:szCs w:val="20"/>
    </w:rPr>
  </w:style>
  <w:style w:type="paragraph" w:styleId="TOC9">
    <w:name w:val="toc 9"/>
    <w:basedOn w:val="Normal"/>
    <w:next w:val="Normal"/>
    <w:autoRedefine/>
    <w:uiPriority w:val="39"/>
    <w:semiHidden/>
    <w:unhideWhenUsed/>
    <w:rsid w:val="001F165F"/>
    <w:pPr>
      <w:spacing w:after="0"/>
      <w:ind w:left="1920"/>
    </w:pPr>
    <w:rPr>
      <w:sz w:val="20"/>
      <w:szCs w:val="20"/>
    </w:rPr>
  </w:style>
  <w:style w:type="paragraph" w:styleId="Footer">
    <w:name w:val="footer"/>
    <w:basedOn w:val="Normal"/>
    <w:link w:val="FooterChar"/>
    <w:uiPriority w:val="99"/>
    <w:unhideWhenUsed/>
    <w:rsid w:val="008D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722"/>
  </w:style>
  <w:style w:type="character" w:styleId="PageNumber">
    <w:name w:val="page number"/>
    <w:basedOn w:val="DefaultParagraphFont"/>
    <w:uiPriority w:val="99"/>
    <w:semiHidden/>
    <w:unhideWhenUsed/>
    <w:rsid w:val="008D0722"/>
  </w:style>
  <w:style w:type="character" w:styleId="FollowedHyperlink">
    <w:name w:val="FollowedHyperlink"/>
    <w:basedOn w:val="DefaultParagraphFont"/>
    <w:uiPriority w:val="99"/>
    <w:semiHidden/>
    <w:unhideWhenUsed/>
    <w:rsid w:val="000F71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fhict.instructure.com/courses/14437/pages/class-diagram?module_item_id=119804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B9B68-1EB9-7F46-9D47-A79E6BFC6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Janssen,Alicia A.W.</dc:creator>
  <cp:keywords/>
  <dc:description/>
  <cp:lastModifiedBy>Janssen,Alicia A.W.</cp:lastModifiedBy>
  <cp:revision>6</cp:revision>
  <dcterms:created xsi:type="dcterms:W3CDTF">2025-12-01T14:34:00Z</dcterms:created>
  <dcterms:modified xsi:type="dcterms:W3CDTF">2025-12-02T09:15:00Z</dcterms:modified>
</cp:coreProperties>
</file>