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45" w:rsidRDefault="000D6D45" w:rsidP="000D6D45">
      <w:pPr>
        <w:jc w:val="center"/>
        <w:rPr>
          <w:b/>
          <w:lang w:val="es-ES"/>
        </w:rPr>
      </w:pPr>
      <w:r w:rsidRPr="00E8618F">
        <w:rPr>
          <w:b/>
          <w:lang w:val="es-ES"/>
        </w:rPr>
        <w:t>EJERCICIO</w:t>
      </w:r>
      <w:r>
        <w:rPr>
          <w:b/>
          <w:lang w:val="es-ES"/>
        </w:rPr>
        <w:t>S DE PROGRAMACIÓN USANDO PCA</w:t>
      </w:r>
    </w:p>
    <w:p w:rsidR="000D6D45" w:rsidRPr="00B30754" w:rsidRDefault="000D6D45" w:rsidP="000D6D45">
      <w:pPr>
        <w:jc w:val="both"/>
        <w:rPr>
          <w:lang w:val="es-ES"/>
        </w:rPr>
      </w:pPr>
      <w:r w:rsidRPr="00B30754">
        <w:rPr>
          <w:lang w:val="es-ES"/>
        </w:rPr>
        <w:t>A continuación se plantean una serie de ejercicios. Por favor, responde a las preguntas que plantean. A parte de ello, no olvides adjuntar el código empleado para producir las respuestas a cada ejercicio</w:t>
      </w:r>
      <w:r>
        <w:rPr>
          <w:lang w:val="es-ES"/>
        </w:rPr>
        <w:t>.</w:t>
      </w:r>
    </w:p>
    <w:p w:rsidR="00A21337" w:rsidRDefault="00245FB3">
      <w:pPr>
        <w:rPr>
          <w:lang w:val="es-ES"/>
        </w:rPr>
      </w:pPr>
    </w:p>
    <w:p w:rsidR="001D4D16" w:rsidRPr="00CD01F9" w:rsidRDefault="001D4D16" w:rsidP="00CD01F9">
      <w:pPr>
        <w:jc w:val="both"/>
        <w:rPr>
          <w:b/>
          <w:lang w:val="es-ES"/>
        </w:rPr>
      </w:pPr>
      <w:r w:rsidRPr="00C75470">
        <w:rPr>
          <w:b/>
          <w:lang w:val="es-ES"/>
        </w:rPr>
        <w:t>1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C75470">
        <w:rPr>
          <w:b/>
          <w:lang w:val="es-ES"/>
        </w:rPr>
        <w:t xml:space="preserve">. </w:t>
      </w:r>
      <w:r w:rsidRPr="00245FB3">
        <w:rPr>
          <w:lang w:val="es-ES"/>
        </w:rPr>
        <w:t xml:space="preserve">Carga el archivo de datos “Ingredient_data.xlsx”, el cual contiene información en 5 variables diferentes representadas en sus 5 columnas (aluminato </w:t>
      </w:r>
      <w:proofErr w:type="spellStart"/>
      <w:r w:rsidRPr="00245FB3">
        <w:rPr>
          <w:lang w:val="es-ES"/>
        </w:rPr>
        <w:t>tricálcico</w:t>
      </w:r>
      <w:proofErr w:type="spellEnd"/>
      <w:r w:rsidRPr="00245FB3">
        <w:rPr>
          <w:lang w:val="es-ES"/>
        </w:rPr>
        <w:t xml:space="preserve">, silicato </w:t>
      </w:r>
      <w:proofErr w:type="spellStart"/>
      <w:r w:rsidRPr="00245FB3">
        <w:rPr>
          <w:lang w:val="es-ES"/>
        </w:rPr>
        <w:t>tricálcico</w:t>
      </w:r>
      <w:proofErr w:type="spellEnd"/>
      <w:r w:rsidRPr="00245FB3">
        <w:rPr>
          <w:lang w:val="es-ES"/>
        </w:rPr>
        <w:t xml:space="preserve">, </w:t>
      </w:r>
      <w:proofErr w:type="spellStart"/>
      <w:r w:rsidRPr="00245FB3">
        <w:rPr>
          <w:lang w:val="es-ES"/>
        </w:rPr>
        <w:t>aluminoferrito</w:t>
      </w:r>
      <w:proofErr w:type="spellEnd"/>
      <w:r w:rsidRPr="00245FB3">
        <w:rPr>
          <w:lang w:val="es-ES"/>
        </w:rPr>
        <w:t xml:space="preserve"> </w:t>
      </w:r>
      <w:proofErr w:type="spellStart"/>
      <w:r w:rsidRPr="00245FB3">
        <w:rPr>
          <w:lang w:val="es-ES"/>
        </w:rPr>
        <w:t>tetracálcico</w:t>
      </w:r>
      <w:proofErr w:type="spellEnd"/>
      <w:r w:rsidRPr="00245FB3">
        <w:rPr>
          <w:lang w:val="es-ES"/>
        </w:rPr>
        <w:t>, silicato beta-</w:t>
      </w:r>
      <w:proofErr w:type="spellStart"/>
      <w:r w:rsidRPr="00245FB3">
        <w:rPr>
          <w:lang w:val="es-ES"/>
        </w:rPr>
        <w:t>dicálcico</w:t>
      </w:r>
      <w:proofErr w:type="spellEnd"/>
      <w:r w:rsidRPr="00245FB3">
        <w:rPr>
          <w:lang w:val="es-ES"/>
        </w:rPr>
        <w:t xml:space="preserve">, calor durante endurecimiento a lo largo de 180 días) para 12 ingredientes diferentes. Aunque el conjunto de datos está caracterizado por 5 variables, representa los observaciones en un </w:t>
      </w:r>
      <w:proofErr w:type="spellStart"/>
      <w:r w:rsidRPr="00245FB3">
        <w:rPr>
          <w:lang w:val="es-ES"/>
        </w:rPr>
        <w:t>scatterplot</w:t>
      </w:r>
      <w:proofErr w:type="spellEnd"/>
      <w:r w:rsidRPr="00245FB3">
        <w:rPr>
          <w:lang w:val="es-ES"/>
        </w:rPr>
        <w:t xml:space="preserve"> de 3 dimensiones caracterizado por las 2 primeras variables y la última: aluminato </w:t>
      </w:r>
      <w:proofErr w:type="spellStart"/>
      <w:r w:rsidRPr="00245FB3">
        <w:rPr>
          <w:lang w:val="es-ES"/>
        </w:rPr>
        <w:t>tricálcico</w:t>
      </w:r>
      <w:proofErr w:type="spellEnd"/>
      <w:r w:rsidRPr="00245FB3">
        <w:rPr>
          <w:lang w:val="es-ES"/>
        </w:rPr>
        <w:t xml:space="preserve"> (columna 1), silicato </w:t>
      </w:r>
      <w:proofErr w:type="spellStart"/>
      <w:r w:rsidRPr="00245FB3">
        <w:rPr>
          <w:lang w:val="es-ES"/>
        </w:rPr>
        <w:t>tricálcico</w:t>
      </w:r>
      <w:proofErr w:type="spellEnd"/>
      <w:r w:rsidRPr="00245FB3">
        <w:rPr>
          <w:lang w:val="es-ES"/>
        </w:rPr>
        <w:t xml:space="preserve"> (columna 2) y calor durante endurecimiento a lo largo de 180 días (columna 5).</w:t>
      </w:r>
      <w:r w:rsidR="0094200B" w:rsidRPr="00245FB3">
        <w:rPr>
          <w:lang w:val="es-ES"/>
        </w:rPr>
        <w:t xml:space="preserve"> Haz que en el gráfico los diferentes ejes tengan el nombre correspondiente: “aluminato </w:t>
      </w:r>
      <w:proofErr w:type="spellStart"/>
      <w:r w:rsidR="0094200B" w:rsidRPr="00245FB3">
        <w:rPr>
          <w:lang w:val="es-ES"/>
        </w:rPr>
        <w:t>tricálcico</w:t>
      </w:r>
      <w:proofErr w:type="spellEnd"/>
      <w:r w:rsidR="0094200B" w:rsidRPr="00245FB3">
        <w:rPr>
          <w:lang w:val="es-ES"/>
        </w:rPr>
        <w:t xml:space="preserve">”, “silicato </w:t>
      </w:r>
      <w:proofErr w:type="spellStart"/>
      <w:r w:rsidR="0094200B" w:rsidRPr="00245FB3">
        <w:rPr>
          <w:lang w:val="es-ES"/>
        </w:rPr>
        <w:t>tricálcico</w:t>
      </w:r>
      <w:proofErr w:type="spellEnd"/>
      <w:r w:rsidR="0094200B" w:rsidRPr="00245FB3">
        <w:rPr>
          <w:lang w:val="es-ES"/>
        </w:rPr>
        <w:t>” y “calor”</w:t>
      </w:r>
      <w:r w:rsidR="00C75470" w:rsidRPr="00245FB3">
        <w:rPr>
          <w:lang w:val="es-ES"/>
        </w:rPr>
        <w:t>.</w:t>
      </w:r>
    </w:p>
    <w:p w:rsidR="00062BE7" w:rsidRDefault="00062BE7" w:rsidP="00C75470">
      <w:pPr>
        <w:spacing w:after="0"/>
        <w:rPr>
          <w:lang w:val="es-ES"/>
        </w:rPr>
      </w:pPr>
    </w:p>
    <w:p w:rsidR="00CD01F9" w:rsidRDefault="00CD01F9" w:rsidP="00CD01F9">
      <w:pPr>
        <w:rPr>
          <w:lang w:val="es-ES"/>
        </w:rPr>
      </w:pPr>
    </w:p>
    <w:p w:rsidR="007B6BB5" w:rsidRPr="00245FB3" w:rsidRDefault="00062BE7" w:rsidP="00245FB3">
      <w:pPr>
        <w:rPr>
          <w:lang w:val="es-ES"/>
        </w:rPr>
      </w:pPr>
      <w:r w:rsidRPr="00062BE7">
        <w:rPr>
          <w:b/>
          <w:lang w:val="es-ES"/>
        </w:rPr>
        <w:t>2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062BE7">
        <w:rPr>
          <w:b/>
          <w:lang w:val="es-ES"/>
        </w:rPr>
        <w:t xml:space="preserve">. </w:t>
      </w:r>
      <w:r w:rsidRPr="00245FB3">
        <w:rPr>
          <w:lang w:val="es-ES"/>
        </w:rPr>
        <w:t xml:space="preserve">Normaliza los datos de tal manera que su media sea 0 y su desviación típica 1. </w:t>
      </w:r>
      <w:r w:rsidR="007B6BB5" w:rsidRPr="00245FB3">
        <w:rPr>
          <w:lang w:val="es-ES"/>
        </w:rPr>
        <w:t>Indica los valores de la media y la desviación típica de los datos resultantes de la normalización.</w:t>
      </w:r>
    </w:p>
    <w:p w:rsidR="007B6BB5" w:rsidRPr="00245FB3" w:rsidRDefault="00062BE7" w:rsidP="00CD01F9">
      <w:pPr>
        <w:spacing w:after="0"/>
        <w:jc w:val="both"/>
        <w:rPr>
          <w:lang w:val="es-ES"/>
        </w:rPr>
      </w:pPr>
      <w:r w:rsidRPr="00245FB3">
        <w:rPr>
          <w:lang w:val="es-ES"/>
        </w:rPr>
        <w:t xml:space="preserve">Seguidamente, realiza un análisis de componentes principales en el que extraigas los 3 principales componentes mediante los cuales podrías llevar a cabo una reducción de la </w:t>
      </w:r>
      <w:proofErr w:type="spellStart"/>
      <w:r w:rsidRPr="00245FB3">
        <w:rPr>
          <w:lang w:val="es-ES"/>
        </w:rPr>
        <w:t>dimensionalidad</w:t>
      </w:r>
      <w:proofErr w:type="spellEnd"/>
      <w:r w:rsidRPr="00245FB3">
        <w:rPr>
          <w:lang w:val="es-ES"/>
        </w:rPr>
        <w:t xml:space="preserve">. Indicar los </w:t>
      </w:r>
      <w:proofErr w:type="spellStart"/>
      <w:r w:rsidRPr="00245FB3">
        <w:rPr>
          <w:lang w:val="es-ES"/>
        </w:rPr>
        <w:t>autovectores</w:t>
      </w:r>
      <w:proofErr w:type="spellEnd"/>
      <w:r w:rsidRPr="00245FB3">
        <w:rPr>
          <w:lang w:val="es-ES"/>
        </w:rPr>
        <w:t xml:space="preserve"> correspondientes a cada uno de estos 3 componentes e indica ta</w:t>
      </w:r>
      <w:r w:rsidR="00CD01F9" w:rsidRPr="00245FB3">
        <w:rPr>
          <w:lang w:val="es-ES"/>
        </w:rPr>
        <w:t xml:space="preserve">mbién el </w:t>
      </w:r>
      <w:proofErr w:type="spellStart"/>
      <w:r w:rsidR="00CD01F9" w:rsidRPr="00245FB3">
        <w:rPr>
          <w:lang w:val="es-ES"/>
        </w:rPr>
        <w:t>autovalor</w:t>
      </w:r>
      <w:proofErr w:type="spellEnd"/>
      <w:r w:rsidR="00CD01F9" w:rsidRPr="00245FB3">
        <w:rPr>
          <w:lang w:val="es-ES"/>
        </w:rPr>
        <w:t xml:space="preserve"> de cada uno.</w:t>
      </w:r>
    </w:p>
    <w:p w:rsidR="007B6BB5" w:rsidRDefault="007B6BB5" w:rsidP="00C75470">
      <w:pPr>
        <w:spacing w:after="0"/>
        <w:rPr>
          <w:lang w:val="es-ES"/>
        </w:rPr>
      </w:pPr>
    </w:p>
    <w:p w:rsidR="00854BF2" w:rsidRDefault="00854BF2" w:rsidP="00854BF2">
      <w:pPr>
        <w:spacing w:after="0"/>
        <w:rPr>
          <w:i/>
          <w:lang w:val="es-ES"/>
        </w:rPr>
      </w:pPr>
    </w:p>
    <w:p w:rsidR="00CD01F9" w:rsidRDefault="00CD01F9" w:rsidP="00854BF2">
      <w:pPr>
        <w:spacing w:after="0"/>
        <w:rPr>
          <w:i/>
          <w:lang w:val="es-ES"/>
        </w:rPr>
      </w:pPr>
    </w:p>
    <w:p w:rsidR="00CD01F9" w:rsidRDefault="00CD01F9" w:rsidP="00854BF2">
      <w:pPr>
        <w:spacing w:after="0"/>
        <w:rPr>
          <w:i/>
          <w:lang w:val="es-ES"/>
        </w:rPr>
      </w:pPr>
    </w:p>
    <w:p w:rsidR="00854BF2" w:rsidRPr="00245FB3" w:rsidRDefault="00854BF2" w:rsidP="00245FB3">
      <w:pPr>
        <w:jc w:val="both"/>
        <w:rPr>
          <w:lang w:val="es-ES"/>
        </w:rPr>
      </w:pPr>
      <w:r>
        <w:rPr>
          <w:b/>
          <w:lang w:val="es-ES"/>
        </w:rPr>
        <w:t>3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>
        <w:rPr>
          <w:b/>
          <w:lang w:val="es-ES"/>
        </w:rPr>
        <w:t xml:space="preserve">. </w:t>
      </w:r>
      <w:r w:rsidRPr="00245FB3">
        <w:rPr>
          <w:lang w:val="es-ES"/>
        </w:rPr>
        <w:t xml:space="preserve">Haz un PCA en el que extraigas los 2 componentes principales. Seguidamente, haz un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en el que para cada uno de los ingredientes se especifique su puntuación en el componente principal 1 y en el componente principal 2. Llama a las columnas de este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“componente principal 1” y “componente principal 2” respectivamente, y muestra </w:t>
      </w:r>
      <w:proofErr w:type="spellStart"/>
      <w:r w:rsidRPr="00245FB3">
        <w:rPr>
          <w:lang w:val="es-ES"/>
        </w:rPr>
        <w:t>muestra</w:t>
      </w:r>
      <w:proofErr w:type="spellEnd"/>
      <w:r w:rsidRPr="00245FB3">
        <w:rPr>
          <w:lang w:val="es-ES"/>
        </w:rPr>
        <w:t xml:space="preserve"> los valores numéricos de dicho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(para ello, puedes simplemente generar el </w:t>
      </w:r>
      <w:proofErr w:type="spellStart"/>
      <w:r w:rsidRPr="00245FB3">
        <w:rPr>
          <w:lang w:val="es-ES"/>
        </w:rPr>
        <w:t>DataFrame</w:t>
      </w:r>
      <w:proofErr w:type="spellEnd"/>
      <w:r w:rsidRPr="00245FB3">
        <w:rPr>
          <w:lang w:val="es-ES"/>
        </w:rPr>
        <w:t xml:space="preserve"> e imprimirlo en la ventana de comandos con la función “</w:t>
      </w:r>
      <w:proofErr w:type="spellStart"/>
      <w:r w:rsidRPr="00245FB3">
        <w:rPr>
          <w:lang w:val="es-ES"/>
        </w:rPr>
        <w:t>print</w:t>
      </w:r>
      <w:proofErr w:type="spellEnd"/>
      <w:r w:rsidRPr="00245FB3">
        <w:rPr>
          <w:lang w:val="es-ES"/>
        </w:rPr>
        <w:t xml:space="preserve">”. Seguidamente, basta con que pegues una captura de pantalla del output en tu respuesta). </w:t>
      </w:r>
      <w:bookmarkStart w:id="0" w:name="_GoBack"/>
      <w:bookmarkEnd w:id="0"/>
    </w:p>
    <w:p w:rsidR="00854BF2" w:rsidRPr="00245FB3" w:rsidRDefault="00854BF2" w:rsidP="00CD01F9">
      <w:pPr>
        <w:spacing w:after="0"/>
        <w:jc w:val="both"/>
        <w:rPr>
          <w:lang w:val="es-ES"/>
        </w:rPr>
      </w:pPr>
      <w:r w:rsidRPr="00245FB3">
        <w:rPr>
          <w:lang w:val="es-ES"/>
        </w:rPr>
        <w:t>¿Qué porcentaje de la varianza total de los datos explican respectivamente el componente principal 1 y el componente principal 2?</w:t>
      </w:r>
    </w:p>
    <w:p w:rsidR="000832AB" w:rsidRDefault="000832AB" w:rsidP="00854BF2">
      <w:pPr>
        <w:spacing w:after="0"/>
        <w:rPr>
          <w:i/>
          <w:lang w:val="es-ES"/>
        </w:rPr>
      </w:pPr>
    </w:p>
    <w:p w:rsidR="00163CAF" w:rsidRDefault="00163CAF" w:rsidP="00163CAF">
      <w:pPr>
        <w:spacing w:after="0"/>
        <w:rPr>
          <w:i/>
          <w:lang w:val="es-ES"/>
        </w:rPr>
      </w:pPr>
    </w:p>
    <w:p w:rsidR="00163CAF" w:rsidRDefault="00163CAF" w:rsidP="00163CAF">
      <w:pPr>
        <w:spacing w:after="0"/>
        <w:jc w:val="both"/>
        <w:rPr>
          <w:b/>
          <w:lang w:val="es-ES"/>
        </w:rPr>
      </w:pPr>
      <w:r w:rsidRPr="00163CAF">
        <w:rPr>
          <w:b/>
          <w:lang w:val="es-ES"/>
        </w:rPr>
        <w:lastRenderedPageBreak/>
        <w:t>4</w:t>
      </w:r>
      <w:r w:rsidR="007B3F90">
        <w:rPr>
          <w:b/>
          <w:lang w:val="es-ES"/>
        </w:rPr>
        <w:t xml:space="preserve"> </w:t>
      </w:r>
      <w:r w:rsidR="007B3F90" w:rsidRPr="007B3F90">
        <w:rPr>
          <w:b/>
          <w:color w:val="FF0000"/>
          <w:lang w:val="es-ES"/>
        </w:rPr>
        <w:t>(2.5 puntos)</w:t>
      </w:r>
      <w:r w:rsidRPr="00163CAF">
        <w:rPr>
          <w:b/>
          <w:lang w:val="es-ES"/>
        </w:rPr>
        <w:t xml:space="preserve">. </w:t>
      </w:r>
      <w:r w:rsidRPr="00245FB3">
        <w:rPr>
          <w:lang w:val="es-ES"/>
        </w:rPr>
        <w:t>Representa gráficamente los datos en función de los 2 componentes principales identificados. En la representación gráfica, llama a los ejes x e y “componente principal 1” y “componente principal 2” respectivamente.</w:t>
      </w:r>
    </w:p>
    <w:p w:rsidR="00FE78D4" w:rsidRDefault="00FE78D4" w:rsidP="00CD01F9">
      <w:pPr>
        <w:spacing w:after="0"/>
        <w:rPr>
          <w:b/>
          <w:lang w:val="es-ES"/>
        </w:rPr>
      </w:pPr>
    </w:p>
    <w:p w:rsidR="00FE78D4" w:rsidRPr="000C0D5D" w:rsidRDefault="00FE78D4" w:rsidP="00245FB3">
      <w:pPr>
        <w:pStyle w:val="Prrafodelista"/>
        <w:spacing w:after="0"/>
        <w:rPr>
          <w:i/>
          <w:lang w:val="es-ES"/>
        </w:rPr>
      </w:pPr>
    </w:p>
    <w:sectPr w:rsidR="00FE78D4" w:rsidRPr="000C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0BB"/>
    <w:multiLevelType w:val="hybridMultilevel"/>
    <w:tmpl w:val="68760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8262C"/>
    <w:multiLevelType w:val="hybridMultilevel"/>
    <w:tmpl w:val="353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86FA8"/>
    <w:multiLevelType w:val="hybridMultilevel"/>
    <w:tmpl w:val="7A2A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3MDUxNTE0MjYxMbJU0lEKTi0uzszPAykwrgUANwqLhywAAAA="/>
  </w:docVars>
  <w:rsids>
    <w:rsidRoot w:val="000D6D45"/>
    <w:rsid w:val="00011B51"/>
    <w:rsid w:val="00023EEE"/>
    <w:rsid w:val="00062BE7"/>
    <w:rsid w:val="000832AB"/>
    <w:rsid w:val="000C0D5D"/>
    <w:rsid w:val="000D6D45"/>
    <w:rsid w:val="00163CAF"/>
    <w:rsid w:val="001D4D16"/>
    <w:rsid w:val="00240D30"/>
    <w:rsid w:val="00245FB3"/>
    <w:rsid w:val="005B2FC3"/>
    <w:rsid w:val="007B3F90"/>
    <w:rsid w:val="007B6BB5"/>
    <w:rsid w:val="00852224"/>
    <w:rsid w:val="00854BF2"/>
    <w:rsid w:val="00936236"/>
    <w:rsid w:val="0094200B"/>
    <w:rsid w:val="009B0020"/>
    <w:rsid w:val="00A7331D"/>
    <w:rsid w:val="00A94751"/>
    <w:rsid w:val="00BD6665"/>
    <w:rsid w:val="00C75470"/>
    <w:rsid w:val="00CD01F9"/>
    <w:rsid w:val="00EE4A66"/>
    <w:rsid w:val="00F213CD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D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D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2024-06-24T15:51:00Z</dcterms:created>
  <dcterms:modified xsi:type="dcterms:W3CDTF">2024-06-25T11:15:00Z</dcterms:modified>
</cp:coreProperties>
</file>