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OOO Coverage Tool â€” Feasibility Summary</w:t>
      </w:r>
    </w:p>
    <w:p>
      <w:pPr>
        <w:spacing w:after="240"/>
      </w:pPr>
      <w:r>
        <w:rPr>
          <w:rFonts w:ascii="Times" w:hAnsi="Times" w:cs="Times"/>
          <w:sz w:val="24"/>
          <w:sz-cs w:val="24"/>
          <w:b/>
          <w:spacing w:val="0"/>
        </w:rPr>
        <w:t xml:space="preserve">Date:</w:t>
      </w:r>
      <w:r>
        <w:rPr>
          <w:rFonts w:ascii="Times" w:hAnsi="Times" w:cs="Times"/>
          <w:sz w:val="24"/>
          <w:sz-cs w:val="24"/>
          <w:spacing w:val="0"/>
        </w:rPr>
        <w:t xml:space="preserve"> 20 April 2026</w:t>
      </w:r>
    </w:p>
    <w:p>
      <w:pPr>
        <w:spacing w:after="240"/>
      </w:pPr>
      <w:r>
        <w:rPr>
          <w:rFonts w:ascii="Times" w:hAnsi="Times" w:cs="Times"/>
          <w:sz w:val="24"/>
          <w:sz-cs w:val="24"/>
          <w:b/>
          <w:spacing w:val="0"/>
        </w:rPr>
        <w:t xml:space="preserve">Prepared by:</w:t>
      </w:r>
      <w:r>
        <w:rPr>
          <w:rFonts w:ascii="Times" w:hAnsi="Times" w:cs="Times"/>
          <w:sz w:val="24"/>
          <w:sz-cs w:val="24"/>
          <w:spacing w:val="0"/>
        </w:rPr>
        <w:t xml:space="preserve"> (your name)</w:t>
      </w:r>
    </w:p>
    <w:p>
      <w:pPr>
        <w:spacing w:after="240"/>
      </w:pPr>
      <w:r>
        <w:rPr>
          <w:rFonts w:ascii="Times" w:hAnsi="Times" w:cs="Times"/>
          <w:sz w:val="24"/>
          <w:sz-cs w:val="24"/>
          <w:b/>
          <w:spacing w:val="0"/>
        </w:rPr>
        <w:t xml:space="preserve">Status:</w:t>
      </w:r>
      <w:r>
        <w:rPr>
          <w:rFonts w:ascii="Times" w:hAnsi="Times" w:cs="Times"/>
          <w:sz w:val="24"/>
          <w:sz-cs w:val="24"/>
          <w:spacing w:val="0"/>
        </w:rPr>
        <w:t xml:space="preserve"> Pre-build feasibility analysis â€” 8.5/10</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 The Product</w:t>
      </w:r>
    </w:p>
    <w:p>
      <w:pPr>
        <w:spacing w:after="240"/>
      </w:pPr>
      <w:r>
        <w:rPr>
          <w:rFonts w:ascii="Times" w:hAnsi="Times" w:cs="Times"/>
          <w:sz w:val="24"/>
          <w:sz-cs w:val="24"/>
          <w:b/>
          <w:spacing w:val="0"/>
        </w:rPr>
        <w:t xml:space="preserve">[Product name TBD]</w:t>
      </w:r>
      <w:r>
        <w:rPr>
          <w:rFonts w:ascii="Times" w:hAnsi="Times" w:cs="Times"/>
          <w:sz w:val="24"/>
          <w:sz-cs w:val="24"/>
          <w:spacing w:val="0"/>
        </w:rPr>
        <w:t xml:space="preserve"> is the </w:t>
      </w:r>
      <w:r>
        <w:rPr>
          <w:rFonts w:ascii="Times" w:hAnsi="Times" w:cs="Times"/>
          <w:sz w:val="24"/>
          <w:sz-cs w:val="24"/>
          <w:b/>
          <w:spacing w:val="0"/>
        </w:rPr>
        <w:t xml:space="preserve">coverage layer for every team</w:t>
      </w:r>
      <w:r>
        <w:rPr>
          <w:rFonts w:ascii="Times" w:hAnsi="Times" w:cs="Times"/>
          <w:sz w:val="24"/>
          <w:sz-cs w:val="24"/>
          <w:spacing w:val="0"/>
        </w:rPr>
        <w:t xml:space="preserve">.</w:t>
      </w:r>
    </w:p>
    <w:p>
      <w:pPr>
        <w:spacing w:after="240"/>
      </w:pPr>
      <w:r>
        <w:rPr>
          <w:rFonts w:ascii="Times" w:hAnsi="Times" w:cs="Times"/>
          <w:sz w:val="24"/>
          <w:sz-cs w:val="24"/>
          <w:spacing w:val="0"/>
        </w:rPr>
        <w:t xml:space="preserve">It reads incoming messages across WhatsApp and email, classifies them by type and urgency, resolves routine queries by retrieving answers from internal documents, tracks tasks autonomously, and routes everything else to the right person â€” without anyone having to be everywhere.</w:t>
      </w:r>
    </w:p>
    <w:p>
      <w:pPr>
        <w:spacing w:after="240"/>
      </w:pPr>
      <w:r>
        <w:rPr>
          <w:rFonts w:ascii="Times" w:hAnsi="Times" w:cs="Times"/>
          <w:sz w:val="24"/>
          <w:sz-cs w:val="24"/>
          <w:b/>
          <w:spacing w:val="0"/>
        </w:rPr>
        <w:t xml:space="preserve">Positioning:</w:t>
      </w:r>
      <w:r>
        <w:rPr>
          <w:rFonts w:ascii="Times" w:hAnsi="Times" w:cs="Times"/>
          <w:sz w:val="24"/>
          <w:sz-cs w:val="24"/>
          <w:spacing w:val="0"/>
        </w:rPr>
        <w:t xml:space="preserve"> "Your team handles more. Without hiring."</w:t>
      </w:r>
    </w:p>
    <w:p>
      <w:pPr>
        <w:spacing w:after="240"/>
      </w:pPr>
      <w:r>
        <w:rPr>
          <w:rFonts w:ascii="Times" w:hAnsi="Times" w:cs="Times"/>
          <w:sz w:val="24"/>
          <w:sz-cs w:val="24"/>
          <w:spacing w:val="0"/>
        </w:rPr>
        <w:t xml:space="preserve">The product is built on a modern AI-native stack (Kailash SDK + Kaizen agents for classification and routing, RAG for document-based query answering). It requires no technical setup to operate.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2. The Problem</w:t>
      </w:r>
    </w:p>
    <w:p>
      <w:pPr>
        <w:spacing w:after="240"/>
      </w:pPr>
      <w:r>
        <w:rPr>
          <w:rFonts w:ascii="Times" w:hAnsi="Times" w:cs="Times"/>
          <w:sz w:val="24"/>
          <w:sz-cs w:val="24"/>
          <w:spacing w:val="0"/>
        </w:rPr>
        <w:t xml:space="preserve">Every lean team has the same problem: too much inbound, not enough bandwidth.</w:t>
      </w:r>
    </w:p>
    <w:p>
      <w:pPr>
        <w:spacing w:after="240"/>
      </w:pPr>
      <w:r>
        <w:rPr>
          <w:rFonts w:ascii="Times" w:hAnsi="Times" w:cs="Times"/>
          <w:sz w:val="24"/>
          <w:sz-cs w:val="24"/>
          <w:spacing w:val="0"/>
        </w:rPr>
        <w:t xml:space="preserve">- Customer inquiries pile up</w:t>
      </w:r>
    </w:p>
    <w:p>
      <w:pPr>
        <w:spacing w:after="240"/>
      </w:pPr>
      <w:r>
        <w:rPr>
          <w:rFonts w:ascii="Times" w:hAnsi="Times" w:cs="Times"/>
          <w:sz w:val="24"/>
          <w:sz-cs w:val="24"/>
          <w:spacing w:val="0"/>
        </w:rPr>
        <w:t xml:space="preserve">- HR questions go unanswered</w:t>
      </w:r>
    </w:p>
    <w:p>
      <w:pPr>
        <w:spacing w:after="240"/>
      </w:pPr>
      <w:r>
        <w:rPr>
          <w:rFonts w:ascii="Times" w:hAnsi="Times" w:cs="Times"/>
          <w:sz w:val="24"/>
          <w:sz-cs w:val="24"/>
          <w:spacing w:val="0"/>
        </w:rPr>
        <w:t xml:space="preserve">- Sales follow-ups slip</w:t>
      </w:r>
    </w:p>
    <w:p>
      <w:pPr>
        <w:spacing w:after="240"/>
      </w:pPr>
      <w:r>
        <w:rPr>
          <w:rFonts w:ascii="Times" w:hAnsi="Times" w:cs="Times"/>
          <w:sz w:val="24"/>
          <w:sz-cs w:val="24"/>
          <w:spacing w:val="0"/>
        </w:rPr>
        <w:t xml:space="preserve">- Operations runs on borrowed attention from people who should be doing something else</w:t>
      </w:r>
    </w:p>
    <w:p>
      <w:pPr>
        <w:spacing w:after="240"/>
      </w:pPr>
      <w:r>
        <w:rPr>
          <w:rFonts w:ascii="Times" w:hAnsi="Times" w:cs="Times"/>
          <w:sz w:val="24"/>
          <w:sz-cs w:val="24"/>
          <w:spacing w:val="0"/>
        </w:rPr>
        <w:t xml:space="preserve">- Managers can't go OOO without returning to a full inbox</w:t>
      </w:r>
    </w:p>
    <w:p>
      <w:pPr>
        <w:spacing w:after="240"/>
      </w:pPr>
      <w:r>
        <w:rPr>
          <w:rFonts w:ascii="Times" w:hAnsi="Times" w:cs="Times"/>
          <w:sz w:val="24"/>
          <w:sz-cs w:val="24"/>
          <w:b/>
          <w:spacing w:val="0"/>
        </w:rPr>
        <w:t xml:space="preserve">The backlog compounds.</w:t>
      </w:r>
      <w:r>
        <w:rPr>
          <w:rFonts w:ascii="Times" w:hAnsi="Times" w:cs="Times"/>
          <w:sz w:val="24"/>
          <w:sz-cs w:val="24"/>
          <w:spacing w:val="0"/>
        </w:rPr>
        <w:t xml:space="preserve"> Every message not handled creates two follow-up messages. Every week of inaction deepens the hole.</w:t>
      </w:r>
    </w:p>
    <w:p>
      <w:pPr>
        <w:spacing w:after="240"/>
      </w:pPr>
      <w:r>
        <w:rPr>
          <w:rFonts w:ascii="Times" w:hAnsi="Times" w:cs="Times"/>
          <w:sz w:val="24"/>
          <w:sz-cs w:val="24"/>
          <w:spacing w:val="0"/>
        </w:rPr>
        <w:t xml:space="preserve">Research on interruption recovery (Gloria Mark, _Interruptions in Knowledge Work_, 2004) suggests 20â€“25 minutes to restore full focus after a diversion. At 10â€“15 interruptions per day, even 5 minutes of reduced focus per interruption represents </w:t>
      </w:r>
      <w:r>
        <w:rPr>
          <w:rFonts w:ascii="Times" w:hAnsi="Times" w:cs="Times"/>
          <w:sz w:val="24"/>
          <w:sz-cs w:val="24"/>
          <w:b/>
          <w:spacing w:val="0"/>
        </w:rPr>
        <w:t xml:space="preserve">S$1,600â€“2,400 per month in lost capacity</w:t>
      </w:r>
      <w:r>
        <w:rPr>
          <w:rFonts w:ascii="Times" w:hAnsi="Times" w:cs="Times"/>
          <w:sz w:val="24"/>
          <w:sz-cs w:val="24"/>
          <w:spacing w:val="0"/>
        </w:rPr>
        <w:t xml:space="preserve"> at S$80/hour fully-loaded cost.</w:t>
      </w:r>
    </w:p>
    <w:p>
      <w:pPr>
        <w:spacing w:after="240"/>
      </w:pPr>
      <w:r>
        <w:rPr>
          <w:rFonts w:ascii="Times" w:hAnsi="Times" w:cs="Times"/>
          <w:sz w:val="24"/>
          <w:sz-cs w:val="24"/>
          <w:spacing w:val="0"/>
        </w:rPr>
        <w:t xml:space="preserve">The solution is not more headcount. It is better coverage.</w:t>
      </w:r>
    </w:p>
    <w:p>
      <w:pPr>
        <w:spacing w:after="240"/>
      </w:pPr>
      <w:r>
        <w:rPr>
          <w:rFonts w:ascii="Times" w:hAnsi="Times" w:cs="Times"/>
          <w:sz w:val="24"/>
          <w:sz-cs w:val="24"/>
          <w:spacing w:val="0"/>
        </w:rPr>
        <w:t xml:space="preserve">_Note: Interruption frequency figures should be validated against actual target user data in discovery interviews._</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3. The Target Market</w:t>
      </w:r>
    </w:p>
    <w:p>
      <w:pPr>
        <w:spacing w:after="240"/>
      </w:pPr>
      <w:r>
        <w:rPr>
          <w:rFonts w:ascii="Times" w:hAnsi="Times" w:cs="Times"/>
          <w:sz w:val="24"/>
          <w:sz-cs w:val="24"/>
          <w:b/>
          <w:spacing w:val="0"/>
        </w:rPr>
        <w:t xml:space="preserve">First beachhead: Professional services firms</w:t>
      </w:r>
      <w:r>
        <w:rPr>
          <w:rFonts w:ascii="Times" w:hAnsi="Times" w:cs="Times"/>
          <w:sz w:val="24"/>
          <w:sz-cs w:val="24"/>
          <w:spacing w:val="0"/>
        </w:rPr>
        <w:t xml:space="preserve"/>
      </w:r>
    </w:p>
    <w:p>
      <w:pPr>
        <w:spacing w:after="240"/>
      </w:pPr>
      <w:r>
        <w:rPr>
          <w:rFonts w:ascii="Times" w:hAnsi="Times" w:cs="Times"/>
          <w:sz w:val="24"/>
          <w:sz-cs w:val="24"/>
          <w:spacing w:val="0"/>
        </w:rPr>
        <w:t xml:space="preserve">Accountants, consultants, freelance professionals, and small advisory practices across Southeast Asia.</w:t>
      </w:r>
    </w:p>
    <w:p>
      <w:pPr>
        <w:spacing w:after="240"/>
      </w:pPr>
      <w:r>
        <w:rPr>
          <w:rFonts w:ascii="Times" w:hAnsi="Times" w:cs="Times"/>
          <w:sz w:val="24"/>
          <w:sz-cs w:val="24"/>
          <w:spacing w:val="0"/>
        </w:rPr>
        <w:t xml:space="preserve">Why they are the ideal first users:</w:t>
      </w:r>
    </w:p>
    <w:p>
      <w:pPr>
        <w:spacing w:after="240"/>
      </w:pPr>
      <w:r>
        <w:rPr>
          <w:rFonts w:ascii="Times" w:hAnsi="Times" w:cs="Times"/>
          <w:sz w:val="24"/>
          <w:sz-cs w:val="24"/>
          <w:spacing w:val="0"/>
        </w:rPr>
        <w:t xml:space="preserve">- They bill by the hour â€” every minute not spent on inbox admin is directly billable. ROI is measurable in dollars.</w:t>
      </w:r>
    </w:p>
    <w:p>
      <w:pPr>
        <w:spacing w:after="240"/>
      </w:pPr>
      <w:r>
        <w:rPr>
          <w:rFonts w:ascii="Times" w:hAnsi="Times" w:cs="Times"/>
          <w:sz w:val="24"/>
          <w:sz-cs w:val="24"/>
          <w:spacing w:val="0"/>
        </w:rPr>
        <w:t xml:space="preserve">- They run lean teams of 3â€“10 people â€” no spare capacity to absorb inbound volume.</w:t>
      </w:r>
    </w:p>
    <w:p>
      <w:pPr>
        <w:spacing w:after="240"/>
      </w:pPr>
      <w:r>
        <w:rPr>
          <w:rFonts w:ascii="Times" w:hAnsi="Times" w:cs="Times"/>
          <w:sz w:val="24"/>
          <w:sz-cs w:val="24"/>
          <w:spacing w:val="0"/>
        </w:rPr>
        <w:t xml:space="preserve">- Client communication is the product â€” missed follow-ups are directly revenue-adjacent.</w:t>
      </w:r>
    </w:p>
    <w:p>
      <w:pPr>
        <w:spacing w:after="240"/>
      </w:pPr>
      <w:r>
        <w:rPr>
          <w:rFonts w:ascii="Times" w:hAnsi="Times" w:cs="Times"/>
          <w:sz w:val="24"/>
          <w:sz-cs w:val="24"/>
          <w:spacing w:val="0"/>
        </w:rPr>
        <w:t xml:space="preserve">- They already use WhatsApp and email as primary client channels â€” no workflow change required.</w:t>
      </w:r>
    </w:p>
    <w:p>
      <w:pPr>
        <w:spacing w:after="240"/>
      </w:pPr>
      <w:r>
        <w:rPr>
          <w:rFonts w:ascii="Times" w:hAnsi="Times" w:cs="Times"/>
          <w:sz w:val="24"/>
          <w:sz-cs w:val="24"/>
          <w:b/>
          <w:spacing w:val="0"/>
        </w:rPr>
        <w:t xml:space="preserve">Horizontal expansion</w:t>
      </w:r>
      <w:r>
        <w:rPr>
          <w:rFonts w:ascii="Times" w:hAnsi="Times" w:cs="Times"/>
          <w:sz w:val="24"/>
          <w:sz-cs w:val="24"/>
          <w:spacing w:val="0"/>
        </w:rPr>
        <w:t xml:space="preserve"> follows: customer service, HR, operations, sales â€” same problem, new departments.</w:t>
      </w:r>
    </w:p>
    <w:p>
      <w:pPr>
        <w:spacing w:after="240"/>
      </w:pPr>
      <w:r>
        <w:rPr>
          <w:rFonts w:ascii="Times" w:hAnsi="Times" w:cs="Times"/>
          <w:sz w:val="24"/>
          <w:sz-cs w:val="24"/>
          <w:b/>
          <w:spacing w:val="0"/>
        </w:rPr>
        <w:t xml:space="preserve">Pricing:</w:t>
      </w:r>
      <w:r>
        <w:rPr>
          <w:rFonts w:ascii="Times" w:hAnsi="Times" w:cs="Times"/>
          <w:sz w:val="24"/>
          <w:sz-cs w:val="24"/>
          <w:spacing w:val="0"/>
        </w:rPr>
        <w:t xml:space="preserve"/>
      </w:r>
    </w:p>
    <w:p>
      <w:pPr/>
      <w:r>
        <w:rPr>
          <w:rFonts w:ascii="Times" w:hAnsi="Times" w:cs="Times"/>
          <w:sz w:val="24"/>
          <w:sz-cs w:val="24"/>
          <w:spacing w:val="0"/>
        </w:rPr>
        <w:t xml:space="preserve">TierStarterProfessionalEnterprise</w:t>
      </w:r>
    </w:p>
    <w:p>
      <w:pPr/>
      <w:r>
        <w:rPr>
          <w:rFonts w:ascii="Times" w:hAnsi="Times" w:cs="Times"/>
          <w:sz w:val="24"/>
          <w:sz-cs w:val="24"/>
          <w:spacing w:val="0"/>
        </w:rPr>
        <w:t xml:space="preserve">Price</w:t>
      </w:r>
    </w:p>
    <w:p>
      <w:pPr/>
      <w:r>
        <w:rPr>
          <w:rFonts w:ascii="Times" w:hAnsi="Times" w:cs="Times"/>
          <w:sz w:val="24"/>
          <w:sz-cs w:val="24"/>
          <w:spacing w:val="0"/>
        </w:rPr>
        <w:t xml:space="preserve">Users</w:t>
      </w:r>
    </w:p>
    <w:p>
      <w:pPr/>
      <w:r>
        <w:rPr>
          <w:rFonts w:ascii="Times" w:hAnsi="Times" w:cs="Times"/>
          <w:sz w:val="24"/>
          <w:sz-cs w:val="24"/>
          <w:spacing w:val="0"/>
        </w:rPr>
        <w:t xml:space="preserve">RAG</w:t>
      </w:r>
    </w:p>
    <w:p>
      <w:pPr/>
      <w:r>
        <w:rPr>
          <w:rFonts w:ascii="Times" w:hAnsi="Times" w:cs="Times"/>
          <w:sz w:val="24"/>
          <w:sz-cs w:val="24"/>
          <w:spacing w:val="0"/>
        </w:rPr>
        <w:t xml:space="preserve">Retention</w:t>
      </w:r>
    </w:p>
    <w:p>
      <w:pPr/>
      <w:r>
        <w:rPr>
          <w:rFonts w:ascii="Times" w:hAnsi="Times" w:cs="Times"/>
          <w:sz w:val="24"/>
          <w:sz-cs w:val="24"/>
          <w:spacing w:val="0"/>
        </w:rPr>
        <w:t xml:space="preserve">S$40/seat/month</w:t>
      </w:r>
    </w:p>
    <w:p>
      <w:pPr/>
      <w:r>
        <w:rPr>
          <w:rFonts w:ascii="Times" w:hAnsi="Times" w:cs="Times"/>
          <w:sz w:val="24"/>
          <w:sz-cs w:val="24"/>
          <w:spacing w:val="0"/>
        </w:rPr>
        <w:t xml:space="preserve">1</w:t>
      </w:r>
    </w:p>
    <w:p>
      <w:pPr/>
      <w:r>
        <w:rPr>
          <w:rFonts w:ascii="Times" w:hAnsi="Times" w:cs="Times"/>
          <w:sz w:val="24"/>
          <w:sz-cs w:val="24"/>
          <w:spacing w:val="0"/>
        </w:rPr>
        <w:t xml:space="preserve">Auto-reply from cleaned docs</w:t>
      </w:r>
    </w:p>
    <w:p>
      <w:pPr/>
      <w:r>
        <w:rPr>
          <w:rFonts w:ascii="Times" w:hAnsi="Times" w:cs="Times"/>
          <w:sz w:val="24"/>
          <w:sz-cs w:val="24"/>
          <w:spacing w:val="0"/>
        </w:rPr>
        <w:t xml:space="preserve">90 days</w:t>
      </w:r>
    </w:p>
    <w:p>
      <w:pPr/>
      <w:r>
        <w:rPr>
          <w:rFonts w:ascii="Times" w:hAnsi="Times" w:cs="Times"/>
          <w:sz w:val="24"/>
          <w:sz-cs w:val="24"/>
          <w:spacing w:val="0"/>
        </w:rPr>
        <w:t xml:space="preserve">S$60/seat/month</w:t>
      </w:r>
    </w:p>
    <w:p>
      <w:pPr/>
      <w:r>
        <w:rPr>
          <w:rFonts w:ascii="Times" w:hAnsi="Times" w:cs="Times"/>
          <w:sz w:val="24"/>
          <w:sz-cs w:val="24"/>
          <w:spacing w:val="0"/>
        </w:rPr>
        <w:t xml:space="preserve">Up to 5</w:t>
      </w:r>
    </w:p>
    <w:p>
      <w:pPr/>
      <w:r>
        <w:rPr>
          <w:rFonts w:ascii="Times" w:hAnsi="Times" w:cs="Times"/>
          <w:sz w:val="24"/>
          <w:sz-cs w:val="24"/>
          <w:spacing w:val="0"/>
        </w:rPr>
        <w:t xml:space="preserve">Full RAG + confidence badges</w:t>
      </w:r>
    </w:p>
    <w:p>
      <w:pPr/>
      <w:r>
        <w:rPr>
          <w:rFonts w:ascii="Times" w:hAnsi="Times" w:cs="Times"/>
          <w:sz w:val="24"/>
          <w:sz-cs w:val="24"/>
          <w:spacing w:val="0"/>
        </w:rPr>
        <w:t xml:space="preserve">12 months</w:t>
      </w:r>
    </w:p>
    <w:p>
      <w:pPr/>
      <w:r>
        <w:rPr>
          <w:rFonts w:ascii="Times" w:hAnsi="Times" w:cs="Times"/>
          <w:sz w:val="24"/>
          <w:sz-cs w:val="24"/>
          <w:spacing w:val="0"/>
        </w:rPr>
        <w:t xml:space="preserve">S$100/seat/month</w:t>
      </w:r>
    </w:p>
    <w:p>
      <w:pPr/>
      <w:r>
        <w:rPr>
          <w:rFonts w:ascii="Times" w:hAnsi="Times" w:cs="Times"/>
          <w:sz w:val="24"/>
          <w:sz-cs w:val="24"/>
          <w:spacing w:val="0"/>
        </w:rPr>
        <w:t xml:space="preserve">Unlimited</w:t>
      </w:r>
    </w:p>
    <w:p>
      <w:pPr/>
      <w:r>
        <w:rPr>
          <w:rFonts w:ascii="Times" w:hAnsi="Times" w:cs="Times"/>
          <w:sz w:val="24"/>
          <w:sz-cs w:val="24"/>
          <w:spacing w:val="0"/>
        </w:rPr>
        <w:t xml:space="preserve">Priority RAG + PDPA report</w:t>
      </w:r>
    </w:p>
    <w:p>
      <w:pPr/>
      <w:r>
        <w:rPr>
          <w:rFonts w:ascii="Times" w:hAnsi="Times" w:cs="Times"/>
          <w:sz w:val="24"/>
          <w:sz-cs w:val="24"/>
          <w:spacing w:val="0"/>
        </w:rPr>
        <w:t xml:space="preserve">24 months</w:t>
      </w:r>
    </w:p>
    <w:p>
      <w:pPr>
        <w:spacing w:after="240"/>
      </w:pPr>
      <w:r>
        <w:rPr>
          <w:rFonts w:ascii="Times" w:hAnsi="Times" w:cs="Times"/>
          <w:sz w:val="24"/>
          <w:sz-cs w:val="24"/>
          <w:spacing w:val="0"/>
        </w:rPr>
        <w:t xml:space="preserve">Document cleanup service: S$300â€“500 one-time (optional, required for full RAG to work).</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4. The Competitive Gap</w:t>
      </w:r>
    </w:p>
    <w:p>
      <w:pPr>
        <w:spacing w:after="240"/>
      </w:pPr>
      <w:r>
        <w:rPr>
          <w:rFonts w:ascii="Times" w:hAnsi="Times" w:cs="Times"/>
          <w:sz w:val="24"/>
          <w:sz-cs w:val="24"/>
          <w:spacing w:val="0"/>
        </w:rPr>
        <w:t xml:space="preserve">No existing product provides complete coverage. All existing tools help teams work faster â€” none provide coverage:</w:t>
      </w:r>
    </w:p>
    <w:p>
      <w:pPr/>
      <w:r>
        <w:rPr>
          <w:rFonts w:ascii="Times" w:hAnsi="Times" w:cs="Times"/>
          <w:sz w:val="24"/>
          <w:sz-cs w:val="24"/>
          <w:spacing w:val="0"/>
        </w:rPr>
        <w:t xml:space="preserve">CompetitorEmail/AI tools (Superhuman, Spark)AI writing assistants (Claude, GPT)Auto-reply tools (WhatsApp Business)Task trackers (Trello, Asana)OOO auto-reply toolsHiring more people</w:t>
      </w:r>
    </w:p>
    <w:p>
      <w:pPr/>
      <w:r>
        <w:rPr>
          <w:rFonts w:ascii="Times" w:hAnsi="Times" w:cs="Times"/>
          <w:sz w:val="24"/>
          <w:sz-cs w:val="24"/>
          <w:spacing w:val="0"/>
        </w:rPr>
        <w:t xml:space="preserve">What they do</w:t>
      </w:r>
    </w:p>
    <w:p>
      <w:pPr/>
      <w:r>
        <w:rPr>
          <w:rFonts w:ascii="Times" w:hAnsi="Times" w:cs="Times"/>
          <w:sz w:val="24"/>
          <w:sz-cs w:val="24"/>
          <w:spacing w:val="0"/>
        </w:rPr>
        <w:t xml:space="preserve">What they don't do</w:t>
      </w:r>
    </w:p>
    <w:p>
      <w:pPr/>
      <w:r>
        <w:rPr>
          <w:rFonts w:ascii="Times" w:hAnsi="Times" w:cs="Times"/>
          <w:sz w:val="24"/>
          <w:sz-cs w:val="24"/>
          <w:spacing w:val="0"/>
        </w:rPr>
        <w:t xml:space="preserve">Help you process faster</w:t>
      </w:r>
    </w:p>
    <w:p>
      <w:pPr/>
      <w:r>
        <w:rPr>
          <w:rFonts w:ascii="Times" w:hAnsi="Times" w:cs="Times"/>
          <w:sz w:val="24"/>
          <w:sz-cs w:val="24"/>
          <w:spacing w:val="0"/>
        </w:rPr>
        <w:t xml:space="preserve">You still process everything</w:t>
      </w:r>
    </w:p>
    <w:p>
      <w:pPr/>
      <w:r>
        <w:rPr>
          <w:rFonts w:ascii="Times" w:hAnsi="Times" w:cs="Times"/>
          <w:sz w:val="24"/>
          <w:sz-cs w:val="24"/>
          <w:spacing w:val="0"/>
        </w:rPr>
        <w:t xml:space="preserve">Draft replies</w:t>
      </w:r>
    </w:p>
    <w:p>
      <w:pPr/>
      <w:r>
        <w:rPr>
          <w:rFonts w:ascii="Times" w:hAnsi="Times" w:cs="Times"/>
          <w:sz w:val="24"/>
          <w:sz-cs w:val="24"/>
          <w:spacing w:val="0"/>
        </w:rPr>
        <w:t xml:space="preserve">You copy, paste, review, send</w:t>
      </w:r>
    </w:p>
    <w:p>
      <w:pPr/>
      <w:r>
        <w:rPr>
          <w:rFonts w:ascii="Times" w:hAnsi="Times" w:cs="Times"/>
          <w:sz w:val="24"/>
          <w:sz-cs w:val="24"/>
          <w:spacing w:val="0"/>
        </w:rPr>
        <w:t xml:space="preserve">Acknowledge</w:t>
      </w:r>
    </w:p>
    <w:p>
      <w:pPr/>
      <w:r>
        <w:rPr>
          <w:rFonts w:ascii="Times" w:hAnsi="Times" w:cs="Times"/>
          <w:sz w:val="24"/>
          <w:sz-cs w:val="24"/>
          <w:spacing w:val="0"/>
        </w:rPr>
        <w:t xml:space="preserve">Don't resolve anything</w:t>
      </w:r>
    </w:p>
    <w:p>
      <w:pPr/>
      <w:r>
        <w:rPr>
          <w:rFonts w:ascii="Times" w:hAnsi="Times" w:cs="Times"/>
          <w:sz w:val="24"/>
          <w:sz-cs w:val="24"/>
          <w:spacing w:val="0"/>
        </w:rPr>
        <w:t xml:space="preserve">Capture tasks</w:t>
      </w:r>
    </w:p>
    <w:p>
      <w:pPr/>
      <w:r>
        <w:rPr>
          <w:rFonts w:ascii="Times" w:hAnsi="Times" w:cs="Times"/>
          <w:sz w:val="24"/>
          <w:sz-cs w:val="24"/>
          <w:spacing w:val="0"/>
        </w:rPr>
        <w:t xml:space="preserve">Don't complete them</w:t>
      </w:r>
    </w:p>
    <w:p>
      <w:pPr/>
      <w:r>
        <w:rPr>
          <w:rFonts w:ascii="Times" w:hAnsi="Times" w:cs="Times"/>
          <w:sz w:val="24"/>
          <w:sz-cs w:val="24"/>
          <w:spacing w:val="0"/>
        </w:rPr>
        <w:t xml:space="preserve">Notify senders</w:t>
      </w:r>
    </w:p>
    <w:p>
      <w:pPr/>
      <w:r>
        <w:rPr>
          <w:rFonts w:ascii="Times" w:hAnsi="Times" w:cs="Times"/>
          <w:sz w:val="24"/>
          <w:sz-cs w:val="24"/>
          <w:spacing w:val="0"/>
        </w:rPr>
        <w:t xml:space="preserve">Nothing gets handled</w:t>
      </w:r>
    </w:p>
    <w:p>
      <w:pPr/>
      <w:r>
        <w:rPr>
          <w:rFonts w:ascii="Times" w:hAnsi="Times" w:cs="Times"/>
          <w:sz w:val="24"/>
          <w:sz-cs w:val="24"/>
          <w:spacing w:val="0"/>
        </w:rPr>
        <w:t xml:space="preserve">Solves capacity</w:t>
      </w:r>
    </w:p>
    <w:p>
      <w:pPr/>
      <w:r>
        <w:rPr>
          <w:rFonts w:ascii="Times" w:hAnsi="Times" w:cs="Times"/>
          <w:sz w:val="24"/>
          <w:sz-cs w:val="24"/>
          <w:spacing w:val="0"/>
        </w:rPr>
        <w:t xml:space="preserve">At enormous cost</w:t>
      </w:r>
    </w:p>
    <w:p>
      <w:pPr>
        <w:spacing w:after="240"/>
      </w:pPr>
      <w:r>
        <w:rPr>
          <w:rFonts w:ascii="Times" w:hAnsi="Times" w:cs="Times"/>
          <w:sz w:val="24"/>
          <w:sz-cs w:val="24"/>
          <w:spacing w:val="0"/>
        </w:rPr>
        <w:t xml:space="preserve">The gap is real. No existing product reads messages, resolves what's resolvable, routes what's not, and tracks everything to completion â€” without requiring more headcount.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5. Feasibility Scores</w:t>
      </w:r>
    </w:p>
    <w:p>
      <w:pPr/>
      <w:r>
        <w:rPr>
          <w:rFonts w:ascii="Times" w:hAnsi="Times" w:cs="Times"/>
          <w:sz w:val="24"/>
          <w:sz-cs w:val="24"/>
          <w:spacing w:val="0"/>
        </w:rPr>
        <w:t xml:space="preserve">DimensionProblem urgencyMarket sizeCompetitive moatTechnical feasibilityUnit economicsGTM clarityRegulatory complexity**Overall**</w:t>
      </w:r>
    </w:p>
    <w:p>
      <w:pPr/>
      <w:r>
        <w:rPr>
          <w:rFonts w:ascii="Times" w:hAnsi="Times" w:cs="Times"/>
          <w:sz w:val="24"/>
          <w:sz-cs w:val="24"/>
          <w:spacing w:val="0"/>
        </w:rPr>
        <w:t xml:space="preserve">Score</w:t>
      </w:r>
    </w:p>
    <w:p>
      <w:pPr/>
      <w:r>
        <w:rPr>
          <w:rFonts w:ascii="Times" w:hAnsi="Times" w:cs="Times"/>
          <w:sz w:val="24"/>
          <w:sz-cs w:val="24"/>
          <w:spacing w:val="0"/>
        </w:rPr>
        <w:t xml:space="preserve">Key Driver</w:t>
      </w:r>
    </w:p>
    <w:p>
      <w:pPr/>
      <w:r>
        <w:rPr>
          <w:rFonts w:ascii="Times" w:hAnsi="Times" w:cs="Times"/>
          <w:sz w:val="24"/>
          <w:sz-cs w:val="24"/>
          <w:spacing w:val="0"/>
        </w:rPr>
        <w:t xml:space="preserve">9/10</w:t>
      </w:r>
    </w:p>
    <w:p>
      <w:pPr/>
      <w:r>
        <w:rPr>
          <w:rFonts w:ascii="Times" w:hAnsi="Times" w:cs="Times"/>
          <w:sz w:val="24"/>
          <w:sz-cs w:val="24"/>
          <w:spacing w:val="0"/>
        </w:rPr>
        <w:t xml:space="preserve">Coverage gap â€” structural, not personal</w:t>
      </w:r>
    </w:p>
    <w:p>
      <w:pPr/>
      <w:r>
        <w:rPr>
          <w:rFonts w:ascii="Times" w:hAnsi="Times" w:cs="Times"/>
          <w:sz w:val="24"/>
          <w:sz-cs w:val="24"/>
          <w:spacing w:val="0"/>
        </w:rPr>
        <w:t xml:space="preserve">8/10</w:t>
      </w:r>
    </w:p>
    <w:p>
      <w:pPr/>
      <w:r>
        <w:rPr>
          <w:rFonts w:ascii="Times" w:hAnsi="Times" w:cs="Times"/>
          <w:sz w:val="24"/>
          <w:sz-cs w:val="24"/>
          <w:spacing w:val="0"/>
        </w:rPr>
        <w:t xml:space="preserve">Professional services as defined beachhead</w:t>
      </w:r>
    </w:p>
    <w:p>
      <w:pPr/>
      <w:r>
        <w:rPr>
          <w:rFonts w:ascii="Times" w:hAnsi="Times" w:cs="Times"/>
          <w:sz w:val="24"/>
          <w:sz-cs w:val="24"/>
          <w:spacing w:val="0"/>
        </w:rPr>
        <w:t xml:space="preserve">8/10</w:t>
      </w:r>
    </w:p>
    <w:p>
      <w:pPr/>
      <w:r>
        <w:rPr>
          <w:rFonts w:ascii="Times" w:hAnsi="Times" w:cs="Times"/>
          <w:sz w:val="24"/>
          <w:sz-cs w:val="24"/>
          <w:spacing w:val="0"/>
        </w:rPr>
        <w:t xml:space="preserve">Routing intelligence flywheel â€” compounding advantage</w:t>
      </w:r>
    </w:p>
    <w:p>
      <w:pPr/>
      <w:r>
        <w:rPr>
          <w:rFonts w:ascii="Times" w:hAnsi="Times" w:cs="Times"/>
          <w:sz w:val="24"/>
          <w:sz-cs w:val="24"/>
          <w:spacing w:val="0"/>
        </w:rPr>
        <w:t xml:space="preserve">8/10</w:t>
      </w:r>
    </w:p>
    <w:p>
      <w:pPr/>
      <w:r>
        <w:rPr>
          <w:rFonts w:ascii="Times" w:hAnsi="Times" w:cs="Times"/>
          <w:sz w:val="24"/>
          <w:sz-cs w:val="24"/>
          <w:spacing w:val="0"/>
        </w:rPr>
        <w:t xml:space="preserve">Pre-build validation gate + WhatsApp compliance spec'd</w:t>
      </w:r>
    </w:p>
    <w:p>
      <w:pPr/>
      <w:r>
        <w:rPr>
          <w:rFonts w:ascii="Times" w:hAnsi="Times" w:cs="Times"/>
          <w:sz w:val="24"/>
          <w:sz-cs w:val="24"/>
          <w:spacing w:val="0"/>
        </w:rPr>
        <w:t xml:space="preserve">8/10</w:t>
      </w:r>
    </w:p>
    <w:p>
      <w:pPr/>
      <w:r>
        <w:rPr>
          <w:rFonts w:ascii="Times" w:hAnsi="Times" w:cs="Times"/>
          <w:sz w:val="24"/>
          <w:sz-cs w:val="24"/>
          <w:spacing w:val="0"/>
        </w:rPr>
        <w:t xml:space="preserve">Per-seat model, S$120â€“1,000/firm/month ACV</w:t>
      </w:r>
    </w:p>
    <w:p>
      <w:pPr/>
      <w:r>
        <w:rPr>
          <w:rFonts w:ascii="Times" w:hAnsi="Times" w:cs="Times"/>
          <w:sz w:val="24"/>
          <w:sz-cs w:val="24"/>
          <w:spacing w:val="0"/>
        </w:rPr>
        <w:t xml:space="preserve">9/10</w:t>
      </w:r>
    </w:p>
    <w:p>
      <w:pPr/>
      <w:r>
        <w:rPr>
          <w:rFonts w:ascii="Times" w:hAnsi="Times" w:cs="Times"/>
          <w:sz w:val="24"/>
          <w:sz-cs w:val="24"/>
          <w:spacing w:val="0"/>
        </w:rPr>
        <w:t xml:space="preserve">"Coverage + capacity" â€” one sentence, no explanation</w:t>
      </w:r>
    </w:p>
    <w:p>
      <w:pPr/>
      <w:r>
        <w:rPr>
          <w:rFonts w:ascii="Times" w:hAnsi="Times" w:cs="Times"/>
          <w:sz w:val="24"/>
          <w:sz-cs w:val="24"/>
          <w:spacing w:val="0"/>
        </w:rPr>
        <w:t xml:space="preserve">8/10</w:t>
      </w:r>
    </w:p>
    <w:p>
      <w:pPr/>
      <w:r>
        <w:rPr>
          <w:rFonts w:ascii="Times" w:hAnsi="Times" w:cs="Times"/>
          <w:sz w:val="24"/>
          <w:sz-cs w:val="24"/>
          <w:spacing w:val="0"/>
        </w:rPr>
        <w:t xml:space="preserve">PDPA designed in; WhatsApp compliance spec'd</w:t>
      </w:r>
    </w:p>
    <w:p>
      <w:pPr/>
      <w:r>
        <w:rPr>
          <w:rFonts w:ascii="Times" w:hAnsi="Times" w:cs="Times"/>
          <w:sz w:val="24"/>
          <w:sz-cs w:val="24"/>
          <w:spacing w:val="0"/>
        </w:rPr>
        <w:t xml:space="preserve">**~8.5/10**</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overall score reflects a structurally sound concept that has been stress-tested by independent red team analysis.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6. The Compounding Moat</w:t>
      </w:r>
    </w:p>
    <w:p>
      <w:pPr>
        <w:spacing w:after="240"/>
      </w:pPr>
      <w:r>
        <w:rPr>
          <w:rFonts w:ascii="Times" w:hAnsi="Times" w:cs="Times"/>
          <w:sz w:val="24"/>
          <w:sz-cs w:val="24"/>
          <w:spacing w:val="0"/>
        </w:rPr>
        <w:t xml:space="preserve">Four advantages being built simultaneously that competitors cannot shortcut:</w:t>
      </w:r>
    </w:p>
    <w:p>
      <w:pPr>
        <w:spacing w:after="240"/>
      </w:pPr>
      <w:r>
        <w:rPr>
          <w:rFonts w:ascii="Times" w:hAnsi="Times" w:cs="Times"/>
          <w:sz w:val="24"/>
          <w:sz-cs w:val="24"/>
          <w:b/>
          <w:spacing w:val="0"/>
        </w:rPr>
        <w:t xml:space="preserve">1. Routing intelligence flywheel</w:t>
      </w:r>
      <w:r>
        <w:rPr>
          <w:rFonts w:ascii="Times" w:hAnsi="Times" w:cs="Times"/>
          <w:sz w:val="24"/>
          <w:sz-cs w:val="24"/>
          <w:spacing w:val="0"/>
        </w:rPr>
        <w:t xml:space="preserve"/>
      </w:r>
    </w:p>
    <w:p>
      <w:pPr>
        <w:spacing w:after="240"/>
      </w:pPr>
      <w:r>
        <w:rPr>
          <w:rFonts w:ascii="Times" w:hAnsi="Times" w:cs="Times"/>
          <w:sz w:val="24"/>
          <w:sz-cs w:val="24"/>
          <w:spacing w:val="0"/>
        </w:rPr>
        <w:t xml:space="preserve">Every routing decision â€” what was routed, to whom, how fast it was resolved â€” feeds back into the system. More customers using it means smarter routing for everyone. A competitor starting from zero needs years of equivalent data to match it. This is the core moat.</w:t>
      </w:r>
    </w:p>
    <w:p>
      <w:pPr>
        <w:spacing w:after="240"/>
      </w:pPr>
      <w:r>
        <w:rPr>
          <w:rFonts w:ascii="Times" w:hAnsi="Times" w:cs="Times"/>
          <w:sz w:val="24"/>
          <w:sz-cs w:val="24"/>
          <w:b/>
          <w:spacing w:val="0"/>
        </w:rPr>
        <w:t xml:space="preserve">2. Document library as operational lock-in</w:t>
      </w:r>
      <w:r>
        <w:rPr>
          <w:rFonts w:ascii="Times" w:hAnsi="Times" w:cs="Times"/>
          <w:sz w:val="24"/>
          <w:sz-cs w:val="24"/>
          <w:spacing w:val="0"/>
        </w:rPr>
        <w:t xml:space="preserve"/>
      </w:r>
    </w:p>
    <w:p>
      <w:pPr>
        <w:spacing w:after="240"/>
      </w:pPr>
      <w:r>
        <w:rPr>
          <w:rFonts w:ascii="Times" w:hAnsi="Times" w:cs="Times"/>
          <w:sz w:val="24"/>
          <w:sz-cs w:val="24"/>
          <w:spacing w:val="0"/>
        </w:rPr>
        <w:t xml:space="preserve">Document cleanup structures a business's institutional knowledge. Once indexed and structured, switching means rebuilding that knowledge from scratch. The longer the business uses the tool, the costlier it is to leave.</w:t>
      </w:r>
    </w:p>
    <w:p>
      <w:pPr>
        <w:spacing w:after="240"/>
      </w:pPr>
      <w:r>
        <w:rPr>
          <w:rFonts w:ascii="Times" w:hAnsi="Times" w:cs="Times"/>
          <w:sz w:val="24"/>
          <w:sz-cs w:val="24"/>
          <w:b/>
          <w:spacing w:val="0"/>
        </w:rPr>
        <w:t xml:space="preserve">3. System of record depth</w:t>
      </w:r>
      <w:r>
        <w:rPr>
          <w:rFonts w:ascii="Times" w:hAnsi="Times" w:cs="Times"/>
          <w:sz w:val="24"/>
          <w:sz-cs w:val="24"/>
          <w:spacing w:val="0"/>
        </w:rPr>
        <w:t xml:space="preserve"/>
      </w:r>
    </w:p>
    <w:p>
      <w:pPr>
        <w:spacing w:after="240"/>
      </w:pPr>
      <w:r>
        <w:rPr>
          <w:rFonts w:ascii="Times" w:hAnsi="Times" w:cs="Times"/>
          <w:sz w:val="24"/>
          <w:sz-cs w:val="24"/>
          <w:spacing w:val="0"/>
        </w:rPr>
        <w:t xml:space="preserve">Every escalation, every resolution, every follow-up tracked. The tool becomes where coverage decisions live. Switching means losing that institutional memory.</w:t>
      </w:r>
    </w:p>
    <w:p>
      <w:pPr>
        <w:spacing w:after="240"/>
      </w:pPr>
      <w:r>
        <w:rPr>
          <w:rFonts w:ascii="Times" w:hAnsi="Times" w:cs="Times"/>
          <w:sz w:val="24"/>
          <w:sz-cs w:val="24"/>
          <w:b/>
          <w:spacing w:val="0"/>
        </w:rPr>
        <w:t xml:space="preserve">4. Certifications as time gates</w:t>
      </w:r>
      <w:r>
        <w:rPr>
          <w:rFonts w:ascii="Times" w:hAnsi="Times" w:cs="Times"/>
          <w:sz w:val="24"/>
          <w:sz-cs w:val="24"/>
          <w:spacing w:val="0"/>
        </w:rPr>
        <w:t xml:space="preserve"/>
      </w:r>
    </w:p>
    <w:p>
      <w:pPr>
        <w:spacing w:after="240"/>
      </w:pPr>
      <w:r>
        <w:rPr>
          <w:rFonts w:ascii="Times" w:hAnsi="Times" w:cs="Times"/>
          <w:sz w:val="24"/>
          <w:sz-cs w:val="24"/>
          <w:spacing w:val="0"/>
        </w:rPr>
        <w:t xml:space="preserve">SOC 2 Type II and ISO 27001 started from month 1 â€” 6â€“12 months before any competitor can claim equivalent compliance.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7. WhatsApp Compliance</w:t>
      </w:r>
    </w:p>
    <w:p>
      <w:pPr>
        <w:spacing w:after="240"/>
      </w:pPr>
      <w:r>
        <w:rPr>
          <w:rFonts w:ascii="Times" w:hAnsi="Times" w:cs="Times"/>
          <w:sz w:val="24"/>
          <w:sz-cs w:val="24"/>
          <w:spacing w:val="0"/>
        </w:rPr>
        <w:t xml:space="preserve">The product operates within WhatsApp's Business API constraints. Key compliance points:</w:t>
      </w:r>
    </w:p>
    <w:p>
      <w:pPr>
        <w:spacing w:after="240"/>
      </w:pPr>
      <w:r>
        <w:rPr>
          <w:rFonts w:ascii="Times" w:hAnsi="Times" w:cs="Times"/>
          <w:sz w:val="24"/>
          <w:sz-cs w:val="24"/>
          <w:b/>
          <w:spacing w:val="0"/>
        </w:rPr>
        <w:t xml:space="preserve">Session window:</w:t>
      </w:r>
      <w:r>
        <w:rPr>
          <w:rFonts w:ascii="Times" w:hAnsi="Times" w:cs="Times"/>
          <w:sz w:val="24"/>
          <w:sz-cs w:val="24"/>
          <w:spacing w:val="0"/>
        </w:rPr>
        <w:t xml:space="preserve"> WhatsApp enforces a 24-hour session window. AI-generated responses are permitted during the active session. After the window closes, only pre-approved template messages may be sent. This limitation is surfaced explicitly in the product design and disclosed to users at configuration time.</w:t>
      </w:r>
    </w:p>
    <w:p>
      <w:pPr>
        <w:spacing w:after="240"/>
      </w:pPr>
      <w:r>
        <w:rPr>
          <w:rFonts w:ascii="Times" w:hAnsi="Times" w:cs="Times"/>
          <w:sz w:val="24"/>
          <w:sz-cs w:val="24"/>
          <w:b/>
          <w:spacing w:val="0"/>
        </w:rPr>
        <w:t xml:space="preserve">Opt-in recording:</w:t>
      </w:r>
      <w:r>
        <w:rPr>
          <w:rFonts w:ascii="Times" w:hAnsi="Times" w:cs="Times"/>
          <w:sz w:val="24"/>
          <w:sz-cs w:val="24"/>
          <w:spacing w:val="0"/>
        </w:rPr>
        <w:t xml:space="preserve"> Every contact must receive a visible opt-in notice before their message is processed. Opt-in is recorded and stored per contact per channel.</w:t>
      </w:r>
    </w:p>
    <w:p>
      <w:pPr>
        <w:spacing w:after="240"/>
      </w:pPr>
      <w:r>
        <w:rPr>
          <w:rFonts w:ascii="Times" w:hAnsi="Times" w:cs="Times"/>
          <w:sz w:val="24"/>
          <w:sz-cs w:val="24"/>
          <w:b/>
          <w:spacing w:val="0"/>
        </w:rPr>
        <w:t xml:space="preserve">HUMAN override:</w:t>
      </w:r>
      <w:r>
        <w:rPr>
          <w:rFonts w:ascii="Times" w:hAnsi="Times" w:cs="Times"/>
          <w:sz w:val="24"/>
          <w:sz-cs w:val="24"/>
          <w:spacing w:val="0"/>
        </w:rPr>
        <w:t xml:space="preserve"> Contacts may reply "HUMAN" to force all future messages to route to a human. This is implemented as an exact or starts-with match, not substring detection, to prevent false positives (e.g., "do you have the human resources form?" does not trigger override).</w:t>
      </w:r>
    </w:p>
    <w:p>
      <w:pPr>
        <w:spacing w:after="240"/>
      </w:pPr>
      <w:r>
        <w:rPr>
          <w:rFonts w:ascii="Times" w:hAnsi="Times" w:cs="Times"/>
          <w:sz w:val="24"/>
          <w:sz-cs w:val="24"/>
          <w:b/>
          <w:spacing w:val="0"/>
        </w:rPr>
        <w:t xml:space="preserve">Template messages:</w:t>
      </w:r>
      <w:r>
        <w:rPr>
          <w:rFonts w:ascii="Times" w:hAnsi="Times" w:cs="Times"/>
          <w:sz w:val="24"/>
          <w:sz-cs w:val="24"/>
          <w:spacing w:val="0"/>
        </w:rPr>
        <w:t xml:space="preserve"> Six minimum templates pre-approved at onboarding. Template pool is monitored to prevent exhaustion.</w:t>
      </w:r>
    </w:p>
    <w:p>
      <w:pPr>
        <w:spacing w:after="240"/>
      </w:pPr>
      <w:r>
        <w:rPr>
          <w:rFonts w:ascii="Times" w:hAnsi="Times" w:cs="Times"/>
          <w:sz w:val="24"/>
          <w:sz-cs w:val="24"/>
          <w:b/>
          <w:spacing w:val="0"/>
        </w:rPr>
        <w:t xml:space="preserve">Pending confirmation:</w:t>
      </w:r>
      <w:r>
        <w:rPr>
          <w:rFonts w:ascii="Times" w:hAnsi="Times" w:cs="Times"/>
          <w:sz w:val="24"/>
          <w:sz-cs w:val="24"/>
          <w:spacing w:val="0"/>
        </w:rPr>
        <w:t xml:space="preserve"> Five WhatsApp API compliance items require legal review before launch:</w:t>
      </w:r>
    </w:p>
    <w:p>
      <w:pPr>
        <w:spacing w:after="240"/>
      </w:pPr>
      <w:r>
        <w:rPr>
          <w:rFonts w:ascii="Times" w:hAnsi="Times" w:cs="Times"/>
          <w:sz w:val="24"/>
          <w:sz-cs w:val="24"/>
          <w:spacing w:val="0"/>
        </w:rPr>
        <w:t xml:space="preserve">1. Whether fully AI-authored session responses are permitted under Meta's current policy</w:t>
      </w:r>
    </w:p>
    <w:p>
      <w:pPr>
        <w:spacing w:after="240"/>
      </w:pPr>
      <w:r>
        <w:rPr>
          <w:rFonts w:ascii="Times" w:hAnsi="Times" w:cs="Times"/>
          <w:sz w:val="24"/>
          <w:sz-cs w:val="24"/>
          <w:spacing w:val="0"/>
        </w:rPr>
        <w:t xml:space="preserve">2. Whether "OOO coverage" falls within a permitted use case category</w:t>
      </w:r>
    </w:p>
    <w:p>
      <w:pPr>
        <w:spacing w:after="240"/>
      </w:pPr>
      <w:r>
        <w:rPr>
          <w:rFonts w:ascii="Times" w:hAnsi="Times" w:cs="Times"/>
          <w:sz w:val="24"/>
          <w:sz-cs w:val="24"/>
          <w:spacing w:val="0"/>
        </w:rPr>
        <w:t xml:space="preserve">3. Whether the opt-in notice format meets Meta's "clear and prominent" standard</w:t>
      </w:r>
    </w:p>
    <w:p>
      <w:pPr>
        <w:spacing w:after="240"/>
      </w:pPr>
      <w:r>
        <w:rPr>
          <w:rFonts w:ascii="Times" w:hAnsi="Times" w:cs="Times"/>
          <w:sz w:val="24"/>
          <w:sz-cs w:val="24"/>
          <w:spacing w:val="0"/>
        </w:rPr>
        <w:t xml:space="preserve">4. Whether the HUMAN override path is compliant</w:t>
      </w:r>
    </w:p>
    <w:p>
      <w:pPr>
        <w:spacing w:after="240"/>
      </w:pPr>
      <w:r>
        <w:rPr>
          <w:rFonts w:ascii="Times" w:hAnsi="Times" w:cs="Times"/>
          <w:sz w:val="24"/>
          <w:sz-cs w:val="24"/>
          <w:spacing w:val="0"/>
        </w:rPr>
        <w:t xml:space="preserve">5. Whether cross-border AI processing (e.g., OpenAI servers outside Singapore) complies with WhatsApp's data requirements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8. PDPA Compliance</w:t>
      </w:r>
    </w:p>
    <w:p>
      <w:pPr>
        <w:spacing w:after="240"/>
      </w:pPr>
      <w:r>
        <w:rPr>
          <w:rFonts w:ascii="Times" w:hAnsi="Times" w:cs="Times"/>
          <w:sz w:val="24"/>
          <w:sz-cs w:val="24"/>
          <w:spacing w:val="0"/>
        </w:rPr>
        <w:t xml:space="preserve">Singapore PDPA compliance is designed into the data model from the start:</w:t>
      </w:r>
    </w:p>
    <w:p>
      <w:pPr>
        <w:spacing w:after="240"/>
      </w:pPr>
      <w:r>
        <w:rPr>
          <w:rFonts w:ascii="Times" w:hAnsi="Times" w:cs="Times"/>
          <w:sz w:val="24"/>
          <w:sz-cs w:val="24"/>
          <w:spacing w:val="0"/>
        </w:rPr>
        <w:t xml:space="preserve">- </w:t>
      </w:r>
      <w:r>
        <w:rPr>
          <w:rFonts w:ascii="Times" w:hAnsi="Times" w:cs="Times"/>
          <w:sz w:val="24"/>
          <w:sz-cs w:val="24"/>
          <w:b/>
          <w:spacing w:val="0"/>
        </w:rPr>
        <w:t xml:space="preserve">Consent at collection:</w:t>
      </w:r>
      <w:r>
        <w:rPr>
          <w:rFonts w:ascii="Times" w:hAnsi="Times" w:cs="Times"/>
          <w:sz w:val="24"/>
          <w:sz-cs w:val="24"/>
          <w:spacing w:val="0"/>
        </w:rPr>
        <w:t xml:space="preserve"> Opt-in notice displayed at first contact; recorded in `ChannelConsent` entity</w:t>
      </w:r>
    </w:p>
    <w:p>
      <w:pPr>
        <w:spacing w:after="240"/>
      </w:pPr>
      <w:r>
        <w:rPr>
          <w:rFonts w:ascii="Times" w:hAnsi="Times" w:cs="Times"/>
          <w:sz w:val="24"/>
          <w:sz-cs w:val="24"/>
          <w:spacing w:val="0"/>
        </w:rPr>
        <w:t xml:space="preserve">- </w:t>
      </w:r>
      <w:r>
        <w:rPr>
          <w:rFonts w:ascii="Times" w:hAnsi="Times" w:cs="Times"/>
          <w:sz w:val="24"/>
          <w:sz-cs w:val="24"/>
          <w:b/>
          <w:spacing w:val="0"/>
        </w:rPr>
        <w:t xml:space="preserve">Purpose limitation:</w:t>
      </w:r>
      <w:r>
        <w:rPr>
          <w:rFonts w:ascii="Times" w:hAnsi="Times" w:cs="Times"/>
          <w:sz w:val="24"/>
          <w:sz-cs w:val="24"/>
          <w:spacing w:val="0"/>
        </w:rPr>
        <w:t xml:space="preserve"> Data used only for message routing, query resolution, and task tracking</w:t>
      </w:r>
    </w:p>
    <w:p>
      <w:pPr>
        <w:spacing w:after="240"/>
      </w:pPr>
      <w:r>
        <w:rPr>
          <w:rFonts w:ascii="Times" w:hAnsi="Times" w:cs="Times"/>
          <w:sz w:val="24"/>
          <w:sz-cs w:val="24"/>
          <w:spacing w:val="0"/>
        </w:rPr>
        <w:t xml:space="preserve">- </w:t>
      </w:r>
      <w:r>
        <w:rPr>
          <w:rFonts w:ascii="Times" w:hAnsi="Times" w:cs="Times"/>
          <w:sz w:val="24"/>
          <w:sz-cs w:val="24"/>
          <w:b/>
          <w:spacing w:val="0"/>
        </w:rPr>
        <w:t xml:space="preserve">Individual rights:</w:t>
      </w:r>
      <w:r>
        <w:rPr>
          <w:rFonts w:ascii="Times" w:hAnsi="Times" w:cs="Times"/>
          <w:sz w:val="24"/>
          <w:sz-cs w:val="24"/>
          <w:spacing w:val="0"/>
        </w:rPr>
        <w:t xml:space="preserve"> Access, correction, erasure, and data portability are all self-serve within 30 days</w:t>
      </w:r>
    </w:p>
    <w:p>
      <w:pPr>
        <w:spacing w:after="240"/>
      </w:pPr>
      <w:r>
        <w:rPr>
          <w:rFonts w:ascii="Times" w:hAnsi="Times" w:cs="Times"/>
          <w:sz w:val="24"/>
          <w:sz-cs w:val="24"/>
          <w:spacing w:val="0"/>
        </w:rPr>
        <w:t xml:space="preserve">- </w:t>
      </w:r>
      <w:r>
        <w:rPr>
          <w:rFonts w:ascii="Times" w:hAnsi="Times" w:cs="Times"/>
          <w:sz w:val="24"/>
          <w:sz-cs w:val="24"/>
          <w:b/>
          <w:spacing w:val="0"/>
        </w:rPr>
        <w:t xml:space="preserve">Breach notification:</w:t>
      </w:r>
      <w:r>
        <w:rPr>
          <w:rFonts w:ascii="Times" w:hAnsi="Times" w:cs="Times"/>
          <w:sz w:val="24"/>
          <w:sz-cs w:val="24"/>
          <w:spacing w:val="0"/>
        </w:rPr>
        <w:t xml:space="preserve"> 72-hour PDPC notification workflow documented</w:t>
      </w:r>
    </w:p>
    <w:p>
      <w:pPr>
        <w:spacing w:after="240"/>
      </w:pPr>
      <w:r>
        <w:rPr>
          <w:rFonts w:ascii="Times" w:hAnsi="Times" w:cs="Times"/>
          <w:sz w:val="24"/>
          <w:sz-cs w:val="24"/>
          <w:spacing w:val="0"/>
        </w:rPr>
        <w:t xml:space="preserve">- </w:t>
      </w:r>
      <w:r>
        <w:rPr>
          <w:rFonts w:ascii="Times" w:hAnsi="Times" w:cs="Times"/>
          <w:sz w:val="24"/>
          <w:sz-cs w:val="24"/>
          <w:b/>
          <w:spacing w:val="0"/>
        </w:rPr>
        <w:t xml:space="preserve">Data residency:</w:t>
      </w:r>
      <w:r>
        <w:rPr>
          <w:rFonts w:ascii="Times" w:hAnsi="Times" w:cs="Times"/>
          <w:sz w:val="24"/>
          <w:sz-cs w:val="24"/>
          <w:spacing w:val="0"/>
        </w:rPr>
        <w:t xml:space="preserve"> Singapore tenants' data stored on Singapore-based servers only</w:t>
      </w:r>
    </w:p>
    <w:p>
      <w:pPr>
        <w:spacing w:after="240"/>
      </w:pPr>
      <w:r>
        <w:rPr>
          <w:rFonts w:ascii="Times" w:hAnsi="Times" w:cs="Times"/>
          <w:sz w:val="24"/>
          <w:sz-cs w:val="24"/>
          <w:spacing w:val="0"/>
        </w:rPr>
        <w:t xml:space="preserve">- </w:t>
      </w:r>
      <w:r>
        <w:rPr>
          <w:rFonts w:ascii="Times" w:hAnsi="Times" w:cs="Times"/>
          <w:sz w:val="24"/>
          <w:sz-cs w:val="24"/>
          <w:b/>
          <w:spacing w:val="0"/>
        </w:rPr>
        <w:t xml:space="preserve">Third-party DPAs:</w:t>
      </w:r>
      <w:r>
        <w:rPr>
          <w:rFonts w:ascii="Times" w:hAnsi="Times" w:cs="Times"/>
          <w:sz w:val="24"/>
          <w:sz-cs w:val="24"/>
          <w:spacing w:val="0"/>
        </w:rPr>
        <w:t xml:space="preserve"> Required for all vendors (WhatsApp BSP, AI model providers)</w:t>
      </w:r>
    </w:p>
    <w:p>
      <w:pPr>
        <w:spacing w:after="240"/>
      </w:pPr>
      <w:r>
        <w:rPr>
          <w:rFonts w:ascii="Times" w:hAnsi="Times" w:cs="Times"/>
          <w:sz w:val="24"/>
          <w:sz-cs w:val="24"/>
          <w:b/>
          <w:spacing w:val="0"/>
        </w:rPr>
        <w:t xml:space="preserve">Audit integrity:</w:t>
      </w:r>
      <w:r>
        <w:rPr>
          <w:rFonts w:ascii="Times" w:hAnsi="Times" w:cs="Times"/>
          <w:sz w:val="24"/>
          <w:sz-cs w:val="24"/>
          <w:spacing w:val="0"/>
        </w:rPr>
        <w:t xml:space="preserve"> `AuditEntry` contains no PII by design. Contact erasure results in hard deletion of all PII; audit rows survive because they never contained PII.</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9. Technical Architecture</w:t>
      </w:r>
    </w:p>
    <w:p>
      <w:pPr>
        <w:spacing w:after="240"/>
      </w:pPr>
      <w:r>
        <w:rPr>
          <w:rFonts w:ascii="Times" w:hAnsi="Times" w:cs="Times"/>
          <w:sz w:val="24"/>
          <w:sz-cs w:val="24"/>
          <w:b/>
          <w:spacing w:val="0"/>
        </w:rPr>
        <w:t xml:space="preserve">Core components:</w:t>
      </w:r>
      <w:r>
        <w:rPr>
          <w:rFonts w:ascii="Times" w:hAnsi="Times" w:cs="Times"/>
          <w:sz w:val="24"/>
          <w:sz-cs w:val="24"/>
          <w:spacing w:val="0"/>
        </w:rPr>
        <w:t xml:space="preserve"/>
      </w:r>
    </w:p>
    <w:p>
      <w:pPr>
        <w:spacing w:after="240"/>
      </w:pPr>
      <w:r>
        <w:rPr>
          <w:rFonts w:ascii="Times" w:hAnsi="Times" w:cs="Times"/>
          <w:sz w:val="24"/>
          <w:sz-cs w:val="24"/>
          <w:spacing w:val="0"/>
        </w:rPr>
        <w:t xml:space="preserve">- </w:t>
      </w:r>
      <w:r>
        <w:rPr>
          <w:rFonts w:ascii="Times" w:hAnsi="Times" w:cs="Times"/>
          <w:sz w:val="24"/>
          <w:sz-cs w:val="24"/>
          <w:b/>
          <w:spacing w:val="0"/>
        </w:rPr>
        <w:t xml:space="preserve">Message ingestion:</w:t>
      </w:r>
      <w:r>
        <w:rPr>
          <w:rFonts w:ascii="Times" w:hAnsi="Times" w:cs="Times"/>
          <w:sz w:val="24"/>
          <w:sz-cs w:val="24"/>
          <w:spacing w:val="0"/>
        </w:rPr>
        <w:t xml:space="preserve"> WhatsApp Business API + email (IMAP/SMTP)</w:t>
      </w:r>
    </w:p>
    <w:p>
      <w:pPr>
        <w:spacing w:after="240"/>
      </w:pPr>
      <w:r>
        <w:rPr>
          <w:rFonts w:ascii="Times" w:hAnsi="Times" w:cs="Times"/>
          <w:sz w:val="24"/>
          <w:sz-cs w:val="24"/>
          <w:spacing w:val="0"/>
        </w:rPr>
        <w:t xml:space="preserve">- </w:t>
      </w:r>
      <w:r>
        <w:rPr>
          <w:rFonts w:ascii="Times" w:hAnsi="Times" w:cs="Times"/>
          <w:sz w:val="24"/>
          <w:sz-cs w:val="24"/>
          <w:b/>
          <w:spacing w:val="0"/>
        </w:rPr>
        <w:t xml:space="preserve">Classification:</w:t>
      </w:r>
      <w:r>
        <w:rPr>
          <w:rFonts w:ascii="Times" w:hAnsi="Times" w:cs="Times"/>
          <w:sz w:val="24"/>
          <w:sz-cs w:val="24"/>
          <w:spacing w:val="0"/>
        </w:rPr>
        <w:t xml:space="preserve"> Kaizen agent â€” categorizes by type (routine, semi-routine, complex, high-stakes) and urgency</w:t>
      </w:r>
    </w:p>
    <w:p>
      <w:pPr>
        <w:spacing w:after="240"/>
      </w:pPr>
      <w:r>
        <w:rPr>
          <w:rFonts w:ascii="Times" w:hAnsi="Times" w:cs="Times"/>
          <w:sz w:val="24"/>
          <w:sz-cs w:val="24"/>
          <w:spacing w:val="0"/>
        </w:rPr>
        <w:t xml:space="preserve">- </w:t>
      </w:r>
      <w:r>
        <w:rPr>
          <w:rFonts w:ascii="Times" w:hAnsi="Times" w:cs="Times"/>
          <w:sz w:val="24"/>
          <w:sz-cs w:val="24"/>
          <w:b/>
          <w:spacing w:val="0"/>
        </w:rPr>
        <w:t xml:space="preserve">RAG retrieval:</w:t>
      </w:r>
      <w:r>
        <w:rPr>
          <w:rFonts w:ascii="Times" w:hAnsi="Times" w:cs="Times"/>
          <w:sz w:val="24"/>
          <w:sz-cs w:val="24"/>
          <w:spacing w:val="0"/>
        </w:rPr>
        <w:t xml:space="preserve"> Documents indexed at onboarding; queried at runtime to answer routine factual queries</w:t>
      </w:r>
    </w:p>
    <w:p>
      <w:pPr>
        <w:spacing w:after="240"/>
      </w:pPr>
      <w:r>
        <w:rPr>
          <w:rFonts w:ascii="Times" w:hAnsi="Times" w:cs="Times"/>
          <w:sz w:val="24"/>
          <w:sz-cs w:val="24"/>
          <w:spacing w:val="0"/>
        </w:rPr>
        <w:t xml:space="preserve">- </w:t>
      </w:r>
      <w:r>
        <w:rPr>
          <w:rFonts w:ascii="Times" w:hAnsi="Times" w:cs="Times"/>
          <w:sz w:val="24"/>
          <w:sz-cs w:val="24"/>
          <w:b/>
          <w:spacing w:val="0"/>
        </w:rPr>
        <w:t xml:space="preserve">Routing engine:</w:t>
      </w:r>
      <w:r>
        <w:rPr>
          <w:rFonts w:ascii="Times" w:hAnsi="Times" w:cs="Times"/>
          <w:sz w:val="24"/>
          <w:sz-cs w:val="24"/>
          <w:spacing w:val="0"/>
        </w:rPr>
        <w:t xml:space="preserve"> Routes messages based on classification, confidence, and routing rules</w:t>
      </w:r>
    </w:p>
    <w:p>
      <w:pPr>
        <w:spacing w:after="240"/>
      </w:pPr>
      <w:r>
        <w:rPr>
          <w:rFonts w:ascii="Times" w:hAnsi="Times" w:cs="Times"/>
          <w:sz w:val="24"/>
          <w:sz-cs w:val="24"/>
          <w:spacing w:val="0"/>
        </w:rPr>
        <w:t xml:space="preserve">- </w:t>
      </w:r>
      <w:r>
        <w:rPr>
          <w:rFonts w:ascii="Times" w:hAnsi="Times" w:cs="Times"/>
          <w:sz w:val="24"/>
          <w:sz-cs w:val="24"/>
          <w:b/>
          <w:spacing w:val="0"/>
        </w:rPr>
        <w:t xml:space="preserve">Escalation tracker:</w:t>
      </w:r>
      <w:r>
        <w:rPr>
          <w:rFonts w:ascii="Times" w:hAnsi="Times" w:cs="Times"/>
          <w:sz w:val="24"/>
          <w:sz-cs w:val="24"/>
          <w:spacing w:val="0"/>
        </w:rPr>
        <w:t xml:space="preserve"> Logs all escalations; monitors SLA; routes to second-tier if unacknowledged</w:t>
      </w:r>
    </w:p>
    <w:p>
      <w:pPr>
        <w:spacing w:after="240"/>
      </w:pPr>
      <w:r>
        <w:rPr>
          <w:rFonts w:ascii="Times" w:hAnsi="Times" w:cs="Times"/>
          <w:sz w:val="24"/>
          <w:sz-cs w:val="24"/>
          <w:spacing w:val="0"/>
        </w:rPr>
        <w:t xml:space="preserve">- </w:t>
      </w:r>
      <w:r>
        <w:rPr>
          <w:rFonts w:ascii="Times" w:hAnsi="Times" w:cs="Times"/>
          <w:sz w:val="24"/>
          <w:sz-cs w:val="24"/>
          <w:b/>
          <w:spacing w:val="0"/>
        </w:rPr>
        <w:t xml:space="preserve">Routing intelligence flywheel:</w:t>
      </w:r>
      <w:r>
        <w:rPr>
          <w:rFonts w:ascii="Times" w:hAnsi="Times" w:cs="Times"/>
          <w:sz w:val="24"/>
          <w:sz-cs w:val="24"/>
          <w:spacing w:val="0"/>
        </w:rPr>
        <w:t xml:space="preserve"> Every routing decision produces a `RoutingOutcome` record; nightly aggregation updates per-tenant routing thresholds</w:t>
      </w:r>
    </w:p>
    <w:p>
      <w:pPr>
        <w:spacing w:after="240"/>
      </w:pPr>
      <w:r>
        <w:rPr>
          <w:rFonts w:ascii="Times" w:hAnsi="Times" w:cs="Times"/>
          <w:sz w:val="24"/>
          <w:sz-cs w:val="24"/>
          <w:b/>
          <w:spacing w:val="0"/>
        </w:rPr>
        <w:t xml:space="preserve">RAG validation gate (pre-build):</w:t>
      </w:r>
      <w:r>
        <w:rPr>
          <w:rFonts w:ascii="Times" w:hAnsi="Times" w:cs="Times"/>
          <w:sz w:val="24"/>
          <w:sz-cs w:val="24"/>
          <w:spacing w:val="0"/>
        </w:rPr>
        <w:t xml:space="preserve"/>
      </w:r>
    </w:p>
    <w:p>
      <w:pPr>
        <w:spacing w:after="240"/>
      </w:pPr>
      <w:r>
        <w:rPr>
          <w:rFonts w:ascii="Times" w:hAnsi="Times" w:cs="Times"/>
          <w:sz w:val="24"/>
          <w:sz-cs w:val="24"/>
          <w:spacing w:val="0"/>
        </w:rPr>
        <w:t xml:space="preserve">Before building, the team will run a 2â€“3 week benchmark:</w:t>
      </w:r>
    </w:p>
    <w:p>
      <w:pPr>
        <w:spacing w:after="240"/>
      </w:pPr>
      <w:r>
        <w:rPr>
          <w:rFonts w:ascii="Times" w:hAnsi="Times" w:cs="Times"/>
          <w:sz w:val="24"/>
          <w:sz-cs w:val="24"/>
          <w:spacing w:val="0"/>
        </w:rPr>
        <w:t xml:space="preserve">- Collect real documents from 5â€“10 professional services firms</w:t>
      </w:r>
    </w:p>
    <w:p>
      <w:pPr>
        <w:spacing w:after="240"/>
      </w:pPr>
      <w:r>
        <w:rPr>
          <w:rFonts w:ascii="Times" w:hAnsi="Times" w:cs="Times"/>
          <w:sz w:val="24"/>
          <w:sz-cs w:val="24"/>
          <w:spacing w:val="0"/>
        </w:rPr>
        <w:t xml:space="preserve">- Test RAG answerability, hallucination rate, and false positive rate</w:t>
      </w:r>
    </w:p>
    <w:p>
      <w:pPr>
        <w:spacing w:after="240"/>
      </w:pPr>
      <w:r>
        <w:rPr>
          <w:rFonts w:ascii="Times" w:hAnsi="Times" w:cs="Times"/>
          <w:sz w:val="24"/>
          <w:sz-cs w:val="24"/>
          <w:spacing w:val="0"/>
        </w:rPr>
        <w:t xml:space="preserve">- Pass threshold: &gt;70% answerability, &lt;10% hallucination, &lt;15% false positive</w:t>
      </w:r>
    </w:p>
    <w:p>
      <w:pPr>
        <w:spacing w:after="240"/>
      </w:pPr>
      <w:r>
        <w:rPr>
          <w:rFonts w:ascii="Times" w:hAnsi="Times" w:cs="Times"/>
          <w:sz w:val="24"/>
          <w:sz-cs w:val="24"/>
          <w:spacing w:val="0"/>
        </w:rPr>
        <w:t xml:space="preserve">- If it fails: document cleanup becomes a required onboarding step</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10. Risk Register</w:t>
      </w:r>
    </w:p>
    <w:p>
      <w:pPr/>
      <w:r>
        <w:rPr>
          <w:rFonts w:ascii="Times" w:hAnsi="Times" w:cs="Times"/>
          <w:sz w:val="24"/>
          <w:sz-cs w:val="24"/>
          <w:spacing w:val="0"/>
        </w:rPr>
        <w:t xml:space="preserve">RiskRAG quality on real SME documentsWhatsApp Day 2+ coverage gapPDPA erasure non-complianceWhatsApp API ToS violationHUMAN override false positiveChannel partner model unvalidated</w:t>
      </w:r>
    </w:p>
    <w:p>
      <w:pPr/>
      <w:r>
        <w:rPr>
          <w:rFonts w:ascii="Times" w:hAnsi="Times" w:cs="Times"/>
          <w:sz w:val="24"/>
          <w:sz-cs w:val="24"/>
          <w:spacing w:val="0"/>
        </w:rPr>
        <w:t xml:space="preserve">Severity</w:t>
      </w:r>
    </w:p>
    <w:p>
      <w:pPr/>
      <w:r>
        <w:rPr>
          <w:rFonts w:ascii="Times" w:hAnsi="Times" w:cs="Times"/>
          <w:sz w:val="24"/>
          <w:sz-cs w:val="24"/>
          <w:spacing w:val="0"/>
        </w:rPr>
        <w:t xml:space="preserve">Mitigation</w:t>
      </w:r>
    </w:p>
    <w:p>
      <w:pPr/>
      <w:r>
        <w:rPr>
          <w:rFonts w:ascii="Times" w:hAnsi="Times" w:cs="Times"/>
          <w:sz w:val="24"/>
          <w:sz-cs w:val="24"/>
          <w:spacing w:val="0"/>
        </w:rPr>
        <w:t xml:space="preserve">High</w:t>
      </w:r>
    </w:p>
    <w:p>
      <w:pPr/>
      <w:r>
        <w:rPr>
          <w:rFonts w:ascii="Times" w:hAnsi="Times" w:cs="Times"/>
          <w:sz w:val="24"/>
          <w:sz-cs w:val="24"/>
          <w:spacing w:val="0"/>
        </w:rPr>
        <w:t xml:space="preserve">Pre-build validation gate with explicit pass/fail thresholds</w:t>
      </w:r>
    </w:p>
    <w:p>
      <w:pPr/>
      <w:r>
        <w:rPr>
          <w:rFonts w:ascii="Times" w:hAnsi="Times" w:cs="Times"/>
          <w:sz w:val="24"/>
          <w:sz-cs w:val="24"/>
          <w:spacing w:val="0"/>
        </w:rPr>
        <w:t xml:space="preserve">Medium</w:t>
      </w:r>
    </w:p>
    <w:p>
      <w:pPr/>
      <w:r>
        <w:rPr>
          <w:rFonts w:ascii="Times" w:hAnsi="Times" w:cs="Times"/>
          <w:sz w:val="24"/>
          <w:sz-cs w:val="24"/>
          <w:spacing w:val="0"/>
        </w:rPr>
        <w:t xml:space="preserve">Surfaced at config; email recommended as primary OOO channel</w:t>
      </w:r>
    </w:p>
    <w:p>
      <w:pPr/>
      <w:r>
        <w:rPr>
          <w:rFonts w:ascii="Times" w:hAnsi="Times" w:cs="Times"/>
          <w:sz w:val="24"/>
          <w:sz-cs w:val="24"/>
          <w:spacing w:val="0"/>
        </w:rPr>
        <w:t xml:space="preserve">High</w:t>
      </w:r>
    </w:p>
    <w:p>
      <w:pPr/>
      <w:r>
        <w:rPr>
          <w:rFonts w:ascii="Times" w:hAnsi="Times" w:cs="Times"/>
          <w:sz w:val="24"/>
          <w:sz-cs w:val="24"/>
          <w:spacing w:val="0"/>
        </w:rPr>
        <w:t xml:space="preserve">Zero-PII AuditEntry design; hard delete of all PII elsewhere</w:t>
      </w:r>
    </w:p>
    <w:p>
      <w:pPr/>
      <w:r>
        <w:rPr>
          <w:rFonts w:ascii="Times" w:hAnsi="Times" w:cs="Times"/>
          <w:sz w:val="24"/>
          <w:sz-cs w:val="24"/>
          <w:spacing w:val="0"/>
        </w:rPr>
        <w:t xml:space="preserve">Medium</w:t>
      </w:r>
    </w:p>
    <w:p>
      <w:pPr/>
      <w:r>
        <w:rPr>
          <w:rFonts w:ascii="Times" w:hAnsi="Times" w:cs="Times"/>
          <w:sz w:val="24"/>
          <w:sz-cs w:val="24"/>
          <w:spacing w:val="0"/>
        </w:rPr>
        <w:t xml:space="preserve">Legal review of 5 compliance items; BSP consultation</w:t>
      </w:r>
    </w:p>
    <w:p>
      <w:pPr/>
      <w:r>
        <w:rPr>
          <w:rFonts w:ascii="Times" w:hAnsi="Times" w:cs="Times"/>
          <w:sz w:val="24"/>
          <w:sz-cs w:val="24"/>
          <w:spacing w:val="0"/>
        </w:rPr>
        <w:t xml:space="preserve">Medium</w:t>
      </w:r>
    </w:p>
    <w:p>
      <w:pPr/>
      <w:r>
        <w:rPr>
          <w:rFonts w:ascii="Times" w:hAnsi="Times" w:cs="Times"/>
          <w:sz w:val="24"/>
          <w:sz-cs w:val="24"/>
          <w:spacing w:val="0"/>
        </w:rPr>
        <w:t xml:space="preserve">Exact/starts-with match; natural language exceptions defined</w:t>
      </w:r>
    </w:p>
    <w:p>
      <w:pPr/>
      <w:r>
        <w:rPr>
          <w:rFonts w:ascii="Times" w:hAnsi="Times" w:cs="Times"/>
          <w:sz w:val="24"/>
          <w:sz-cs w:val="24"/>
          <w:spacing w:val="0"/>
        </w:rPr>
        <w:t xml:space="preserve">Medium</w:t>
      </w:r>
    </w:p>
    <w:p>
      <w:pPr/>
      <w:r>
        <w:rPr>
          <w:rFonts w:ascii="Times" w:hAnsi="Times" w:cs="Times"/>
          <w:sz w:val="24"/>
          <w:sz-cs w:val="24"/>
          <w:spacing w:val="0"/>
        </w:rPr>
        <w:t xml:space="preserve">PE with ready sales team; validates GTM path</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11. Open Items</w:t>
      </w:r>
    </w:p>
    <w:p>
      <w:pPr>
        <w:spacing w:after="240"/>
      </w:pPr>
      <w:r>
        <w:rPr>
          <w:rFonts w:ascii="Times" w:hAnsi="Times" w:cs="Times"/>
          <w:sz w:val="24"/>
          <w:sz-cs w:val="24"/>
          <w:spacing w:val="0"/>
        </w:rPr>
        <w:t xml:space="preserve">The following require external validation â€” not resolvable in analysis alone:</w:t>
      </w:r>
    </w:p>
    <w:p>
      <w:pPr>
        <w:spacing w:after="240"/>
      </w:pPr>
      <w:r>
        <w:rPr>
          <w:rFonts w:ascii="Times" w:hAnsi="Times" w:cs="Times"/>
          <w:sz w:val="24"/>
          <w:sz-cs w:val="24"/>
          <w:spacing w:val="0"/>
        </w:rPr>
        <w:t xml:space="preserve">1. </w:t>
      </w:r>
      <w:r>
        <w:rPr>
          <w:rFonts w:ascii="Times" w:hAnsi="Times" w:cs="Times"/>
          <w:sz w:val="24"/>
          <w:sz-cs w:val="24"/>
          <w:b/>
          <w:spacing w:val="0"/>
        </w:rPr>
        <w:t xml:space="preserve">Document cleanup pricing:</w:t>
      </w:r>
      <w:r>
        <w:rPr>
          <w:rFonts w:ascii="Times" w:hAnsi="Times" w:cs="Times"/>
          <w:sz w:val="24"/>
          <w:sz-cs w:val="24"/>
          <w:spacing w:val="0"/>
        </w:rPr>
        <w:t xml:space="preserve"> S$300â€“500 may not cover actual labor costs. Needs time-motion study with 3 real firms.</w:t>
      </w:r>
    </w:p>
    <w:p>
      <w:pPr>
        <w:spacing w:after="240"/>
      </w:pPr>
      <w:r>
        <w:rPr>
          <w:rFonts w:ascii="Times" w:hAnsi="Times" w:cs="Times"/>
          <w:sz w:val="24"/>
          <w:sz-cs w:val="24"/>
          <w:spacing w:val="0"/>
        </w:rPr>
        <w:t xml:space="preserve">2. </w:t>
      </w:r>
      <w:r>
        <w:rPr>
          <w:rFonts w:ascii="Times" w:hAnsi="Times" w:cs="Times"/>
          <w:sz w:val="24"/>
          <w:sz-cs w:val="24"/>
          <w:b/>
          <w:spacing w:val="0"/>
        </w:rPr>
        <w:t xml:space="preserve">Channel partner:</w:t>
      </w:r>
      <w:r>
        <w:rPr>
          <w:rFonts w:ascii="Times" w:hAnsi="Times" w:cs="Times"/>
          <w:sz w:val="24"/>
          <w:sz-cs w:val="24"/>
          <w:spacing w:val="0"/>
        </w:rPr>
        <w:t xml:space="preserve"> No committed partnership yet. PE with ready sales team is the current path.</w:t>
      </w:r>
    </w:p>
    <w:p>
      <w:pPr>
        <w:spacing w:after="240"/>
      </w:pPr>
      <w:r>
        <w:rPr>
          <w:rFonts w:ascii="Times" w:hAnsi="Times" w:cs="Times"/>
          <w:sz w:val="24"/>
          <w:sz-cs w:val="24"/>
          <w:spacing w:val="0"/>
        </w:rPr>
        <w:t xml:space="preserve">3. </w:t>
      </w:r>
      <w:r>
        <w:rPr>
          <w:rFonts w:ascii="Times" w:hAnsi="Times" w:cs="Times"/>
          <w:sz w:val="24"/>
          <w:sz-cs w:val="24"/>
          <w:b/>
          <w:spacing w:val="0"/>
        </w:rPr>
        <w:t xml:space="preserve">WhatsApp legal review:</w:t>
      </w:r>
      <w:r>
        <w:rPr>
          <w:rFonts w:ascii="Times" w:hAnsi="Times" w:cs="Times"/>
          <w:sz w:val="24"/>
          <w:sz-cs w:val="24"/>
          <w:spacing w:val="0"/>
        </w:rPr>
        <w:t xml:space="preserve"> Five compliance items require explicit confirmation before launch.</w:t>
      </w:r>
    </w:p>
    <w:p>
      <w:pPr>
        <w:spacing w:after="240"/>
      </w:pPr>
      <w:r>
        <w:rPr>
          <w:rFonts w:ascii="Times" w:hAnsi="Times" w:cs="Times"/>
          <w:sz w:val="24"/>
          <w:sz-cs w:val="24"/>
          <w:spacing w:val="0"/>
        </w:rPr>
        <w:t xml:space="preserve">4. </w:t>
      </w:r>
      <w:r>
        <w:rPr>
          <w:rFonts w:ascii="Times" w:hAnsi="Times" w:cs="Times"/>
          <w:sz w:val="24"/>
          <w:sz-cs w:val="24"/>
          <w:b/>
          <w:spacing w:val="0"/>
        </w:rPr>
        <w:t xml:space="preserve">Discovery interviews:</w:t>
      </w:r>
      <w:r>
        <w:rPr>
          <w:rFonts w:ascii="Times" w:hAnsi="Times" w:cs="Times"/>
          <w:sz w:val="24"/>
          <w:sz-cs w:val="24"/>
          <w:spacing w:val="0"/>
        </w:rPr>
        <w:t xml:space="preserve"> 10â€“20 professional services firms needed to validate willingness to pay and interruption frequency figures.</w:t>
      </w:r>
    </w:p>
    <w:p>
      <w:pPr>
        <w:spacing w:after="240"/>
      </w:pPr>
      <w:r>
        <w:rPr>
          <w:rFonts w:ascii="Times" w:hAnsi="Times" w:cs="Times"/>
          <w:sz w:val="24"/>
          <w:sz-cs w:val="24"/>
          <w:spacing w:val="0"/>
        </w:rPr>
        <w:t xml:space="preserve">Items 1 and 3 are being addressed. Items 2 and 4 are being planned.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12. Recommended Next Steps</w:t>
      </w:r>
    </w:p>
    <w:p>
      <w:pPr>
        <w:spacing w:after="240"/>
      </w:pPr>
      <w:r>
        <w:rPr>
          <w:rFonts w:ascii="Times" w:hAnsi="Times" w:cs="Times"/>
          <w:sz w:val="24"/>
          <w:sz-cs w:val="24"/>
          <w:spacing w:val="0"/>
        </w:rPr>
        <w:t xml:space="preserve">1. </w:t>
      </w:r>
      <w:r>
        <w:rPr>
          <w:rFonts w:ascii="Times" w:hAnsi="Times" w:cs="Times"/>
          <w:sz w:val="24"/>
          <w:sz-cs w:val="24"/>
          <w:b/>
          <w:spacing w:val="0"/>
        </w:rPr>
        <w:t xml:space="preserve">WhatsApp legal review</w:t>
      </w:r>
      <w:r>
        <w:rPr>
          <w:rFonts w:ascii="Times" w:hAnsi="Times" w:cs="Times"/>
          <w:sz w:val="24"/>
          <w:sz-cs w:val="24"/>
          <w:spacing w:val="0"/>
        </w:rPr>
        <w:t xml:space="preserve"> â€” Confirm 5 compliance items with BSP or technology lawyer</w:t>
      </w:r>
    </w:p>
    <w:p>
      <w:pPr>
        <w:spacing w:after="240"/>
      </w:pPr>
      <w:r>
        <w:rPr>
          <w:rFonts w:ascii="Times" w:hAnsi="Times" w:cs="Times"/>
          <w:sz w:val="24"/>
          <w:sz-cs w:val="24"/>
          <w:spacing w:val="0"/>
        </w:rPr>
        <w:t xml:space="preserve">2. </w:t>
      </w:r>
      <w:r>
        <w:rPr>
          <w:rFonts w:ascii="Times" w:hAnsi="Times" w:cs="Times"/>
          <w:sz w:val="24"/>
          <w:sz-cs w:val="24"/>
          <w:b/>
          <w:spacing w:val="0"/>
        </w:rPr>
        <w:t xml:space="preserve">RAG validation gate</w:t>
      </w:r>
      <w:r>
        <w:rPr>
          <w:rFonts w:ascii="Times" w:hAnsi="Times" w:cs="Times"/>
          <w:sz w:val="24"/>
          <w:sz-cs w:val="24"/>
          <w:spacing w:val="0"/>
        </w:rPr>
        <w:t xml:space="preserve"> â€” 2â€“3 weeks with 5â€“10 real firms; go/no-go on build</w:t>
      </w:r>
    </w:p>
    <w:p>
      <w:pPr>
        <w:spacing w:after="240"/>
      </w:pPr>
      <w:r>
        <w:rPr>
          <w:rFonts w:ascii="Times" w:hAnsi="Times" w:cs="Times"/>
          <w:sz w:val="24"/>
          <w:sz-cs w:val="24"/>
          <w:spacing w:val="0"/>
        </w:rPr>
        <w:t xml:space="preserve">3. </w:t>
      </w:r>
      <w:r>
        <w:rPr>
          <w:rFonts w:ascii="Times" w:hAnsi="Times" w:cs="Times"/>
          <w:sz w:val="24"/>
          <w:sz-cs w:val="24"/>
          <w:b/>
          <w:spacing w:val="0"/>
        </w:rPr>
        <w:t xml:space="preserve">Discovery interviews</w:t>
      </w:r>
      <w:r>
        <w:rPr>
          <w:rFonts w:ascii="Times" w:hAnsi="Times" w:cs="Times"/>
          <w:sz w:val="24"/>
          <w:sz-cs w:val="24"/>
          <w:spacing w:val="0"/>
        </w:rPr>
        <w:t xml:space="preserve"> â€” 10â€“20 professional services firms; validate willingness to pay</w:t>
      </w:r>
    </w:p>
    <w:p>
      <w:pPr>
        <w:spacing w:after="240"/>
      </w:pPr>
      <w:r>
        <w:rPr>
          <w:rFonts w:ascii="Times" w:hAnsi="Times" w:cs="Times"/>
          <w:sz w:val="24"/>
          <w:sz-cs w:val="24"/>
          <w:spacing w:val="0"/>
        </w:rPr>
        <w:t xml:space="preserve">4. </w:t>
      </w:r>
      <w:r>
        <w:rPr>
          <w:rFonts w:ascii="Times" w:hAnsi="Times" w:cs="Times"/>
          <w:sz w:val="24"/>
          <w:sz-cs w:val="24"/>
          <w:b/>
          <w:spacing w:val="0"/>
        </w:rPr>
        <w:t xml:space="preserve">PE conversation</w:t>
      </w:r>
      <w:r>
        <w:rPr>
          <w:rFonts w:ascii="Times" w:hAnsi="Times" w:cs="Times"/>
          <w:sz w:val="24"/>
          <w:sz-cs w:val="24"/>
          <w:spacing w:val="0"/>
        </w:rPr>
        <w:t xml:space="preserve"> â€” Capital needed for validation gate and build phase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13. Documents Produced</w:t>
      </w:r>
    </w:p>
    <w:p>
      <w:pPr>
        <w:spacing w:after="240"/>
      </w:pPr>
      <w:r>
        <w:rPr>
          <w:rFonts w:ascii="Times" w:hAnsi="Times" w:cs="Times"/>
          <w:sz w:val="24"/>
          <w:sz-cs w:val="24"/>
          <w:spacing w:val="0"/>
        </w:rPr>
        <w:t xml:space="preserve">This summary is supported by seven detailed domain specification files:</w:t>
      </w:r>
    </w:p>
    <w:p>
      <w:pPr/>
      <w:r>
        <w:rPr>
          <w:rFonts w:ascii="Times" w:hAnsi="Times" w:cs="Times"/>
          <w:sz w:val="24"/>
          <w:sz-cs w:val="24"/>
          <w:spacing w:val="0"/>
        </w:rPr>
        <w:t xml:space="preserve">Filemessage-routing.mdrag-pipeline.mdresponse-accuracy.mddata-model.mdchannel-coordination.mdbusiness-model.mdonboarding.md</w:t>
      </w:r>
    </w:p>
    <w:p>
      <w:pPr/>
      <w:r>
        <w:rPr>
          <w:rFonts w:ascii="Times" w:hAnsi="Times" w:cs="Times"/>
          <w:sz w:val="24"/>
          <w:sz-cs w:val="24"/>
          <w:spacing w:val="0"/>
        </w:rPr>
        <w:t xml:space="preserve">Domain</w:t>
      </w:r>
    </w:p>
    <w:p>
      <w:pPr/>
      <w:r>
        <w:rPr>
          <w:rFonts w:ascii="Times" w:hAnsi="Times" w:cs="Times"/>
          <w:sz w:val="24"/>
          <w:sz-cs w:val="24"/>
          <w:spacing w:val="0"/>
        </w:rPr>
        <w:t xml:space="preserve">Description</w:t>
      </w:r>
    </w:p>
    <w:p>
      <w:pPr/>
      <w:r>
        <w:rPr>
          <w:rFonts w:ascii="Times" w:hAnsi="Times" w:cs="Times"/>
          <w:sz w:val="24"/>
          <w:sz-cs w:val="24"/>
          <w:spacing w:val="0"/>
        </w:rPr>
        <w:t xml:space="preserve">Channels</w:t>
      </w:r>
    </w:p>
    <w:p>
      <w:pPr/>
      <w:r>
        <w:rPr>
          <w:rFonts w:ascii="Times" w:hAnsi="Times" w:cs="Times"/>
          <w:sz w:val="24"/>
          <w:sz-cs w:val="24"/>
          <w:spacing w:val="0"/>
        </w:rPr>
        <w:t xml:space="preserve">WhatsApp session window, template strategy, multi-channel deduplication, routing intelligence flywheel, WhatsApp compliance</w:t>
      </w:r>
    </w:p>
    <w:p>
      <w:pPr/>
      <w:r>
        <w:rPr>
          <w:rFonts w:ascii="Times" w:hAnsi="Times" w:cs="Times"/>
          <w:sz w:val="24"/>
          <w:sz-cs w:val="24"/>
          <w:spacing w:val="0"/>
        </w:rPr>
        <w:t xml:space="preserve">AI/RAG</w:t>
      </w:r>
    </w:p>
    <w:p>
      <w:pPr/>
      <w:r>
        <w:rPr>
          <w:rFonts w:ascii="Times" w:hAnsi="Times" w:cs="Times"/>
          <w:sz w:val="24"/>
          <w:sz-cs w:val="24"/>
          <w:spacing w:val="0"/>
        </w:rPr>
        <w:t xml:space="preserve">Document ingestion, embedding, hallucination controls, pre-build validation gate</w:t>
      </w:r>
    </w:p>
    <w:p>
      <w:pPr/>
      <w:r>
        <w:rPr>
          <w:rFonts w:ascii="Times" w:hAnsi="Times" w:cs="Times"/>
          <w:sz w:val="24"/>
          <w:sz-cs w:val="24"/>
          <w:spacing w:val="0"/>
        </w:rPr>
        <w:t xml:space="preserve">AI/Governance</w:t>
      </w:r>
    </w:p>
    <w:p>
      <w:pPr/>
      <w:r>
        <w:rPr>
          <w:rFonts w:ascii="Times" w:hAnsi="Times" w:cs="Times"/>
          <w:sz w:val="24"/>
          <w:sz-cs w:val="24"/>
          <w:spacing w:val="0"/>
        </w:rPr>
        <w:t xml:space="preserve">Confidence badges, human-in-the-loop, escalation paths</w:t>
      </w:r>
    </w:p>
    <w:p>
      <w:pPr/>
      <w:r>
        <w:rPr>
          <w:rFonts w:ascii="Times" w:hAnsi="Times" w:cs="Times"/>
          <w:sz w:val="24"/>
          <w:sz-cs w:val="24"/>
          <w:spacing w:val="0"/>
        </w:rPr>
        <w:t xml:space="preserve">Data</w:t>
      </w:r>
    </w:p>
    <w:p>
      <w:pPr/>
      <w:r>
        <w:rPr>
          <w:rFonts w:ascii="Times" w:hAnsi="Times" w:cs="Times"/>
          <w:sz w:val="24"/>
          <w:sz-cs w:val="24"/>
          <w:spacing w:val="0"/>
        </w:rPr>
        <w:t xml:space="preserve">All entities, PDPA compliance design, data retention, routing intelligence entities</w:t>
      </w:r>
    </w:p>
    <w:p>
      <w:pPr/>
      <w:r>
        <w:rPr>
          <w:rFonts w:ascii="Times" w:hAnsi="Times" w:cs="Times"/>
          <w:sz w:val="24"/>
          <w:sz-cs w:val="24"/>
          <w:spacing w:val="0"/>
        </w:rPr>
        <w:t xml:space="preserve">Channels</w:t>
      </w:r>
    </w:p>
    <w:p>
      <w:pPr/>
      <w:r>
        <w:rPr>
          <w:rFonts w:ascii="Times" w:hAnsi="Times" w:cs="Times"/>
          <w:sz w:val="24"/>
          <w:sz-cs w:val="24"/>
          <w:spacing w:val="0"/>
        </w:rPr>
        <w:t xml:space="preserve">WhatsApp + Email unified inbox, contradictory response prevention</w:t>
      </w:r>
    </w:p>
    <w:p>
      <w:pPr/>
      <w:r>
        <w:rPr>
          <w:rFonts w:ascii="Times" w:hAnsi="Times" w:cs="Times"/>
          <w:sz w:val="24"/>
          <w:sz-cs w:val="24"/>
          <w:spacing w:val="0"/>
        </w:rPr>
        <w:t xml:space="preserve">Business</w:t>
      </w:r>
    </w:p>
    <w:p>
      <w:pPr/>
      <w:r>
        <w:rPr>
          <w:rFonts w:ascii="Times" w:hAnsi="Times" w:cs="Times"/>
          <w:sz w:val="24"/>
          <w:sz-cs w:val="24"/>
          <w:spacing w:val="0"/>
        </w:rPr>
        <w:t xml:space="preserve">Pricing tiers, ACV, CAC/LTV unit economics</w:t>
      </w:r>
    </w:p>
    <w:p>
      <w:pPr/>
      <w:r>
        <w:rPr>
          <w:rFonts w:ascii="Times" w:hAnsi="Times" w:cs="Times"/>
          <w:sz w:val="24"/>
          <w:sz-cs w:val="24"/>
          <w:spacing w:val="0"/>
        </w:rPr>
        <w:t xml:space="preserve">UX/Product</w:t>
      </w:r>
    </w:p>
    <w:p>
      <w:pPr/>
      <w:r>
        <w:rPr>
          <w:rFonts w:ascii="Times" w:hAnsi="Times" w:cs="Times"/>
          <w:sz w:val="24"/>
          <w:sz-cs w:val="24"/>
          <w:spacing w:val="0"/>
        </w:rPr>
        <w:t xml:space="preserve">7-step non-technical onboarding, doc preparation flow</w:t>
      </w:r>
    </w:p>
    <w:p>
      <w:pPr/>
      <w:r>
        <w:rPr>
          <w:rFonts w:ascii="Times" w:hAnsi="Times" w:cs="Times"/>
          <w:sz w:val="24"/>
          <w:sz-cs w:val="24"/>
          <w:spacing w:val="0"/>
          <w:color w:val="6D6D6D"/>
        </w:rPr>
        <w:t xml:space="preserve"/>
      </w:r>
    </w:p>
    <w:p>
      <w:pPr>
        <w:spacing w:after="240"/>
      </w:pPr>
      <w:r>
        <w:rPr>
          <w:rFonts w:ascii="Times" w:hAnsi="Times" w:cs="Times"/>
          <w:sz w:val="24"/>
          <w:sz-cs w:val="24"/>
          <w:spacing w:val="0"/>
        </w:rPr>
        <w:t xml:space="preserve">_This document is a pre-validation feasibility analysis. The concept is structurally sound (8.5/10) and has been independently red-teamed. The next required step is the RAG validation gate before any build decision is made._</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