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u w:val="single"/>
        </w:rPr>
      </w:pPr>
      <w:r w:rsidDel="00000000" w:rsidR="00000000" w:rsidRPr="00000000">
        <w:rPr>
          <w:b w:val="1"/>
          <w:i w:val="1"/>
          <w:sz w:val="28"/>
          <w:szCs w:val="28"/>
          <w:rtl w:val="0"/>
        </w:rPr>
        <w:t xml:space="preserve">Project 3: </w:t>
      </w:r>
      <w:r w:rsidDel="00000000" w:rsidR="00000000" w:rsidRPr="00000000">
        <w:rPr>
          <w:b w:val="1"/>
          <w:i w:val="1"/>
          <w:sz w:val="28"/>
          <w:szCs w:val="28"/>
          <w:u w:val="single"/>
          <w:rtl w:val="0"/>
        </w:rPr>
        <w:t xml:space="preserve">“Fake News!” Detector</w:t>
      </w:r>
    </w:p>
    <w:p w:rsidR="00000000" w:rsidDel="00000000" w:rsidP="00000000" w:rsidRDefault="00000000" w:rsidRPr="00000000" w14:paraId="00000002">
      <w:pPr>
        <w:jc w:val="center"/>
        <w:rPr>
          <w:b w:val="1"/>
          <w:i w:val="1"/>
          <w:sz w:val="28"/>
          <w:szCs w:val="28"/>
          <w:u w:val="single"/>
        </w:rPr>
      </w:pPr>
      <w:r w:rsidDel="00000000" w:rsidR="00000000" w:rsidRPr="00000000">
        <w:rPr>
          <w:b w:val="1"/>
          <w:i w:val="1"/>
          <w:sz w:val="28"/>
          <w:szCs w:val="28"/>
          <w:u w:val="single"/>
        </w:rPr>
        <w:drawing>
          <wp:inline distB="114300" distT="114300" distL="114300" distR="114300">
            <wp:extent cx="2871788" cy="287178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71788"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4a86e8"/>
          <w:sz w:val="36"/>
          <w:szCs w:val="36"/>
        </w:rPr>
      </w:pPr>
      <w:r w:rsidDel="00000000" w:rsidR="00000000" w:rsidRPr="00000000">
        <w:rPr>
          <w:b w:val="1"/>
          <w:rtl w:val="0"/>
        </w:rPr>
        <w:t xml:space="preserve">Team Members:</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0"/>
        <w:gridCol w:w="3780"/>
        <w:gridCol w:w="2320"/>
        <w:tblGridChange w:id="0">
          <w:tblGrid>
            <w:gridCol w:w="3050"/>
            <w:gridCol w:w="3780"/>
            <w:gridCol w:w="23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u w:val="single"/>
              </w:rPr>
            </w:pPr>
            <w:r w:rsidDel="00000000" w:rsidR="00000000" w:rsidRPr="00000000">
              <w:rPr>
                <w:b w:val="1"/>
                <w:color w:val="5c5d5e"/>
                <w:rtl w:val="0"/>
              </w:rPr>
              <w:t xml:space="preserve">Name</w:t>
            </w:r>
            <w:r w:rsidDel="00000000" w:rsidR="00000000" w:rsidRPr="00000000">
              <w:rPr>
                <w:rtl w:val="0"/>
              </w:rPr>
            </w:r>
          </w:p>
        </w:tc>
        <w:tc>
          <w:tcPr/>
          <w:p w:rsidR="00000000" w:rsidDel="00000000" w:rsidP="00000000" w:rsidRDefault="00000000" w:rsidRPr="00000000" w14:paraId="00000006">
            <w:pPr>
              <w:widowControl w:val="0"/>
              <w:spacing w:line="240" w:lineRule="auto"/>
              <w:rPr>
                <w:b w:val="1"/>
                <w:color w:val="5c5d5e"/>
              </w:rPr>
            </w:pPr>
            <w:r w:rsidDel="00000000" w:rsidR="00000000" w:rsidRPr="00000000">
              <w:rPr>
                <w:b w:val="1"/>
                <w:color w:val="5c5d5e"/>
                <w:rtl w:val="0"/>
              </w:rPr>
              <w:t xml:space="preserve">Email</w:t>
            </w:r>
          </w:p>
        </w:tc>
        <w:tc>
          <w:tcPr/>
          <w:p w:rsidR="00000000" w:rsidDel="00000000" w:rsidP="00000000" w:rsidRDefault="00000000" w:rsidRPr="00000000" w14:paraId="00000007">
            <w:pPr>
              <w:widowControl w:val="0"/>
              <w:spacing w:line="240" w:lineRule="auto"/>
              <w:rPr>
                <w:b w:val="1"/>
                <w:color w:val="5c5d5e"/>
              </w:rPr>
            </w:pPr>
            <w:r w:rsidDel="00000000" w:rsidR="00000000" w:rsidRPr="00000000">
              <w:rPr>
                <w:b w:val="1"/>
                <w:color w:val="5c5d5e"/>
                <w:rtl w:val="0"/>
              </w:rPr>
              <w:t xml:space="preserve">Phone Number</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pPr>
            <w:r w:rsidDel="00000000" w:rsidR="00000000" w:rsidRPr="00000000">
              <w:rPr>
                <w:rtl w:val="0"/>
              </w:rPr>
              <w:t xml:space="preserve">Paola Lopez</w:t>
            </w:r>
            <w:r w:rsidDel="00000000" w:rsidR="00000000" w:rsidRPr="00000000">
              <w:rPr>
                <w:rtl w:val="0"/>
              </w:rPr>
            </w:r>
          </w:p>
        </w:tc>
        <w:tc>
          <w:tcPr/>
          <w:p w:rsidR="00000000" w:rsidDel="00000000" w:rsidP="00000000" w:rsidRDefault="00000000" w:rsidRPr="00000000" w14:paraId="00000009">
            <w:pPr>
              <w:widowControl w:val="0"/>
              <w:spacing w:line="240" w:lineRule="auto"/>
              <w:rPr/>
            </w:pPr>
            <w:r w:rsidDel="00000000" w:rsidR="00000000" w:rsidRPr="00000000">
              <w:rPr>
                <w:rtl w:val="0"/>
              </w:rPr>
              <w:t xml:space="preserve">paola.lopez1@yahoo.com</w:t>
            </w:r>
          </w:p>
        </w:tc>
        <w:tc>
          <w:tcPr/>
          <w:p w:rsidR="00000000" w:rsidDel="00000000" w:rsidP="00000000" w:rsidRDefault="00000000" w:rsidRPr="00000000" w14:paraId="0000000A">
            <w:pPr>
              <w:widowControl w:val="0"/>
              <w:spacing w:line="240" w:lineRule="auto"/>
              <w:rPr/>
            </w:pPr>
            <w:r w:rsidDel="00000000" w:rsidR="00000000" w:rsidRPr="00000000">
              <w:rPr>
                <w:rtl w:val="0"/>
              </w:rPr>
              <w:t xml:space="preserve">408-763-7216</w:t>
            </w:r>
          </w:p>
        </w:tc>
      </w:tr>
      <w:t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Alicia Ly</w:t>
            </w:r>
          </w:p>
        </w:tc>
        <w:tc>
          <w:tcPr/>
          <w:p w:rsidR="00000000" w:rsidDel="00000000" w:rsidP="00000000" w:rsidRDefault="00000000" w:rsidRPr="00000000" w14:paraId="0000000C">
            <w:pPr>
              <w:widowControl w:val="0"/>
              <w:spacing w:line="240" w:lineRule="auto"/>
              <w:rPr/>
            </w:pPr>
            <w:r w:rsidDel="00000000" w:rsidR="00000000" w:rsidRPr="00000000">
              <w:rPr>
                <w:rtl w:val="0"/>
              </w:rPr>
              <w:t xml:space="preserve">aliciaseavly@gmail.com</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510-708-4079</w:t>
            </w:r>
          </w:p>
        </w:tc>
      </w:tr>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Medha Aravind</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medha.795.a@gmail.com</w:t>
            </w:r>
          </w:p>
        </w:tc>
        <w:tc>
          <w:tcPr/>
          <w:p w:rsidR="00000000" w:rsidDel="00000000" w:rsidP="00000000" w:rsidRDefault="00000000" w:rsidRPr="00000000" w14:paraId="00000010">
            <w:pPr>
              <w:widowControl w:val="0"/>
              <w:spacing w:line="240" w:lineRule="auto"/>
              <w:rPr/>
            </w:pPr>
            <w:r w:rsidDel="00000000" w:rsidR="00000000" w:rsidRPr="00000000">
              <w:rPr>
                <w:rtl w:val="0"/>
              </w:rPr>
              <w:t xml:space="preserve">669-215-9234</w:t>
            </w:r>
          </w:p>
        </w:tc>
      </w:tr>
      <w:t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t xml:space="preserve">Miguel Eamiguel</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mgeamiguel@gmail.com</w:t>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562-668-1992</w:t>
            </w:r>
          </w:p>
        </w:tc>
      </w:tr>
    </w:tbl>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Background and Motivation:</w:t>
      </w:r>
      <w:r w:rsidDel="00000000" w:rsidR="00000000" w:rsidRPr="00000000">
        <w:rPr>
          <w:rtl w:val="0"/>
        </w:rPr>
        <w:t xml:space="preserve"> In the age of social media, it has become more important than ever to be wary of what we read on all platforms. Social media has made it easier to connect with the world and has great influence on the masses as anyone can share anything. What we wanted to do was to find a way to weed out the real news from the fake news. And, more importantly, we wanted to find a way to measure the impact that fake news has on society as a whole.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Questions to Answer:</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Which social media sites contribute the most “Fake News.”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Which news sources or individuals create the most “Fake News.”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Which is shared and liked more, “Fake” or Real News? Why?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 Sources (Data to be extracted using Octoparse):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Facebook</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Twitter</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Reddit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98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Requirements (Highlighted are the tools and modules that we plan to use): </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Use scikit-learn and/or another machine learning library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Use 2+:</w:t>
      </w:r>
    </w:p>
    <w:p w:rsidR="00000000" w:rsidDel="00000000" w:rsidP="00000000" w:rsidRDefault="00000000" w:rsidRPr="00000000" w14:paraId="00000027">
      <w:pPr>
        <w:numPr>
          <w:ilvl w:val="1"/>
          <w:numId w:val="3"/>
        </w:numPr>
        <w:ind w:left="1440" w:hanging="360"/>
        <w:rPr>
          <w:highlight w:val="yellow"/>
        </w:rPr>
      </w:pPr>
      <w:r w:rsidDel="00000000" w:rsidR="00000000" w:rsidRPr="00000000">
        <w:rPr>
          <w:highlight w:val="yellow"/>
          <w:rtl w:val="0"/>
        </w:rPr>
        <w:t xml:space="preserve">python pandas</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html/css/bootstrap</w:t>
      </w:r>
    </w:p>
    <w:p w:rsidR="00000000" w:rsidDel="00000000" w:rsidP="00000000" w:rsidRDefault="00000000" w:rsidRPr="00000000" w14:paraId="00000029">
      <w:pPr>
        <w:numPr>
          <w:ilvl w:val="1"/>
          <w:numId w:val="3"/>
        </w:numPr>
        <w:ind w:left="1440" w:hanging="360"/>
        <w:rPr>
          <w:highlight w:val="yellow"/>
        </w:rPr>
      </w:pPr>
      <w:r w:rsidDel="00000000" w:rsidR="00000000" w:rsidRPr="00000000">
        <w:rPr>
          <w:highlight w:val="yellow"/>
          <w:rtl w:val="0"/>
        </w:rPr>
        <w:t xml:space="preserve">Matplotlib</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plotly/D3/leaflet</w:t>
      </w:r>
    </w:p>
    <w:p w:rsidR="00000000" w:rsidDel="00000000" w:rsidP="00000000" w:rsidRDefault="00000000" w:rsidRPr="00000000" w14:paraId="0000002B">
      <w:pPr>
        <w:numPr>
          <w:ilvl w:val="1"/>
          <w:numId w:val="3"/>
        </w:numPr>
        <w:ind w:left="1440" w:hanging="360"/>
        <w:rPr>
          <w:u w:val="none"/>
        </w:rPr>
      </w:pPr>
      <w:r w:rsidDel="00000000" w:rsidR="00000000" w:rsidRPr="00000000">
        <w:rPr>
          <w:highlight w:val="yellow"/>
          <w:rtl w:val="0"/>
        </w:rPr>
        <w:t xml:space="preserve">SQL</w:t>
      </w:r>
      <w:r w:rsidDel="00000000" w:rsidR="00000000" w:rsidRPr="00000000">
        <w:rPr>
          <w:rtl w:val="0"/>
        </w:rPr>
        <w:t xml:space="preserve"> </w:t>
      </w:r>
      <w:r w:rsidDel="00000000" w:rsidR="00000000" w:rsidRPr="00000000">
        <w:rPr>
          <w:rtl w:val="0"/>
        </w:rPr>
        <w:t xml:space="preserve">or mongoDB</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Google cloud SQL or </w:t>
      </w:r>
      <w:r w:rsidDel="00000000" w:rsidR="00000000" w:rsidRPr="00000000">
        <w:rPr>
          <w:highlight w:val="yellow"/>
          <w:rtl w:val="0"/>
        </w:rPr>
        <w:t xml:space="preserve">Amazon AWS</w:t>
      </w:r>
    </w:p>
    <w:p w:rsidR="00000000" w:rsidDel="00000000" w:rsidP="00000000" w:rsidRDefault="00000000" w:rsidRPr="00000000" w14:paraId="0000002D">
      <w:pPr>
        <w:numPr>
          <w:ilvl w:val="1"/>
          <w:numId w:val="3"/>
        </w:numPr>
        <w:ind w:left="1440" w:hanging="360"/>
        <w:rPr>
          <w:highlight w:val="yellow"/>
        </w:rPr>
      </w:pPr>
      <w:r w:rsidDel="00000000" w:rsidR="00000000" w:rsidRPr="00000000">
        <w:rPr>
          <w:highlight w:val="yellow"/>
          <w:rtl w:val="0"/>
        </w:rPr>
        <w:t xml:space="preserve">Tableau</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Host app using Heroku</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Checklist/Responsibilities: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DATE OF 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Extract and Clean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Miggy, (Alicia, Paola providing additional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3/24/2020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Use ML to create/fit/predict if post is considered to be “fake” or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on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Tableau and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Medha and 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Tasks and timeline</w:t>
      </w:r>
    </w:p>
    <w:p w:rsidR="00000000" w:rsidDel="00000000" w:rsidP="00000000" w:rsidRDefault="00000000" w:rsidRPr="00000000" w14:paraId="00000044">
      <w:pPr>
        <w:spacing w:line="276" w:lineRule="auto"/>
        <w:rPr>
          <w:b w:val="1"/>
          <w:u w:val="single"/>
        </w:rPr>
      </w:pPr>
      <w:r w:rsidDel="00000000" w:rsidR="00000000" w:rsidRPr="00000000">
        <w:rPr>
          <w:rtl w:val="0"/>
        </w:rPr>
      </w:r>
    </w:p>
    <w:tbl>
      <w:tblPr>
        <w:tblStyle w:val="Table3"/>
        <w:tblW w:w="7966.315789473683"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6842105263158"/>
        <w:gridCol w:w="3817.1929824561403"/>
        <w:gridCol w:w="2655.438596491228"/>
        <w:tblGridChange w:id="0">
          <w:tblGrid>
            <w:gridCol w:w="1493.6842105263158"/>
            <w:gridCol w:w="3817.1929824561403"/>
            <w:gridCol w:w="2655.438596491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b w:val="1"/>
                <w:u w:val="single"/>
              </w:rPr>
            </w:pPr>
            <w:r w:rsidDel="00000000" w:rsidR="00000000" w:rsidRPr="00000000">
              <w:rPr>
                <w:b w:val="1"/>
                <w:color w:val="5c5d5e"/>
                <w:rtl w:val="0"/>
              </w:rPr>
              <w:t xml:space="preserve">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u w:val="single"/>
              </w:rPr>
            </w:pPr>
            <w:r w:rsidDel="00000000" w:rsidR="00000000" w:rsidRPr="00000000">
              <w:rPr>
                <w:b w:val="1"/>
                <w:color w:val="5c5d5e"/>
                <w:rtl w:val="0"/>
              </w:rPr>
              <w:t xml:space="preserve">Task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u w:val="single"/>
              </w:rPr>
            </w:pPr>
            <w:r w:rsidDel="00000000" w:rsidR="00000000" w:rsidRPr="00000000">
              <w:rPr>
                <w:b w:val="1"/>
                <w:color w:val="5c5d5e"/>
                <w:rtl w:val="0"/>
              </w:rPr>
              <w:t xml:space="preserve">Notes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3/22</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Project proposal</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3/23</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Code development</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Miggy: Extracting and Cleaning Data</w:t>
            </w:r>
          </w:p>
        </w:tc>
      </w:tr>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3/24</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Code development</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Miggy: Extracting and Cleaning Data</w:t>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3/25</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Code development</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Paola: ML Model development</w:t>
            </w:r>
          </w:p>
        </w:tc>
      </w:tr>
      <w:t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3/26</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Code development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Paola: ML Model development</w:t>
            </w:r>
          </w:p>
        </w:tc>
      </w:tr>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3/27</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Create Visualizations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Medha, Alicia</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3/28</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Code development</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3/29</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Create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Paola: Launch on Heroku</w:t>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3/30</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color w:val="ff0000"/>
              </w:rPr>
            </w:pPr>
            <w:r w:rsidDel="00000000" w:rsidR="00000000" w:rsidRPr="00000000">
              <w:rPr>
                <w:rtl w:val="0"/>
              </w:rPr>
              <w:t xml:space="preserve">Presentation prep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3/31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Mock Presentation</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color w:val="ff0000"/>
              </w:rPr>
            </w:pPr>
            <w:r w:rsidDel="00000000" w:rsidR="00000000" w:rsidRPr="00000000">
              <w:rPr>
                <w:color w:val="ff0000"/>
                <w:rtl w:val="0"/>
              </w:rPr>
              <w:t xml:space="preserve">Finalize the project</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4/3</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color w:val="ff0000"/>
                <w:rtl w:val="0"/>
              </w:rPr>
              <w:t xml:space="preserve">PROJECT PRESENTATION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spacing w:line="276" w:lineRule="auto"/>
        <w:rPr>
          <w:b w:val="1"/>
          <w:u w:val="single"/>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Presentation</w:t>
      </w:r>
    </w:p>
    <w:p w:rsidR="00000000" w:rsidDel="00000000" w:rsidP="00000000" w:rsidRDefault="00000000" w:rsidRPr="00000000" w14:paraId="0000006E">
      <w:pPr>
        <w:widowControl w:val="0"/>
        <w:spacing w:line="240" w:lineRule="auto"/>
        <w:rPr>
          <w:b w:val="1"/>
          <w:u w:val="single"/>
        </w:rPr>
      </w:pPr>
      <w:r w:rsidDel="00000000" w:rsidR="00000000" w:rsidRPr="00000000">
        <w:rPr>
          <w:rtl w:val="0"/>
        </w:rPr>
        <w:t xml:space="preserve">Divide your presentation steps to tasks and assign it to members.</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