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CDA59" w14:textId="77777777" w:rsidR="001B0A01" w:rsidRPr="00E84E16" w:rsidRDefault="001B0A01" w:rsidP="001B0A01">
      <w:pPr>
        <w:rPr>
          <w:b/>
          <w:sz w:val="32"/>
          <w:szCs w:val="32"/>
          <w:lang w:val="en-GB"/>
        </w:rPr>
      </w:pPr>
      <w:bookmarkStart w:id="0" w:name="_GoBack"/>
      <w:bookmarkEnd w:id="0"/>
      <w:r w:rsidRPr="00E84E16">
        <w:rPr>
          <w:b/>
          <w:sz w:val="32"/>
          <w:szCs w:val="32"/>
          <w:lang w:val="en-GB"/>
        </w:rPr>
        <w:t>Hengill project</w:t>
      </w:r>
    </w:p>
    <w:p w14:paraId="35D14D6B" w14:textId="77777777" w:rsidR="001B0A01" w:rsidRPr="000136D0" w:rsidRDefault="001B0A01" w:rsidP="001B0A01">
      <w:pPr>
        <w:rPr>
          <w:b/>
          <w:sz w:val="24"/>
          <w:szCs w:val="24"/>
          <w:lang w:val="en-US"/>
        </w:rPr>
      </w:pPr>
      <w:r w:rsidRPr="000136D0">
        <w:rPr>
          <w:b/>
          <w:sz w:val="24"/>
          <w:szCs w:val="24"/>
          <w:lang w:val="en-US"/>
        </w:rPr>
        <w:t>Project theory:</w:t>
      </w:r>
    </w:p>
    <w:p w14:paraId="3993C77B" w14:textId="77777777" w:rsidR="001B0A01" w:rsidRDefault="001B0A01" w:rsidP="001B0A01">
      <w:pPr>
        <w:rPr>
          <w:sz w:val="24"/>
          <w:szCs w:val="24"/>
          <w:lang w:val="en-US"/>
        </w:rPr>
      </w:pPr>
      <w:r>
        <w:rPr>
          <w:sz w:val="24"/>
          <w:szCs w:val="24"/>
          <w:lang w:val="en-US"/>
        </w:rPr>
        <w:t xml:space="preserve">Warmer soil temperatures might lead to direct changes in selection on, for example on traits associated with: temperature optima, chilling requirements of established plants and dormancy breaking mechanisms in seeds. </w:t>
      </w:r>
    </w:p>
    <w:p w14:paraId="755889B4" w14:textId="77777777" w:rsidR="001B0A01" w:rsidRDefault="001B0A01" w:rsidP="001B0A01">
      <w:pPr>
        <w:rPr>
          <w:sz w:val="24"/>
          <w:szCs w:val="24"/>
          <w:lang w:val="en-US"/>
        </w:rPr>
      </w:pPr>
      <w:r w:rsidRPr="001876F9">
        <w:rPr>
          <w:sz w:val="24"/>
          <w:szCs w:val="24"/>
          <w:lang w:val="en-US"/>
        </w:rPr>
        <w:t xml:space="preserve">Warming may </w:t>
      </w:r>
      <w:r>
        <w:rPr>
          <w:sz w:val="24"/>
          <w:szCs w:val="24"/>
          <w:lang w:val="en-US"/>
        </w:rPr>
        <w:t xml:space="preserve">also </w:t>
      </w:r>
      <w:r w:rsidRPr="001876F9">
        <w:rPr>
          <w:sz w:val="24"/>
          <w:szCs w:val="24"/>
          <w:lang w:val="en-US"/>
        </w:rPr>
        <w:t>have direct effects on several plant traits</w:t>
      </w:r>
      <w:r>
        <w:rPr>
          <w:sz w:val="24"/>
          <w:szCs w:val="24"/>
          <w:lang w:val="en-US"/>
        </w:rPr>
        <w:t>, in terms of</w:t>
      </w:r>
      <w:r w:rsidRPr="007224E9">
        <w:rPr>
          <w:sz w:val="24"/>
          <w:szCs w:val="24"/>
          <w:lang w:val="en-US"/>
        </w:rPr>
        <w:t xml:space="preserve"> </w:t>
      </w:r>
      <w:r w:rsidRPr="001876F9">
        <w:rPr>
          <w:sz w:val="24"/>
          <w:szCs w:val="24"/>
          <w:lang w:val="en-US"/>
        </w:rPr>
        <w:t xml:space="preserve">phenotypically plastic responses. </w:t>
      </w:r>
      <w:r>
        <w:rPr>
          <w:sz w:val="24"/>
          <w:szCs w:val="24"/>
          <w:lang w:val="en-US"/>
        </w:rPr>
        <w:t xml:space="preserve">Particularly important traits in this context are vegetative and flowering phenology. Specifically, we </w:t>
      </w:r>
      <w:r w:rsidRPr="008C7048">
        <w:rPr>
          <w:sz w:val="24"/>
          <w:szCs w:val="24"/>
          <w:lang w:val="en-US"/>
        </w:rPr>
        <w:t xml:space="preserve">hypothesize </w:t>
      </w:r>
      <w:r>
        <w:rPr>
          <w:sz w:val="24"/>
          <w:szCs w:val="24"/>
          <w:lang w:val="en-US"/>
        </w:rPr>
        <w:t xml:space="preserve">that local soil warming leads to an earlier onset of vegetative growth and flowering. </w:t>
      </w:r>
    </w:p>
    <w:p w14:paraId="60A7BE4B" w14:textId="77777777" w:rsidR="001B0A01" w:rsidRDefault="001B0A01" w:rsidP="001B0A01">
      <w:pPr>
        <w:rPr>
          <w:sz w:val="24"/>
          <w:szCs w:val="24"/>
          <w:lang w:val="en-US"/>
        </w:rPr>
      </w:pPr>
      <w:r>
        <w:rPr>
          <w:sz w:val="24"/>
          <w:szCs w:val="24"/>
          <w:lang w:val="en-US"/>
        </w:rPr>
        <w:t xml:space="preserve">Phenology, in turn, determines how plants interact with the abiotic environment (e.g. light, moisture etc.), as well as with the biotic environment, e.g. in terms of pollinators, herbivores and competitors. </w:t>
      </w:r>
    </w:p>
    <w:p w14:paraId="1E3C1F7C" w14:textId="77777777" w:rsidR="001B0A01" w:rsidRDefault="001B0A01" w:rsidP="001B0A01">
      <w:pPr>
        <w:rPr>
          <w:sz w:val="24"/>
          <w:szCs w:val="24"/>
          <w:lang w:val="en-US"/>
        </w:rPr>
      </w:pPr>
      <w:r>
        <w:rPr>
          <w:sz w:val="24"/>
          <w:szCs w:val="24"/>
          <w:lang w:val="en-US"/>
        </w:rPr>
        <w:t>Plastic responses of phenology to soil warming will thus change plant interactions with the abiotic and the biotic environments. As a consequence the selective environment will change and to the extent that there is genetic variation, we expect secondary evolutionary responses to warming. These changes might regard a number of traits.</w:t>
      </w:r>
    </w:p>
    <w:p w14:paraId="0390A288" w14:textId="77777777" w:rsidR="001B0A01" w:rsidRDefault="001B0A01" w:rsidP="001B0A01">
      <w:pPr>
        <w:rPr>
          <w:sz w:val="24"/>
          <w:szCs w:val="24"/>
          <w:lang w:val="en-US"/>
        </w:rPr>
      </w:pPr>
      <w:r>
        <w:rPr>
          <w:sz w:val="24"/>
          <w:szCs w:val="24"/>
          <w:lang w:val="en-US"/>
        </w:rPr>
        <w:t>First plastic responses to warming in terms of an earlier phenology will result in that plants during the spring will experience shorter days and lower air temperatures. This is expected to lead to: Changes in natural selection on the thermal reaction norms of vegetative and reproductive development. Specifically, we expect adaptations in response to this selection to be counter-gradient, i.e. genetic changes will be in a direction opposite to phenotypically plastic changes. We thus that plants adapted to warmer conditions will require higher temperatures to develop vegetative structures and to start flower (… elaborate why the optimal onset of vegetative and flowering phenology should change in response to warming in this way, analogously to responses to latitudinal differences … ?).</w:t>
      </w:r>
      <w:r w:rsidRPr="008C7048">
        <w:rPr>
          <w:sz w:val="24"/>
          <w:szCs w:val="24"/>
          <w:lang w:val="en-US"/>
        </w:rPr>
        <w:t xml:space="preserve"> We hypothesize that because growing season will be longer, warmer and more constant with regard to temperature </w:t>
      </w:r>
      <w:r>
        <w:rPr>
          <w:sz w:val="24"/>
          <w:szCs w:val="24"/>
          <w:lang w:val="en-US"/>
        </w:rPr>
        <w:t>at higher soil temperatures,</w:t>
      </w:r>
      <w:r w:rsidRPr="008C7048">
        <w:rPr>
          <w:sz w:val="24"/>
          <w:szCs w:val="24"/>
          <w:lang w:val="en-US"/>
        </w:rPr>
        <w:t xml:space="preserve"> there will be less strong selection for onset of growth and flowering at low temperatures than </w:t>
      </w:r>
      <w:r>
        <w:rPr>
          <w:sz w:val="24"/>
          <w:szCs w:val="24"/>
          <w:lang w:val="en-US"/>
        </w:rPr>
        <w:t>at lower soil temperatures</w:t>
      </w:r>
      <w:r w:rsidRPr="008C7048">
        <w:rPr>
          <w:sz w:val="24"/>
          <w:szCs w:val="24"/>
          <w:lang w:val="en-US"/>
        </w:rPr>
        <w:t xml:space="preserve">. We thus predict that individuals from colder </w:t>
      </w:r>
      <w:r>
        <w:rPr>
          <w:sz w:val="24"/>
          <w:szCs w:val="24"/>
          <w:lang w:val="en-US"/>
        </w:rPr>
        <w:t>soils</w:t>
      </w:r>
      <w:r w:rsidRPr="008C7048">
        <w:rPr>
          <w:sz w:val="24"/>
          <w:szCs w:val="24"/>
          <w:lang w:val="en-US"/>
        </w:rPr>
        <w:t xml:space="preserve"> will grow more at low temperatures and respond more strongly to increasing temperatures than individuals from warmer </w:t>
      </w:r>
      <w:r>
        <w:rPr>
          <w:sz w:val="24"/>
          <w:szCs w:val="24"/>
          <w:lang w:val="en-US"/>
        </w:rPr>
        <w:t>soils</w:t>
      </w:r>
      <w:r w:rsidRPr="008C7048">
        <w:rPr>
          <w:sz w:val="24"/>
          <w:szCs w:val="24"/>
          <w:lang w:val="en-US"/>
        </w:rPr>
        <w:t xml:space="preserve"> in a controlled environment. </w:t>
      </w:r>
      <w:r>
        <w:rPr>
          <w:sz w:val="24"/>
          <w:szCs w:val="24"/>
          <w:lang w:val="en-US"/>
        </w:rPr>
        <w:t>[</w:t>
      </w:r>
      <w:r w:rsidRPr="008C7048">
        <w:rPr>
          <w:sz w:val="24"/>
          <w:szCs w:val="24"/>
          <w:lang w:val="en-US"/>
        </w:rPr>
        <w:t xml:space="preserve">We </w:t>
      </w:r>
      <w:r>
        <w:rPr>
          <w:sz w:val="24"/>
          <w:szCs w:val="24"/>
          <w:lang w:val="en-US"/>
        </w:rPr>
        <w:t xml:space="preserve">also </w:t>
      </w:r>
      <w:r w:rsidRPr="008C7048">
        <w:rPr>
          <w:sz w:val="24"/>
          <w:szCs w:val="24"/>
          <w:lang w:val="en-US"/>
        </w:rPr>
        <w:t xml:space="preserve">hypothesize that temperature will be less informative about future growth conditions at warm </w:t>
      </w:r>
      <w:r>
        <w:rPr>
          <w:sz w:val="24"/>
          <w:szCs w:val="24"/>
          <w:lang w:val="en-US"/>
        </w:rPr>
        <w:t>soils</w:t>
      </w:r>
      <w:r w:rsidRPr="008C7048">
        <w:rPr>
          <w:sz w:val="24"/>
          <w:szCs w:val="24"/>
          <w:lang w:val="en-US"/>
        </w:rPr>
        <w:t xml:space="preserve"> than at </w:t>
      </w:r>
      <w:r>
        <w:rPr>
          <w:sz w:val="24"/>
          <w:szCs w:val="24"/>
          <w:lang w:val="en-US"/>
        </w:rPr>
        <w:t>non-warmed soils</w:t>
      </w:r>
      <w:r w:rsidRPr="008C7048">
        <w:rPr>
          <w:sz w:val="24"/>
          <w:szCs w:val="24"/>
          <w:lang w:val="en-US"/>
        </w:rPr>
        <w:t>. And predict that day length will be relatively more important as a cue than temperature in plants from warm</w:t>
      </w:r>
      <w:r>
        <w:rPr>
          <w:sz w:val="24"/>
          <w:szCs w:val="24"/>
          <w:lang w:val="en-US"/>
        </w:rPr>
        <w:t xml:space="preserve"> sites</w:t>
      </w:r>
      <w:r w:rsidRPr="008C7048">
        <w:rPr>
          <w:sz w:val="24"/>
          <w:szCs w:val="24"/>
          <w:lang w:val="en-US"/>
        </w:rPr>
        <w:t xml:space="preserve"> compared with plants from </w:t>
      </w:r>
      <w:r>
        <w:rPr>
          <w:sz w:val="24"/>
          <w:szCs w:val="24"/>
          <w:lang w:val="en-US"/>
        </w:rPr>
        <w:t>non-warmed sites]</w:t>
      </w:r>
      <w:r w:rsidRPr="008C7048">
        <w:rPr>
          <w:sz w:val="24"/>
          <w:szCs w:val="24"/>
          <w:lang w:val="en-US"/>
        </w:rPr>
        <w:t>.</w:t>
      </w:r>
    </w:p>
    <w:p w14:paraId="5EB7DDA6" w14:textId="77777777" w:rsidR="001B0A01" w:rsidRDefault="001B0A01" w:rsidP="001B0A01">
      <w:pPr>
        <w:rPr>
          <w:sz w:val="24"/>
          <w:szCs w:val="24"/>
          <w:lang w:val="en-US"/>
        </w:rPr>
      </w:pPr>
      <w:r>
        <w:rPr>
          <w:sz w:val="24"/>
          <w:szCs w:val="24"/>
          <w:lang w:val="en-US"/>
        </w:rPr>
        <w:t>Second, assuming that pollinators and herbivores interacting with plants “sample” the environment over a larger spatial scale, soil temperature-driven changes in phenology also means that plants might experience changed interactions with pollinators and herbivores due to changes in synchrony. We that such changes in selection may result in response of several plant traits, including reproductive effort (including bulbils vs. flowers), flower number, flower size, flower morphology, self-compatibility system and plant defense. More specifically w</w:t>
      </w:r>
      <w:r w:rsidRPr="008C7048">
        <w:rPr>
          <w:sz w:val="24"/>
          <w:szCs w:val="24"/>
          <w:lang w:val="en-US"/>
        </w:rPr>
        <w:t>e hypothesize that plants from warme</w:t>
      </w:r>
      <w:r>
        <w:rPr>
          <w:sz w:val="24"/>
          <w:szCs w:val="24"/>
          <w:lang w:val="en-US"/>
        </w:rPr>
        <w:t>d soils</w:t>
      </w:r>
      <w:r w:rsidRPr="008C7048">
        <w:rPr>
          <w:sz w:val="24"/>
          <w:szCs w:val="24"/>
          <w:lang w:val="en-US"/>
        </w:rPr>
        <w:t xml:space="preserve"> will be less synchronous with pollinators </w:t>
      </w:r>
      <w:r>
        <w:rPr>
          <w:sz w:val="24"/>
          <w:szCs w:val="24"/>
          <w:lang w:val="en-US"/>
        </w:rPr>
        <w:t xml:space="preserve">and herbivores, </w:t>
      </w:r>
      <w:r w:rsidRPr="008C7048">
        <w:rPr>
          <w:sz w:val="24"/>
          <w:szCs w:val="24"/>
          <w:lang w:val="en-US"/>
        </w:rPr>
        <w:lastRenderedPageBreak/>
        <w:t xml:space="preserve">and more often experience a lack of pollinators </w:t>
      </w:r>
      <w:r>
        <w:rPr>
          <w:sz w:val="24"/>
          <w:szCs w:val="24"/>
          <w:lang w:val="en-US"/>
        </w:rPr>
        <w:t xml:space="preserve">or damage by herbivores </w:t>
      </w:r>
      <w:r w:rsidRPr="008C7048">
        <w:rPr>
          <w:sz w:val="24"/>
          <w:szCs w:val="24"/>
          <w:lang w:val="en-US"/>
        </w:rPr>
        <w:t xml:space="preserve">than plants from </w:t>
      </w:r>
      <w:r>
        <w:rPr>
          <w:sz w:val="24"/>
          <w:szCs w:val="24"/>
          <w:lang w:val="en-US"/>
        </w:rPr>
        <w:t>non-warmed soils</w:t>
      </w:r>
      <w:r w:rsidRPr="008C7048">
        <w:rPr>
          <w:sz w:val="24"/>
          <w:szCs w:val="24"/>
          <w:lang w:val="en-US"/>
        </w:rPr>
        <w:t xml:space="preserve">. We thus predict that plants from warmer </w:t>
      </w:r>
      <w:r>
        <w:rPr>
          <w:sz w:val="24"/>
          <w:szCs w:val="24"/>
          <w:lang w:val="en-US"/>
        </w:rPr>
        <w:t xml:space="preserve">sites </w:t>
      </w:r>
      <w:r w:rsidRPr="008C7048">
        <w:rPr>
          <w:sz w:val="24"/>
          <w:szCs w:val="24"/>
          <w:lang w:val="en-US"/>
        </w:rPr>
        <w:t>will be selected for increased selfing, e.g. having smaller flowers, being more self-compatible</w:t>
      </w:r>
      <w:r>
        <w:rPr>
          <w:sz w:val="24"/>
          <w:szCs w:val="24"/>
          <w:lang w:val="en-US"/>
        </w:rPr>
        <w:t>,</w:t>
      </w:r>
      <w:r w:rsidRPr="008C7048">
        <w:rPr>
          <w:sz w:val="24"/>
          <w:szCs w:val="24"/>
          <w:lang w:val="en-US"/>
        </w:rPr>
        <w:t xml:space="preserve"> and more able to self-fertilize</w:t>
      </w:r>
      <w:r>
        <w:rPr>
          <w:sz w:val="24"/>
          <w:szCs w:val="24"/>
          <w:lang w:val="en-US"/>
        </w:rPr>
        <w:t>, as well as being less defended</w:t>
      </w:r>
      <w:r w:rsidRPr="008C7048">
        <w:rPr>
          <w:sz w:val="24"/>
          <w:szCs w:val="24"/>
          <w:lang w:val="en-US"/>
        </w:rPr>
        <w:t>.</w:t>
      </w:r>
    </w:p>
    <w:p w14:paraId="4EBF0385" w14:textId="77777777" w:rsidR="001B0A01" w:rsidRDefault="001B0A01" w:rsidP="001B0A01">
      <w:pPr>
        <w:rPr>
          <w:sz w:val="24"/>
          <w:szCs w:val="24"/>
          <w:lang w:val="en-US"/>
        </w:rPr>
      </w:pPr>
    </w:p>
    <w:p w14:paraId="10F6D378" w14:textId="77777777" w:rsidR="001B0A01" w:rsidRPr="000136D0" w:rsidRDefault="001B0A01" w:rsidP="001B0A01">
      <w:pPr>
        <w:rPr>
          <w:b/>
          <w:sz w:val="24"/>
          <w:szCs w:val="24"/>
          <w:lang w:val="en-US"/>
        </w:rPr>
      </w:pPr>
      <w:r w:rsidRPr="000136D0">
        <w:rPr>
          <w:b/>
          <w:sz w:val="24"/>
          <w:szCs w:val="24"/>
          <w:lang w:val="en-US"/>
        </w:rPr>
        <w:t>Project carry-out:</w:t>
      </w:r>
    </w:p>
    <w:p w14:paraId="681B6760" w14:textId="77777777" w:rsidR="001B0A01" w:rsidRPr="00BB6CAE" w:rsidRDefault="001B0A01" w:rsidP="001B0A01">
      <w:pPr>
        <w:rPr>
          <w:sz w:val="24"/>
          <w:szCs w:val="24"/>
          <w:lang w:val="en-US"/>
        </w:rPr>
      </w:pPr>
      <w:r w:rsidRPr="00BB6CAE">
        <w:rPr>
          <w:sz w:val="24"/>
          <w:szCs w:val="24"/>
          <w:lang w:val="en-US"/>
        </w:rPr>
        <w:t xml:space="preserve">In this project, we focus on a set of traits that we predict should be crucial for performance in a heated environment: vegetative phenology, flowering phenology, flower size, flower morphology, reproductive effort, </w:t>
      </w:r>
      <w:r>
        <w:rPr>
          <w:sz w:val="24"/>
          <w:szCs w:val="24"/>
          <w:lang w:val="en-US"/>
        </w:rPr>
        <w:t xml:space="preserve">self-compatibility system, herbivore defense mechanisms, </w:t>
      </w:r>
      <w:r w:rsidRPr="00BB6CAE">
        <w:rPr>
          <w:sz w:val="24"/>
          <w:szCs w:val="24"/>
          <w:lang w:val="en-US"/>
        </w:rPr>
        <w:t>chilling requirements of established plants, and dormancy-breaking mechanisms in seeds.</w:t>
      </w:r>
    </w:p>
    <w:p w14:paraId="7E59C455" w14:textId="77777777" w:rsidR="001B0A01" w:rsidRDefault="001B0A01" w:rsidP="001B0A01">
      <w:pPr>
        <w:rPr>
          <w:sz w:val="24"/>
          <w:szCs w:val="24"/>
          <w:lang w:val="en-US"/>
        </w:rPr>
      </w:pPr>
      <w:r>
        <w:rPr>
          <w:sz w:val="24"/>
          <w:szCs w:val="24"/>
          <w:lang w:val="en-US"/>
        </w:rPr>
        <w:t>The project consists of four parts where</w:t>
      </w:r>
      <w:r w:rsidRPr="00BB6CAE">
        <w:rPr>
          <w:sz w:val="24"/>
          <w:szCs w:val="24"/>
          <w:lang w:val="en-US"/>
        </w:rPr>
        <w:t xml:space="preserve"> </w:t>
      </w:r>
      <w:r>
        <w:rPr>
          <w:sz w:val="24"/>
          <w:szCs w:val="24"/>
          <w:lang w:val="en-US"/>
        </w:rPr>
        <w:t>we investigate:</w:t>
      </w:r>
    </w:p>
    <w:p w14:paraId="54CDF7C0" w14:textId="77777777" w:rsidR="001B0A01" w:rsidRDefault="001B0A01" w:rsidP="001B0A01">
      <w:pPr>
        <w:pStyle w:val="ListParagraph"/>
        <w:numPr>
          <w:ilvl w:val="0"/>
          <w:numId w:val="2"/>
        </w:numPr>
        <w:rPr>
          <w:sz w:val="24"/>
          <w:szCs w:val="24"/>
          <w:lang w:val="en-US"/>
        </w:rPr>
      </w:pPr>
      <w:r>
        <w:rPr>
          <w:sz w:val="24"/>
          <w:szCs w:val="24"/>
          <w:lang w:val="en-US"/>
        </w:rPr>
        <w:t>D</w:t>
      </w:r>
      <w:r w:rsidRPr="00BB6CAE">
        <w:rPr>
          <w:sz w:val="24"/>
          <w:szCs w:val="24"/>
          <w:lang w:val="en-US"/>
        </w:rPr>
        <w:t>irect effects of soil warming on phenotypic selection of plant traits</w:t>
      </w:r>
      <w:r>
        <w:rPr>
          <w:sz w:val="24"/>
          <w:szCs w:val="24"/>
          <w:lang w:val="en-US"/>
        </w:rPr>
        <w:t xml:space="preserve"> and responses to such direct selection in terms of genetic differentiation in</w:t>
      </w:r>
      <w:r w:rsidRPr="00BB6CAE">
        <w:rPr>
          <w:sz w:val="24"/>
          <w:szCs w:val="24"/>
          <w:lang w:val="en-US"/>
        </w:rPr>
        <w:t xml:space="preserve"> </w:t>
      </w:r>
      <w:r>
        <w:rPr>
          <w:sz w:val="24"/>
          <w:szCs w:val="24"/>
          <w:lang w:val="en-US"/>
        </w:rPr>
        <w:t>chilling requirement for onset of vegetative growth in established plants, as well as for dormancy breaking in seeds.</w:t>
      </w:r>
    </w:p>
    <w:p w14:paraId="7CA658CA" w14:textId="77777777" w:rsidR="001B0A01" w:rsidRDefault="001B0A01" w:rsidP="001B0A01">
      <w:pPr>
        <w:pStyle w:val="ListParagraph"/>
        <w:rPr>
          <w:sz w:val="24"/>
          <w:szCs w:val="24"/>
          <w:lang w:val="en-US"/>
        </w:rPr>
      </w:pPr>
    </w:p>
    <w:p w14:paraId="14A927A2" w14:textId="77777777" w:rsidR="001B0A01" w:rsidRDefault="001B0A01" w:rsidP="001B0A01">
      <w:pPr>
        <w:pStyle w:val="ListParagraph"/>
        <w:numPr>
          <w:ilvl w:val="0"/>
          <w:numId w:val="2"/>
        </w:numPr>
        <w:rPr>
          <w:sz w:val="24"/>
          <w:szCs w:val="24"/>
          <w:lang w:val="en-US"/>
        </w:rPr>
      </w:pPr>
      <w:r>
        <w:rPr>
          <w:sz w:val="24"/>
          <w:szCs w:val="24"/>
          <w:lang w:val="en-US"/>
        </w:rPr>
        <w:t>Phenotypic p</w:t>
      </w:r>
      <w:r w:rsidRPr="00BB6CAE">
        <w:rPr>
          <w:sz w:val="24"/>
          <w:szCs w:val="24"/>
          <w:lang w:val="en-US"/>
        </w:rPr>
        <w:t xml:space="preserve">lastic responses </w:t>
      </w:r>
      <w:r>
        <w:rPr>
          <w:sz w:val="24"/>
          <w:szCs w:val="24"/>
          <w:lang w:val="en-US"/>
        </w:rPr>
        <w:t>of</w:t>
      </w:r>
      <w:r w:rsidRPr="00BB6CAE">
        <w:rPr>
          <w:sz w:val="24"/>
          <w:szCs w:val="24"/>
          <w:lang w:val="en-US"/>
        </w:rPr>
        <w:t xml:space="preserve"> plant </w:t>
      </w:r>
      <w:r>
        <w:rPr>
          <w:sz w:val="24"/>
          <w:szCs w:val="24"/>
          <w:lang w:val="en-US"/>
        </w:rPr>
        <w:t>phenology</w:t>
      </w:r>
      <w:r w:rsidRPr="00BB6CAE">
        <w:rPr>
          <w:sz w:val="24"/>
          <w:szCs w:val="24"/>
          <w:lang w:val="en-US"/>
        </w:rPr>
        <w:t xml:space="preserve"> to warming</w:t>
      </w:r>
      <w:r>
        <w:rPr>
          <w:sz w:val="24"/>
          <w:szCs w:val="24"/>
          <w:lang w:val="en-US"/>
        </w:rPr>
        <w:t>.</w:t>
      </w:r>
    </w:p>
    <w:p w14:paraId="38623B35" w14:textId="77777777" w:rsidR="001B0A01" w:rsidRPr="00BB6CAE" w:rsidRDefault="001B0A01" w:rsidP="001B0A01">
      <w:pPr>
        <w:pStyle w:val="ListParagraph"/>
        <w:rPr>
          <w:sz w:val="24"/>
          <w:szCs w:val="24"/>
          <w:lang w:val="en-US"/>
        </w:rPr>
      </w:pPr>
    </w:p>
    <w:p w14:paraId="2B86336D" w14:textId="77777777" w:rsidR="001B0A01" w:rsidRDefault="001B0A01" w:rsidP="001B0A01">
      <w:pPr>
        <w:pStyle w:val="ListParagraph"/>
        <w:numPr>
          <w:ilvl w:val="0"/>
          <w:numId w:val="2"/>
        </w:numPr>
        <w:rPr>
          <w:sz w:val="24"/>
          <w:szCs w:val="24"/>
          <w:lang w:val="en-US"/>
        </w:rPr>
      </w:pPr>
      <w:r>
        <w:rPr>
          <w:sz w:val="24"/>
          <w:szCs w:val="24"/>
          <w:lang w:val="en-US"/>
        </w:rPr>
        <w:t>P</w:t>
      </w:r>
      <w:r w:rsidRPr="00BB6CAE">
        <w:rPr>
          <w:sz w:val="24"/>
          <w:szCs w:val="24"/>
          <w:lang w:val="en-US"/>
        </w:rPr>
        <w:t>henology-mediated changes in natural selection</w:t>
      </w:r>
      <w:r>
        <w:rPr>
          <w:sz w:val="24"/>
          <w:szCs w:val="24"/>
          <w:lang w:val="en-US"/>
        </w:rPr>
        <w:t>:</w:t>
      </w:r>
      <w:r w:rsidRPr="00BB6CAE">
        <w:rPr>
          <w:sz w:val="24"/>
          <w:szCs w:val="24"/>
          <w:lang w:val="en-US"/>
        </w:rPr>
        <w:t xml:space="preserve"> </w:t>
      </w:r>
    </w:p>
    <w:p w14:paraId="566FA7E6" w14:textId="77777777" w:rsidR="001B0A01" w:rsidRPr="00BB6CAE" w:rsidRDefault="001B0A01" w:rsidP="001B0A01">
      <w:pPr>
        <w:pStyle w:val="ListParagraph"/>
        <w:rPr>
          <w:sz w:val="24"/>
          <w:szCs w:val="24"/>
          <w:lang w:val="en-US"/>
        </w:rPr>
      </w:pPr>
    </w:p>
    <w:p w14:paraId="14891174" w14:textId="77777777" w:rsidR="001B0A01" w:rsidRDefault="001B0A01" w:rsidP="001B0A01">
      <w:pPr>
        <w:pStyle w:val="ListParagraph"/>
        <w:numPr>
          <w:ilvl w:val="0"/>
          <w:numId w:val="3"/>
        </w:numPr>
        <w:rPr>
          <w:sz w:val="24"/>
          <w:szCs w:val="24"/>
          <w:lang w:val="en-US"/>
        </w:rPr>
      </w:pPr>
      <w:r>
        <w:rPr>
          <w:sz w:val="24"/>
          <w:szCs w:val="24"/>
          <w:lang w:val="en-US"/>
        </w:rPr>
        <w:t xml:space="preserve">temperature-driven changes in selection </w:t>
      </w:r>
      <w:r w:rsidRPr="00BB6CAE">
        <w:rPr>
          <w:sz w:val="24"/>
          <w:szCs w:val="24"/>
          <w:lang w:val="en-US"/>
        </w:rPr>
        <w:t xml:space="preserve">thermal reaction norms of vegetative and reproductive development </w:t>
      </w:r>
      <w:r>
        <w:rPr>
          <w:sz w:val="24"/>
          <w:szCs w:val="24"/>
          <w:lang w:val="en-US"/>
        </w:rPr>
        <w:t>mediated by differences in phenology</w:t>
      </w:r>
    </w:p>
    <w:p w14:paraId="696F3C05" w14:textId="77777777" w:rsidR="001B0A01" w:rsidRDefault="001B0A01" w:rsidP="001B0A01">
      <w:pPr>
        <w:pStyle w:val="ListParagraph"/>
        <w:numPr>
          <w:ilvl w:val="0"/>
          <w:numId w:val="3"/>
        </w:numPr>
        <w:rPr>
          <w:sz w:val="24"/>
          <w:szCs w:val="24"/>
          <w:lang w:val="en-US"/>
        </w:rPr>
      </w:pPr>
      <w:r>
        <w:rPr>
          <w:sz w:val="24"/>
          <w:szCs w:val="24"/>
          <w:lang w:val="en-US"/>
        </w:rPr>
        <w:t xml:space="preserve">temperature-driven changes in selection on reproductive effort (including bulbils vs. flowers), flower number, flower size, flower morphology, self-compatibility system and plant defense, mediated by interactions with pollinators and herbivores.[Specifically, we expect warmer soils to be associated with: </w:t>
      </w:r>
      <w:r w:rsidRPr="00650BB4">
        <w:rPr>
          <w:sz w:val="24"/>
          <w:szCs w:val="24"/>
          <w:lang w:val="en-US"/>
        </w:rPr>
        <w:t xml:space="preserve">(a) Altered (lowered) reproductive effort? (cf. allocation to flowers vs. bulbils in Bistorta) …  (b) Altered (lower) investments in pollinator attraction: changed flower morphology – smaller flowers, more generalist-syndrome flowers; changed fragrance, … c) </w:t>
      </w:r>
      <w:r>
        <w:rPr>
          <w:sz w:val="24"/>
          <w:szCs w:val="24"/>
          <w:lang w:val="en-US"/>
        </w:rPr>
        <w:t>Also soil warming might lead to increased small-scale heterogeneity leading to increased benefits of a genetically diverse offspring, and thus of sexual reproduction, (d)</w:t>
      </w:r>
      <w:r w:rsidRPr="00650BB4">
        <w:rPr>
          <w:sz w:val="24"/>
          <w:szCs w:val="24"/>
          <w:lang w:val="en-US"/>
        </w:rPr>
        <w:t xml:space="preserve"> Increased selfing, break-down of self-incompatibility systems … (</w:t>
      </w:r>
      <w:r>
        <w:rPr>
          <w:sz w:val="24"/>
          <w:szCs w:val="24"/>
          <w:lang w:val="en-US"/>
        </w:rPr>
        <w:t>e</w:t>
      </w:r>
      <w:r w:rsidRPr="00650BB4">
        <w:rPr>
          <w:sz w:val="24"/>
          <w:szCs w:val="24"/>
          <w:lang w:val="en-US"/>
        </w:rPr>
        <w:t>) Changes in defense compounds …</w:t>
      </w:r>
      <w:r>
        <w:rPr>
          <w:sz w:val="24"/>
          <w:szCs w:val="24"/>
          <w:lang w:val="en-US"/>
        </w:rPr>
        <w:t>]</w:t>
      </w:r>
    </w:p>
    <w:p w14:paraId="6B5E8473" w14:textId="77777777" w:rsidR="001B0A01" w:rsidRPr="00BB6CAE" w:rsidRDefault="001B0A01" w:rsidP="001B0A01">
      <w:pPr>
        <w:pStyle w:val="ListParagraph"/>
        <w:rPr>
          <w:sz w:val="24"/>
          <w:szCs w:val="24"/>
          <w:lang w:val="en-US"/>
        </w:rPr>
      </w:pPr>
    </w:p>
    <w:p w14:paraId="240C1A8D" w14:textId="77777777" w:rsidR="001B0A01" w:rsidRPr="00B67366" w:rsidRDefault="001B0A01" w:rsidP="001B0A01">
      <w:pPr>
        <w:pStyle w:val="ListParagraph"/>
        <w:numPr>
          <w:ilvl w:val="0"/>
          <w:numId w:val="2"/>
        </w:numPr>
        <w:rPr>
          <w:sz w:val="24"/>
          <w:szCs w:val="24"/>
          <w:lang w:val="en-US"/>
        </w:rPr>
      </w:pPr>
      <w:r w:rsidRPr="00B67366">
        <w:rPr>
          <w:sz w:val="24"/>
          <w:szCs w:val="24"/>
          <w:lang w:val="en-US"/>
        </w:rPr>
        <w:t xml:space="preserve">Genetic differentiation in </w:t>
      </w:r>
      <w:r>
        <w:rPr>
          <w:sz w:val="24"/>
          <w:szCs w:val="24"/>
          <w:lang w:val="en-US"/>
        </w:rPr>
        <w:t>plant</w:t>
      </w:r>
      <w:r w:rsidRPr="00B67366">
        <w:rPr>
          <w:sz w:val="24"/>
          <w:szCs w:val="24"/>
          <w:lang w:val="en-US"/>
        </w:rPr>
        <w:t xml:space="preserve"> traits in response to such changes in selection. </w:t>
      </w:r>
    </w:p>
    <w:p w14:paraId="7F6366EA" w14:textId="77777777" w:rsidR="001B0A01" w:rsidRPr="00B67366" w:rsidRDefault="001B0A01" w:rsidP="001B0A01">
      <w:pPr>
        <w:ind w:left="360"/>
        <w:rPr>
          <w:sz w:val="24"/>
          <w:szCs w:val="24"/>
          <w:lang w:val="en-US"/>
        </w:rPr>
      </w:pPr>
    </w:p>
    <w:p w14:paraId="23701B17" w14:textId="77777777" w:rsidR="001B0A01" w:rsidRDefault="001B0A01" w:rsidP="001B0A01">
      <w:pPr>
        <w:rPr>
          <w:sz w:val="24"/>
          <w:szCs w:val="24"/>
          <w:lang w:val="en-US"/>
        </w:rPr>
      </w:pPr>
      <w:r>
        <w:rPr>
          <w:sz w:val="24"/>
          <w:szCs w:val="24"/>
          <w:lang w:val="en-US"/>
        </w:rPr>
        <w:br w:type="page"/>
      </w:r>
    </w:p>
    <w:p w14:paraId="1ECC1368" w14:textId="77777777" w:rsidR="001B0A01" w:rsidRPr="000136D0" w:rsidRDefault="001B0A01" w:rsidP="001B0A01">
      <w:pPr>
        <w:rPr>
          <w:b/>
          <w:sz w:val="24"/>
          <w:szCs w:val="24"/>
          <w:lang w:val="en-US"/>
        </w:rPr>
      </w:pPr>
      <w:r w:rsidRPr="000136D0">
        <w:rPr>
          <w:b/>
          <w:sz w:val="24"/>
          <w:szCs w:val="24"/>
          <w:lang w:val="en-US"/>
        </w:rPr>
        <w:lastRenderedPageBreak/>
        <w:t>Design:</w:t>
      </w:r>
    </w:p>
    <w:p w14:paraId="16112C4A" w14:textId="77777777" w:rsidR="001B0A01" w:rsidRPr="00CC28BC" w:rsidRDefault="001B0A01" w:rsidP="001B0A01">
      <w:pPr>
        <w:rPr>
          <w:b/>
          <w:sz w:val="24"/>
          <w:szCs w:val="24"/>
          <w:lang w:val="en-US"/>
        </w:rPr>
      </w:pPr>
      <w:r w:rsidRPr="00CC28BC">
        <w:rPr>
          <w:b/>
          <w:sz w:val="24"/>
          <w:szCs w:val="24"/>
          <w:lang w:val="en-US"/>
        </w:rPr>
        <w:t>Study sites:</w:t>
      </w:r>
    </w:p>
    <w:p w14:paraId="2BDCCC81" w14:textId="77777777" w:rsidR="001B0A01" w:rsidRDefault="001B0A01" w:rsidP="001B0A01">
      <w:pPr>
        <w:rPr>
          <w:lang w:val="en-US"/>
        </w:rPr>
      </w:pPr>
      <w:r w:rsidRPr="00CC28BC">
        <w:rPr>
          <w:sz w:val="24"/>
          <w:szCs w:val="24"/>
          <w:lang w:val="en-US"/>
        </w:rPr>
        <w:t>In the proposed project, the overall aim is to examine the capacity of plants to respond evolutionary to environmental changes, such as warming. We will strive to overcome many of the limitations of previous studies by studying the effect on warming of plants in two geothermally heated ecosystems in Iceland. In these systems the soil is heated by the steam of deep geothermal water reservoirs, creating a relatively large gradient of soil warming (ambient to + 20°C over ambient) in an area of less than 500 m2 that does not differ in soil chemistry (see e.g. 6). As these systems have been heated for over 50 years (probably much longer) they offer a unique natural laboratories for studying the long term effects of warming on ecosystems.</w:t>
      </w:r>
      <w:r w:rsidRPr="00CC28BC">
        <w:rPr>
          <w:lang w:val="en-US"/>
        </w:rPr>
        <w:t xml:space="preserve"> </w:t>
      </w:r>
    </w:p>
    <w:p w14:paraId="509E3E7D" w14:textId="77777777" w:rsidR="001B0A01" w:rsidRDefault="001B0A01" w:rsidP="001B0A01">
      <w:pPr>
        <w:rPr>
          <w:sz w:val="24"/>
          <w:szCs w:val="24"/>
          <w:lang w:val="en-US"/>
        </w:rPr>
      </w:pPr>
      <w:r w:rsidRPr="00CC28BC">
        <w:rPr>
          <w:sz w:val="24"/>
          <w:szCs w:val="24"/>
          <w:lang w:val="en-US"/>
        </w:rPr>
        <w:t>The feasibility of using ecosystems that are heated by the steam of deep geothermal water reservoirs as a good proxy for climate change has already been demonstrated in previous studies both at  the study sites (e.g. www. forhot.is6,15-17 ) and at other geothermal sites (e.g. 18). Soil warming  will lengthen the growing season of plants e.g. by accelerating snow melt and soil thawing in the spring, which will influence nutrient cycling and microbial activity, the factors that are though to influence plant spring phenology (and other plant traits) the most in arctic ecosystems19. The PI has been working on the Hengill study site since 2014 and Grændalur since 2016. The PI is thus familiar with the ecosystems studied. Pilot studies have already been done on Hengill to check the feasibility of performing this study (more detail on them in section C). In addition, the PI and her collaborators possess the knowledge necessary for this project. Thus no obstacles for this project are apparent.</w:t>
      </w:r>
    </w:p>
    <w:p w14:paraId="61D02224" w14:textId="77777777" w:rsidR="001B0A01" w:rsidRPr="00CC28BC" w:rsidRDefault="001B0A01" w:rsidP="001B0A01">
      <w:pPr>
        <w:rPr>
          <w:sz w:val="24"/>
          <w:szCs w:val="24"/>
          <w:lang w:val="en-US"/>
        </w:rPr>
      </w:pPr>
      <w:r w:rsidRPr="00CC28BC">
        <w:rPr>
          <w:sz w:val="24"/>
          <w:szCs w:val="24"/>
          <w:lang w:val="en-US"/>
        </w:rPr>
        <w:t>The study will be conducted at two sub-arctic geothermal sites in Ölfus municipality in SE-Iceland, Hengill (360 m.a.s.l) and Grændalur (100 m.a.s.l). Both sites offer a gradient of soil temperatures, from non-heated controls to over 20°C above ambient, over a short distance, without significant changes in other abiotic factors (e.g. soil chemistry, elevation). WP1 and WP3 will be performed at both study sites, WP2 only at Hengill.</w:t>
      </w:r>
    </w:p>
    <w:p w14:paraId="08BAAC07" w14:textId="77777777" w:rsidR="001B0A01" w:rsidRDefault="001B0A01" w:rsidP="001B0A01">
      <w:pPr>
        <w:pStyle w:val="ListParagraph"/>
        <w:rPr>
          <w:b/>
          <w:sz w:val="24"/>
          <w:szCs w:val="24"/>
          <w:lang w:val="en-US"/>
        </w:rPr>
      </w:pPr>
    </w:p>
    <w:p w14:paraId="7C664010" w14:textId="77777777" w:rsidR="001B0A01" w:rsidRDefault="001B0A01" w:rsidP="001B0A01">
      <w:pPr>
        <w:rPr>
          <w:sz w:val="24"/>
          <w:szCs w:val="24"/>
          <w:lang w:val="en-US"/>
        </w:rPr>
      </w:pPr>
      <w:r w:rsidRPr="00CC28BC">
        <w:rPr>
          <w:b/>
          <w:sz w:val="24"/>
          <w:szCs w:val="24"/>
          <w:lang w:val="en-US"/>
        </w:rPr>
        <w:t>Study species:</w:t>
      </w:r>
      <w:r w:rsidRPr="00CC28BC">
        <w:rPr>
          <w:sz w:val="24"/>
          <w:szCs w:val="24"/>
          <w:lang w:val="en-US"/>
        </w:rPr>
        <w:t xml:space="preserve"> </w:t>
      </w:r>
    </w:p>
    <w:p w14:paraId="79B49680" w14:textId="77777777" w:rsidR="001B0A01" w:rsidRPr="00337495" w:rsidRDefault="001B0A01" w:rsidP="001B0A01">
      <w:pPr>
        <w:rPr>
          <w:i/>
          <w:sz w:val="24"/>
          <w:szCs w:val="24"/>
          <w:lang w:val="en-US"/>
        </w:rPr>
      </w:pPr>
      <w:r w:rsidRPr="005542F8">
        <w:rPr>
          <w:i/>
          <w:sz w:val="24"/>
          <w:szCs w:val="24"/>
          <w:lang w:val="en-US"/>
        </w:rPr>
        <w:t>Bistorta vivipara</w:t>
      </w:r>
      <w:r w:rsidRPr="00337495">
        <w:rPr>
          <w:i/>
          <w:sz w:val="24"/>
          <w:szCs w:val="24"/>
          <w:lang w:val="en-US"/>
        </w:rPr>
        <w:t xml:space="preserve">, </w:t>
      </w:r>
      <w:r w:rsidRPr="005542F8">
        <w:rPr>
          <w:i/>
          <w:sz w:val="24"/>
          <w:szCs w:val="24"/>
          <w:lang w:val="en-US"/>
        </w:rPr>
        <w:t>Cerastium fontanum</w:t>
      </w:r>
      <w:r>
        <w:rPr>
          <w:i/>
          <w:sz w:val="24"/>
          <w:szCs w:val="24"/>
          <w:lang w:val="en-US"/>
        </w:rPr>
        <w:t>,</w:t>
      </w:r>
      <w:r w:rsidRPr="00337495">
        <w:rPr>
          <w:i/>
          <w:sz w:val="24"/>
          <w:szCs w:val="24"/>
          <w:lang w:val="en-US"/>
        </w:rPr>
        <w:t xml:space="preserve"> </w:t>
      </w:r>
      <w:r w:rsidRPr="005542F8">
        <w:rPr>
          <w:i/>
          <w:sz w:val="24"/>
          <w:szCs w:val="24"/>
          <w:lang w:val="en-US"/>
        </w:rPr>
        <w:t>Cardamine pratensis</w:t>
      </w:r>
      <w:r>
        <w:rPr>
          <w:i/>
          <w:sz w:val="24"/>
          <w:szCs w:val="24"/>
          <w:lang w:val="en-US"/>
        </w:rPr>
        <w:t>,</w:t>
      </w:r>
      <w:r w:rsidRPr="00337495">
        <w:rPr>
          <w:i/>
          <w:sz w:val="24"/>
          <w:szCs w:val="24"/>
          <w:lang w:val="en-US"/>
        </w:rPr>
        <w:t xml:space="preserve"> Viola palustris, Thymus preacox, Pinguicula vulgaris, …</w:t>
      </w:r>
    </w:p>
    <w:p w14:paraId="1FFEB3E6" w14:textId="77777777" w:rsidR="001B0A01" w:rsidRDefault="001B0A01" w:rsidP="001B0A01">
      <w:pPr>
        <w:pStyle w:val="ListParagraph"/>
        <w:rPr>
          <w:sz w:val="24"/>
          <w:szCs w:val="24"/>
          <w:lang w:val="en-US"/>
        </w:rPr>
      </w:pPr>
    </w:p>
    <w:p w14:paraId="09483ABA" w14:textId="77777777" w:rsidR="001B0A01" w:rsidRDefault="001B0A01" w:rsidP="001B0A01">
      <w:pPr>
        <w:ind w:firstLine="720"/>
        <w:rPr>
          <w:b/>
          <w:sz w:val="24"/>
          <w:szCs w:val="24"/>
          <w:lang w:val="en-US"/>
        </w:rPr>
      </w:pPr>
    </w:p>
    <w:p w14:paraId="33019F94" w14:textId="77777777" w:rsidR="001B0A01" w:rsidRDefault="001B0A01" w:rsidP="001B0A01">
      <w:pPr>
        <w:rPr>
          <w:b/>
          <w:sz w:val="24"/>
          <w:szCs w:val="24"/>
          <w:lang w:val="en-US"/>
        </w:rPr>
      </w:pPr>
      <w:r>
        <w:rPr>
          <w:b/>
          <w:sz w:val="24"/>
          <w:szCs w:val="24"/>
          <w:lang w:val="en-US"/>
        </w:rPr>
        <w:br w:type="page"/>
      </w:r>
    </w:p>
    <w:p w14:paraId="6053B878" w14:textId="77777777" w:rsidR="001B0A01" w:rsidRPr="00337495" w:rsidRDefault="001B0A01" w:rsidP="001B0A01">
      <w:pPr>
        <w:rPr>
          <w:b/>
          <w:sz w:val="28"/>
          <w:szCs w:val="28"/>
          <w:lang w:val="en-US"/>
        </w:rPr>
      </w:pPr>
      <w:r w:rsidRPr="00337495">
        <w:rPr>
          <w:b/>
          <w:sz w:val="28"/>
          <w:szCs w:val="28"/>
          <w:lang w:val="en-US"/>
        </w:rPr>
        <w:lastRenderedPageBreak/>
        <w:t>Field study:</w:t>
      </w:r>
    </w:p>
    <w:p w14:paraId="06D8CD48" w14:textId="77777777" w:rsidR="001B0A01" w:rsidRPr="00337495" w:rsidRDefault="001B0A01" w:rsidP="001B0A01">
      <w:pPr>
        <w:pStyle w:val="ListParagraph"/>
        <w:rPr>
          <w:b/>
          <w:sz w:val="24"/>
          <w:szCs w:val="24"/>
          <w:lang w:val="en-US"/>
        </w:rPr>
      </w:pPr>
    </w:p>
    <w:p w14:paraId="4647F608" w14:textId="77777777" w:rsidR="001B0A01" w:rsidRPr="00337495" w:rsidRDefault="001B0A01" w:rsidP="001B0A01">
      <w:pPr>
        <w:rPr>
          <w:b/>
          <w:sz w:val="24"/>
          <w:szCs w:val="24"/>
          <w:lang w:val="en-US"/>
        </w:rPr>
      </w:pPr>
      <w:r w:rsidRPr="00337495">
        <w:rPr>
          <w:b/>
          <w:sz w:val="24"/>
          <w:szCs w:val="24"/>
          <w:lang w:val="en-US"/>
        </w:rPr>
        <w:t xml:space="preserve">Before </w:t>
      </w:r>
      <w:r>
        <w:rPr>
          <w:b/>
          <w:sz w:val="24"/>
          <w:szCs w:val="24"/>
          <w:lang w:val="en-US"/>
        </w:rPr>
        <w:t>the flowering season</w:t>
      </w:r>
      <w:r w:rsidRPr="00337495">
        <w:rPr>
          <w:b/>
          <w:sz w:val="24"/>
          <w:szCs w:val="24"/>
          <w:lang w:val="en-US"/>
        </w:rPr>
        <w:t xml:space="preserve"> - Plots selection and marking of plants:</w:t>
      </w:r>
    </w:p>
    <w:p w14:paraId="51B6778F" w14:textId="77777777" w:rsidR="001B0A01" w:rsidRDefault="001B0A01" w:rsidP="001B0A01">
      <w:pPr>
        <w:pStyle w:val="ListParagraph"/>
        <w:numPr>
          <w:ilvl w:val="0"/>
          <w:numId w:val="1"/>
        </w:numPr>
        <w:rPr>
          <w:sz w:val="24"/>
          <w:szCs w:val="24"/>
          <w:lang w:val="en-US"/>
        </w:rPr>
      </w:pPr>
      <w:r>
        <w:rPr>
          <w:sz w:val="24"/>
          <w:szCs w:val="24"/>
          <w:lang w:val="en-US"/>
        </w:rPr>
        <w:t xml:space="preserve">For each species, we want to mark 300 individuals. We want to sample individuals to cover variation at two different spatial scales: small-scale variation within heated areas, where variation probably is more dynamic, and in heated vs. non-heated areas, where differences are likely to be more persistent. Make sure there are a sufficient number of plots in heated and non-heated areas. </w:t>
      </w:r>
    </w:p>
    <w:p w14:paraId="60157CF1" w14:textId="77777777" w:rsidR="001B0A01" w:rsidRDefault="001B0A01" w:rsidP="001B0A01">
      <w:pPr>
        <w:pStyle w:val="ListParagraph"/>
        <w:rPr>
          <w:sz w:val="24"/>
          <w:szCs w:val="24"/>
          <w:lang w:val="en-US"/>
        </w:rPr>
      </w:pPr>
    </w:p>
    <w:p w14:paraId="33671B25" w14:textId="77777777" w:rsidR="001B0A01" w:rsidRDefault="001B0A01" w:rsidP="001B0A01">
      <w:pPr>
        <w:pStyle w:val="ListParagraph"/>
        <w:numPr>
          <w:ilvl w:val="0"/>
          <w:numId w:val="1"/>
        </w:numPr>
        <w:spacing w:before="240"/>
        <w:rPr>
          <w:sz w:val="24"/>
          <w:szCs w:val="24"/>
          <w:lang w:val="en-US"/>
        </w:rPr>
      </w:pPr>
      <w:r w:rsidRPr="00175718">
        <w:rPr>
          <w:sz w:val="24"/>
          <w:szCs w:val="24"/>
          <w:lang w:val="en-US"/>
        </w:rPr>
        <w:t xml:space="preserve">Aim for 15 plots per species, 5 plots in non-warmed areas and 10 in warmed areas. At least 25 m between plots (if possible). The size of the plot is determined by the density of individuals so that each plot should include at least 20-30 individuals of the target species. </w:t>
      </w:r>
      <w:r>
        <w:rPr>
          <w:sz w:val="24"/>
          <w:szCs w:val="24"/>
          <w:lang w:val="en-US"/>
        </w:rPr>
        <w:t>If possible, the same plot could be used for more than one of the study species.</w:t>
      </w:r>
    </w:p>
    <w:p w14:paraId="15891C02" w14:textId="77777777" w:rsidR="001B0A01" w:rsidRPr="00175718" w:rsidRDefault="001B0A01" w:rsidP="001B0A01">
      <w:pPr>
        <w:pStyle w:val="ListParagraph"/>
        <w:rPr>
          <w:sz w:val="24"/>
          <w:szCs w:val="24"/>
          <w:lang w:val="en-US"/>
        </w:rPr>
      </w:pPr>
    </w:p>
    <w:p w14:paraId="480429BB" w14:textId="1440D17F" w:rsidR="001B0A01" w:rsidRPr="00AD64C0" w:rsidRDefault="001B0A01" w:rsidP="001B0A01">
      <w:pPr>
        <w:pStyle w:val="ListParagraph"/>
        <w:rPr>
          <w:sz w:val="24"/>
          <w:szCs w:val="24"/>
          <w:lang w:val="en-US"/>
        </w:rPr>
      </w:pPr>
      <w:r w:rsidRPr="00474264">
        <w:rPr>
          <w:sz w:val="24"/>
          <w:szCs w:val="24"/>
          <w:lang w:val="en-US"/>
        </w:rPr>
        <w:t xml:space="preserve">Make sure that variation within and among plots in warmed areas covers as broad range </w:t>
      </w:r>
      <w:r w:rsidR="00E21DDC">
        <w:rPr>
          <w:sz w:val="24"/>
          <w:szCs w:val="24"/>
          <w:lang w:val="en-US"/>
        </w:rPr>
        <w:t xml:space="preserve">in soil temperature </w:t>
      </w:r>
      <w:r w:rsidRPr="00474264">
        <w:rPr>
          <w:sz w:val="24"/>
          <w:szCs w:val="24"/>
          <w:lang w:val="en-US"/>
        </w:rPr>
        <w:t>as possible</w:t>
      </w:r>
      <w:r w:rsidR="00E21DDC">
        <w:rPr>
          <w:sz w:val="24"/>
          <w:szCs w:val="24"/>
          <w:lang w:val="en-US"/>
        </w:rPr>
        <w:t xml:space="preserve">. In the field, divide the temperature up to categories and have measured plants equally distributed among the categories. Try to have </w:t>
      </w:r>
    </w:p>
    <w:p w14:paraId="62C1BCD4" w14:textId="77777777" w:rsidR="001B0A01" w:rsidRDefault="001B0A01" w:rsidP="001B0A01">
      <w:pPr>
        <w:pStyle w:val="ListParagraph"/>
        <w:spacing w:before="240"/>
        <w:rPr>
          <w:sz w:val="24"/>
          <w:szCs w:val="24"/>
          <w:lang w:val="en-US"/>
        </w:rPr>
      </w:pPr>
    </w:p>
    <w:p w14:paraId="3D75FF50" w14:textId="77777777" w:rsidR="001B0A01" w:rsidRPr="00474264" w:rsidRDefault="001B0A01" w:rsidP="001B0A01">
      <w:pPr>
        <w:pStyle w:val="ListParagraph"/>
        <w:rPr>
          <w:sz w:val="24"/>
          <w:szCs w:val="24"/>
          <w:lang w:val="en-US"/>
        </w:rPr>
      </w:pPr>
      <w:r w:rsidRPr="00474264">
        <w:rPr>
          <w:sz w:val="24"/>
          <w:szCs w:val="24"/>
          <w:lang w:val="en-US"/>
        </w:rPr>
        <w:t xml:space="preserve">Aim for </w:t>
      </w:r>
      <w:r w:rsidRPr="004E6B89">
        <w:rPr>
          <w:sz w:val="24"/>
          <w:szCs w:val="24"/>
          <w:lang w:val="en-US"/>
        </w:rPr>
        <w:t>at least 20 flowering individuals per plot. If i</w:t>
      </w:r>
      <w:r w:rsidRPr="00474264">
        <w:rPr>
          <w:sz w:val="24"/>
          <w:szCs w:val="24"/>
          <w:lang w:val="en-US"/>
        </w:rPr>
        <w:t xml:space="preserve">ndividuals are marked at early bud stage it will be sufficient to mark just over 20 to compensate for losses before flowering. If individuals are marked before buds are visible (and thus we cannot be sure whether they will flower or not), then we need to mark more than 20 individuals – 30? - to have at least 20 flowering in the end. </w:t>
      </w:r>
    </w:p>
    <w:p w14:paraId="72D061EC" w14:textId="77777777" w:rsidR="001B0A01" w:rsidRPr="00337495" w:rsidRDefault="001B0A01" w:rsidP="001B0A01">
      <w:pPr>
        <w:pStyle w:val="ListParagraph"/>
        <w:rPr>
          <w:sz w:val="24"/>
          <w:szCs w:val="24"/>
          <w:lang w:val="en-US"/>
        </w:rPr>
      </w:pPr>
    </w:p>
    <w:p w14:paraId="3F498DF9" w14:textId="77777777" w:rsidR="001B0A01" w:rsidRDefault="001B0A01" w:rsidP="001B0A01">
      <w:pPr>
        <w:pStyle w:val="ListParagraph"/>
        <w:numPr>
          <w:ilvl w:val="0"/>
          <w:numId w:val="1"/>
        </w:numPr>
        <w:rPr>
          <w:sz w:val="24"/>
          <w:szCs w:val="24"/>
          <w:lang w:val="en-US"/>
        </w:rPr>
      </w:pPr>
      <w:r>
        <w:rPr>
          <w:sz w:val="24"/>
          <w:szCs w:val="24"/>
          <w:lang w:val="en-US"/>
        </w:rPr>
        <w:t xml:space="preserve">Mark plots with flags and metal rods. </w:t>
      </w:r>
    </w:p>
    <w:p w14:paraId="03D87163" w14:textId="34993846" w:rsidR="001B0A01" w:rsidRPr="00904234" w:rsidRDefault="001B0A01" w:rsidP="001B0A01">
      <w:pPr>
        <w:pStyle w:val="ListParagraph"/>
        <w:numPr>
          <w:ilvl w:val="1"/>
          <w:numId w:val="1"/>
        </w:numPr>
        <w:rPr>
          <w:sz w:val="24"/>
          <w:szCs w:val="24"/>
          <w:lang w:val="en-US"/>
        </w:rPr>
      </w:pPr>
      <w:r w:rsidRPr="00904234">
        <w:rPr>
          <w:sz w:val="24"/>
          <w:szCs w:val="24"/>
          <w:lang w:val="en-US"/>
        </w:rPr>
        <w:t>Make sure to buy rods that do not rust (the nails</w:t>
      </w:r>
      <w:r w:rsidR="00904234">
        <w:rPr>
          <w:sz w:val="24"/>
          <w:szCs w:val="24"/>
          <w:lang w:val="en-US"/>
        </w:rPr>
        <w:t xml:space="preserve"> we bought last year did rust a </w:t>
      </w:r>
      <w:r w:rsidRPr="00904234">
        <w:rPr>
          <w:sz w:val="24"/>
          <w:szCs w:val="24"/>
          <w:lang w:val="en-US"/>
        </w:rPr>
        <w:t>lot)</w:t>
      </w:r>
    </w:p>
    <w:p w14:paraId="218293F8" w14:textId="77777777" w:rsidR="001B0A01" w:rsidRPr="00337495" w:rsidRDefault="001B0A01" w:rsidP="001B0A01">
      <w:pPr>
        <w:pStyle w:val="ListParagraph"/>
        <w:rPr>
          <w:sz w:val="24"/>
          <w:szCs w:val="24"/>
          <w:lang w:val="en-US"/>
        </w:rPr>
      </w:pPr>
    </w:p>
    <w:p w14:paraId="297362FE" w14:textId="77777777" w:rsidR="001B0A01" w:rsidRDefault="001B0A01" w:rsidP="001B0A01">
      <w:pPr>
        <w:pStyle w:val="ListParagraph"/>
        <w:numPr>
          <w:ilvl w:val="0"/>
          <w:numId w:val="1"/>
        </w:numPr>
        <w:rPr>
          <w:sz w:val="24"/>
          <w:szCs w:val="24"/>
          <w:lang w:val="en-US"/>
        </w:rPr>
      </w:pPr>
      <w:r>
        <w:rPr>
          <w:sz w:val="24"/>
          <w:szCs w:val="24"/>
          <w:lang w:val="en-US"/>
        </w:rPr>
        <w:t>Take the GPS-coordinates of each corner.</w:t>
      </w:r>
    </w:p>
    <w:p w14:paraId="4AA97234" w14:textId="77777777" w:rsidR="001B0A01" w:rsidRPr="00337495" w:rsidRDefault="001B0A01" w:rsidP="001B0A01">
      <w:pPr>
        <w:pStyle w:val="ListParagraph"/>
        <w:rPr>
          <w:sz w:val="24"/>
          <w:szCs w:val="24"/>
          <w:lang w:val="en-US"/>
        </w:rPr>
      </w:pPr>
    </w:p>
    <w:p w14:paraId="618F1D1D" w14:textId="77777777" w:rsidR="001B0A01" w:rsidRDefault="001B0A01" w:rsidP="001B0A01">
      <w:pPr>
        <w:pStyle w:val="ListParagraph"/>
        <w:numPr>
          <w:ilvl w:val="0"/>
          <w:numId w:val="1"/>
        </w:numPr>
        <w:rPr>
          <w:sz w:val="24"/>
          <w:szCs w:val="24"/>
          <w:lang w:val="en-US"/>
        </w:rPr>
      </w:pPr>
      <w:r>
        <w:rPr>
          <w:sz w:val="24"/>
          <w:szCs w:val="24"/>
          <w:lang w:val="en-US"/>
        </w:rPr>
        <w:t xml:space="preserve">Mark the position of each plot also on a map of the area. </w:t>
      </w:r>
    </w:p>
    <w:p w14:paraId="4A5CD4C6" w14:textId="77777777" w:rsidR="001B0A01" w:rsidRDefault="001B0A01" w:rsidP="001B0A01">
      <w:pPr>
        <w:pStyle w:val="ListParagraph"/>
        <w:rPr>
          <w:sz w:val="24"/>
          <w:szCs w:val="24"/>
          <w:lang w:val="en-US"/>
        </w:rPr>
      </w:pPr>
    </w:p>
    <w:p w14:paraId="665B97B4" w14:textId="77777777" w:rsidR="001B0A01" w:rsidRDefault="001B0A01" w:rsidP="001B0A01">
      <w:pPr>
        <w:pStyle w:val="ListParagraph"/>
        <w:numPr>
          <w:ilvl w:val="0"/>
          <w:numId w:val="1"/>
        </w:numPr>
        <w:rPr>
          <w:sz w:val="24"/>
          <w:szCs w:val="24"/>
          <w:lang w:val="en-US"/>
        </w:rPr>
      </w:pPr>
      <w:r>
        <w:rPr>
          <w:sz w:val="24"/>
          <w:szCs w:val="24"/>
          <w:lang w:val="en-US"/>
        </w:rPr>
        <w:t>Within each of the 15 plots, mark 20 individuals. (This will result in 200 individuals in heated areas and 100 in non-heated.)</w:t>
      </w:r>
    </w:p>
    <w:p w14:paraId="62D7C42F" w14:textId="77777777" w:rsidR="001B0A01" w:rsidRPr="00337495" w:rsidRDefault="001B0A01" w:rsidP="001B0A01">
      <w:pPr>
        <w:pStyle w:val="ListParagraph"/>
        <w:rPr>
          <w:sz w:val="24"/>
          <w:szCs w:val="24"/>
          <w:lang w:val="en-US"/>
        </w:rPr>
      </w:pPr>
    </w:p>
    <w:p w14:paraId="0A8E1937" w14:textId="77777777" w:rsidR="001B0A01" w:rsidRDefault="001B0A01" w:rsidP="001B0A01">
      <w:pPr>
        <w:pStyle w:val="ListParagraph"/>
        <w:numPr>
          <w:ilvl w:val="0"/>
          <w:numId w:val="1"/>
        </w:numPr>
        <w:rPr>
          <w:sz w:val="24"/>
          <w:szCs w:val="24"/>
          <w:lang w:val="en-US"/>
        </w:rPr>
      </w:pPr>
      <w:r w:rsidRPr="003C0131">
        <w:rPr>
          <w:sz w:val="24"/>
          <w:szCs w:val="24"/>
          <w:lang w:val="en-US"/>
        </w:rPr>
        <w:t>Ma</w:t>
      </w:r>
      <w:r>
        <w:rPr>
          <w:sz w:val="24"/>
          <w:szCs w:val="24"/>
          <w:lang w:val="en-US"/>
        </w:rPr>
        <w:t>ke a map of each plot, and mark the position of each marked individual on these maps</w:t>
      </w:r>
      <w:r w:rsidRPr="003C0131">
        <w:rPr>
          <w:sz w:val="24"/>
          <w:szCs w:val="24"/>
          <w:lang w:val="en-US"/>
        </w:rPr>
        <w:t xml:space="preserve">. </w:t>
      </w:r>
    </w:p>
    <w:p w14:paraId="086A1A2B" w14:textId="77777777" w:rsidR="001B0A01" w:rsidRPr="00536F44" w:rsidRDefault="001B0A01" w:rsidP="001B0A01">
      <w:pPr>
        <w:pStyle w:val="ListParagraph"/>
        <w:rPr>
          <w:sz w:val="24"/>
          <w:szCs w:val="24"/>
          <w:lang w:val="en-US"/>
        </w:rPr>
      </w:pPr>
    </w:p>
    <w:p w14:paraId="697A8629" w14:textId="77777777" w:rsidR="001B0A01" w:rsidRDefault="001B0A01" w:rsidP="001B0A01">
      <w:pPr>
        <w:pStyle w:val="ListParagraph"/>
        <w:numPr>
          <w:ilvl w:val="0"/>
          <w:numId w:val="1"/>
        </w:numPr>
        <w:rPr>
          <w:sz w:val="24"/>
          <w:szCs w:val="24"/>
          <w:lang w:val="en-US"/>
        </w:rPr>
      </w:pPr>
      <w:r>
        <w:rPr>
          <w:sz w:val="24"/>
          <w:szCs w:val="24"/>
          <w:lang w:val="en-US"/>
        </w:rPr>
        <w:t>Measure the soil temperature at 5 cm depth in the immediate vicinity of each plant</w:t>
      </w:r>
    </w:p>
    <w:p w14:paraId="1C79C8FC" w14:textId="77777777" w:rsidR="001B0A01" w:rsidRPr="00536F44" w:rsidRDefault="001B0A01" w:rsidP="001B0A01">
      <w:pPr>
        <w:pStyle w:val="ListParagraph"/>
        <w:rPr>
          <w:sz w:val="24"/>
          <w:szCs w:val="24"/>
          <w:lang w:val="en-US"/>
        </w:rPr>
      </w:pPr>
    </w:p>
    <w:p w14:paraId="07202937" w14:textId="77777777" w:rsidR="001B0A01" w:rsidRDefault="001B0A01" w:rsidP="001B0A01">
      <w:pPr>
        <w:pStyle w:val="ListParagraph"/>
        <w:numPr>
          <w:ilvl w:val="0"/>
          <w:numId w:val="1"/>
        </w:numPr>
        <w:rPr>
          <w:sz w:val="24"/>
          <w:szCs w:val="24"/>
          <w:lang w:val="en-US"/>
        </w:rPr>
      </w:pPr>
      <w:r>
        <w:rPr>
          <w:sz w:val="24"/>
          <w:szCs w:val="24"/>
          <w:lang w:val="en-US"/>
        </w:rPr>
        <w:t xml:space="preserve">Ibuttons at some plants? </w:t>
      </w:r>
    </w:p>
    <w:p w14:paraId="7DD697B6" w14:textId="4F5C4A84" w:rsidR="001B0A01" w:rsidRDefault="001B0A01" w:rsidP="001B0A01">
      <w:pPr>
        <w:pStyle w:val="ListParagraph"/>
        <w:numPr>
          <w:ilvl w:val="1"/>
          <w:numId w:val="1"/>
        </w:numPr>
        <w:rPr>
          <w:sz w:val="24"/>
          <w:szCs w:val="24"/>
          <w:lang w:val="en-US"/>
        </w:rPr>
      </w:pPr>
      <w:r w:rsidRPr="00904234">
        <w:rPr>
          <w:sz w:val="24"/>
          <w:szCs w:val="24"/>
          <w:lang w:val="en-US"/>
        </w:rPr>
        <w:lastRenderedPageBreak/>
        <w:t xml:space="preserve">Put out x ibuttons per plot– </w:t>
      </w:r>
      <w:r w:rsidR="00E21DDC" w:rsidRPr="00904234">
        <w:rPr>
          <w:sz w:val="24"/>
          <w:szCs w:val="24"/>
          <w:lang w:val="en-US"/>
        </w:rPr>
        <w:t>The ib</w:t>
      </w:r>
      <w:r w:rsidR="00904234" w:rsidRPr="00904234">
        <w:rPr>
          <w:sz w:val="24"/>
          <w:szCs w:val="24"/>
          <w:lang w:val="en-US"/>
        </w:rPr>
        <w:t>u</w:t>
      </w:r>
      <w:r w:rsidR="00E21DDC" w:rsidRPr="00904234">
        <w:rPr>
          <w:sz w:val="24"/>
          <w:szCs w:val="24"/>
          <w:lang w:val="en-US"/>
        </w:rPr>
        <w:t xml:space="preserve">ttons will be placed next to x randomly chosen plants of each species in the plot, equally distributed among the temperature categories. </w:t>
      </w:r>
    </w:p>
    <w:p w14:paraId="22A376FB" w14:textId="77777777" w:rsidR="00904234" w:rsidRPr="00904234" w:rsidRDefault="00904234" w:rsidP="00904234">
      <w:pPr>
        <w:pStyle w:val="ListParagraph"/>
        <w:ind w:left="1440"/>
        <w:rPr>
          <w:sz w:val="24"/>
          <w:szCs w:val="24"/>
          <w:lang w:val="en-US"/>
        </w:rPr>
      </w:pPr>
    </w:p>
    <w:p w14:paraId="2C87225F" w14:textId="77777777" w:rsidR="001B0A01" w:rsidRDefault="001B0A01" w:rsidP="001B0A01">
      <w:pPr>
        <w:pStyle w:val="ListParagraph"/>
        <w:numPr>
          <w:ilvl w:val="0"/>
          <w:numId w:val="1"/>
        </w:numPr>
        <w:rPr>
          <w:sz w:val="24"/>
          <w:szCs w:val="24"/>
          <w:lang w:val="en-US"/>
        </w:rPr>
      </w:pPr>
      <w:r>
        <w:rPr>
          <w:sz w:val="24"/>
          <w:szCs w:val="24"/>
          <w:lang w:val="en-US"/>
        </w:rPr>
        <w:t>Record plant individuals at regular intervals following a rolling scheme – the intervals will depend on time needed to complete one round of recordings. Once every week would be the target. See next section.</w:t>
      </w:r>
    </w:p>
    <w:p w14:paraId="573E56B9" w14:textId="77777777" w:rsidR="001B0A01" w:rsidRDefault="001B0A01" w:rsidP="001B0A01">
      <w:pPr>
        <w:pStyle w:val="ListParagraph"/>
        <w:rPr>
          <w:sz w:val="24"/>
          <w:szCs w:val="24"/>
          <w:lang w:val="en-US"/>
        </w:rPr>
      </w:pPr>
    </w:p>
    <w:p w14:paraId="0D91EA9A" w14:textId="77777777" w:rsidR="001B0A01" w:rsidRDefault="001B0A01" w:rsidP="001B0A01">
      <w:pPr>
        <w:rPr>
          <w:b/>
          <w:sz w:val="24"/>
          <w:szCs w:val="24"/>
          <w:lang w:val="en-US"/>
        </w:rPr>
      </w:pPr>
      <w:r>
        <w:rPr>
          <w:b/>
          <w:sz w:val="24"/>
          <w:szCs w:val="24"/>
          <w:lang w:val="en-US"/>
        </w:rPr>
        <w:br w:type="page"/>
      </w:r>
    </w:p>
    <w:p w14:paraId="31E1BEEF" w14:textId="77777777" w:rsidR="001B0A01" w:rsidRDefault="001B0A01" w:rsidP="001B0A01">
      <w:pPr>
        <w:rPr>
          <w:b/>
          <w:sz w:val="24"/>
          <w:szCs w:val="24"/>
          <w:lang w:val="en-US"/>
        </w:rPr>
      </w:pPr>
      <w:r>
        <w:rPr>
          <w:b/>
          <w:sz w:val="24"/>
          <w:szCs w:val="24"/>
          <w:lang w:val="en-US"/>
        </w:rPr>
        <w:lastRenderedPageBreak/>
        <w:t>During the flowering season i</w:t>
      </w:r>
      <w:r w:rsidRPr="00337495">
        <w:rPr>
          <w:b/>
          <w:sz w:val="24"/>
          <w:szCs w:val="24"/>
          <w:lang w:val="en-US"/>
        </w:rPr>
        <w:t xml:space="preserve">n all marked individuals </w:t>
      </w:r>
      <w:r>
        <w:rPr>
          <w:b/>
          <w:sz w:val="24"/>
          <w:szCs w:val="24"/>
          <w:lang w:val="en-US"/>
        </w:rPr>
        <w:t xml:space="preserve">– </w:t>
      </w:r>
    </w:p>
    <w:p w14:paraId="3C669803" w14:textId="77777777" w:rsidR="001B0A01" w:rsidRDefault="001B0A01" w:rsidP="001B0A01">
      <w:pPr>
        <w:rPr>
          <w:b/>
          <w:sz w:val="24"/>
          <w:szCs w:val="24"/>
          <w:lang w:val="en-US"/>
        </w:rPr>
      </w:pPr>
    </w:p>
    <w:p w14:paraId="46E285FA" w14:textId="77777777" w:rsidR="001B0A01" w:rsidRPr="00337495" w:rsidRDefault="001B0A01" w:rsidP="001B0A01">
      <w:pPr>
        <w:rPr>
          <w:b/>
          <w:sz w:val="24"/>
          <w:szCs w:val="24"/>
          <w:lang w:val="en-US"/>
        </w:rPr>
      </w:pPr>
      <w:r>
        <w:rPr>
          <w:b/>
          <w:sz w:val="24"/>
          <w:szCs w:val="24"/>
          <w:lang w:val="en-US"/>
        </w:rPr>
        <w:t xml:space="preserve">Record reproductive development stage </w:t>
      </w:r>
      <w:r w:rsidRPr="00337495">
        <w:rPr>
          <w:b/>
          <w:sz w:val="24"/>
          <w:szCs w:val="24"/>
          <w:lang w:val="en-US"/>
        </w:rPr>
        <w:t xml:space="preserve">at each visit: </w:t>
      </w:r>
    </w:p>
    <w:p w14:paraId="7B3AAE52" w14:textId="77777777" w:rsidR="001B0A01" w:rsidRDefault="001B0A01" w:rsidP="001B0A01">
      <w:pPr>
        <w:pStyle w:val="ListParagraph"/>
        <w:numPr>
          <w:ilvl w:val="0"/>
          <w:numId w:val="4"/>
        </w:numPr>
        <w:rPr>
          <w:sz w:val="24"/>
          <w:szCs w:val="24"/>
          <w:lang w:val="en-US"/>
        </w:rPr>
      </w:pPr>
      <w:r>
        <w:rPr>
          <w:sz w:val="24"/>
          <w:szCs w:val="24"/>
          <w:lang w:val="en-US"/>
        </w:rPr>
        <w:t xml:space="preserve">Reproductive stage – measure will differ between plant species (see below). Reproductive stage will be followed in terms of the stage of the most advanced bud/flower until the opening of the first flower, and in terms of the date of peak flowering of an individual, i.e. the date when at least 50% of all flowers of an individual have opened.  </w:t>
      </w:r>
    </w:p>
    <w:p w14:paraId="153E6C37" w14:textId="77777777" w:rsidR="001B0A01" w:rsidRDefault="001B0A01" w:rsidP="001B0A01">
      <w:pPr>
        <w:pStyle w:val="ListParagraph"/>
        <w:ind w:left="1080"/>
        <w:rPr>
          <w:sz w:val="24"/>
          <w:szCs w:val="24"/>
          <w:lang w:val="en-US"/>
        </w:rPr>
      </w:pPr>
    </w:p>
    <w:p w14:paraId="16CA272A" w14:textId="77777777" w:rsidR="001B0A01" w:rsidRPr="00337495" w:rsidRDefault="001B0A01" w:rsidP="001B0A01">
      <w:pPr>
        <w:rPr>
          <w:b/>
          <w:sz w:val="24"/>
          <w:szCs w:val="24"/>
          <w:lang w:val="en-US"/>
        </w:rPr>
      </w:pPr>
      <w:r>
        <w:rPr>
          <w:b/>
          <w:sz w:val="24"/>
          <w:szCs w:val="24"/>
          <w:lang w:val="en-US"/>
        </w:rPr>
        <w:t>Record other traits once</w:t>
      </w:r>
      <w:r w:rsidRPr="00337495">
        <w:rPr>
          <w:b/>
          <w:sz w:val="24"/>
          <w:szCs w:val="24"/>
          <w:lang w:val="en-US"/>
        </w:rPr>
        <w:t xml:space="preserve">: </w:t>
      </w:r>
    </w:p>
    <w:p w14:paraId="644D3E0A" w14:textId="77777777" w:rsidR="001B0A01" w:rsidRDefault="001B0A01" w:rsidP="001B0A01">
      <w:pPr>
        <w:pStyle w:val="ListParagraph"/>
        <w:numPr>
          <w:ilvl w:val="0"/>
          <w:numId w:val="4"/>
        </w:numPr>
        <w:rPr>
          <w:sz w:val="24"/>
          <w:szCs w:val="24"/>
          <w:lang w:val="en-US"/>
        </w:rPr>
      </w:pPr>
      <w:r>
        <w:rPr>
          <w:sz w:val="24"/>
          <w:szCs w:val="24"/>
          <w:lang w:val="en-US"/>
        </w:rPr>
        <w:t>Vegetative size – measure only once, at the start of flowering; measure will differ between plant species (see below)</w:t>
      </w:r>
    </w:p>
    <w:p w14:paraId="0251DFED" w14:textId="77777777" w:rsidR="001B0A01" w:rsidRDefault="001B0A01" w:rsidP="001B0A01">
      <w:pPr>
        <w:pStyle w:val="ListParagraph"/>
        <w:ind w:left="1080"/>
        <w:rPr>
          <w:sz w:val="24"/>
          <w:szCs w:val="24"/>
          <w:lang w:val="en-US"/>
        </w:rPr>
      </w:pPr>
    </w:p>
    <w:p w14:paraId="1A0835DB" w14:textId="77777777" w:rsidR="001B0A01" w:rsidRPr="00536F44" w:rsidRDefault="001B0A01" w:rsidP="001B0A01">
      <w:pPr>
        <w:pStyle w:val="ListParagraph"/>
        <w:numPr>
          <w:ilvl w:val="0"/>
          <w:numId w:val="4"/>
        </w:numPr>
        <w:rPr>
          <w:sz w:val="24"/>
          <w:szCs w:val="24"/>
          <w:lang w:val="en-US"/>
        </w:rPr>
      </w:pPr>
      <w:r w:rsidRPr="00536F44">
        <w:rPr>
          <w:sz w:val="24"/>
          <w:szCs w:val="24"/>
          <w:lang w:val="en-US"/>
        </w:rPr>
        <w:t>Flower number – only needs to be done once, and then at a time when flowers are relatively easy to count. However, in some species it might be hard to find a single occasion when this is feasible (see species-wise details below). For Bistorta, also count the number of bulbils at the same time as when flowers are counted.</w:t>
      </w:r>
    </w:p>
    <w:p w14:paraId="24ECF3FF" w14:textId="77777777" w:rsidR="001B0A01" w:rsidRDefault="001B0A01" w:rsidP="001B0A01">
      <w:pPr>
        <w:pStyle w:val="ListParagraph"/>
        <w:ind w:left="1080"/>
        <w:rPr>
          <w:sz w:val="24"/>
          <w:szCs w:val="24"/>
          <w:lang w:val="en-US"/>
        </w:rPr>
      </w:pPr>
    </w:p>
    <w:p w14:paraId="315941E6" w14:textId="77777777" w:rsidR="001B0A01" w:rsidRDefault="001B0A01" w:rsidP="001B0A01">
      <w:pPr>
        <w:rPr>
          <w:b/>
          <w:sz w:val="24"/>
          <w:szCs w:val="24"/>
          <w:lang w:val="en-US"/>
        </w:rPr>
      </w:pPr>
      <w:r>
        <w:rPr>
          <w:b/>
          <w:sz w:val="24"/>
          <w:szCs w:val="24"/>
          <w:lang w:val="en-US"/>
        </w:rPr>
        <w:br w:type="page"/>
      </w:r>
    </w:p>
    <w:p w14:paraId="4841DA3D" w14:textId="77777777" w:rsidR="001B0A01" w:rsidRPr="00337495" w:rsidRDefault="001B0A01" w:rsidP="001B0A01">
      <w:pPr>
        <w:rPr>
          <w:b/>
          <w:sz w:val="24"/>
          <w:szCs w:val="24"/>
          <w:lang w:val="en-US"/>
        </w:rPr>
      </w:pPr>
      <w:r>
        <w:rPr>
          <w:b/>
          <w:sz w:val="24"/>
          <w:szCs w:val="24"/>
          <w:lang w:val="en-US"/>
        </w:rPr>
        <w:lastRenderedPageBreak/>
        <w:t>After the flowering season - a</w:t>
      </w:r>
      <w:r w:rsidRPr="00337495">
        <w:rPr>
          <w:b/>
          <w:sz w:val="24"/>
          <w:szCs w:val="24"/>
          <w:lang w:val="en-US"/>
        </w:rPr>
        <w:t>t seed maturation:</w:t>
      </w:r>
    </w:p>
    <w:p w14:paraId="215E2D27" w14:textId="77777777" w:rsidR="001B0A01" w:rsidRDefault="001B0A01" w:rsidP="001B0A01">
      <w:pPr>
        <w:pStyle w:val="ListParagraph"/>
        <w:numPr>
          <w:ilvl w:val="0"/>
          <w:numId w:val="11"/>
        </w:numPr>
        <w:rPr>
          <w:sz w:val="24"/>
          <w:szCs w:val="24"/>
          <w:lang w:val="en-US"/>
        </w:rPr>
      </w:pPr>
      <w:r>
        <w:rPr>
          <w:sz w:val="24"/>
          <w:szCs w:val="24"/>
          <w:lang w:val="en-US"/>
        </w:rPr>
        <w:t>Count the number of mature intact fruits on the plant individual and note it in the protocol.</w:t>
      </w:r>
    </w:p>
    <w:p w14:paraId="34F70696" w14:textId="77777777" w:rsidR="001B0A01" w:rsidRPr="00FE1522" w:rsidRDefault="001B0A01" w:rsidP="001B0A01">
      <w:pPr>
        <w:pStyle w:val="ListParagraph"/>
        <w:ind w:left="1080"/>
        <w:rPr>
          <w:lang w:val="en-US"/>
        </w:rPr>
      </w:pPr>
    </w:p>
    <w:p w14:paraId="03C48508" w14:textId="77777777" w:rsidR="001B0A01" w:rsidRPr="00337495" w:rsidRDefault="001B0A01" w:rsidP="001B0A01">
      <w:pPr>
        <w:pStyle w:val="ListParagraph"/>
        <w:numPr>
          <w:ilvl w:val="0"/>
          <w:numId w:val="11"/>
        </w:numPr>
        <w:rPr>
          <w:sz w:val="24"/>
          <w:szCs w:val="24"/>
          <w:lang w:val="en-US"/>
        </w:rPr>
      </w:pPr>
      <w:r>
        <w:rPr>
          <w:sz w:val="24"/>
          <w:szCs w:val="24"/>
          <w:lang w:val="en-US"/>
        </w:rPr>
        <w:t>Collect up to 3 fruits from each individual plant, note the number of fruits collected in the protocol, and put them in separate envelopes. Take care to mark the identity of the individual and date of seed collection of the envelope</w:t>
      </w:r>
    </w:p>
    <w:p w14:paraId="253043E6" w14:textId="77777777" w:rsidR="001B0A01" w:rsidRPr="00337495" w:rsidRDefault="001B0A01" w:rsidP="001B0A01">
      <w:pPr>
        <w:ind w:firstLine="720"/>
        <w:rPr>
          <w:sz w:val="24"/>
          <w:szCs w:val="24"/>
          <w:lang w:val="en-US"/>
        </w:rPr>
      </w:pPr>
      <w:r w:rsidRPr="00337495">
        <w:rPr>
          <w:sz w:val="24"/>
          <w:szCs w:val="24"/>
          <w:lang w:val="en-US"/>
        </w:rPr>
        <w:t xml:space="preserve">(3) </w:t>
      </w:r>
      <w:r>
        <w:rPr>
          <w:sz w:val="24"/>
          <w:szCs w:val="24"/>
          <w:lang w:val="en-US"/>
        </w:rPr>
        <w:t>Store the envelopes in a reasonably cold and dry place.</w:t>
      </w:r>
    </w:p>
    <w:p w14:paraId="47A986AD" w14:textId="77777777" w:rsidR="001B0A01" w:rsidRDefault="001B0A01" w:rsidP="001B0A01">
      <w:pPr>
        <w:rPr>
          <w:sz w:val="24"/>
          <w:szCs w:val="24"/>
          <w:lang w:val="en-US"/>
        </w:rPr>
      </w:pPr>
    </w:p>
    <w:p w14:paraId="4DA0768F" w14:textId="77777777" w:rsidR="001B0A01" w:rsidRPr="00337495" w:rsidRDefault="001B0A01" w:rsidP="001B0A01">
      <w:pPr>
        <w:rPr>
          <w:sz w:val="24"/>
          <w:szCs w:val="24"/>
          <w:lang w:val="en-US"/>
        </w:rPr>
      </w:pPr>
      <w:r>
        <w:rPr>
          <w:sz w:val="24"/>
          <w:szCs w:val="24"/>
          <w:lang w:val="en-US"/>
        </w:rPr>
        <w:t>Collect leaf samples from Cardamine sometime during the growing season, the earlier the better. Note temperature for sampled individuals (see separate protocol).</w:t>
      </w:r>
    </w:p>
    <w:p w14:paraId="1FF13261" w14:textId="77777777" w:rsidR="001B0A01" w:rsidRDefault="001B0A01" w:rsidP="001B0A01">
      <w:pPr>
        <w:rPr>
          <w:sz w:val="24"/>
          <w:szCs w:val="24"/>
          <w:lang w:val="en-US"/>
        </w:rPr>
      </w:pPr>
      <w:r>
        <w:rPr>
          <w:sz w:val="24"/>
          <w:szCs w:val="24"/>
          <w:lang w:val="en-US"/>
        </w:rPr>
        <w:br w:type="page"/>
      </w:r>
    </w:p>
    <w:p w14:paraId="03267255" w14:textId="77777777" w:rsidR="001B0A01" w:rsidRDefault="001B0A01" w:rsidP="001B0A01">
      <w:pPr>
        <w:rPr>
          <w:b/>
          <w:sz w:val="24"/>
          <w:szCs w:val="24"/>
          <w:lang w:val="en-US"/>
        </w:rPr>
      </w:pPr>
      <w:r w:rsidRPr="00337495">
        <w:rPr>
          <w:b/>
          <w:sz w:val="24"/>
          <w:szCs w:val="24"/>
          <w:lang w:val="en-US"/>
        </w:rPr>
        <w:lastRenderedPageBreak/>
        <w:t>Species-wise details for recordings</w:t>
      </w:r>
      <w:r>
        <w:rPr>
          <w:b/>
          <w:sz w:val="24"/>
          <w:szCs w:val="24"/>
          <w:lang w:val="en-US"/>
        </w:rPr>
        <w:t xml:space="preserve"> (see the google doc)</w:t>
      </w:r>
      <w:r w:rsidRPr="00337495">
        <w:rPr>
          <w:b/>
          <w:sz w:val="24"/>
          <w:szCs w:val="24"/>
          <w:lang w:val="en-US"/>
        </w:rPr>
        <w:t>:</w:t>
      </w:r>
    </w:p>
    <w:p w14:paraId="22FB6A9D" w14:textId="77777777" w:rsidR="001B0A01" w:rsidRDefault="001B0A01" w:rsidP="001B0A01">
      <w:pPr>
        <w:rPr>
          <w:i/>
          <w:sz w:val="24"/>
          <w:szCs w:val="24"/>
          <w:lang w:val="en-US"/>
        </w:rPr>
      </w:pPr>
      <w:r w:rsidRPr="005542F8">
        <w:rPr>
          <w:i/>
          <w:sz w:val="24"/>
          <w:szCs w:val="24"/>
          <w:lang w:val="en-US"/>
        </w:rPr>
        <w:t>Bistorta vivipara</w:t>
      </w:r>
      <w:r w:rsidRPr="004C10C0">
        <w:rPr>
          <w:i/>
          <w:sz w:val="24"/>
          <w:szCs w:val="24"/>
          <w:lang w:val="en-US"/>
        </w:rPr>
        <w:t xml:space="preserve"> </w:t>
      </w:r>
    </w:p>
    <w:p w14:paraId="2235DBAF" w14:textId="77777777" w:rsidR="001B0A01" w:rsidRDefault="001B0A01" w:rsidP="001B0A01">
      <w:pPr>
        <w:pStyle w:val="ListParagraph"/>
        <w:numPr>
          <w:ilvl w:val="0"/>
          <w:numId w:val="5"/>
        </w:numPr>
        <w:rPr>
          <w:sz w:val="24"/>
          <w:szCs w:val="24"/>
          <w:lang w:val="en-US"/>
        </w:rPr>
      </w:pPr>
      <w:r>
        <w:rPr>
          <w:sz w:val="24"/>
          <w:szCs w:val="24"/>
          <w:lang w:val="en-US"/>
        </w:rPr>
        <w:t>Vegetative size – as Maya did, number of leaves and length and width of largest leaf? - check</w:t>
      </w:r>
    </w:p>
    <w:p w14:paraId="07398977" w14:textId="77777777" w:rsidR="001B0A01" w:rsidRPr="00941A82" w:rsidRDefault="001B0A01" w:rsidP="001B0A01">
      <w:pPr>
        <w:pStyle w:val="ListParagraph"/>
        <w:numPr>
          <w:ilvl w:val="0"/>
          <w:numId w:val="5"/>
        </w:numPr>
        <w:rPr>
          <w:sz w:val="24"/>
          <w:szCs w:val="24"/>
          <w:lang w:val="en-US"/>
        </w:rPr>
      </w:pPr>
      <w:r w:rsidRPr="00941A82">
        <w:rPr>
          <w:sz w:val="24"/>
          <w:szCs w:val="24"/>
          <w:lang w:val="en-US"/>
        </w:rPr>
        <w:t xml:space="preserve">Reproductive stage of the most advanced flower bud/flower </w:t>
      </w:r>
      <w:r>
        <w:rPr>
          <w:sz w:val="24"/>
          <w:szCs w:val="24"/>
          <w:lang w:val="en-US"/>
        </w:rPr>
        <w:t xml:space="preserve">at each recording </w:t>
      </w:r>
      <w:r w:rsidRPr="00941A82">
        <w:rPr>
          <w:sz w:val="24"/>
          <w:szCs w:val="24"/>
          <w:lang w:val="en-US"/>
        </w:rPr>
        <w:t xml:space="preserve">until the opening of the first flower, </w:t>
      </w:r>
      <w:r>
        <w:rPr>
          <w:sz w:val="24"/>
          <w:szCs w:val="24"/>
          <w:lang w:val="en-US"/>
        </w:rPr>
        <w:t>AND</w:t>
      </w:r>
      <w:r w:rsidRPr="00941A82">
        <w:rPr>
          <w:sz w:val="24"/>
          <w:szCs w:val="24"/>
          <w:lang w:val="en-US"/>
        </w:rPr>
        <w:t xml:space="preserve"> the date of peak flowering of an individual, i.e. the date when at least 50% of all flowers of an individual have opened.  </w:t>
      </w:r>
    </w:p>
    <w:p w14:paraId="455B593F" w14:textId="77777777" w:rsidR="001B0A01" w:rsidRPr="00941A82" w:rsidRDefault="001B0A01" w:rsidP="001B0A01">
      <w:pPr>
        <w:pStyle w:val="ListParagraph"/>
        <w:numPr>
          <w:ilvl w:val="0"/>
          <w:numId w:val="5"/>
        </w:numPr>
        <w:rPr>
          <w:sz w:val="24"/>
          <w:szCs w:val="24"/>
          <w:lang w:val="en-US"/>
        </w:rPr>
      </w:pPr>
      <w:r w:rsidRPr="00941A82">
        <w:rPr>
          <w:sz w:val="24"/>
          <w:szCs w:val="24"/>
          <w:lang w:val="en-US"/>
        </w:rPr>
        <w:t xml:space="preserve">Flower and bulbil number – count or some rougher estimate? </w:t>
      </w:r>
    </w:p>
    <w:p w14:paraId="0C49E427" w14:textId="77777777" w:rsidR="001B0A01" w:rsidRDefault="001B0A01" w:rsidP="001B0A01">
      <w:pPr>
        <w:rPr>
          <w:i/>
          <w:sz w:val="24"/>
          <w:szCs w:val="24"/>
          <w:lang w:val="en-US"/>
        </w:rPr>
      </w:pPr>
      <w:r w:rsidRPr="004C10C0">
        <w:rPr>
          <w:i/>
          <w:sz w:val="24"/>
          <w:szCs w:val="24"/>
          <w:lang w:val="en-US"/>
        </w:rPr>
        <w:t xml:space="preserve">Cerastium fontanum </w:t>
      </w:r>
    </w:p>
    <w:p w14:paraId="09C2675D" w14:textId="77777777" w:rsidR="001B0A01" w:rsidRDefault="001B0A01" w:rsidP="001B0A01">
      <w:pPr>
        <w:pStyle w:val="ListParagraph"/>
        <w:numPr>
          <w:ilvl w:val="0"/>
          <w:numId w:val="6"/>
        </w:numPr>
        <w:rPr>
          <w:sz w:val="24"/>
          <w:szCs w:val="24"/>
          <w:lang w:val="en-US"/>
        </w:rPr>
      </w:pPr>
      <w:r>
        <w:rPr>
          <w:sz w:val="24"/>
          <w:szCs w:val="24"/>
          <w:lang w:val="en-US"/>
        </w:rPr>
        <w:t>Vegetative size –</w:t>
      </w:r>
      <w:r w:rsidRPr="002F6327">
        <w:rPr>
          <w:lang w:val="en-US"/>
        </w:rPr>
        <w:t xml:space="preserve"> </w:t>
      </w:r>
      <w:r w:rsidRPr="0027461B">
        <w:rPr>
          <w:sz w:val="24"/>
          <w:szCs w:val="24"/>
          <w:lang w:val="en-US"/>
        </w:rPr>
        <w:t>Rosette diameter</w:t>
      </w:r>
      <w:r>
        <w:rPr>
          <w:sz w:val="24"/>
          <w:szCs w:val="24"/>
          <w:lang w:val="en-US"/>
        </w:rPr>
        <w:t>,</w:t>
      </w:r>
      <w:r w:rsidRPr="0027461B">
        <w:rPr>
          <w:sz w:val="24"/>
          <w:szCs w:val="24"/>
          <w:lang w:val="en-US"/>
        </w:rPr>
        <w:t xml:space="preserve"> number of</w:t>
      </w:r>
      <w:r>
        <w:rPr>
          <w:sz w:val="24"/>
          <w:szCs w:val="24"/>
          <w:lang w:val="en-US"/>
        </w:rPr>
        <w:t xml:space="preserve"> flowering</w:t>
      </w:r>
      <w:r w:rsidRPr="0027461B">
        <w:rPr>
          <w:sz w:val="24"/>
          <w:szCs w:val="24"/>
          <w:lang w:val="en-US"/>
        </w:rPr>
        <w:t xml:space="preserve"> stems</w:t>
      </w:r>
      <w:r>
        <w:rPr>
          <w:sz w:val="24"/>
          <w:szCs w:val="24"/>
          <w:lang w:val="en-US"/>
        </w:rPr>
        <w:t xml:space="preserve"> and median </w:t>
      </w:r>
      <w:r w:rsidRPr="0027461B">
        <w:rPr>
          <w:sz w:val="24"/>
          <w:szCs w:val="24"/>
          <w:lang w:val="en-US"/>
        </w:rPr>
        <w:t xml:space="preserve">height </w:t>
      </w:r>
      <w:r>
        <w:rPr>
          <w:sz w:val="24"/>
          <w:szCs w:val="24"/>
          <w:lang w:val="en-US"/>
        </w:rPr>
        <w:t xml:space="preserve">of flowering shoots (i.e. the height of a representative shoot) </w:t>
      </w:r>
      <w:r w:rsidRPr="0027461B">
        <w:rPr>
          <w:sz w:val="24"/>
          <w:szCs w:val="24"/>
          <w:lang w:val="en-US"/>
        </w:rPr>
        <w:t xml:space="preserve">at start of flowering </w:t>
      </w:r>
    </w:p>
    <w:p w14:paraId="0204214C" w14:textId="77777777" w:rsidR="001B0A01" w:rsidRPr="00E82632" w:rsidRDefault="001B0A01" w:rsidP="001B0A01">
      <w:pPr>
        <w:pStyle w:val="ListParagraph"/>
        <w:numPr>
          <w:ilvl w:val="0"/>
          <w:numId w:val="6"/>
        </w:numPr>
        <w:rPr>
          <w:sz w:val="24"/>
          <w:szCs w:val="24"/>
          <w:lang w:val="en-US"/>
        </w:rPr>
      </w:pPr>
      <w:r w:rsidRPr="00E82632">
        <w:rPr>
          <w:sz w:val="24"/>
          <w:szCs w:val="24"/>
          <w:lang w:val="en-US"/>
        </w:rPr>
        <w:t xml:space="preserve">Reproductive stage of the most advanced flower bud/flower at each recording until the opening of the first flower, AND the date of peak flowering of an individual, i.e. the date when at least 50% of all flowers of an individual have opened.  </w:t>
      </w:r>
    </w:p>
    <w:p w14:paraId="737E1129" w14:textId="77777777" w:rsidR="001B0A01" w:rsidRDefault="001B0A01" w:rsidP="001B0A01">
      <w:pPr>
        <w:pStyle w:val="ListParagraph"/>
        <w:numPr>
          <w:ilvl w:val="0"/>
          <w:numId w:val="6"/>
        </w:numPr>
        <w:rPr>
          <w:sz w:val="24"/>
          <w:szCs w:val="24"/>
          <w:lang w:val="en-US"/>
        </w:rPr>
      </w:pPr>
      <w:r>
        <w:rPr>
          <w:sz w:val="24"/>
          <w:szCs w:val="24"/>
          <w:lang w:val="en-US"/>
        </w:rPr>
        <w:t>Flower number –– flower number at time x (then maybe also take this in the end of the season)</w:t>
      </w:r>
    </w:p>
    <w:p w14:paraId="3656856A" w14:textId="77777777" w:rsidR="001B0A01" w:rsidRDefault="001B0A01" w:rsidP="001B0A01">
      <w:pPr>
        <w:rPr>
          <w:i/>
          <w:sz w:val="24"/>
          <w:szCs w:val="24"/>
          <w:lang w:val="en-US"/>
        </w:rPr>
      </w:pPr>
      <w:r w:rsidRPr="004C10C0">
        <w:rPr>
          <w:i/>
          <w:sz w:val="24"/>
          <w:szCs w:val="24"/>
          <w:lang w:val="en-US"/>
        </w:rPr>
        <w:t xml:space="preserve">Viola palustris, </w:t>
      </w:r>
    </w:p>
    <w:p w14:paraId="3049106C" w14:textId="77777777" w:rsidR="001B0A01" w:rsidRDefault="001B0A01" w:rsidP="001B0A01">
      <w:pPr>
        <w:pStyle w:val="ListParagraph"/>
        <w:numPr>
          <w:ilvl w:val="0"/>
          <w:numId w:val="8"/>
        </w:numPr>
        <w:rPr>
          <w:sz w:val="24"/>
          <w:szCs w:val="24"/>
          <w:lang w:val="en-US"/>
        </w:rPr>
      </w:pPr>
      <w:r>
        <w:rPr>
          <w:sz w:val="24"/>
          <w:szCs w:val="24"/>
          <w:lang w:val="en-US"/>
        </w:rPr>
        <w:t>Vegetative size – number of leaves and length and width of largest leaf?</w:t>
      </w:r>
    </w:p>
    <w:p w14:paraId="7E07BBB3" w14:textId="77777777" w:rsidR="001B0A01" w:rsidRPr="00E82632" w:rsidRDefault="001B0A01" w:rsidP="001B0A01">
      <w:pPr>
        <w:pStyle w:val="ListParagraph"/>
        <w:numPr>
          <w:ilvl w:val="0"/>
          <w:numId w:val="8"/>
        </w:numPr>
        <w:rPr>
          <w:sz w:val="24"/>
          <w:szCs w:val="24"/>
          <w:lang w:val="en-US"/>
        </w:rPr>
      </w:pPr>
      <w:r w:rsidRPr="00E82632">
        <w:rPr>
          <w:sz w:val="24"/>
          <w:szCs w:val="24"/>
          <w:lang w:val="en-US"/>
        </w:rPr>
        <w:t xml:space="preserve">Reproductive stage of the most advanced flower bud/flower at each recording until the opening of the first flower, AND the date of peak flowering of an individual, i.e. the date when at least 50% of all flowers of an individual have opened.  </w:t>
      </w:r>
    </w:p>
    <w:p w14:paraId="09B8B246" w14:textId="77777777" w:rsidR="001B0A01" w:rsidRPr="00E4594A" w:rsidRDefault="001B0A01" w:rsidP="001B0A01">
      <w:pPr>
        <w:pStyle w:val="ListParagraph"/>
        <w:numPr>
          <w:ilvl w:val="0"/>
          <w:numId w:val="8"/>
        </w:numPr>
        <w:rPr>
          <w:sz w:val="24"/>
          <w:szCs w:val="24"/>
          <w:lang w:val="en-US"/>
        </w:rPr>
      </w:pPr>
      <w:r w:rsidRPr="00E4594A">
        <w:rPr>
          <w:sz w:val="24"/>
          <w:szCs w:val="24"/>
          <w:lang w:val="en-US"/>
        </w:rPr>
        <w:t xml:space="preserve">Flower number – </w:t>
      </w:r>
      <w:r>
        <w:rPr>
          <w:sz w:val="24"/>
          <w:szCs w:val="24"/>
          <w:lang w:val="en-US"/>
        </w:rPr>
        <w:t>counting all flowers</w:t>
      </w:r>
    </w:p>
    <w:p w14:paraId="2FBF413B" w14:textId="77777777" w:rsidR="001B0A01" w:rsidRPr="004C10C0" w:rsidRDefault="001B0A01" w:rsidP="001B0A01">
      <w:pPr>
        <w:rPr>
          <w:i/>
          <w:sz w:val="24"/>
          <w:szCs w:val="24"/>
          <w:lang w:val="en-US"/>
        </w:rPr>
      </w:pPr>
      <w:r w:rsidRPr="004C10C0">
        <w:rPr>
          <w:i/>
          <w:sz w:val="24"/>
          <w:szCs w:val="24"/>
          <w:lang w:val="en-US"/>
        </w:rPr>
        <w:t>Pinguicula vulgaris</w:t>
      </w:r>
    </w:p>
    <w:p w14:paraId="57363758" w14:textId="77777777" w:rsidR="001B0A01" w:rsidRDefault="001B0A01" w:rsidP="001B0A01">
      <w:pPr>
        <w:pStyle w:val="ListParagraph"/>
        <w:numPr>
          <w:ilvl w:val="0"/>
          <w:numId w:val="9"/>
        </w:numPr>
        <w:rPr>
          <w:sz w:val="24"/>
          <w:szCs w:val="24"/>
          <w:lang w:val="en-US"/>
        </w:rPr>
      </w:pPr>
      <w:r>
        <w:rPr>
          <w:sz w:val="24"/>
          <w:szCs w:val="24"/>
          <w:lang w:val="en-US"/>
        </w:rPr>
        <w:t>Vegetative size – Rosette size AND height of inflorescence at start of flowering</w:t>
      </w:r>
    </w:p>
    <w:p w14:paraId="55F60CAD" w14:textId="77777777" w:rsidR="001B0A01" w:rsidRDefault="001B0A01" w:rsidP="001B0A01">
      <w:pPr>
        <w:pStyle w:val="ListParagraph"/>
        <w:numPr>
          <w:ilvl w:val="0"/>
          <w:numId w:val="9"/>
        </w:numPr>
        <w:rPr>
          <w:sz w:val="24"/>
          <w:szCs w:val="24"/>
          <w:lang w:val="en-US"/>
        </w:rPr>
      </w:pPr>
      <w:r>
        <w:rPr>
          <w:sz w:val="24"/>
          <w:szCs w:val="24"/>
          <w:lang w:val="en-US"/>
        </w:rPr>
        <w:t xml:space="preserve">Reproductive stage </w:t>
      </w:r>
      <w:r w:rsidRPr="00E4594A">
        <w:rPr>
          <w:sz w:val="24"/>
          <w:szCs w:val="24"/>
          <w:lang w:val="en-US"/>
        </w:rPr>
        <w:t xml:space="preserve">of the most advanced flower </w:t>
      </w:r>
      <w:r>
        <w:rPr>
          <w:sz w:val="24"/>
          <w:szCs w:val="24"/>
          <w:lang w:val="en-US"/>
        </w:rPr>
        <w:t xml:space="preserve">– </w:t>
      </w:r>
      <w:r w:rsidRPr="003C0131">
        <w:rPr>
          <w:sz w:val="24"/>
          <w:szCs w:val="24"/>
          <w:lang w:val="en-US"/>
        </w:rPr>
        <w:t>bud size</w:t>
      </w:r>
      <w:r w:rsidRPr="00337495">
        <w:rPr>
          <w:sz w:val="24"/>
          <w:szCs w:val="24"/>
          <w:lang w:val="en-US"/>
        </w:rPr>
        <w:t xml:space="preserve"> classified in different categories (</w:t>
      </w:r>
      <w:r w:rsidRPr="00C92F19">
        <w:rPr>
          <w:sz w:val="24"/>
          <w:szCs w:val="24"/>
          <w:highlight w:val="red"/>
          <w:lang w:val="en-US"/>
        </w:rPr>
        <w:t>see separate protocol for this</w:t>
      </w:r>
      <w:r w:rsidRPr="00337495">
        <w:rPr>
          <w:sz w:val="24"/>
          <w:szCs w:val="24"/>
          <w:lang w:val="en-US"/>
        </w:rPr>
        <w:t>)</w:t>
      </w:r>
      <w:r w:rsidRPr="003C0131">
        <w:rPr>
          <w:sz w:val="24"/>
          <w:szCs w:val="24"/>
          <w:lang w:val="en-US"/>
        </w:rPr>
        <w:t xml:space="preserve">, </w:t>
      </w:r>
      <w:r>
        <w:rPr>
          <w:sz w:val="24"/>
          <w:szCs w:val="24"/>
          <w:lang w:val="en-US"/>
        </w:rPr>
        <w:t xml:space="preserve">open, wilting </w:t>
      </w:r>
    </w:p>
    <w:p w14:paraId="5B511D4A" w14:textId="77777777" w:rsidR="001B0A01" w:rsidRPr="00E4594A" w:rsidRDefault="001B0A01" w:rsidP="001B0A01">
      <w:pPr>
        <w:pStyle w:val="ListParagraph"/>
        <w:numPr>
          <w:ilvl w:val="0"/>
          <w:numId w:val="9"/>
        </w:numPr>
        <w:rPr>
          <w:sz w:val="24"/>
          <w:szCs w:val="24"/>
          <w:lang w:val="en-US"/>
        </w:rPr>
      </w:pPr>
      <w:r w:rsidRPr="00E4594A">
        <w:rPr>
          <w:sz w:val="24"/>
          <w:szCs w:val="24"/>
          <w:lang w:val="en-US"/>
        </w:rPr>
        <w:t xml:space="preserve">Flower number – </w:t>
      </w:r>
      <w:r>
        <w:rPr>
          <w:sz w:val="24"/>
          <w:szCs w:val="24"/>
          <w:lang w:val="en-US"/>
        </w:rPr>
        <w:t>counting all flowers</w:t>
      </w:r>
    </w:p>
    <w:p w14:paraId="3CA6F0EF" w14:textId="77777777" w:rsidR="001B0A01" w:rsidRDefault="001B0A01" w:rsidP="001B0A01">
      <w:pPr>
        <w:rPr>
          <w:i/>
          <w:sz w:val="24"/>
          <w:szCs w:val="24"/>
          <w:lang w:val="en-US"/>
        </w:rPr>
      </w:pPr>
      <w:r w:rsidRPr="004C10C0">
        <w:rPr>
          <w:i/>
          <w:sz w:val="24"/>
          <w:szCs w:val="24"/>
          <w:lang w:val="en-US"/>
        </w:rPr>
        <w:t xml:space="preserve">Thymus preacox </w:t>
      </w:r>
      <w:r>
        <w:rPr>
          <w:i/>
          <w:sz w:val="24"/>
          <w:szCs w:val="24"/>
          <w:lang w:val="en-US"/>
        </w:rPr>
        <w:t xml:space="preserve"> (</w:t>
      </w:r>
      <w:r w:rsidRPr="00AD64C0">
        <w:rPr>
          <w:i/>
          <w:sz w:val="24"/>
          <w:szCs w:val="24"/>
          <w:highlight w:val="red"/>
          <w:lang w:val="en-US"/>
        </w:rPr>
        <w:t>Copy and adjust from Nia</w:t>
      </w:r>
      <w:r>
        <w:rPr>
          <w:i/>
          <w:sz w:val="24"/>
          <w:szCs w:val="24"/>
          <w:lang w:val="en-US"/>
        </w:rPr>
        <w:t>)</w:t>
      </w:r>
    </w:p>
    <w:p w14:paraId="6B75DA70" w14:textId="77777777" w:rsidR="001B0A01" w:rsidRDefault="001B0A01" w:rsidP="001B0A01">
      <w:pPr>
        <w:pStyle w:val="ListParagraph"/>
        <w:numPr>
          <w:ilvl w:val="0"/>
          <w:numId w:val="10"/>
        </w:numPr>
        <w:rPr>
          <w:sz w:val="24"/>
          <w:szCs w:val="24"/>
          <w:lang w:val="en-US"/>
        </w:rPr>
      </w:pPr>
      <w:r>
        <w:rPr>
          <w:sz w:val="24"/>
          <w:szCs w:val="24"/>
          <w:lang w:val="en-US"/>
        </w:rPr>
        <w:t>Vegetative size – Thymus is a c</w:t>
      </w:r>
      <w:r w:rsidRPr="00337495">
        <w:rPr>
          <w:sz w:val="24"/>
          <w:szCs w:val="24"/>
          <w:lang w:val="en-US"/>
        </w:rPr>
        <w:t>ushion plant so we need to adjust the sampling method to that (Nia used some good protocols last summer</w:t>
      </w:r>
      <w:r>
        <w:rPr>
          <w:sz w:val="24"/>
          <w:szCs w:val="24"/>
          <w:lang w:val="en-US"/>
        </w:rPr>
        <w:t xml:space="preserve"> and they were based on the literature we can just follow them</w:t>
      </w:r>
      <w:r w:rsidRPr="00337495">
        <w:rPr>
          <w:sz w:val="24"/>
          <w:szCs w:val="24"/>
          <w:lang w:val="en-US"/>
        </w:rPr>
        <w:t>).</w:t>
      </w:r>
    </w:p>
    <w:p w14:paraId="2349DDD2" w14:textId="77777777" w:rsidR="001B0A01" w:rsidRPr="00E82632" w:rsidRDefault="001B0A01" w:rsidP="001B0A01">
      <w:pPr>
        <w:pStyle w:val="ListParagraph"/>
        <w:numPr>
          <w:ilvl w:val="0"/>
          <w:numId w:val="10"/>
        </w:numPr>
        <w:rPr>
          <w:sz w:val="24"/>
          <w:szCs w:val="24"/>
          <w:lang w:val="en-US"/>
        </w:rPr>
      </w:pPr>
      <w:r w:rsidRPr="00E82632">
        <w:rPr>
          <w:sz w:val="24"/>
          <w:szCs w:val="24"/>
          <w:lang w:val="en-US"/>
        </w:rPr>
        <w:t xml:space="preserve">Reproductive stage of the most advanced flower bud/flower at each recording until the opening of the first flower, AND the date of peak flowering of an individual, i.e. the date when at least 50% of all flowers of an individual have opened.  </w:t>
      </w:r>
    </w:p>
    <w:p w14:paraId="63CF80C0" w14:textId="77777777" w:rsidR="001B0A01" w:rsidRPr="00E4594A" w:rsidRDefault="001B0A01" w:rsidP="001B0A01">
      <w:pPr>
        <w:pStyle w:val="ListParagraph"/>
        <w:numPr>
          <w:ilvl w:val="0"/>
          <w:numId w:val="10"/>
        </w:numPr>
        <w:rPr>
          <w:sz w:val="24"/>
          <w:szCs w:val="24"/>
          <w:lang w:val="en-US"/>
        </w:rPr>
      </w:pPr>
      <w:r w:rsidRPr="00E4594A">
        <w:rPr>
          <w:sz w:val="24"/>
          <w:szCs w:val="24"/>
          <w:lang w:val="en-US"/>
        </w:rPr>
        <w:t>Flower number – might be difficult to count at a single visit, rough estimate?</w:t>
      </w:r>
      <w:r>
        <w:rPr>
          <w:sz w:val="24"/>
          <w:szCs w:val="24"/>
          <w:lang w:val="en-US"/>
        </w:rPr>
        <w:t xml:space="preserve"> (Nia had some good protocols)</w:t>
      </w:r>
    </w:p>
    <w:p w14:paraId="3B2A1D45" w14:textId="32ACD40B" w:rsidR="001B0A01" w:rsidRPr="00904234" w:rsidRDefault="00E21DDC" w:rsidP="001B0A01">
      <w:pPr>
        <w:rPr>
          <w:i/>
          <w:sz w:val="24"/>
          <w:szCs w:val="24"/>
          <w:lang w:val="en-US"/>
        </w:rPr>
      </w:pPr>
      <w:r w:rsidRPr="00904234">
        <w:rPr>
          <w:sz w:val="24"/>
          <w:szCs w:val="24"/>
          <w:lang w:val="en-US"/>
        </w:rPr>
        <w:lastRenderedPageBreak/>
        <w:t xml:space="preserve"> </w:t>
      </w:r>
      <w:r w:rsidR="001B0A01" w:rsidRPr="00904234">
        <w:rPr>
          <w:i/>
          <w:sz w:val="24"/>
          <w:szCs w:val="24"/>
          <w:lang w:val="en-US"/>
        </w:rPr>
        <w:t xml:space="preserve">Cardamine pratensis </w:t>
      </w:r>
    </w:p>
    <w:p w14:paraId="59B1C3DF" w14:textId="77777777" w:rsidR="001B0A01" w:rsidRPr="00904234" w:rsidRDefault="001B0A01" w:rsidP="001B0A01">
      <w:pPr>
        <w:pStyle w:val="ListParagraph"/>
        <w:numPr>
          <w:ilvl w:val="0"/>
          <w:numId w:val="7"/>
        </w:numPr>
        <w:rPr>
          <w:sz w:val="24"/>
          <w:szCs w:val="24"/>
          <w:lang w:val="en-US"/>
        </w:rPr>
      </w:pPr>
      <w:r w:rsidRPr="00904234">
        <w:rPr>
          <w:sz w:val="24"/>
          <w:szCs w:val="24"/>
          <w:lang w:val="en-US"/>
        </w:rPr>
        <w:t>Vegetative size – Rosette diameter, number of flowering stems and median height flowering stems at start of flowering</w:t>
      </w:r>
    </w:p>
    <w:p w14:paraId="13B419C1" w14:textId="77777777" w:rsidR="001B0A01" w:rsidRPr="00904234" w:rsidRDefault="001B0A01" w:rsidP="001B0A01">
      <w:pPr>
        <w:pStyle w:val="ListParagraph"/>
        <w:numPr>
          <w:ilvl w:val="0"/>
          <w:numId w:val="7"/>
        </w:numPr>
        <w:rPr>
          <w:sz w:val="24"/>
          <w:szCs w:val="24"/>
          <w:lang w:val="en-US"/>
        </w:rPr>
      </w:pPr>
      <w:r w:rsidRPr="00904234">
        <w:rPr>
          <w:sz w:val="24"/>
          <w:szCs w:val="24"/>
          <w:lang w:val="en-US"/>
        </w:rPr>
        <w:t xml:space="preserve">Reproductive stage of the most advanced flower bud/flower at each recording until the opening of the first flower, AND the date of peak flowering of an individual, i.e. the date when at least 50% of all flowers of an individual have opened.  </w:t>
      </w:r>
    </w:p>
    <w:p w14:paraId="7F4CCF7C" w14:textId="77777777" w:rsidR="001B0A01" w:rsidRPr="00904234" w:rsidRDefault="001B0A01" w:rsidP="001B0A01">
      <w:pPr>
        <w:pStyle w:val="ListParagraph"/>
        <w:numPr>
          <w:ilvl w:val="0"/>
          <w:numId w:val="7"/>
        </w:numPr>
        <w:rPr>
          <w:sz w:val="24"/>
          <w:szCs w:val="24"/>
          <w:lang w:val="en-US"/>
        </w:rPr>
      </w:pPr>
      <w:r w:rsidRPr="00904234">
        <w:rPr>
          <w:sz w:val="24"/>
          <w:szCs w:val="24"/>
          <w:lang w:val="en-US"/>
        </w:rPr>
        <w:t>Flower number – counting all flowers</w:t>
      </w:r>
    </w:p>
    <w:p w14:paraId="3EC95141" w14:textId="77777777" w:rsidR="001B0A01" w:rsidRPr="00904234" w:rsidRDefault="001B0A01" w:rsidP="001B0A01">
      <w:pPr>
        <w:rPr>
          <w:b/>
          <w:lang w:val="en-US"/>
        </w:rPr>
      </w:pPr>
    </w:p>
    <w:p w14:paraId="4C3F1336" w14:textId="77777777" w:rsidR="001B0A01" w:rsidRPr="00337495" w:rsidRDefault="001B0A01" w:rsidP="001B0A01">
      <w:pPr>
        <w:pStyle w:val="ListParagraph"/>
        <w:rPr>
          <w:b/>
          <w:sz w:val="24"/>
          <w:szCs w:val="24"/>
          <w:lang w:val="en-US"/>
        </w:rPr>
      </w:pPr>
    </w:p>
    <w:p w14:paraId="2AD0EE56" w14:textId="77777777" w:rsidR="001B0A01" w:rsidRDefault="001B0A01" w:rsidP="001B0A01">
      <w:pPr>
        <w:rPr>
          <w:b/>
          <w:sz w:val="24"/>
          <w:szCs w:val="24"/>
          <w:lang w:val="en-US"/>
        </w:rPr>
      </w:pPr>
      <w:r>
        <w:rPr>
          <w:b/>
          <w:sz w:val="24"/>
          <w:szCs w:val="24"/>
          <w:lang w:val="en-US"/>
        </w:rPr>
        <w:br w:type="page"/>
      </w:r>
      <w:r>
        <w:rPr>
          <w:b/>
          <w:sz w:val="24"/>
          <w:szCs w:val="24"/>
          <w:lang w:val="en-US"/>
        </w:rPr>
        <w:lastRenderedPageBreak/>
        <w:t>Material needed for field work:</w:t>
      </w:r>
    </w:p>
    <w:p w14:paraId="2C542C6A" w14:textId="77777777" w:rsidR="001B0A01" w:rsidRPr="00337495" w:rsidRDefault="001B0A01" w:rsidP="001B0A01">
      <w:pPr>
        <w:rPr>
          <w:i/>
          <w:sz w:val="24"/>
          <w:szCs w:val="24"/>
          <w:lang w:val="en-US"/>
        </w:rPr>
      </w:pPr>
      <w:r w:rsidRPr="00337495">
        <w:rPr>
          <w:i/>
          <w:sz w:val="24"/>
          <w:szCs w:val="24"/>
          <w:lang w:val="en-US"/>
        </w:rPr>
        <w:t>Before:</w:t>
      </w:r>
    </w:p>
    <w:p w14:paraId="3438A9D0" w14:textId="77777777" w:rsidR="001B0A01" w:rsidRDefault="001B0A01" w:rsidP="001B0A01">
      <w:pPr>
        <w:rPr>
          <w:sz w:val="24"/>
          <w:szCs w:val="24"/>
          <w:lang w:val="en-US"/>
        </w:rPr>
      </w:pPr>
      <w:r>
        <w:rPr>
          <w:sz w:val="24"/>
          <w:szCs w:val="24"/>
          <w:lang w:val="en-US"/>
        </w:rPr>
        <w:t>GPS</w:t>
      </w:r>
    </w:p>
    <w:p w14:paraId="7CD75917" w14:textId="77777777" w:rsidR="001B0A01" w:rsidRDefault="001B0A01" w:rsidP="001B0A01">
      <w:pPr>
        <w:rPr>
          <w:sz w:val="24"/>
          <w:szCs w:val="24"/>
          <w:lang w:val="en-US"/>
        </w:rPr>
      </w:pPr>
      <w:r>
        <w:rPr>
          <w:sz w:val="24"/>
          <w:szCs w:val="24"/>
          <w:lang w:val="en-US"/>
        </w:rPr>
        <w:t>Maps of the area</w:t>
      </w:r>
    </w:p>
    <w:p w14:paraId="6C81C0F6" w14:textId="77777777" w:rsidR="001B0A01" w:rsidRPr="00904234" w:rsidRDefault="001B0A01" w:rsidP="001B0A01">
      <w:pPr>
        <w:rPr>
          <w:sz w:val="24"/>
          <w:szCs w:val="24"/>
          <w:lang w:val="en-US"/>
        </w:rPr>
      </w:pPr>
      <w:r w:rsidRPr="00904234">
        <w:rPr>
          <w:sz w:val="24"/>
          <w:szCs w:val="24"/>
          <w:lang w:val="en-US"/>
        </w:rPr>
        <w:t>Markings for plots (4*30 depending on how many plots)</w:t>
      </w:r>
    </w:p>
    <w:p w14:paraId="48D49614" w14:textId="77777777" w:rsidR="001B0A01" w:rsidRPr="00904234" w:rsidRDefault="001B0A01" w:rsidP="001B0A01">
      <w:pPr>
        <w:pStyle w:val="ListParagraph"/>
        <w:numPr>
          <w:ilvl w:val="0"/>
          <w:numId w:val="13"/>
        </w:numPr>
        <w:rPr>
          <w:sz w:val="24"/>
          <w:szCs w:val="24"/>
          <w:lang w:val="en-US"/>
        </w:rPr>
      </w:pPr>
      <w:r w:rsidRPr="00904234">
        <w:rPr>
          <w:sz w:val="24"/>
          <w:szCs w:val="24"/>
          <w:lang w:val="en-US"/>
        </w:rPr>
        <w:t>Metal rods (Beygt steypustyrktarjárn)</w:t>
      </w:r>
    </w:p>
    <w:p w14:paraId="1E8E48B9" w14:textId="77777777" w:rsidR="001B0A01" w:rsidRPr="00904234" w:rsidRDefault="001B0A01" w:rsidP="001B0A01">
      <w:pPr>
        <w:pStyle w:val="ListParagraph"/>
        <w:numPr>
          <w:ilvl w:val="0"/>
          <w:numId w:val="13"/>
        </w:numPr>
        <w:rPr>
          <w:sz w:val="24"/>
          <w:szCs w:val="24"/>
          <w:lang w:val="en-US"/>
        </w:rPr>
      </w:pPr>
      <w:r w:rsidRPr="00904234">
        <w:rPr>
          <w:sz w:val="24"/>
          <w:szCs w:val="24"/>
          <w:lang w:val="en-US"/>
        </w:rPr>
        <w:t>Wooden poles (Where to get)</w:t>
      </w:r>
    </w:p>
    <w:p w14:paraId="5388914F" w14:textId="77777777" w:rsidR="001B0A01" w:rsidRPr="00904234" w:rsidRDefault="001B0A01" w:rsidP="001B0A01">
      <w:pPr>
        <w:rPr>
          <w:sz w:val="24"/>
          <w:szCs w:val="24"/>
          <w:lang w:val="en-US"/>
        </w:rPr>
      </w:pPr>
      <w:r w:rsidRPr="00904234">
        <w:rPr>
          <w:sz w:val="24"/>
          <w:szCs w:val="24"/>
          <w:lang w:val="en-US"/>
        </w:rPr>
        <w:t>Marking for individuals</w:t>
      </w:r>
    </w:p>
    <w:p w14:paraId="393B7511" w14:textId="77777777" w:rsidR="001B0A01" w:rsidRPr="00904234" w:rsidRDefault="001B0A01" w:rsidP="001B0A01">
      <w:pPr>
        <w:pStyle w:val="ListParagraph"/>
        <w:numPr>
          <w:ilvl w:val="0"/>
          <w:numId w:val="12"/>
        </w:numPr>
        <w:rPr>
          <w:sz w:val="24"/>
          <w:szCs w:val="24"/>
          <w:lang w:val="en-US"/>
        </w:rPr>
      </w:pPr>
      <w:r w:rsidRPr="00904234">
        <w:rPr>
          <w:sz w:val="24"/>
          <w:szCs w:val="24"/>
          <w:lang w:val="en-US"/>
        </w:rPr>
        <w:t>Nails make sure to buy rust free ones (1800 nails)</w:t>
      </w:r>
    </w:p>
    <w:p w14:paraId="3906E032" w14:textId="77777777" w:rsidR="001B0A01" w:rsidRPr="00904234" w:rsidRDefault="001B0A01" w:rsidP="001B0A01">
      <w:pPr>
        <w:pStyle w:val="ListParagraph"/>
        <w:numPr>
          <w:ilvl w:val="0"/>
          <w:numId w:val="12"/>
        </w:numPr>
        <w:rPr>
          <w:sz w:val="24"/>
          <w:szCs w:val="24"/>
          <w:lang w:val="en-US"/>
        </w:rPr>
      </w:pPr>
      <w:r w:rsidRPr="00904234">
        <w:rPr>
          <w:sz w:val="24"/>
          <w:szCs w:val="24"/>
          <w:lang w:val="en-US"/>
        </w:rPr>
        <w:t>Making of plastic tags (takes time)</w:t>
      </w:r>
    </w:p>
    <w:p w14:paraId="57D3C1E4" w14:textId="77777777" w:rsidR="001B0A01" w:rsidRPr="00904234" w:rsidRDefault="001B0A01" w:rsidP="001B0A01">
      <w:pPr>
        <w:rPr>
          <w:sz w:val="24"/>
          <w:szCs w:val="24"/>
          <w:lang w:val="en-US"/>
        </w:rPr>
      </w:pPr>
      <w:r w:rsidRPr="00904234">
        <w:rPr>
          <w:sz w:val="24"/>
          <w:szCs w:val="24"/>
          <w:lang w:val="en-US"/>
        </w:rPr>
        <w:t>3-4 Soil thermometers</w:t>
      </w:r>
    </w:p>
    <w:p w14:paraId="71C23EF6" w14:textId="75131D0F" w:rsidR="001B0A01" w:rsidRPr="00904234" w:rsidRDefault="001B0A01" w:rsidP="001B0A01">
      <w:pPr>
        <w:rPr>
          <w:sz w:val="24"/>
          <w:szCs w:val="24"/>
          <w:lang w:val="en-US"/>
        </w:rPr>
      </w:pPr>
      <w:r w:rsidRPr="00904234">
        <w:rPr>
          <w:sz w:val="24"/>
          <w:szCs w:val="24"/>
          <w:lang w:val="en-US"/>
        </w:rPr>
        <w:t xml:space="preserve">Ibuttons!? </w:t>
      </w:r>
      <w:r w:rsidR="00904234" w:rsidRPr="00904234">
        <w:rPr>
          <w:sz w:val="24"/>
          <w:szCs w:val="24"/>
          <w:lang w:val="en-US"/>
        </w:rPr>
        <w:t>l</w:t>
      </w:r>
      <w:r w:rsidRPr="00904234">
        <w:rPr>
          <w:sz w:val="24"/>
          <w:szCs w:val="24"/>
          <w:lang w:val="en-US"/>
        </w:rPr>
        <w:t xml:space="preserve">et us say we have 30 plots and want 4 ibuttons per plot. That is 120 ibuttons. The cheapest ones come at about 10-12 Euro I think, That would mean about 1200 – 1500 Euro. I think that is possible for me to pay. However, loggers that can record for a year without charging is a bit more expensive I think. </w:t>
      </w:r>
    </w:p>
    <w:p w14:paraId="43F65C3A" w14:textId="77777777" w:rsidR="001B0A01" w:rsidRPr="00904234" w:rsidRDefault="001B0A01" w:rsidP="001B0A01">
      <w:pPr>
        <w:rPr>
          <w:i/>
          <w:sz w:val="24"/>
          <w:szCs w:val="24"/>
          <w:lang w:val="en-US"/>
        </w:rPr>
      </w:pPr>
    </w:p>
    <w:p w14:paraId="5D3CF675" w14:textId="77777777" w:rsidR="001B0A01" w:rsidRPr="00904234" w:rsidRDefault="001B0A01" w:rsidP="001B0A01">
      <w:pPr>
        <w:rPr>
          <w:i/>
          <w:sz w:val="24"/>
          <w:szCs w:val="24"/>
          <w:lang w:val="en-US"/>
        </w:rPr>
      </w:pPr>
      <w:r w:rsidRPr="00904234">
        <w:rPr>
          <w:i/>
          <w:sz w:val="24"/>
          <w:szCs w:val="24"/>
          <w:lang w:val="en-US"/>
        </w:rPr>
        <w:t>During:</w:t>
      </w:r>
    </w:p>
    <w:p w14:paraId="06C7DB19" w14:textId="77777777" w:rsidR="001B0A01" w:rsidRPr="00904234" w:rsidRDefault="001B0A01" w:rsidP="001B0A01">
      <w:pPr>
        <w:rPr>
          <w:sz w:val="24"/>
          <w:szCs w:val="24"/>
          <w:lang w:val="en-US"/>
        </w:rPr>
      </w:pPr>
      <w:r w:rsidRPr="00904234">
        <w:rPr>
          <w:sz w:val="24"/>
          <w:szCs w:val="24"/>
          <w:lang w:val="en-US"/>
        </w:rPr>
        <w:t>Rulers for measurements of plant size</w:t>
      </w:r>
    </w:p>
    <w:p w14:paraId="3C2CF379" w14:textId="77777777" w:rsidR="001B0A01" w:rsidRPr="00904234" w:rsidRDefault="001B0A01" w:rsidP="001B0A01">
      <w:pPr>
        <w:rPr>
          <w:sz w:val="24"/>
          <w:szCs w:val="24"/>
          <w:lang w:val="en-US"/>
        </w:rPr>
      </w:pPr>
      <w:r w:rsidRPr="00904234">
        <w:rPr>
          <w:sz w:val="24"/>
          <w:szCs w:val="24"/>
          <w:lang w:val="en-US"/>
        </w:rPr>
        <w:t>Rulers for measurements of flower size</w:t>
      </w:r>
    </w:p>
    <w:p w14:paraId="238534F0" w14:textId="77777777" w:rsidR="001B0A01" w:rsidRPr="00904234" w:rsidRDefault="001B0A01" w:rsidP="001B0A01">
      <w:pPr>
        <w:rPr>
          <w:sz w:val="24"/>
          <w:szCs w:val="24"/>
          <w:lang w:val="en-US"/>
        </w:rPr>
      </w:pPr>
      <w:r w:rsidRPr="00904234">
        <w:rPr>
          <w:sz w:val="24"/>
          <w:szCs w:val="24"/>
          <w:lang w:val="en-US"/>
        </w:rPr>
        <w:t>Magnifying glasses</w:t>
      </w:r>
    </w:p>
    <w:p w14:paraId="484C95B5" w14:textId="77777777" w:rsidR="001B0A01" w:rsidRPr="00904234" w:rsidRDefault="001B0A01" w:rsidP="001B0A01">
      <w:pPr>
        <w:rPr>
          <w:sz w:val="24"/>
          <w:szCs w:val="24"/>
          <w:lang w:val="en-US"/>
        </w:rPr>
      </w:pPr>
      <w:r w:rsidRPr="00904234">
        <w:rPr>
          <w:sz w:val="24"/>
          <w:szCs w:val="24"/>
          <w:lang w:val="en-US"/>
        </w:rPr>
        <w:t>Protocols</w:t>
      </w:r>
    </w:p>
    <w:p w14:paraId="3D181546" w14:textId="77777777" w:rsidR="001B0A01" w:rsidRPr="00904234" w:rsidRDefault="001B0A01" w:rsidP="001B0A01">
      <w:pPr>
        <w:rPr>
          <w:sz w:val="24"/>
          <w:szCs w:val="24"/>
          <w:lang w:val="en-US"/>
        </w:rPr>
      </w:pPr>
      <w:r w:rsidRPr="00904234">
        <w:rPr>
          <w:sz w:val="24"/>
          <w:szCs w:val="24"/>
          <w:lang w:val="en-US"/>
        </w:rPr>
        <w:t>Car (probably from 15 May to 15 July – get an offer – BM has sent an email about this)</w:t>
      </w:r>
    </w:p>
    <w:p w14:paraId="5FF4F412" w14:textId="77777777" w:rsidR="001B0A01" w:rsidRPr="00904234" w:rsidRDefault="001B0A01" w:rsidP="001B0A01">
      <w:pPr>
        <w:rPr>
          <w:i/>
          <w:sz w:val="24"/>
          <w:szCs w:val="24"/>
          <w:lang w:val="en-US"/>
        </w:rPr>
      </w:pPr>
    </w:p>
    <w:p w14:paraId="534447FB" w14:textId="77777777" w:rsidR="001B0A01" w:rsidRPr="001F488B" w:rsidRDefault="001B0A01" w:rsidP="001B0A01">
      <w:pPr>
        <w:rPr>
          <w:i/>
          <w:sz w:val="24"/>
          <w:szCs w:val="24"/>
          <w:lang w:val="en-US"/>
        </w:rPr>
      </w:pPr>
      <w:r w:rsidRPr="00904234">
        <w:rPr>
          <w:i/>
          <w:sz w:val="24"/>
          <w:szCs w:val="24"/>
          <w:lang w:val="en-US"/>
        </w:rPr>
        <w:t>After:</w:t>
      </w:r>
    </w:p>
    <w:p w14:paraId="7D8A422B" w14:textId="77777777" w:rsidR="001B0A01" w:rsidRDefault="001B0A01" w:rsidP="001B0A01">
      <w:pPr>
        <w:rPr>
          <w:sz w:val="24"/>
          <w:szCs w:val="24"/>
          <w:lang w:val="en-US"/>
        </w:rPr>
      </w:pPr>
      <w:commentRangeStart w:id="1"/>
      <w:r>
        <w:rPr>
          <w:sz w:val="24"/>
          <w:szCs w:val="24"/>
          <w:lang w:val="en-US"/>
        </w:rPr>
        <w:t xml:space="preserve">4500 bags for seed collections – we need to order bags, do you have a good supplier (I have not found any in Iceland jet, but we should be able to order from Amazon, but then it is allot of taxes etc. maybe better if you can buy in Sweden and carry here in the luggage).  </w:t>
      </w:r>
      <w:commentRangeEnd w:id="1"/>
      <w:r>
        <w:rPr>
          <w:rStyle w:val="CommentReference"/>
          <w:rFonts w:ascii="Times New Roman" w:eastAsia="Times New Roman" w:hAnsi="Times New Roman" w:cs="Times New Roman"/>
          <w:lang w:val="en-US" w:bidi="en-US"/>
        </w:rPr>
        <w:commentReference w:id="1"/>
      </w:r>
    </w:p>
    <w:p w14:paraId="3C197198" w14:textId="77777777" w:rsidR="001B0A01" w:rsidRDefault="001B0A01" w:rsidP="001B0A01">
      <w:pPr>
        <w:rPr>
          <w:sz w:val="24"/>
          <w:szCs w:val="24"/>
          <w:lang w:val="en-US"/>
        </w:rPr>
      </w:pPr>
      <w:r>
        <w:rPr>
          <w:sz w:val="24"/>
          <w:szCs w:val="24"/>
          <w:lang w:val="en-US"/>
        </w:rPr>
        <w:br w:type="page"/>
      </w:r>
    </w:p>
    <w:p w14:paraId="74C59746" w14:textId="77777777" w:rsidR="001B0A01" w:rsidRDefault="001B0A01" w:rsidP="001B0A01">
      <w:pPr>
        <w:rPr>
          <w:b/>
          <w:sz w:val="24"/>
          <w:szCs w:val="24"/>
          <w:u w:val="single"/>
          <w:lang w:val="en-US"/>
        </w:rPr>
      </w:pPr>
      <w:r w:rsidRPr="002F6327">
        <w:rPr>
          <w:b/>
          <w:sz w:val="24"/>
          <w:szCs w:val="24"/>
          <w:u w:val="single"/>
          <w:lang w:val="en-US"/>
        </w:rPr>
        <w:lastRenderedPageBreak/>
        <w:t>Time plan</w:t>
      </w:r>
    </w:p>
    <w:p w14:paraId="5B494FB7" w14:textId="77777777" w:rsidR="001B0A01" w:rsidRDefault="001B0A01" w:rsidP="001B0A01">
      <w:pPr>
        <w:rPr>
          <w:sz w:val="24"/>
          <w:szCs w:val="24"/>
          <w:lang w:val="en-US"/>
        </w:rPr>
      </w:pPr>
      <w:r>
        <w:rPr>
          <w:sz w:val="24"/>
          <w:szCs w:val="24"/>
          <w:lang w:val="en-US"/>
        </w:rPr>
        <w:t>X = Mark plants</w:t>
      </w:r>
    </w:p>
    <w:p w14:paraId="2683FFEA" w14:textId="77777777" w:rsidR="001B0A01" w:rsidRDefault="001B0A01" w:rsidP="001B0A01">
      <w:pPr>
        <w:rPr>
          <w:sz w:val="24"/>
          <w:szCs w:val="24"/>
          <w:lang w:val="en-US"/>
        </w:rPr>
      </w:pPr>
      <w:r>
        <w:rPr>
          <w:sz w:val="24"/>
          <w:szCs w:val="24"/>
          <w:lang w:val="en-US"/>
        </w:rPr>
        <w:t>Black = Trait measurements</w:t>
      </w:r>
    </w:p>
    <w:p w14:paraId="30FD8515" w14:textId="77777777" w:rsidR="001B0A01" w:rsidRPr="008A2391" w:rsidRDefault="001B0A01" w:rsidP="001B0A01">
      <w:pPr>
        <w:rPr>
          <w:sz w:val="24"/>
          <w:szCs w:val="24"/>
          <w:lang w:val="en-US"/>
        </w:rPr>
      </w:pPr>
      <w:r>
        <w:rPr>
          <w:sz w:val="24"/>
          <w:szCs w:val="24"/>
          <w:lang w:val="en-US"/>
        </w:rPr>
        <w:t>Gray = Phenology measurements (once a week) – light gray: few/no plants with phenology measures (not flowering or wilted) – dark: most plants with phenology measurements</w:t>
      </w:r>
    </w:p>
    <w:p w14:paraId="08E73EA4" w14:textId="77777777" w:rsidR="001B0A01" w:rsidRPr="00AD64C0" w:rsidRDefault="001B0A01" w:rsidP="001B0A01">
      <w:pPr>
        <w:rPr>
          <w:b/>
          <w:sz w:val="24"/>
          <w:szCs w:val="24"/>
          <w:u w:val="single"/>
          <w:lang w:val="en-US"/>
        </w:rPr>
      </w:pPr>
    </w:p>
    <w:tbl>
      <w:tblPr>
        <w:tblW w:w="9700" w:type="dxa"/>
        <w:tblCellMar>
          <w:left w:w="70" w:type="dxa"/>
          <w:right w:w="70" w:type="dxa"/>
        </w:tblCellMar>
        <w:tblLook w:val="04A0" w:firstRow="1" w:lastRow="0" w:firstColumn="1" w:lastColumn="0" w:noHBand="0" w:noVBand="1"/>
      </w:tblPr>
      <w:tblGrid>
        <w:gridCol w:w="1300"/>
        <w:gridCol w:w="540"/>
        <w:gridCol w:w="540"/>
        <w:gridCol w:w="540"/>
        <w:gridCol w:w="540"/>
        <w:gridCol w:w="540"/>
        <w:gridCol w:w="540"/>
        <w:gridCol w:w="540"/>
        <w:gridCol w:w="540"/>
        <w:gridCol w:w="540"/>
        <w:gridCol w:w="540"/>
        <w:gridCol w:w="540"/>
        <w:gridCol w:w="540"/>
        <w:gridCol w:w="960"/>
        <w:gridCol w:w="960"/>
      </w:tblGrid>
      <w:tr w:rsidR="001B0A01" w:rsidRPr="00FE1522" w14:paraId="596592FC" w14:textId="77777777" w:rsidTr="00AD64C0">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ABC0C"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2160" w:type="dxa"/>
            <w:gridSpan w:val="4"/>
            <w:tcBorders>
              <w:top w:val="single" w:sz="4" w:space="0" w:color="auto"/>
              <w:left w:val="nil"/>
              <w:bottom w:val="single" w:sz="4" w:space="0" w:color="auto"/>
              <w:right w:val="single" w:sz="4" w:space="0" w:color="auto"/>
            </w:tcBorders>
            <w:shd w:val="clear" w:color="auto" w:fill="auto"/>
            <w:noWrap/>
            <w:vAlign w:val="bottom"/>
            <w:hideMark/>
          </w:tcPr>
          <w:p w14:paraId="75ECE11D"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May</w:t>
            </w:r>
          </w:p>
        </w:tc>
        <w:tc>
          <w:tcPr>
            <w:tcW w:w="216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B84FDB0"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June</w:t>
            </w:r>
          </w:p>
        </w:tc>
        <w:tc>
          <w:tcPr>
            <w:tcW w:w="216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8050EFF"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July</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51D201B"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August</w:t>
            </w:r>
          </w:p>
        </w:tc>
      </w:tr>
      <w:tr w:rsidR="001B0A01" w:rsidRPr="00FE1522" w14:paraId="2C61DC88" w14:textId="77777777" w:rsidTr="00AD64C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C4ABF5"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1C05AAC0"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1</w:t>
            </w:r>
          </w:p>
        </w:tc>
        <w:tc>
          <w:tcPr>
            <w:tcW w:w="540" w:type="dxa"/>
            <w:tcBorders>
              <w:top w:val="nil"/>
              <w:left w:val="nil"/>
              <w:bottom w:val="single" w:sz="4" w:space="0" w:color="auto"/>
              <w:right w:val="single" w:sz="4" w:space="0" w:color="auto"/>
            </w:tcBorders>
            <w:shd w:val="clear" w:color="auto" w:fill="auto"/>
            <w:noWrap/>
            <w:vAlign w:val="bottom"/>
            <w:hideMark/>
          </w:tcPr>
          <w:p w14:paraId="20744BF0"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2</w:t>
            </w:r>
          </w:p>
        </w:tc>
        <w:tc>
          <w:tcPr>
            <w:tcW w:w="540" w:type="dxa"/>
            <w:tcBorders>
              <w:top w:val="nil"/>
              <w:left w:val="nil"/>
              <w:bottom w:val="single" w:sz="4" w:space="0" w:color="auto"/>
              <w:right w:val="single" w:sz="4" w:space="0" w:color="auto"/>
            </w:tcBorders>
            <w:shd w:val="clear" w:color="auto" w:fill="auto"/>
            <w:noWrap/>
            <w:vAlign w:val="bottom"/>
            <w:hideMark/>
          </w:tcPr>
          <w:p w14:paraId="2891F4E7"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3</w:t>
            </w:r>
          </w:p>
        </w:tc>
        <w:tc>
          <w:tcPr>
            <w:tcW w:w="540" w:type="dxa"/>
            <w:tcBorders>
              <w:top w:val="nil"/>
              <w:left w:val="nil"/>
              <w:bottom w:val="single" w:sz="4" w:space="0" w:color="auto"/>
              <w:right w:val="single" w:sz="4" w:space="0" w:color="auto"/>
            </w:tcBorders>
            <w:shd w:val="clear" w:color="auto" w:fill="auto"/>
            <w:noWrap/>
            <w:vAlign w:val="bottom"/>
            <w:hideMark/>
          </w:tcPr>
          <w:p w14:paraId="026D1D09"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4</w:t>
            </w:r>
          </w:p>
        </w:tc>
        <w:tc>
          <w:tcPr>
            <w:tcW w:w="540" w:type="dxa"/>
            <w:tcBorders>
              <w:top w:val="nil"/>
              <w:left w:val="nil"/>
              <w:bottom w:val="single" w:sz="4" w:space="0" w:color="auto"/>
              <w:right w:val="single" w:sz="4" w:space="0" w:color="auto"/>
            </w:tcBorders>
            <w:shd w:val="clear" w:color="auto" w:fill="auto"/>
            <w:noWrap/>
            <w:vAlign w:val="bottom"/>
            <w:hideMark/>
          </w:tcPr>
          <w:p w14:paraId="2EFF90F4"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1</w:t>
            </w:r>
          </w:p>
        </w:tc>
        <w:tc>
          <w:tcPr>
            <w:tcW w:w="540" w:type="dxa"/>
            <w:tcBorders>
              <w:top w:val="nil"/>
              <w:left w:val="nil"/>
              <w:bottom w:val="single" w:sz="4" w:space="0" w:color="auto"/>
              <w:right w:val="single" w:sz="4" w:space="0" w:color="auto"/>
            </w:tcBorders>
            <w:shd w:val="clear" w:color="auto" w:fill="auto"/>
            <w:noWrap/>
            <w:vAlign w:val="bottom"/>
            <w:hideMark/>
          </w:tcPr>
          <w:p w14:paraId="1D689A57"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2</w:t>
            </w:r>
          </w:p>
        </w:tc>
        <w:tc>
          <w:tcPr>
            <w:tcW w:w="540" w:type="dxa"/>
            <w:tcBorders>
              <w:top w:val="nil"/>
              <w:left w:val="nil"/>
              <w:bottom w:val="single" w:sz="4" w:space="0" w:color="auto"/>
              <w:right w:val="single" w:sz="4" w:space="0" w:color="auto"/>
            </w:tcBorders>
            <w:shd w:val="clear" w:color="auto" w:fill="auto"/>
            <w:noWrap/>
            <w:vAlign w:val="bottom"/>
            <w:hideMark/>
          </w:tcPr>
          <w:p w14:paraId="50F5C0D7"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3</w:t>
            </w:r>
          </w:p>
        </w:tc>
        <w:tc>
          <w:tcPr>
            <w:tcW w:w="540" w:type="dxa"/>
            <w:tcBorders>
              <w:top w:val="nil"/>
              <w:left w:val="nil"/>
              <w:bottom w:val="single" w:sz="4" w:space="0" w:color="auto"/>
              <w:right w:val="single" w:sz="4" w:space="0" w:color="auto"/>
            </w:tcBorders>
            <w:shd w:val="clear" w:color="auto" w:fill="auto"/>
            <w:noWrap/>
            <w:vAlign w:val="bottom"/>
            <w:hideMark/>
          </w:tcPr>
          <w:p w14:paraId="7EF3CBA6"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4</w:t>
            </w:r>
          </w:p>
        </w:tc>
        <w:tc>
          <w:tcPr>
            <w:tcW w:w="540" w:type="dxa"/>
            <w:tcBorders>
              <w:top w:val="nil"/>
              <w:left w:val="nil"/>
              <w:bottom w:val="single" w:sz="4" w:space="0" w:color="auto"/>
              <w:right w:val="single" w:sz="4" w:space="0" w:color="auto"/>
            </w:tcBorders>
            <w:shd w:val="clear" w:color="auto" w:fill="auto"/>
            <w:noWrap/>
            <w:vAlign w:val="bottom"/>
            <w:hideMark/>
          </w:tcPr>
          <w:p w14:paraId="69D88D72"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1</w:t>
            </w:r>
          </w:p>
        </w:tc>
        <w:tc>
          <w:tcPr>
            <w:tcW w:w="540" w:type="dxa"/>
            <w:tcBorders>
              <w:top w:val="nil"/>
              <w:left w:val="nil"/>
              <w:bottom w:val="single" w:sz="4" w:space="0" w:color="auto"/>
              <w:right w:val="single" w:sz="4" w:space="0" w:color="auto"/>
            </w:tcBorders>
            <w:shd w:val="clear" w:color="auto" w:fill="auto"/>
            <w:noWrap/>
            <w:vAlign w:val="bottom"/>
            <w:hideMark/>
          </w:tcPr>
          <w:p w14:paraId="33B74F38"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2</w:t>
            </w:r>
          </w:p>
        </w:tc>
        <w:tc>
          <w:tcPr>
            <w:tcW w:w="540" w:type="dxa"/>
            <w:tcBorders>
              <w:top w:val="nil"/>
              <w:left w:val="nil"/>
              <w:bottom w:val="single" w:sz="4" w:space="0" w:color="auto"/>
              <w:right w:val="single" w:sz="4" w:space="0" w:color="auto"/>
            </w:tcBorders>
            <w:shd w:val="clear" w:color="auto" w:fill="auto"/>
            <w:noWrap/>
            <w:vAlign w:val="bottom"/>
            <w:hideMark/>
          </w:tcPr>
          <w:p w14:paraId="1A66D40A"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3</w:t>
            </w:r>
          </w:p>
        </w:tc>
        <w:tc>
          <w:tcPr>
            <w:tcW w:w="540" w:type="dxa"/>
            <w:tcBorders>
              <w:top w:val="nil"/>
              <w:left w:val="nil"/>
              <w:bottom w:val="single" w:sz="4" w:space="0" w:color="auto"/>
              <w:right w:val="single" w:sz="4" w:space="0" w:color="auto"/>
            </w:tcBorders>
            <w:shd w:val="clear" w:color="auto" w:fill="auto"/>
            <w:noWrap/>
            <w:vAlign w:val="bottom"/>
            <w:hideMark/>
          </w:tcPr>
          <w:p w14:paraId="75E13C0D"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4</w:t>
            </w:r>
          </w:p>
        </w:tc>
        <w:tc>
          <w:tcPr>
            <w:tcW w:w="960" w:type="dxa"/>
            <w:tcBorders>
              <w:top w:val="nil"/>
              <w:left w:val="nil"/>
              <w:bottom w:val="single" w:sz="4" w:space="0" w:color="auto"/>
              <w:right w:val="single" w:sz="4" w:space="0" w:color="auto"/>
            </w:tcBorders>
            <w:shd w:val="clear" w:color="auto" w:fill="auto"/>
            <w:noWrap/>
            <w:vAlign w:val="bottom"/>
            <w:hideMark/>
          </w:tcPr>
          <w:p w14:paraId="5CC9B64F"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960" w:type="dxa"/>
            <w:tcBorders>
              <w:top w:val="nil"/>
              <w:left w:val="nil"/>
              <w:bottom w:val="single" w:sz="4" w:space="0" w:color="auto"/>
              <w:right w:val="single" w:sz="4" w:space="0" w:color="auto"/>
            </w:tcBorders>
            <w:shd w:val="clear" w:color="auto" w:fill="auto"/>
            <w:noWrap/>
            <w:vAlign w:val="bottom"/>
            <w:hideMark/>
          </w:tcPr>
          <w:p w14:paraId="4163CAA4"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r>
      <w:tr w:rsidR="001B0A01" w:rsidRPr="00FE1522" w14:paraId="3D6768C0" w14:textId="77777777" w:rsidTr="00AD64C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5616E9"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Viola</w:t>
            </w:r>
          </w:p>
        </w:tc>
        <w:tc>
          <w:tcPr>
            <w:tcW w:w="540" w:type="dxa"/>
            <w:tcBorders>
              <w:top w:val="nil"/>
              <w:left w:val="nil"/>
              <w:bottom w:val="single" w:sz="4" w:space="0" w:color="auto"/>
              <w:right w:val="single" w:sz="4" w:space="0" w:color="auto"/>
            </w:tcBorders>
            <w:shd w:val="clear" w:color="000000" w:fill="F2F2F2"/>
            <w:noWrap/>
            <w:vAlign w:val="bottom"/>
            <w:hideMark/>
          </w:tcPr>
          <w:p w14:paraId="1EB9C9C1"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D0CECE"/>
            <w:noWrap/>
            <w:vAlign w:val="bottom"/>
            <w:hideMark/>
          </w:tcPr>
          <w:p w14:paraId="587DB42C"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x</w:t>
            </w:r>
          </w:p>
        </w:tc>
        <w:tc>
          <w:tcPr>
            <w:tcW w:w="540" w:type="dxa"/>
            <w:tcBorders>
              <w:top w:val="nil"/>
              <w:left w:val="nil"/>
              <w:bottom w:val="single" w:sz="4" w:space="0" w:color="auto"/>
              <w:right w:val="single" w:sz="4" w:space="0" w:color="auto"/>
            </w:tcBorders>
            <w:shd w:val="clear" w:color="000000" w:fill="262626"/>
            <w:noWrap/>
            <w:vAlign w:val="bottom"/>
            <w:hideMark/>
          </w:tcPr>
          <w:p w14:paraId="6975EBA0"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808080"/>
            <w:noWrap/>
            <w:vAlign w:val="bottom"/>
            <w:hideMark/>
          </w:tcPr>
          <w:p w14:paraId="6BDD4BB0"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AEAAAA"/>
            <w:noWrap/>
            <w:vAlign w:val="bottom"/>
            <w:hideMark/>
          </w:tcPr>
          <w:p w14:paraId="23AD94BA"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D0CECE"/>
            <w:noWrap/>
            <w:vAlign w:val="bottom"/>
            <w:hideMark/>
          </w:tcPr>
          <w:p w14:paraId="552F6BBA"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D0CECE"/>
            <w:noWrap/>
            <w:vAlign w:val="bottom"/>
            <w:hideMark/>
          </w:tcPr>
          <w:p w14:paraId="17449557"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3D21EB1F"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5945C6CC"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64E86556"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42847D4B"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6FC7730C"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960" w:type="dxa"/>
            <w:tcBorders>
              <w:top w:val="nil"/>
              <w:left w:val="nil"/>
              <w:bottom w:val="single" w:sz="4" w:space="0" w:color="auto"/>
              <w:right w:val="single" w:sz="4" w:space="0" w:color="auto"/>
            </w:tcBorders>
            <w:shd w:val="clear" w:color="auto" w:fill="auto"/>
            <w:noWrap/>
            <w:vAlign w:val="bottom"/>
            <w:hideMark/>
          </w:tcPr>
          <w:p w14:paraId="5195742A"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960" w:type="dxa"/>
            <w:tcBorders>
              <w:top w:val="nil"/>
              <w:left w:val="nil"/>
              <w:bottom w:val="single" w:sz="4" w:space="0" w:color="auto"/>
              <w:right w:val="single" w:sz="4" w:space="0" w:color="auto"/>
            </w:tcBorders>
            <w:shd w:val="clear" w:color="auto" w:fill="auto"/>
            <w:noWrap/>
            <w:vAlign w:val="bottom"/>
            <w:hideMark/>
          </w:tcPr>
          <w:p w14:paraId="6D96632B"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r>
      <w:tr w:rsidR="001B0A01" w:rsidRPr="00FE1522" w14:paraId="48BFEDB7" w14:textId="77777777" w:rsidTr="00AD64C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2A589A"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Cerastium</w:t>
            </w:r>
          </w:p>
        </w:tc>
        <w:tc>
          <w:tcPr>
            <w:tcW w:w="540" w:type="dxa"/>
            <w:tcBorders>
              <w:top w:val="nil"/>
              <w:left w:val="nil"/>
              <w:bottom w:val="single" w:sz="4" w:space="0" w:color="auto"/>
              <w:right w:val="single" w:sz="4" w:space="0" w:color="auto"/>
            </w:tcBorders>
            <w:shd w:val="clear" w:color="auto" w:fill="auto"/>
            <w:noWrap/>
            <w:vAlign w:val="bottom"/>
            <w:hideMark/>
          </w:tcPr>
          <w:p w14:paraId="4A95F764"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F2F2F2"/>
            <w:noWrap/>
            <w:vAlign w:val="bottom"/>
            <w:hideMark/>
          </w:tcPr>
          <w:p w14:paraId="7640A34C"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D0CECE"/>
            <w:noWrap/>
            <w:vAlign w:val="bottom"/>
            <w:hideMark/>
          </w:tcPr>
          <w:p w14:paraId="28C590FF"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x</w:t>
            </w:r>
          </w:p>
        </w:tc>
        <w:tc>
          <w:tcPr>
            <w:tcW w:w="540" w:type="dxa"/>
            <w:tcBorders>
              <w:top w:val="nil"/>
              <w:left w:val="nil"/>
              <w:bottom w:val="single" w:sz="4" w:space="0" w:color="auto"/>
              <w:right w:val="single" w:sz="4" w:space="0" w:color="auto"/>
            </w:tcBorders>
            <w:shd w:val="clear" w:color="000000" w:fill="0D0D0D"/>
            <w:noWrap/>
            <w:vAlign w:val="bottom"/>
            <w:hideMark/>
          </w:tcPr>
          <w:p w14:paraId="3E58602D"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808080"/>
            <w:noWrap/>
            <w:vAlign w:val="bottom"/>
            <w:hideMark/>
          </w:tcPr>
          <w:p w14:paraId="5F6E7A82"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808080"/>
            <w:noWrap/>
            <w:vAlign w:val="bottom"/>
            <w:hideMark/>
          </w:tcPr>
          <w:p w14:paraId="2C5EB71A"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AEAAAA"/>
            <w:noWrap/>
            <w:vAlign w:val="bottom"/>
            <w:hideMark/>
          </w:tcPr>
          <w:p w14:paraId="48A32D2C"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AEAAAA"/>
            <w:noWrap/>
            <w:vAlign w:val="bottom"/>
            <w:hideMark/>
          </w:tcPr>
          <w:p w14:paraId="3708CAD3"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E7E6E6"/>
            <w:noWrap/>
            <w:vAlign w:val="bottom"/>
            <w:hideMark/>
          </w:tcPr>
          <w:p w14:paraId="6759D252"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E7E6E6"/>
            <w:noWrap/>
            <w:vAlign w:val="bottom"/>
            <w:hideMark/>
          </w:tcPr>
          <w:p w14:paraId="7BE6938A"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57B709B8"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23FCC9F6"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960" w:type="dxa"/>
            <w:tcBorders>
              <w:top w:val="nil"/>
              <w:left w:val="nil"/>
              <w:bottom w:val="single" w:sz="4" w:space="0" w:color="auto"/>
              <w:right w:val="single" w:sz="4" w:space="0" w:color="auto"/>
            </w:tcBorders>
            <w:shd w:val="clear" w:color="auto" w:fill="auto"/>
            <w:noWrap/>
            <w:vAlign w:val="bottom"/>
            <w:hideMark/>
          </w:tcPr>
          <w:p w14:paraId="33DCAE58"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960" w:type="dxa"/>
            <w:tcBorders>
              <w:top w:val="nil"/>
              <w:left w:val="nil"/>
              <w:bottom w:val="single" w:sz="4" w:space="0" w:color="auto"/>
              <w:right w:val="single" w:sz="4" w:space="0" w:color="auto"/>
            </w:tcBorders>
            <w:shd w:val="clear" w:color="auto" w:fill="auto"/>
            <w:noWrap/>
            <w:vAlign w:val="bottom"/>
            <w:hideMark/>
          </w:tcPr>
          <w:p w14:paraId="341946DA"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r>
      <w:tr w:rsidR="001B0A01" w:rsidRPr="00FE1522" w14:paraId="2B458C78" w14:textId="77777777" w:rsidTr="00AD64C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0F5B21"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Cardamine</w:t>
            </w:r>
          </w:p>
        </w:tc>
        <w:tc>
          <w:tcPr>
            <w:tcW w:w="540" w:type="dxa"/>
            <w:tcBorders>
              <w:top w:val="nil"/>
              <w:left w:val="nil"/>
              <w:bottom w:val="single" w:sz="4" w:space="0" w:color="auto"/>
              <w:right w:val="single" w:sz="4" w:space="0" w:color="auto"/>
            </w:tcBorders>
            <w:shd w:val="clear" w:color="auto" w:fill="auto"/>
            <w:noWrap/>
            <w:vAlign w:val="bottom"/>
            <w:hideMark/>
          </w:tcPr>
          <w:p w14:paraId="1627A5B5"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F2F2F2"/>
            <w:noWrap/>
            <w:vAlign w:val="bottom"/>
            <w:hideMark/>
          </w:tcPr>
          <w:p w14:paraId="0A0CC462"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D0CECE"/>
            <w:noWrap/>
            <w:vAlign w:val="bottom"/>
            <w:hideMark/>
          </w:tcPr>
          <w:p w14:paraId="26D69CD9"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x</w:t>
            </w:r>
          </w:p>
        </w:tc>
        <w:tc>
          <w:tcPr>
            <w:tcW w:w="540" w:type="dxa"/>
            <w:tcBorders>
              <w:top w:val="nil"/>
              <w:left w:val="nil"/>
              <w:bottom w:val="single" w:sz="4" w:space="0" w:color="auto"/>
              <w:right w:val="single" w:sz="4" w:space="0" w:color="auto"/>
            </w:tcBorders>
            <w:shd w:val="clear" w:color="000000" w:fill="0D0D0D"/>
            <w:noWrap/>
            <w:vAlign w:val="bottom"/>
            <w:hideMark/>
          </w:tcPr>
          <w:p w14:paraId="124C01FC"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808080"/>
            <w:noWrap/>
            <w:vAlign w:val="bottom"/>
            <w:hideMark/>
          </w:tcPr>
          <w:p w14:paraId="08F4C929"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808080"/>
            <w:noWrap/>
            <w:vAlign w:val="bottom"/>
            <w:hideMark/>
          </w:tcPr>
          <w:p w14:paraId="31D5EE9B"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AEAAAA"/>
            <w:noWrap/>
            <w:vAlign w:val="bottom"/>
            <w:hideMark/>
          </w:tcPr>
          <w:p w14:paraId="772F7970"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AEAAAA"/>
            <w:noWrap/>
            <w:vAlign w:val="bottom"/>
            <w:hideMark/>
          </w:tcPr>
          <w:p w14:paraId="7352A250"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E7E6E6"/>
            <w:noWrap/>
            <w:vAlign w:val="bottom"/>
            <w:hideMark/>
          </w:tcPr>
          <w:p w14:paraId="4429D52B"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E7E6E6"/>
            <w:noWrap/>
            <w:vAlign w:val="bottom"/>
            <w:hideMark/>
          </w:tcPr>
          <w:p w14:paraId="13E3A113"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1EA71033"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0A253425"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960" w:type="dxa"/>
            <w:tcBorders>
              <w:top w:val="nil"/>
              <w:left w:val="nil"/>
              <w:bottom w:val="single" w:sz="4" w:space="0" w:color="auto"/>
              <w:right w:val="single" w:sz="4" w:space="0" w:color="auto"/>
            </w:tcBorders>
            <w:shd w:val="clear" w:color="auto" w:fill="auto"/>
            <w:noWrap/>
            <w:vAlign w:val="bottom"/>
            <w:hideMark/>
          </w:tcPr>
          <w:p w14:paraId="504E2B15"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960" w:type="dxa"/>
            <w:tcBorders>
              <w:top w:val="nil"/>
              <w:left w:val="nil"/>
              <w:bottom w:val="single" w:sz="4" w:space="0" w:color="auto"/>
              <w:right w:val="single" w:sz="4" w:space="0" w:color="auto"/>
            </w:tcBorders>
            <w:shd w:val="clear" w:color="auto" w:fill="auto"/>
            <w:noWrap/>
            <w:vAlign w:val="bottom"/>
            <w:hideMark/>
          </w:tcPr>
          <w:p w14:paraId="61D7B4F2"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r>
      <w:tr w:rsidR="001B0A01" w:rsidRPr="00FE1522" w14:paraId="5523000A" w14:textId="77777777" w:rsidTr="00AD64C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2AA84B"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Pinguiculia</w:t>
            </w:r>
          </w:p>
        </w:tc>
        <w:tc>
          <w:tcPr>
            <w:tcW w:w="540" w:type="dxa"/>
            <w:tcBorders>
              <w:top w:val="nil"/>
              <w:left w:val="nil"/>
              <w:bottom w:val="single" w:sz="4" w:space="0" w:color="auto"/>
              <w:right w:val="single" w:sz="4" w:space="0" w:color="auto"/>
            </w:tcBorders>
            <w:shd w:val="clear" w:color="auto" w:fill="auto"/>
            <w:noWrap/>
            <w:vAlign w:val="bottom"/>
            <w:hideMark/>
          </w:tcPr>
          <w:p w14:paraId="4D8710C6"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519B595D"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4FC03208"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F2F2F2"/>
            <w:noWrap/>
            <w:vAlign w:val="bottom"/>
            <w:hideMark/>
          </w:tcPr>
          <w:p w14:paraId="1B4C304E"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808080"/>
            <w:noWrap/>
            <w:vAlign w:val="bottom"/>
            <w:hideMark/>
          </w:tcPr>
          <w:p w14:paraId="54E5DA2E"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x</w:t>
            </w:r>
          </w:p>
        </w:tc>
        <w:tc>
          <w:tcPr>
            <w:tcW w:w="540" w:type="dxa"/>
            <w:tcBorders>
              <w:top w:val="nil"/>
              <w:left w:val="nil"/>
              <w:bottom w:val="single" w:sz="4" w:space="0" w:color="auto"/>
              <w:right w:val="single" w:sz="4" w:space="0" w:color="auto"/>
            </w:tcBorders>
            <w:shd w:val="clear" w:color="000000" w:fill="000000"/>
            <w:noWrap/>
            <w:vAlign w:val="bottom"/>
            <w:hideMark/>
          </w:tcPr>
          <w:p w14:paraId="10EFF93F"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757171"/>
            <w:noWrap/>
            <w:vAlign w:val="bottom"/>
            <w:hideMark/>
          </w:tcPr>
          <w:p w14:paraId="613993E4"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AEAAAA"/>
            <w:noWrap/>
            <w:vAlign w:val="bottom"/>
            <w:hideMark/>
          </w:tcPr>
          <w:p w14:paraId="78EB7FE5"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AEAAAA"/>
            <w:noWrap/>
            <w:vAlign w:val="bottom"/>
            <w:hideMark/>
          </w:tcPr>
          <w:p w14:paraId="7D966DDF"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E7E6E6"/>
            <w:noWrap/>
            <w:vAlign w:val="bottom"/>
            <w:hideMark/>
          </w:tcPr>
          <w:p w14:paraId="0F02039E"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E7E6E6"/>
            <w:noWrap/>
            <w:vAlign w:val="bottom"/>
            <w:hideMark/>
          </w:tcPr>
          <w:p w14:paraId="5B5184C3"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615F07CD"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960" w:type="dxa"/>
            <w:tcBorders>
              <w:top w:val="nil"/>
              <w:left w:val="nil"/>
              <w:bottom w:val="single" w:sz="4" w:space="0" w:color="auto"/>
              <w:right w:val="single" w:sz="4" w:space="0" w:color="auto"/>
            </w:tcBorders>
            <w:shd w:val="clear" w:color="auto" w:fill="auto"/>
            <w:noWrap/>
            <w:vAlign w:val="bottom"/>
            <w:hideMark/>
          </w:tcPr>
          <w:p w14:paraId="15BB30F2"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960" w:type="dxa"/>
            <w:tcBorders>
              <w:top w:val="nil"/>
              <w:left w:val="nil"/>
              <w:bottom w:val="single" w:sz="4" w:space="0" w:color="auto"/>
              <w:right w:val="single" w:sz="4" w:space="0" w:color="auto"/>
            </w:tcBorders>
            <w:shd w:val="clear" w:color="auto" w:fill="auto"/>
            <w:noWrap/>
            <w:vAlign w:val="bottom"/>
            <w:hideMark/>
          </w:tcPr>
          <w:p w14:paraId="495175DA"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r>
      <w:tr w:rsidR="001B0A01" w:rsidRPr="00FE1522" w14:paraId="0CC8F286" w14:textId="77777777" w:rsidTr="00AD64C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C5634A"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Bistorta</w:t>
            </w:r>
          </w:p>
        </w:tc>
        <w:tc>
          <w:tcPr>
            <w:tcW w:w="540" w:type="dxa"/>
            <w:tcBorders>
              <w:top w:val="nil"/>
              <w:left w:val="nil"/>
              <w:bottom w:val="single" w:sz="4" w:space="0" w:color="auto"/>
              <w:right w:val="single" w:sz="4" w:space="0" w:color="auto"/>
            </w:tcBorders>
            <w:shd w:val="clear" w:color="auto" w:fill="auto"/>
            <w:noWrap/>
            <w:vAlign w:val="bottom"/>
            <w:hideMark/>
          </w:tcPr>
          <w:p w14:paraId="417ED7B0"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3A25518E"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44B68D87"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F2F2F2"/>
            <w:noWrap/>
            <w:vAlign w:val="bottom"/>
            <w:hideMark/>
          </w:tcPr>
          <w:p w14:paraId="2A603ED3"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D0CECE"/>
            <w:noWrap/>
            <w:vAlign w:val="bottom"/>
            <w:hideMark/>
          </w:tcPr>
          <w:p w14:paraId="4956E2C5"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x</w:t>
            </w:r>
          </w:p>
        </w:tc>
        <w:tc>
          <w:tcPr>
            <w:tcW w:w="540" w:type="dxa"/>
            <w:tcBorders>
              <w:top w:val="nil"/>
              <w:left w:val="nil"/>
              <w:bottom w:val="single" w:sz="4" w:space="0" w:color="auto"/>
              <w:right w:val="single" w:sz="4" w:space="0" w:color="auto"/>
            </w:tcBorders>
            <w:shd w:val="clear" w:color="000000" w:fill="AEAAAA"/>
            <w:noWrap/>
            <w:vAlign w:val="bottom"/>
            <w:hideMark/>
          </w:tcPr>
          <w:p w14:paraId="2546694C"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000000"/>
            <w:noWrap/>
            <w:vAlign w:val="bottom"/>
            <w:hideMark/>
          </w:tcPr>
          <w:p w14:paraId="19425843"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757171"/>
            <w:noWrap/>
            <w:vAlign w:val="bottom"/>
            <w:hideMark/>
          </w:tcPr>
          <w:p w14:paraId="2140B90A"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808080"/>
            <w:noWrap/>
            <w:vAlign w:val="bottom"/>
            <w:hideMark/>
          </w:tcPr>
          <w:p w14:paraId="4B077F09"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808080"/>
            <w:noWrap/>
            <w:vAlign w:val="bottom"/>
            <w:hideMark/>
          </w:tcPr>
          <w:p w14:paraId="79A16444"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AEAAAA"/>
            <w:noWrap/>
            <w:vAlign w:val="bottom"/>
            <w:hideMark/>
          </w:tcPr>
          <w:p w14:paraId="3F908967"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26F40245"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960" w:type="dxa"/>
            <w:tcBorders>
              <w:top w:val="nil"/>
              <w:left w:val="nil"/>
              <w:bottom w:val="single" w:sz="4" w:space="0" w:color="auto"/>
              <w:right w:val="single" w:sz="4" w:space="0" w:color="auto"/>
            </w:tcBorders>
            <w:shd w:val="clear" w:color="auto" w:fill="auto"/>
            <w:noWrap/>
            <w:vAlign w:val="bottom"/>
            <w:hideMark/>
          </w:tcPr>
          <w:p w14:paraId="7A07E056"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960" w:type="dxa"/>
            <w:tcBorders>
              <w:top w:val="nil"/>
              <w:left w:val="nil"/>
              <w:bottom w:val="single" w:sz="4" w:space="0" w:color="auto"/>
              <w:right w:val="single" w:sz="4" w:space="0" w:color="auto"/>
            </w:tcBorders>
            <w:shd w:val="clear" w:color="auto" w:fill="auto"/>
            <w:noWrap/>
            <w:vAlign w:val="bottom"/>
            <w:hideMark/>
          </w:tcPr>
          <w:p w14:paraId="1B364A31"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r>
      <w:tr w:rsidR="001B0A01" w:rsidRPr="00FE1522" w14:paraId="17443AA1" w14:textId="77777777" w:rsidTr="00AD64C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0CC56A"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Thymus</w:t>
            </w:r>
          </w:p>
        </w:tc>
        <w:tc>
          <w:tcPr>
            <w:tcW w:w="540" w:type="dxa"/>
            <w:tcBorders>
              <w:top w:val="nil"/>
              <w:left w:val="nil"/>
              <w:bottom w:val="single" w:sz="4" w:space="0" w:color="auto"/>
              <w:right w:val="single" w:sz="4" w:space="0" w:color="auto"/>
            </w:tcBorders>
            <w:shd w:val="clear" w:color="auto" w:fill="auto"/>
            <w:noWrap/>
            <w:vAlign w:val="bottom"/>
            <w:hideMark/>
          </w:tcPr>
          <w:p w14:paraId="48FE38F7"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5BDC442E"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2C307A7E"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F2F2F2"/>
            <w:noWrap/>
            <w:vAlign w:val="bottom"/>
            <w:hideMark/>
          </w:tcPr>
          <w:p w14:paraId="5AD80F2F"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D0CECE"/>
            <w:noWrap/>
            <w:vAlign w:val="bottom"/>
            <w:hideMark/>
          </w:tcPr>
          <w:p w14:paraId="2DCB6EFE" w14:textId="77777777" w:rsidR="001B0A01" w:rsidRPr="00FE1522" w:rsidRDefault="001B0A01" w:rsidP="00AD64C0">
            <w:pPr>
              <w:spacing w:after="0" w:line="240" w:lineRule="auto"/>
              <w:jc w:val="center"/>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x</w:t>
            </w:r>
          </w:p>
        </w:tc>
        <w:tc>
          <w:tcPr>
            <w:tcW w:w="540" w:type="dxa"/>
            <w:tcBorders>
              <w:top w:val="nil"/>
              <w:left w:val="nil"/>
              <w:bottom w:val="single" w:sz="4" w:space="0" w:color="auto"/>
              <w:right w:val="single" w:sz="4" w:space="0" w:color="auto"/>
            </w:tcBorders>
            <w:shd w:val="clear" w:color="000000" w:fill="AEAAAA"/>
            <w:noWrap/>
            <w:vAlign w:val="bottom"/>
            <w:hideMark/>
          </w:tcPr>
          <w:p w14:paraId="706DD5D8"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000000"/>
            <w:noWrap/>
            <w:vAlign w:val="bottom"/>
            <w:hideMark/>
          </w:tcPr>
          <w:p w14:paraId="40B1BBED"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757171"/>
            <w:noWrap/>
            <w:vAlign w:val="bottom"/>
            <w:hideMark/>
          </w:tcPr>
          <w:p w14:paraId="7D8341B2"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808080"/>
            <w:noWrap/>
            <w:vAlign w:val="bottom"/>
            <w:hideMark/>
          </w:tcPr>
          <w:p w14:paraId="2F7C3842"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808080"/>
            <w:noWrap/>
            <w:vAlign w:val="bottom"/>
            <w:hideMark/>
          </w:tcPr>
          <w:p w14:paraId="4B8719B6"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AEAAAA"/>
            <w:noWrap/>
            <w:vAlign w:val="bottom"/>
            <w:hideMark/>
          </w:tcPr>
          <w:p w14:paraId="18F23DE0"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203C7D4A"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960" w:type="dxa"/>
            <w:tcBorders>
              <w:top w:val="nil"/>
              <w:left w:val="nil"/>
              <w:bottom w:val="single" w:sz="4" w:space="0" w:color="auto"/>
              <w:right w:val="single" w:sz="4" w:space="0" w:color="auto"/>
            </w:tcBorders>
            <w:shd w:val="clear" w:color="auto" w:fill="auto"/>
            <w:noWrap/>
            <w:vAlign w:val="bottom"/>
            <w:hideMark/>
          </w:tcPr>
          <w:p w14:paraId="4B9F3B3A"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960" w:type="dxa"/>
            <w:tcBorders>
              <w:top w:val="nil"/>
              <w:left w:val="nil"/>
              <w:bottom w:val="single" w:sz="4" w:space="0" w:color="auto"/>
              <w:right w:val="single" w:sz="4" w:space="0" w:color="auto"/>
            </w:tcBorders>
            <w:shd w:val="clear" w:color="auto" w:fill="auto"/>
            <w:noWrap/>
            <w:vAlign w:val="bottom"/>
            <w:hideMark/>
          </w:tcPr>
          <w:p w14:paraId="36AFF484"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r>
      <w:tr w:rsidR="001B0A01" w:rsidRPr="00FE1522" w14:paraId="7754009F" w14:textId="77777777" w:rsidTr="00AD64C0">
        <w:trPr>
          <w:trHeight w:val="394"/>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8A01B0"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FA1</w:t>
            </w:r>
          </w:p>
        </w:tc>
        <w:tc>
          <w:tcPr>
            <w:tcW w:w="540" w:type="dxa"/>
            <w:tcBorders>
              <w:top w:val="nil"/>
              <w:left w:val="nil"/>
              <w:bottom w:val="single" w:sz="4" w:space="0" w:color="auto"/>
              <w:right w:val="single" w:sz="4" w:space="0" w:color="auto"/>
            </w:tcBorders>
            <w:shd w:val="clear" w:color="000000" w:fill="BFBFBF"/>
            <w:noWrap/>
            <w:vAlign w:val="bottom"/>
            <w:hideMark/>
          </w:tcPr>
          <w:p w14:paraId="5C6F968D"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3FEF825A"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62689C72"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6246B4E0"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4D95F20E"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0C73E685"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555F3137"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3FEFEDF6"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7288CE2E"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055AB66C"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0414FC85"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34281F08"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960" w:type="dxa"/>
            <w:tcBorders>
              <w:top w:val="nil"/>
              <w:left w:val="nil"/>
              <w:bottom w:val="single" w:sz="4" w:space="0" w:color="auto"/>
              <w:right w:val="single" w:sz="4" w:space="0" w:color="auto"/>
            </w:tcBorders>
            <w:shd w:val="clear" w:color="auto" w:fill="auto"/>
            <w:noWrap/>
            <w:vAlign w:val="bottom"/>
            <w:hideMark/>
          </w:tcPr>
          <w:p w14:paraId="023B4FE6"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960" w:type="dxa"/>
            <w:tcBorders>
              <w:top w:val="nil"/>
              <w:left w:val="nil"/>
              <w:bottom w:val="single" w:sz="4" w:space="0" w:color="auto"/>
              <w:right w:val="single" w:sz="4" w:space="0" w:color="auto"/>
            </w:tcBorders>
            <w:shd w:val="clear" w:color="auto" w:fill="auto"/>
            <w:noWrap/>
            <w:vAlign w:val="bottom"/>
            <w:hideMark/>
          </w:tcPr>
          <w:p w14:paraId="3874E3CD"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r>
      <w:tr w:rsidR="001B0A01" w:rsidRPr="00FE1522" w14:paraId="6B54EBF1" w14:textId="77777777" w:rsidTr="00AD64C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A8B9BD"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FA2</w:t>
            </w:r>
          </w:p>
        </w:tc>
        <w:tc>
          <w:tcPr>
            <w:tcW w:w="540" w:type="dxa"/>
            <w:tcBorders>
              <w:top w:val="nil"/>
              <w:left w:val="nil"/>
              <w:bottom w:val="single" w:sz="4" w:space="0" w:color="auto"/>
              <w:right w:val="single" w:sz="4" w:space="0" w:color="auto"/>
            </w:tcBorders>
            <w:shd w:val="clear" w:color="auto" w:fill="auto"/>
            <w:noWrap/>
            <w:vAlign w:val="bottom"/>
            <w:hideMark/>
          </w:tcPr>
          <w:p w14:paraId="1FEA69BE"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7EE76F04"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0F9AFA39"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477E034C"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485142FD"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7083CF94"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0BBF61A5"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4811BA9A"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6B30809B"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3EC2B245"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4E3DD390"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34EA14A1"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960" w:type="dxa"/>
            <w:tcBorders>
              <w:top w:val="nil"/>
              <w:left w:val="nil"/>
              <w:bottom w:val="single" w:sz="4" w:space="0" w:color="auto"/>
              <w:right w:val="single" w:sz="4" w:space="0" w:color="auto"/>
            </w:tcBorders>
            <w:shd w:val="clear" w:color="auto" w:fill="auto"/>
            <w:noWrap/>
            <w:vAlign w:val="bottom"/>
            <w:hideMark/>
          </w:tcPr>
          <w:p w14:paraId="13262BC0"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960" w:type="dxa"/>
            <w:tcBorders>
              <w:top w:val="nil"/>
              <w:left w:val="nil"/>
              <w:bottom w:val="single" w:sz="4" w:space="0" w:color="auto"/>
              <w:right w:val="single" w:sz="4" w:space="0" w:color="auto"/>
            </w:tcBorders>
            <w:shd w:val="clear" w:color="auto" w:fill="auto"/>
            <w:noWrap/>
            <w:vAlign w:val="bottom"/>
            <w:hideMark/>
          </w:tcPr>
          <w:p w14:paraId="3A690E43"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r>
      <w:tr w:rsidR="001B0A01" w:rsidRPr="00FE1522" w14:paraId="527590E8" w14:textId="77777777" w:rsidTr="00AD64C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EC60F5"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FA3</w:t>
            </w:r>
          </w:p>
        </w:tc>
        <w:tc>
          <w:tcPr>
            <w:tcW w:w="540" w:type="dxa"/>
            <w:tcBorders>
              <w:top w:val="nil"/>
              <w:left w:val="nil"/>
              <w:bottom w:val="single" w:sz="4" w:space="0" w:color="auto"/>
              <w:right w:val="single" w:sz="4" w:space="0" w:color="auto"/>
            </w:tcBorders>
            <w:shd w:val="clear" w:color="auto" w:fill="auto"/>
            <w:noWrap/>
            <w:vAlign w:val="bottom"/>
            <w:hideMark/>
          </w:tcPr>
          <w:p w14:paraId="0E5059C5"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3B9087F9"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32BD3825"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201FB15E"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7AE43963"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auto" w:fill="auto"/>
            <w:noWrap/>
            <w:vAlign w:val="bottom"/>
            <w:hideMark/>
          </w:tcPr>
          <w:p w14:paraId="207A8DCB"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189E5DEB"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0E85CA8E"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3DB85652"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63D44C1F"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62793446"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540" w:type="dxa"/>
            <w:tcBorders>
              <w:top w:val="nil"/>
              <w:left w:val="nil"/>
              <w:bottom w:val="single" w:sz="4" w:space="0" w:color="auto"/>
              <w:right w:val="single" w:sz="4" w:space="0" w:color="auto"/>
            </w:tcBorders>
            <w:shd w:val="clear" w:color="000000" w:fill="BFBFBF"/>
            <w:noWrap/>
            <w:vAlign w:val="bottom"/>
            <w:hideMark/>
          </w:tcPr>
          <w:p w14:paraId="5ED75AA9"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960" w:type="dxa"/>
            <w:tcBorders>
              <w:top w:val="nil"/>
              <w:left w:val="nil"/>
              <w:bottom w:val="single" w:sz="4" w:space="0" w:color="auto"/>
              <w:right w:val="single" w:sz="4" w:space="0" w:color="auto"/>
            </w:tcBorders>
            <w:shd w:val="clear" w:color="auto" w:fill="auto"/>
            <w:noWrap/>
            <w:vAlign w:val="bottom"/>
            <w:hideMark/>
          </w:tcPr>
          <w:p w14:paraId="06BE018E"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c>
          <w:tcPr>
            <w:tcW w:w="960" w:type="dxa"/>
            <w:tcBorders>
              <w:top w:val="nil"/>
              <w:left w:val="nil"/>
              <w:bottom w:val="single" w:sz="4" w:space="0" w:color="auto"/>
              <w:right w:val="single" w:sz="4" w:space="0" w:color="auto"/>
            </w:tcBorders>
            <w:shd w:val="clear" w:color="auto" w:fill="auto"/>
            <w:noWrap/>
            <w:vAlign w:val="bottom"/>
            <w:hideMark/>
          </w:tcPr>
          <w:p w14:paraId="424E573D" w14:textId="77777777" w:rsidR="001B0A01" w:rsidRPr="00FE1522" w:rsidRDefault="001B0A01" w:rsidP="00AD64C0">
            <w:pPr>
              <w:spacing w:after="0" w:line="240" w:lineRule="auto"/>
              <w:rPr>
                <w:rFonts w:ascii="Calibri" w:eastAsia="Times New Roman" w:hAnsi="Calibri" w:cs="Times New Roman"/>
                <w:color w:val="000000"/>
                <w:lang w:val="is-IS" w:eastAsia="is-IS"/>
              </w:rPr>
            </w:pPr>
            <w:r w:rsidRPr="00FE1522">
              <w:rPr>
                <w:rFonts w:ascii="Calibri" w:eastAsia="Times New Roman" w:hAnsi="Calibri" w:cs="Times New Roman"/>
                <w:color w:val="000000"/>
                <w:lang w:val="is-IS" w:eastAsia="is-IS"/>
              </w:rPr>
              <w:t> </w:t>
            </w:r>
          </w:p>
        </w:tc>
      </w:tr>
    </w:tbl>
    <w:p w14:paraId="0344F4A5" w14:textId="77777777" w:rsidR="001B0A01" w:rsidRPr="001F488B" w:rsidRDefault="001B0A01" w:rsidP="001B0A01">
      <w:pPr>
        <w:rPr>
          <w:sz w:val="24"/>
          <w:szCs w:val="24"/>
          <w:lang w:val="en-US"/>
        </w:rPr>
      </w:pPr>
    </w:p>
    <w:p w14:paraId="076A01B0" w14:textId="77777777" w:rsidR="001B0A01" w:rsidRPr="00AD64C0" w:rsidRDefault="001B0A01" w:rsidP="001B0A01">
      <w:pPr>
        <w:pStyle w:val="ListParagraph"/>
        <w:numPr>
          <w:ilvl w:val="0"/>
          <w:numId w:val="1"/>
        </w:numPr>
        <w:rPr>
          <w:b/>
          <w:sz w:val="24"/>
          <w:szCs w:val="24"/>
          <w:lang w:val="en-US"/>
        </w:rPr>
      </w:pPr>
      <w:r w:rsidRPr="00AD64C0">
        <w:rPr>
          <w:b/>
          <w:sz w:val="24"/>
          <w:szCs w:val="24"/>
          <w:lang w:val="en-US"/>
        </w:rPr>
        <w:t>In lab:</w:t>
      </w:r>
    </w:p>
    <w:p w14:paraId="08CF62B5" w14:textId="77777777" w:rsidR="001B0A01" w:rsidRDefault="001B0A01" w:rsidP="001B0A01">
      <w:pPr>
        <w:pStyle w:val="ListParagraph"/>
        <w:numPr>
          <w:ilvl w:val="0"/>
          <w:numId w:val="1"/>
        </w:numPr>
        <w:rPr>
          <w:sz w:val="24"/>
          <w:szCs w:val="24"/>
          <w:lang w:val="en-US"/>
        </w:rPr>
      </w:pPr>
    </w:p>
    <w:p w14:paraId="170A72D8" w14:textId="77777777" w:rsidR="001B0A01" w:rsidRDefault="001B0A01" w:rsidP="001B0A01">
      <w:pPr>
        <w:pStyle w:val="ListParagraph"/>
        <w:numPr>
          <w:ilvl w:val="0"/>
          <w:numId w:val="1"/>
        </w:numPr>
        <w:rPr>
          <w:sz w:val="24"/>
          <w:szCs w:val="24"/>
          <w:lang w:val="en-US"/>
        </w:rPr>
      </w:pPr>
      <w:r>
        <w:rPr>
          <w:sz w:val="24"/>
          <w:szCs w:val="24"/>
          <w:lang w:val="en-US"/>
        </w:rPr>
        <w:t xml:space="preserve">Record fitness in all individuals – ideally seed number but possibly number of intact developed fruits per marked individual </w:t>
      </w:r>
    </w:p>
    <w:p w14:paraId="06E47C6D" w14:textId="77777777" w:rsidR="001B0A01" w:rsidRPr="006F00B5" w:rsidRDefault="001B0A01" w:rsidP="001B0A01">
      <w:pPr>
        <w:pStyle w:val="ListParagraph"/>
        <w:rPr>
          <w:sz w:val="24"/>
          <w:szCs w:val="24"/>
          <w:lang w:val="en-US"/>
        </w:rPr>
      </w:pPr>
    </w:p>
    <w:p w14:paraId="068617C6" w14:textId="77777777" w:rsidR="001B0A01" w:rsidRDefault="001B0A01" w:rsidP="001B0A01">
      <w:pPr>
        <w:pStyle w:val="ListParagraph"/>
        <w:numPr>
          <w:ilvl w:val="0"/>
          <w:numId w:val="1"/>
        </w:numPr>
        <w:rPr>
          <w:sz w:val="24"/>
          <w:szCs w:val="24"/>
          <w:lang w:val="en-US"/>
        </w:rPr>
      </w:pPr>
      <w:r>
        <w:rPr>
          <w:sz w:val="24"/>
          <w:szCs w:val="24"/>
          <w:lang w:val="en-US"/>
        </w:rPr>
        <w:t>This data can be used to estimate phenotypic selection on all recorded traits, and to assess how phenotypic selection varies with soil temperature</w:t>
      </w:r>
    </w:p>
    <w:p w14:paraId="614AC6EB" w14:textId="77777777" w:rsidR="001B0A01" w:rsidRPr="006F00B5" w:rsidRDefault="001B0A01" w:rsidP="001B0A01">
      <w:pPr>
        <w:pStyle w:val="ListParagraph"/>
        <w:rPr>
          <w:sz w:val="24"/>
          <w:szCs w:val="24"/>
          <w:lang w:val="en-US"/>
        </w:rPr>
      </w:pPr>
    </w:p>
    <w:p w14:paraId="0CBE03DC" w14:textId="77777777" w:rsidR="001B0A01" w:rsidRDefault="001B0A01" w:rsidP="001B0A01">
      <w:pPr>
        <w:pStyle w:val="ListParagraph"/>
        <w:numPr>
          <w:ilvl w:val="0"/>
          <w:numId w:val="1"/>
        </w:numPr>
        <w:rPr>
          <w:sz w:val="24"/>
          <w:szCs w:val="24"/>
          <w:lang w:val="en-US"/>
        </w:rPr>
      </w:pPr>
      <w:r>
        <w:rPr>
          <w:sz w:val="24"/>
          <w:szCs w:val="24"/>
          <w:lang w:val="en-US"/>
        </w:rPr>
        <w:t>It is also possible to estimate the fraction of selection mediated by pollinators and herbivores by manipulating the level of pollen limitation and the level of herbivory experimentally in separate experiments</w:t>
      </w:r>
    </w:p>
    <w:p w14:paraId="70A6C445" w14:textId="77777777" w:rsidR="001B0A01" w:rsidRDefault="001B0A01" w:rsidP="001B0A01">
      <w:pPr>
        <w:rPr>
          <w:b/>
          <w:sz w:val="24"/>
          <w:szCs w:val="24"/>
          <w:lang w:val="en-US"/>
        </w:rPr>
      </w:pPr>
    </w:p>
    <w:p w14:paraId="48C4717E" w14:textId="77777777" w:rsidR="001B0A01" w:rsidRPr="00337495" w:rsidRDefault="001B0A01" w:rsidP="001B0A01">
      <w:pPr>
        <w:rPr>
          <w:sz w:val="24"/>
          <w:szCs w:val="24"/>
          <w:lang w:val="en-US"/>
        </w:rPr>
      </w:pPr>
      <w:r w:rsidRPr="00337495">
        <w:rPr>
          <w:sz w:val="24"/>
          <w:szCs w:val="24"/>
          <w:lang w:val="en-US"/>
        </w:rPr>
        <w:br w:type="page"/>
      </w:r>
    </w:p>
    <w:p w14:paraId="3342D44D" w14:textId="77777777" w:rsidR="001B0A01" w:rsidRPr="000136D0" w:rsidRDefault="001B0A01" w:rsidP="001B0A01">
      <w:pPr>
        <w:pStyle w:val="ListParagraph"/>
        <w:rPr>
          <w:b/>
          <w:sz w:val="24"/>
          <w:szCs w:val="24"/>
          <w:lang w:val="en-US"/>
        </w:rPr>
      </w:pPr>
      <w:r>
        <w:rPr>
          <w:b/>
          <w:sz w:val="24"/>
          <w:szCs w:val="24"/>
          <w:lang w:val="en-US"/>
        </w:rPr>
        <w:lastRenderedPageBreak/>
        <w:t>Cultivation</w:t>
      </w:r>
      <w:r w:rsidRPr="000136D0">
        <w:rPr>
          <w:b/>
          <w:sz w:val="24"/>
          <w:szCs w:val="24"/>
          <w:lang w:val="en-US"/>
        </w:rPr>
        <w:t xml:space="preserve"> parts:</w:t>
      </w:r>
    </w:p>
    <w:p w14:paraId="25D76C89" w14:textId="77777777" w:rsidR="001B0A01" w:rsidRPr="000136D0" w:rsidRDefault="001B0A01" w:rsidP="001B0A01">
      <w:pPr>
        <w:pStyle w:val="ListParagraph"/>
        <w:rPr>
          <w:sz w:val="24"/>
          <w:szCs w:val="24"/>
          <w:lang w:val="en-US"/>
        </w:rPr>
      </w:pPr>
    </w:p>
    <w:p w14:paraId="546B8016" w14:textId="77777777" w:rsidR="001B0A01" w:rsidRDefault="001B0A01" w:rsidP="001B0A01">
      <w:pPr>
        <w:pStyle w:val="ListParagraph"/>
        <w:numPr>
          <w:ilvl w:val="0"/>
          <w:numId w:val="1"/>
        </w:numPr>
        <w:rPr>
          <w:sz w:val="24"/>
          <w:szCs w:val="24"/>
          <w:lang w:val="en-US"/>
        </w:rPr>
      </w:pPr>
      <w:r>
        <w:rPr>
          <w:sz w:val="24"/>
          <w:szCs w:val="24"/>
          <w:lang w:val="en-US"/>
        </w:rPr>
        <w:t>Grow progeny in green-house and common garden</w:t>
      </w:r>
    </w:p>
    <w:p w14:paraId="3B1DAE4C" w14:textId="77777777" w:rsidR="001B0A01" w:rsidRPr="006F00B5" w:rsidRDefault="001B0A01" w:rsidP="001B0A01">
      <w:pPr>
        <w:pStyle w:val="ListParagraph"/>
        <w:rPr>
          <w:sz w:val="24"/>
          <w:szCs w:val="24"/>
          <w:lang w:val="en-US"/>
        </w:rPr>
      </w:pPr>
    </w:p>
    <w:p w14:paraId="7CB47F6F" w14:textId="77777777" w:rsidR="001B0A01" w:rsidRDefault="001B0A01" w:rsidP="001B0A01">
      <w:pPr>
        <w:pStyle w:val="ListParagraph"/>
        <w:numPr>
          <w:ilvl w:val="0"/>
          <w:numId w:val="1"/>
        </w:numPr>
        <w:rPr>
          <w:sz w:val="24"/>
          <w:szCs w:val="24"/>
          <w:lang w:val="en-US"/>
        </w:rPr>
      </w:pPr>
      <w:r w:rsidRPr="00646BB3">
        <w:rPr>
          <w:sz w:val="24"/>
          <w:szCs w:val="24"/>
          <w:lang w:val="en-US"/>
        </w:rPr>
        <w:t xml:space="preserve">Assess the amount of genetic variation present in populations </w:t>
      </w:r>
      <w:r>
        <w:rPr>
          <w:sz w:val="24"/>
          <w:szCs w:val="24"/>
          <w:lang w:val="en-US"/>
        </w:rPr>
        <w:t xml:space="preserve">for all relevant traits </w:t>
      </w:r>
      <w:r w:rsidRPr="00646BB3">
        <w:rPr>
          <w:sz w:val="24"/>
          <w:szCs w:val="24"/>
          <w:lang w:val="en-US"/>
        </w:rPr>
        <w:t>– common garden experiments</w:t>
      </w:r>
      <w:r>
        <w:rPr>
          <w:sz w:val="24"/>
          <w:szCs w:val="24"/>
          <w:lang w:val="en-US"/>
        </w:rPr>
        <w:t xml:space="preserve">, and greenhouse experiments for self-incompatibility and defense compounds. Traits to examine: </w:t>
      </w:r>
    </w:p>
    <w:p w14:paraId="3389BFC2" w14:textId="77777777" w:rsidR="001B0A01" w:rsidRPr="006F00B5" w:rsidRDefault="001B0A01" w:rsidP="001B0A01">
      <w:pPr>
        <w:pStyle w:val="ListParagraph"/>
        <w:rPr>
          <w:sz w:val="24"/>
          <w:szCs w:val="24"/>
          <w:lang w:val="en-US"/>
        </w:rPr>
      </w:pPr>
    </w:p>
    <w:p w14:paraId="468E47D3" w14:textId="77777777" w:rsidR="001B0A01" w:rsidRDefault="001B0A01" w:rsidP="001B0A01">
      <w:pPr>
        <w:pStyle w:val="ListParagraph"/>
        <w:numPr>
          <w:ilvl w:val="0"/>
          <w:numId w:val="1"/>
        </w:numPr>
        <w:rPr>
          <w:sz w:val="24"/>
          <w:szCs w:val="24"/>
          <w:lang w:val="en-US"/>
        </w:rPr>
      </w:pPr>
      <w:r>
        <w:rPr>
          <w:sz w:val="24"/>
          <w:szCs w:val="24"/>
          <w:lang w:val="en-US"/>
        </w:rPr>
        <w:t>Temperature optima</w:t>
      </w:r>
    </w:p>
    <w:p w14:paraId="5B663507" w14:textId="77777777" w:rsidR="001B0A01" w:rsidRDefault="001B0A01" w:rsidP="001B0A01">
      <w:pPr>
        <w:pStyle w:val="ListParagraph"/>
        <w:numPr>
          <w:ilvl w:val="0"/>
          <w:numId w:val="1"/>
        </w:numPr>
        <w:rPr>
          <w:sz w:val="24"/>
          <w:szCs w:val="24"/>
          <w:lang w:val="en-US"/>
        </w:rPr>
      </w:pPr>
      <w:r>
        <w:rPr>
          <w:sz w:val="24"/>
          <w:szCs w:val="24"/>
          <w:lang w:val="en-US"/>
        </w:rPr>
        <w:t>Chilling requirements of established plants</w:t>
      </w:r>
    </w:p>
    <w:p w14:paraId="7B0D4367" w14:textId="77777777" w:rsidR="001B0A01" w:rsidRDefault="001B0A01" w:rsidP="001B0A01">
      <w:pPr>
        <w:pStyle w:val="ListParagraph"/>
        <w:numPr>
          <w:ilvl w:val="0"/>
          <w:numId w:val="1"/>
        </w:numPr>
        <w:rPr>
          <w:sz w:val="24"/>
          <w:szCs w:val="24"/>
          <w:lang w:val="en-US"/>
        </w:rPr>
      </w:pPr>
      <w:r>
        <w:rPr>
          <w:sz w:val="24"/>
          <w:szCs w:val="24"/>
          <w:lang w:val="en-US"/>
        </w:rPr>
        <w:t>Chilling requirements of seeds</w:t>
      </w:r>
    </w:p>
    <w:p w14:paraId="46DFBBE8" w14:textId="77777777" w:rsidR="001B0A01" w:rsidRPr="006F00B5" w:rsidRDefault="001B0A01" w:rsidP="001B0A01">
      <w:pPr>
        <w:pStyle w:val="ListParagraph"/>
        <w:numPr>
          <w:ilvl w:val="0"/>
          <w:numId w:val="1"/>
        </w:numPr>
        <w:rPr>
          <w:sz w:val="24"/>
          <w:szCs w:val="24"/>
          <w:lang w:val="en-US"/>
        </w:rPr>
      </w:pPr>
      <w:r>
        <w:rPr>
          <w:sz w:val="24"/>
          <w:szCs w:val="24"/>
          <w:lang w:val="en-US"/>
        </w:rPr>
        <w:t>Thermal reaction norm of vegetative growth</w:t>
      </w:r>
    </w:p>
    <w:p w14:paraId="103885EE" w14:textId="77777777" w:rsidR="001B0A01" w:rsidRDefault="001B0A01" w:rsidP="001B0A01">
      <w:pPr>
        <w:pStyle w:val="ListParagraph"/>
        <w:numPr>
          <w:ilvl w:val="0"/>
          <w:numId w:val="1"/>
        </w:numPr>
        <w:rPr>
          <w:sz w:val="24"/>
          <w:szCs w:val="24"/>
          <w:lang w:val="en-US"/>
        </w:rPr>
      </w:pPr>
      <w:r>
        <w:rPr>
          <w:sz w:val="24"/>
          <w:szCs w:val="24"/>
          <w:lang w:val="en-US"/>
        </w:rPr>
        <w:t>Thermal reaction norm of flowering time</w:t>
      </w:r>
    </w:p>
    <w:p w14:paraId="6376BC59" w14:textId="77777777" w:rsidR="001B0A01" w:rsidRDefault="001B0A01" w:rsidP="001B0A01">
      <w:pPr>
        <w:pStyle w:val="ListParagraph"/>
        <w:numPr>
          <w:ilvl w:val="0"/>
          <w:numId w:val="1"/>
        </w:numPr>
        <w:rPr>
          <w:sz w:val="24"/>
          <w:szCs w:val="24"/>
          <w:lang w:val="en-US"/>
        </w:rPr>
      </w:pPr>
      <w:r>
        <w:rPr>
          <w:sz w:val="24"/>
          <w:szCs w:val="24"/>
          <w:lang w:val="en-US"/>
        </w:rPr>
        <w:t>Reproductive effort (veg vs. sex)</w:t>
      </w:r>
    </w:p>
    <w:p w14:paraId="5D2487B5" w14:textId="77777777" w:rsidR="001B0A01" w:rsidRDefault="001B0A01" w:rsidP="001B0A01">
      <w:pPr>
        <w:pStyle w:val="ListParagraph"/>
        <w:numPr>
          <w:ilvl w:val="0"/>
          <w:numId w:val="1"/>
        </w:numPr>
        <w:rPr>
          <w:sz w:val="24"/>
          <w:szCs w:val="24"/>
          <w:lang w:val="en-US"/>
        </w:rPr>
      </w:pPr>
      <w:r>
        <w:rPr>
          <w:sz w:val="24"/>
          <w:szCs w:val="24"/>
          <w:lang w:val="en-US"/>
        </w:rPr>
        <w:t>Flower size</w:t>
      </w:r>
    </w:p>
    <w:p w14:paraId="5D7721BD" w14:textId="77777777" w:rsidR="001B0A01" w:rsidRDefault="001B0A01" w:rsidP="001B0A01">
      <w:pPr>
        <w:pStyle w:val="ListParagraph"/>
        <w:numPr>
          <w:ilvl w:val="0"/>
          <w:numId w:val="1"/>
        </w:numPr>
        <w:rPr>
          <w:sz w:val="24"/>
          <w:szCs w:val="24"/>
          <w:lang w:val="en-US"/>
        </w:rPr>
      </w:pPr>
      <w:r>
        <w:rPr>
          <w:sz w:val="24"/>
          <w:szCs w:val="24"/>
          <w:lang w:val="en-US"/>
        </w:rPr>
        <w:t>Flower morphology</w:t>
      </w:r>
    </w:p>
    <w:p w14:paraId="3E563A95" w14:textId="77777777" w:rsidR="001B0A01" w:rsidRDefault="001B0A01" w:rsidP="001B0A01">
      <w:pPr>
        <w:pStyle w:val="ListParagraph"/>
        <w:numPr>
          <w:ilvl w:val="0"/>
          <w:numId w:val="1"/>
        </w:numPr>
        <w:rPr>
          <w:sz w:val="24"/>
          <w:szCs w:val="24"/>
          <w:lang w:val="en-US"/>
        </w:rPr>
      </w:pPr>
      <w:r>
        <w:rPr>
          <w:sz w:val="24"/>
          <w:szCs w:val="24"/>
          <w:lang w:val="en-US"/>
        </w:rPr>
        <w:t>Self-incompatibility</w:t>
      </w:r>
    </w:p>
    <w:p w14:paraId="0D1247B0" w14:textId="77777777" w:rsidR="001B0A01" w:rsidRDefault="001B0A01" w:rsidP="001B0A01">
      <w:pPr>
        <w:pStyle w:val="ListParagraph"/>
        <w:numPr>
          <w:ilvl w:val="0"/>
          <w:numId w:val="1"/>
        </w:numPr>
        <w:rPr>
          <w:sz w:val="24"/>
          <w:szCs w:val="24"/>
          <w:lang w:val="en-US"/>
        </w:rPr>
      </w:pPr>
      <w:r>
        <w:rPr>
          <w:sz w:val="24"/>
          <w:szCs w:val="24"/>
          <w:lang w:val="en-US"/>
        </w:rPr>
        <w:t>Fragrance</w:t>
      </w:r>
    </w:p>
    <w:p w14:paraId="1154F173" w14:textId="77777777" w:rsidR="001B0A01" w:rsidRPr="006F00B5" w:rsidRDefault="001B0A01" w:rsidP="001B0A01">
      <w:pPr>
        <w:pStyle w:val="ListParagraph"/>
        <w:numPr>
          <w:ilvl w:val="0"/>
          <w:numId w:val="1"/>
        </w:numPr>
        <w:rPr>
          <w:sz w:val="24"/>
          <w:szCs w:val="24"/>
          <w:lang w:val="en-US"/>
        </w:rPr>
      </w:pPr>
      <w:r>
        <w:rPr>
          <w:sz w:val="24"/>
          <w:szCs w:val="24"/>
          <w:lang w:val="en-US"/>
        </w:rPr>
        <w:t>Defense compounds</w:t>
      </w:r>
    </w:p>
    <w:p w14:paraId="02BF7956" w14:textId="77777777" w:rsidR="001B0A01" w:rsidRPr="006F00B5" w:rsidRDefault="001B0A01" w:rsidP="001B0A01">
      <w:pPr>
        <w:pStyle w:val="ListParagraph"/>
        <w:rPr>
          <w:sz w:val="24"/>
          <w:szCs w:val="24"/>
          <w:lang w:val="en-US"/>
        </w:rPr>
      </w:pPr>
    </w:p>
    <w:p w14:paraId="069E8055" w14:textId="77777777" w:rsidR="001B0A01" w:rsidRDefault="001B0A01" w:rsidP="001B0A01">
      <w:pPr>
        <w:pStyle w:val="ListParagraph"/>
        <w:numPr>
          <w:ilvl w:val="0"/>
          <w:numId w:val="1"/>
        </w:numPr>
        <w:rPr>
          <w:sz w:val="24"/>
          <w:szCs w:val="24"/>
          <w:lang w:val="en-US"/>
        </w:rPr>
      </w:pPr>
      <w:r>
        <w:rPr>
          <w:sz w:val="24"/>
          <w:szCs w:val="24"/>
          <w:lang w:val="en-US"/>
        </w:rPr>
        <w:t>Genetic differences in fixed traits among individuals from different soil temperatures will be assessed in common garden experiments</w:t>
      </w:r>
    </w:p>
    <w:p w14:paraId="09ADF72E" w14:textId="77777777" w:rsidR="001B0A01" w:rsidRPr="006F00B5" w:rsidRDefault="001B0A01" w:rsidP="001B0A01">
      <w:pPr>
        <w:pStyle w:val="ListParagraph"/>
        <w:rPr>
          <w:sz w:val="24"/>
          <w:szCs w:val="24"/>
          <w:lang w:val="en-US"/>
        </w:rPr>
      </w:pPr>
    </w:p>
    <w:p w14:paraId="71F04FF4" w14:textId="77777777" w:rsidR="001B0A01" w:rsidRDefault="001B0A01" w:rsidP="001B0A01">
      <w:pPr>
        <w:pStyle w:val="ListParagraph"/>
        <w:numPr>
          <w:ilvl w:val="0"/>
          <w:numId w:val="1"/>
        </w:numPr>
        <w:rPr>
          <w:sz w:val="24"/>
          <w:szCs w:val="24"/>
          <w:lang w:val="en-US"/>
        </w:rPr>
      </w:pPr>
      <w:r>
        <w:rPr>
          <w:sz w:val="24"/>
          <w:szCs w:val="24"/>
          <w:lang w:val="en-US"/>
        </w:rPr>
        <w:t>Genetic differences in thermal reaction norms will be assessed in series of climate chamber experiments</w:t>
      </w:r>
    </w:p>
    <w:p w14:paraId="2B3833B0" w14:textId="77777777" w:rsidR="001B0A01" w:rsidRPr="006F00B5" w:rsidRDefault="001B0A01" w:rsidP="001B0A01">
      <w:pPr>
        <w:pStyle w:val="ListParagraph"/>
        <w:rPr>
          <w:sz w:val="24"/>
          <w:szCs w:val="24"/>
          <w:lang w:val="en-US"/>
        </w:rPr>
      </w:pPr>
    </w:p>
    <w:p w14:paraId="2623B70A" w14:textId="77777777" w:rsidR="001B0A01" w:rsidRDefault="001B0A01" w:rsidP="001B0A01">
      <w:pPr>
        <w:pStyle w:val="ListParagraph"/>
        <w:numPr>
          <w:ilvl w:val="0"/>
          <w:numId w:val="1"/>
        </w:numPr>
        <w:rPr>
          <w:sz w:val="24"/>
          <w:szCs w:val="24"/>
          <w:lang w:val="en-US"/>
        </w:rPr>
      </w:pPr>
      <w:r>
        <w:rPr>
          <w:sz w:val="24"/>
          <w:szCs w:val="24"/>
          <w:lang w:val="en-US"/>
        </w:rPr>
        <w:t xml:space="preserve">Genetic differences in chilling requirements will be assessed in experiments in greenhouse/common garden/climate chambers/fridges/freezers </w:t>
      </w:r>
    </w:p>
    <w:p w14:paraId="4331B4C7" w14:textId="77777777" w:rsidR="001B0A01" w:rsidRDefault="001B0A01" w:rsidP="001B0A01">
      <w:pPr>
        <w:pStyle w:val="ListParagraph"/>
        <w:rPr>
          <w:sz w:val="24"/>
          <w:szCs w:val="24"/>
          <w:lang w:val="en-US"/>
        </w:rPr>
      </w:pPr>
    </w:p>
    <w:p w14:paraId="64F10E55" w14:textId="77777777" w:rsidR="001B0A01" w:rsidRPr="000136D0" w:rsidRDefault="001B0A01" w:rsidP="001B0A01">
      <w:pPr>
        <w:pStyle w:val="ListParagraph"/>
        <w:rPr>
          <w:sz w:val="24"/>
          <w:szCs w:val="24"/>
          <w:lang w:val="en-US"/>
        </w:rPr>
      </w:pPr>
    </w:p>
    <w:p w14:paraId="0EBFBD21" w14:textId="77777777" w:rsidR="001B0A01" w:rsidRPr="000136D0" w:rsidRDefault="001B0A01" w:rsidP="001B0A01">
      <w:pPr>
        <w:pStyle w:val="ListParagraph"/>
        <w:rPr>
          <w:b/>
          <w:sz w:val="24"/>
          <w:szCs w:val="24"/>
          <w:lang w:val="en-US"/>
        </w:rPr>
      </w:pPr>
      <w:r w:rsidRPr="000136D0">
        <w:rPr>
          <w:b/>
          <w:sz w:val="24"/>
          <w:szCs w:val="24"/>
          <w:lang w:val="en-US"/>
        </w:rPr>
        <w:t>Transplantation experiments!?</w:t>
      </w:r>
    </w:p>
    <w:p w14:paraId="6CC76431" w14:textId="77777777" w:rsidR="001B0A01" w:rsidRPr="008A05BA" w:rsidRDefault="001B0A01" w:rsidP="001B0A01">
      <w:pPr>
        <w:rPr>
          <w:sz w:val="24"/>
          <w:szCs w:val="24"/>
          <w:lang w:val="en-US"/>
        </w:rPr>
      </w:pPr>
    </w:p>
    <w:p w14:paraId="385B9766" w14:textId="77777777" w:rsidR="001B0A01" w:rsidRPr="008A05BA" w:rsidRDefault="001B0A01" w:rsidP="001B0A01">
      <w:pPr>
        <w:rPr>
          <w:sz w:val="24"/>
          <w:szCs w:val="24"/>
          <w:lang w:val="en-US"/>
        </w:rPr>
      </w:pPr>
    </w:p>
    <w:p w14:paraId="2CCBF79A" w14:textId="77777777" w:rsidR="000246EC" w:rsidRDefault="000246EC"/>
    <w:sectPr w:rsidR="000246E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han Ehrlén" w:date="2017-02-20T10:17:00Z" w:initials="JE">
    <w:p w14:paraId="44B59283" w14:textId="77777777" w:rsidR="001B0A01" w:rsidRDefault="001B0A01" w:rsidP="001B0A01">
      <w:pPr>
        <w:pStyle w:val="CommentText"/>
      </w:pPr>
      <w:r>
        <w:rPr>
          <w:rStyle w:val="CommentReference"/>
        </w:rPr>
        <w:annotationRef/>
      </w:r>
      <w:r>
        <w:t>OK, I will try to arrange with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B592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6C74"/>
    <w:multiLevelType w:val="hybridMultilevel"/>
    <w:tmpl w:val="E7A06516"/>
    <w:lvl w:ilvl="0" w:tplc="27A67834">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15:restartNumberingAfterBreak="0">
    <w:nsid w:val="06FF1F87"/>
    <w:multiLevelType w:val="hybridMultilevel"/>
    <w:tmpl w:val="C02E1AB2"/>
    <w:lvl w:ilvl="0" w:tplc="AC3AA490">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9C9138D"/>
    <w:multiLevelType w:val="hybridMultilevel"/>
    <w:tmpl w:val="C02E1AB2"/>
    <w:lvl w:ilvl="0" w:tplc="AC3AA490">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15:restartNumberingAfterBreak="0">
    <w:nsid w:val="11581E18"/>
    <w:multiLevelType w:val="hybridMultilevel"/>
    <w:tmpl w:val="C02E1AB2"/>
    <w:lvl w:ilvl="0" w:tplc="AC3AA490">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2BBF0075"/>
    <w:multiLevelType w:val="hybridMultilevel"/>
    <w:tmpl w:val="91BC58E4"/>
    <w:lvl w:ilvl="0" w:tplc="AC3AA490">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355B1AD1"/>
    <w:multiLevelType w:val="hybridMultilevel"/>
    <w:tmpl w:val="A80E98A8"/>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15:restartNumberingAfterBreak="0">
    <w:nsid w:val="39C32A23"/>
    <w:multiLevelType w:val="hybridMultilevel"/>
    <w:tmpl w:val="C02E1AB2"/>
    <w:lvl w:ilvl="0" w:tplc="AC3AA490">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 w15:restartNumberingAfterBreak="0">
    <w:nsid w:val="408C0E08"/>
    <w:multiLevelType w:val="hybridMultilevel"/>
    <w:tmpl w:val="F6549224"/>
    <w:lvl w:ilvl="0" w:tplc="30CA375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48093D35"/>
    <w:multiLevelType w:val="hybridMultilevel"/>
    <w:tmpl w:val="C02E1AB2"/>
    <w:lvl w:ilvl="0" w:tplc="AC3AA490">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637B26F7"/>
    <w:multiLevelType w:val="hybridMultilevel"/>
    <w:tmpl w:val="D3A049F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67F036B1"/>
    <w:multiLevelType w:val="hybridMultilevel"/>
    <w:tmpl w:val="C02E1AB2"/>
    <w:lvl w:ilvl="0" w:tplc="AC3AA490">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6D412C73"/>
    <w:multiLevelType w:val="hybridMultilevel"/>
    <w:tmpl w:val="79D0AF5A"/>
    <w:lvl w:ilvl="0" w:tplc="B976982C">
      <w:numFmt w:val="bullet"/>
      <w:lvlText w:val="-"/>
      <w:lvlJc w:val="left"/>
      <w:pPr>
        <w:ind w:left="720" w:hanging="360"/>
      </w:pPr>
      <w:rPr>
        <w:rFonts w:ascii="Calibri" w:eastAsiaTheme="minorHAnsi" w:hAnsi="Calibri"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7D0D3A58"/>
    <w:multiLevelType w:val="hybridMultilevel"/>
    <w:tmpl w:val="C02E1AB2"/>
    <w:lvl w:ilvl="0" w:tplc="AC3AA490">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11"/>
  </w:num>
  <w:num w:numId="2">
    <w:abstractNumId w:val="7"/>
  </w:num>
  <w:num w:numId="3">
    <w:abstractNumId w:val="0"/>
  </w:num>
  <w:num w:numId="4">
    <w:abstractNumId w:val="8"/>
  </w:num>
  <w:num w:numId="5">
    <w:abstractNumId w:val="6"/>
  </w:num>
  <w:num w:numId="6">
    <w:abstractNumId w:val="12"/>
  </w:num>
  <w:num w:numId="7">
    <w:abstractNumId w:val="1"/>
  </w:num>
  <w:num w:numId="8">
    <w:abstractNumId w:val="3"/>
  </w:num>
  <w:num w:numId="9">
    <w:abstractNumId w:val="2"/>
  </w:num>
  <w:num w:numId="10">
    <w:abstractNumId w:val="10"/>
  </w:num>
  <w:num w:numId="11">
    <w:abstractNumId w:val="4"/>
  </w:num>
  <w:num w:numId="12">
    <w:abstractNumId w:val="5"/>
  </w:num>
  <w:num w:numId="13">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A01"/>
    <w:rsid w:val="000246EC"/>
    <w:rsid w:val="001B0A01"/>
    <w:rsid w:val="00542BC3"/>
    <w:rsid w:val="006707EA"/>
    <w:rsid w:val="00706B78"/>
    <w:rsid w:val="00710B1A"/>
    <w:rsid w:val="00904234"/>
    <w:rsid w:val="00AA2D98"/>
    <w:rsid w:val="00E21DDC"/>
    <w:rsid w:val="00F64E1E"/>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4FB1"/>
  <w15:chartTrackingRefBased/>
  <w15:docId w15:val="{766291CF-DE25-463C-8CB6-8795AECF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A01"/>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A01"/>
    <w:pPr>
      <w:ind w:left="720"/>
      <w:contextualSpacing/>
    </w:pPr>
  </w:style>
  <w:style w:type="character" w:styleId="CommentReference">
    <w:name w:val="annotation reference"/>
    <w:uiPriority w:val="99"/>
    <w:semiHidden/>
    <w:unhideWhenUsed/>
    <w:rsid w:val="001B0A01"/>
    <w:rPr>
      <w:sz w:val="16"/>
      <w:szCs w:val="16"/>
    </w:rPr>
  </w:style>
  <w:style w:type="paragraph" w:styleId="CommentText">
    <w:name w:val="annotation text"/>
    <w:basedOn w:val="Normal"/>
    <w:link w:val="CommentTextChar"/>
    <w:uiPriority w:val="99"/>
    <w:unhideWhenUsed/>
    <w:rsid w:val="001B0A01"/>
    <w:pPr>
      <w:spacing w:after="0" w:line="360" w:lineRule="auto"/>
    </w:pPr>
    <w:rPr>
      <w:rFonts w:ascii="Times New Roman" w:eastAsia="Times New Roman" w:hAnsi="Times New Roman" w:cs="Times New Roman"/>
      <w:sz w:val="24"/>
      <w:lang w:val="en-US" w:bidi="en-US"/>
    </w:rPr>
  </w:style>
  <w:style w:type="character" w:customStyle="1" w:styleId="CommentTextChar">
    <w:name w:val="Comment Text Char"/>
    <w:basedOn w:val="DefaultParagraphFont"/>
    <w:link w:val="CommentText"/>
    <w:uiPriority w:val="99"/>
    <w:rsid w:val="001B0A01"/>
    <w:rPr>
      <w:rFonts w:ascii="Times New Roman" w:eastAsia="Times New Roman" w:hAnsi="Times New Roman" w:cs="Times New Roman"/>
      <w:sz w:val="24"/>
      <w:lang w:val="en-US" w:bidi="en-US"/>
    </w:rPr>
  </w:style>
  <w:style w:type="paragraph" w:styleId="BalloonText">
    <w:name w:val="Balloon Text"/>
    <w:basedOn w:val="Normal"/>
    <w:link w:val="BalloonTextChar"/>
    <w:uiPriority w:val="99"/>
    <w:semiHidden/>
    <w:unhideWhenUsed/>
    <w:rsid w:val="001B0A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A01"/>
    <w:rPr>
      <w:rFonts w:ascii="Segoe UI" w:hAnsi="Segoe UI" w:cs="Segoe UI"/>
      <w:sz w:val="18"/>
      <w:szCs w:val="18"/>
      <w:lang w:val="sv-SE"/>
    </w:rPr>
  </w:style>
  <w:style w:type="paragraph" w:styleId="CommentSubject">
    <w:name w:val="annotation subject"/>
    <w:basedOn w:val="CommentText"/>
    <w:next w:val="CommentText"/>
    <w:link w:val="CommentSubjectChar"/>
    <w:uiPriority w:val="99"/>
    <w:semiHidden/>
    <w:unhideWhenUsed/>
    <w:rsid w:val="00E21DDC"/>
    <w:pPr>
      <w:spacing w:after="160" w:line="240" w:lineRule="auto"/>
    </w:pPr>
    <w:rPr>
      <w:rFonts w:asciiTheme="minorHAnsi" w:eastAsiaTheme="minorHAnsi" w:hAnsiTheme="minorHAnsi" w:cstheme="minorBidi"/>
      <w:b/>
      <w:bCs/>
      <w:sz w:val="20"/>
      <w:szCs w:val="20"/>
      <w:lang w:val="sv-SE" w:bidi="ar-SA"/>
    </w:rPr>
  </w:style>
  <w:style w:type="character" w:customStyle="1" w:styleId="CommentSubjectChar">
    <w:name w:val="Comment Subject Char"/>
    <w:basedOn w:val="CommentTextChar"/>
    <w:link w:val="CommentSubject"/>
    <w:uiPriority w:val="99"/>
    <w:semiHidden/>
    <w:rsid w:val="00E21DDC"/>
    <w:rPr>
      <w:rFonts w:ascii="Times New Roman" w:eastAsia="Times New Roman" w:hAnsi="Times New Roman" w:cs="Times New Roman"/>
      <w:b/>
      <w:bCs/>
      <w:sz w:val="20"/>
      <w:szCs w:val="20"/>
      <w:lang w:val="sv-S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2804</Words>
  <Characters>14865</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Bryndís</dc:creator>
  <cp:keywords/>
  <dc:description/>
  <cp:lastModifiedBy>Johan Ehrlén</cp:lastModifiedBy>
  <cp:revision>2</cp:revision>
  <cp:lastPrinted>2017-02-24T09:30:00Z</cp:lastPrinted>
  <dcterms:created xsi:type="dcterms:W3CDTF">2017-05-02T12:32:00Z</dcterms:created>
  <dcterms:modified xsi:type="dcterms:W3CDTF">2017-05-02T12:32:00Z</dcterms:modified>
</cp:coreProperties>
</file>