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620" w:rsidRDefault="009B4620" w:rsidP="009B46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Title: Caterpillar seed predators mediate shifts in selection on flowering phenology in their host plant</w:t>
      </w:r>
    </w:p>
    <w:p w:rsidR="009B4620" w:rsidRDefault="009B4620" w:rsidP="009B46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Authors: Valdés, Alicia and </w:t>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Johan</w:t>
      </w:r>
    </w:p>
    <w:p w:rsidR="00845DAB" w:rsidRDefault="009B4620" w:rsidP="009B4620">
      <w:pPr>
        <w:rPr>
          <w:rFonts w:ascii="Times New Roman" w:hAnsi="Times New Roman" w:cs="Times New Roman"/>
          <w:sz w:val="24"/>
          <w:szCs w:val="24"/>
          <w:lang w:val="en-US"/>
        </w:rPr>
      </w:pPr>
      <w:r>
        <w:rPr>
          <w:rFonts w:ascii="Times New Roman" w:hAnsi="Times New Roman" w:cs="Times New Roman"/>
          <w:sz w:val="24"/>
          <w:szCs w:val="24"/>
          <w:lang w:val="en-US"/>
        </w:rPr>
        <w:t>Author affiliation: Department of Ecology, Environment and Plant Sciences, Stockholm University, SE-106 91 Stockholm, Sweden</w:t>
      </w:r>
    </w:p>
    <w:p w:rsidR="009B4620" w:rsidRDefault="009B4620" w:rsidP="009B4620">
      <w:pPr>
        <w:rPr>
          <w:rFonts w:ascii="Times New Roman" w:hAnsi="Times New Roman" w:cs="Times New Roman"/>
          <w:sz w:val="24"/>
          <w:szCs w:val="24"/>
          <w:lang w:val="en-US"/>
        </w:rPr>
      </w:pPr>
      <w:r>
        <w:rPr>
          <w:rFonts w:ascii="Times New Roman" w:hAnsi="Times New Roman" w:cs="Times New Roman"/>
          <w:sz w:val="24"/>
          <w:szCs w:val="24"/>
          <w:lang w:val="en-US"/>
        </w:rPr>
        <w:t xml:space="preserve">ESA manuscript number: </w:t>
      </w:r>
      <w:r w:rsidRPr="009B4620">
        <w:rPr>
          <w:rFonts w:ascii="Times New Roman" w:hAnsi="Times New Roman" w:cs="Times New Roman"/>
          <w:sz w:val="24"/>
          <w:szCs w:val="24"/>
          <w:lang w:val="en-US"/>
        </w:rPr>
        <w:t>ECY16-0167.R3</w:t>
      </w:r>
    </w:p>
    <w:p w:rsidR="009B4620" w:rsidRDefault="009B4620" w:rsidP="009B4620">
      <w:pPr>
        <w:rPr>
          <w:rFonts w:ascii="Times New Roman" w:hAnsi="Times New Roman" w:cs="Times New Roman"/>
          <w:sz w:val="24"/>
          <w:szCs w:val="24"/>
          <w:lang w:val="en-US"/>
        </w:rPr>
      </w:pPr>
      <w:r w:rsidRPr="009B4620">
        <w:rPr>
          <w:rFonts w:ascii="Times New Roman" w:hAnsi="Times New Roman" w:cs="Times New Roman"/>
          <w:sz w:val="24"/>
          <w:szCs w:val="24"/>
          <w:lang w:val="en-US"/>
        </w:rPr>
        <w:t>Accepted manuscript online: 27 October 2016</w:t>
      </w:r>
      <w:r>
        <w:rPr>
          <w:rFonts w:ascii="Times New Roman" w:hAnsi="Times New Roman" w:cs="Times New Roman"/>
          <w:sz w:val="24"/>
          <w:szCs w:val="24"/>
          <w:lang w:val="en-US"/>
        </w:rPr>
        <w:t xml:space="preserve"> (unknown volume and date of publication), </w:t>
      </w:r>
      <w:r w:rsidRPr="009B4620">
        <w:rPr>
          <w:rFonts w:ascii="Times New Roman" w:hAnsi="Times New Roman" w:cs="Times New Roman"/>
          <w:sz w:val="24"/>
          <w:szCs w:val="24"/>
          <w:lang w:val="en-US"/>
        </w:rPr>
        <w:t>DOI: 10.1002/ecy.1633</w:t>
      </w:r>
    </w:p>
    <w:p w:rsidR="009B4620" w:rsidRDefault="009B4620" w:rsidP="009B4620">
      <w:pPr>
        <w:rPr>
          <w:rFonts w:ascii="Times New Roman" w:hAnsi="Times New Roman" w:cs="Times New Roman"/>
          <w:sz w:val="24"/>
          <w:szCs w:val="24"/>
          <w:lang w:val="en-US"/>
        </w:rPr>
      </w:pPr>
    </w:p>
    <w:p w:rsidR="009B4620" w:rsidRDefault="009B4620" w:rsidP="009B4620">
      <w:pPr>
        <w:rPr>
          <w:rFonts w:ascii="Times New Roman" w:hAnsi="Times New Roman" w:cs="Times New Roman"/>
          <w:sz w:val="24"/>
          <w:szCs w:val="24"/>
          <w:lang w:val="en-US"/>
        </w:rPr>
      </w:pPr>
      <w:r>
        <w:rPr>
          <w:rFonts w:ascii="Times New Roman" w:hAnsi="Times New Roman" w:cs="Times New Roman"/>
          <w:sz w:val="24"/>
          <w:szCs w:val="24"/>
          <w:lang w:val="en-US"/>
        </w:rPr>
        <w:t>Description of the related study:</w:t>
      </w:r>
    </w:p>
    <w:p w:rsidR="009B4620" w:rsidRDefault="009B4620" w:rsidP="009B46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Variation in selection among populations and years has important implications for evolutionary trajectories of populations. Yet, the agents of selection causing this variation have rarely been identified. Selection on the time of reproduction within a season in plants might differ both among populations and among years, and selection can be mediated by both mutualists and antagonists. We</w:t>
      </w:r>
      <w:r>
        <w:rPr>
          <w:lang w:val="en-US"/>
        </w:rPr>
        <w:t xml:space="preserve"> </w:t>
      </w:r>
      <w:r>
        <w:rPr>
          <w:rFonts w:ascii="Times New Roman" w:hAnsi="Times New Roman" w:cs="Times New Roman"/>
          <w:sz w:val="24"/>
          <w:szCs w:val="24"/>
          <w:lang w:val="en-US"/>
        </w:rPr>
        <w:t xml:space="preserve">investigated if differences in the direction of phenotypic selection on flowering phenology among 20 populations of </w:t>
      </w:r>
      <w:proofErr w:type="spellStart"/>
      <w:r>
        <w:rPr>
          <w:rFonts w:ascii="Times New Roman" w:hAnsi="Times New Roman" w:cs="Times New Roman"/>
          <w:i/>
          <w:iCs/>
          <w:sz w:val="24"/>
          <w:szCs w:val="24"/>
          <w:lang w:val="en-US"/>
        </w:rPr>
        <w:t>Gentiana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during two years were related to the presence of the butterfly seed predator</w:t>
      </w:r>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Phengaris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and if butterfly incidence was associated with the abundance of </w:t>
      </w:r>
      <w:r w:rsidRPr="0004585D">
        <w:rPr>
          <w:rFonts w:ascii="Times New Roman" w:hAnsi="Times New Roman" w:cs="Times New Roman"/>
          <w:sz w:val="24"/>
          <w:szCs w:val="24"/>
          <w:lang w:val="en-US"/>
        </w:rPr>
        <w:t>the butterfly’s</w:t>
      </w:r>
      <w:r>
        <w:rPr>
          <w:rFonts w:ascii="Times New Roman" w:hAnsi="Times New Roman" w:cs="Times New Roman"/>
          <w:sz w:val="24"/>
          <w:szCs w:val="24"/>
          <w:lang w:val="en-US"/>
        </w:rPr>
        <w:t xml:space="preserve"> second host,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ants. In plant populations without the butterfly, phenotypic selection favored earlier flowering. In populations where the butterfly was present, caterpillars preferentially attacked early-flowering individuals, shifting the direction of selection to favoring later flowering. Butterfly incidence</w:t>
      </w:r>
      <w:r w:rsidRPr="0004585D">
        <w:rPr>
          <w:rFonts w:ascii="Times New Roman" w:hAnsi="Times New Roman" w:cs="Times New Roman"/>
          <w:sz w:val="24"/>
          <w:szCs w:val="24"/>
          <w:lang w:val="en-US"/>
        </w:rPr>
        <w:t xml:space="preserve"> </w:t>
      </w:r>
      <w:r w:rsidRPr="00A23060">
        <w:rPr>
          <w:rFonts w:ascii="Times New Roman" w:hAnsi="Times New Roman" w:cs="Times New Roman"/>
          <w:sz w:val="24"/>
          <w:szCs w:val="24"/>
          <w:lang w:val="en-US"/>
        </w:rPr>
        <w:t>in plant populations</w:t>
      </w:r>
      <w:r>
        <w:rPr>
          <w:rFonts w:ascii="Times New Roman" w:hAnsi="Times New Roman" w:cs="Times New Roman"/>
          <w:sz w:val="24"/>
          <w:szCs w:val="24"/>
          <w:lang w:val="en-US"/>
        </w:rPr>
        <w:t xml:space="preserve"> increased with ant abundance. Our results demonstrate that antagonistic interactions can shift the direction of selection on flowering phenology, and suggest that such shifts might be associated with differences in the community context. </w:t>
      </w:r>
    </w:p>
    <w:p w:rsidR="009B4620" w:rsidRDefault="009B4620" w:rsidP="009B46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Photo 1: The marsh gentian (</w:t>
      </w:r>
      <w:proofErr w:type="spellStart"/>
      <w:r w:rsidRPr="009B4620">
        <w:rPr>
          <w:rFonts w:ascii="Times New Roman" w:hAnsi="Times New Roman" w:cs="Times New Roman"/>
          <w:i/>
          <w:sz w:val="24"/>
          <w:szCs w:val="24"/>
          <w:lang w:val="en-US"/>
        </w:rPr>
        <w:t>Gentiana</w:t>
      </w:r>
      <w:proofErr w:type="spellEnd"/>
      <w:r w:rsidRPr="009B4620">
        <w:rPr>
          <w:rFonts w:ascii="Times New Roman" w:hAnsi="Times New Roman" w:cs="Times New Roman"/>
          <w:i/>
          <w:sz w:val="24"/>
          <w:szCs w:val="24"/>
          <w:lang w:val="en-US"/>
        </w:rPr>
        <w:t xml:space="preserve"> </w:t>
      </w:r>
      <w:proofErr w:type="spellStart"/>
      <w:r w:rsidRPr="009B4620">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is</w:t>
      </w:r>
      <w:r w:rsidRPr="009B4620">
        <w:rPr>
          <w:rFonts w:ascii="Times New Roman" w:hAnsi="Times New Roman" w:cs="Times New Roman"/>
          <w:sz w:val="24"/>
          <w:szCs w:val="24"/>
          <w:lang w:val="en-US"/>
        </w:rPr>
        <w:t xml:space="preserve"> the host plant of the </w:t>
      </w:r>
      <w:proofErr w:type="spellStart"/>
      <w:r w:rsidR="00911CBA">
        <w:rPr>
          <w:rFonts w:ascii="Times New Roman" w:hAnsi="Times New Roman" w:cs="Times New Roman"/>
          <w:sz w:val="24"/>
          <w:szCs w:val="24"/>
          <w:lang w:val="en-US"/>
        </w:rPr>
        <w:t>Lycaenid</w:t>
      </w:r>
      <w:proofErr w:type="spellEnd"/>
      <w:r w:rsidR="00911CBA">
        <w:rPr>
          <w:rFonts w:ascii="Times New Roman" w:hAnsi="Times New Roman" w:cs="Times New Roman"/>
          <w:sz w:val="24"/>
          <w:szCs w:val="24"/>
          <w:lang w:val="en-US"/>
        </w:rPr>
        <w:t xml:space="preserve"> butterfly</w:t>
      </w:r>
      <w:r w:rsidR="00911CBA" w:rsidRPr="00911CBA">
        <w:rPr>
          <w:rFonts w:ascii="Times New Roman" w:hAnsi="Times New Roman" w:cs="Times New Roman"/>
          <w:i/>
          <w:sz w:val="24"/>
          <w:szCs w:val="24"/>
          <w:lang w:val="en-US"/>
        </w:rPr>
        <w:t xml:space="preserve"> </w:t>
      </w:r>
      <w:proofErr w:type="spellStart"/>
      <w:r w:rsidR="00911CBA" w:rsidRPr="009B4620">
        <w:rPr>
          <w:rFonts w:ascii="Times New Roman" w:hAnsi="Times New Roman" w:cs="Times New Roman"/>
          <w:i/>
          <w:sz w:val="24"/>
          <w:szCs w:val="24"/>
          <w:lang w:val="en-US"/>
        </w:rPr>
        <w:t>Phengaris</w:t>
      </w:r>
      <w:proofErr w:type="spellEnd"/>
      <w:r w:rsidR="00911CBA" w:rsidRPr="009B4620">
        <w:rPr>
          <w:rFonts w:ascii="Times New Roman" w:hAnsi="Times New Roman" w:cs="Times New Roman"/>
          <w:i/>
          <w:sz w:val="24"/>
          <w:szCs w:val="24"/>
          <w:lang w:val="en-US"/>
        </w:rPr>
        <w:t xml:space="preserve"> </w:t>
      </w:r>
      <w:proofErr w:type="spellStart"/>
      <w:r w:rsidR="00911CBA" w:rsidRPr="009B4620">
        <w:rPr>
          <w:rFonts w:ascii="Times New Roman" w:hAnsi="Times New Roman" w:cs="Times New Roman"/>
          <w:i/>
          <w:sz w:val="24"/>
          <w:szCs w:val="24"/>
          <w:lang w:val="en-US"/>
        </w:rPr>
        <w:t>alcon</w:t>
      </w:r>
      <w:proofErr w:type="spellEnd"/>
      <w:r w:rsidR="00911CBA">
        <w:rPr>
          <w:rFonts w:ascii="Times New Roman" w:hAnsi="Times New Roman" w:cs="Times New Roman"/>
          <w:sz w:val="24"/>
          <w:szCs w:val="24"/>
          <w:lang w:val="en-US"/>
        </w:rPr>
        <w:t>, whose caterpillars act as predispersal seed predators, feeding into the developing fruits during their first larval instars</w:t>
      </w:r>
      <w:r>
        <w:rPr>
          <w:rFonts w:ascii="Times New Roman" w:hAnsi="Times New Roman" w:cs="Times New Roman"/>
          <w:sz w:val="24"/>
          <w:szCs w:val="24"/>
          <w:lang w:val="en-US"/>
        </w:rPr>
        <w:t xml:space="preserve">. </w:t>
      </w:r>
      <w:r w:rsidR="00911CBA">
        <w:rPr>
          <w:rFonts w:ascii="Times New Roman" w:hAnsi="Times New Roman" w:cs="Times New Roman"/>
          <w:sz w:val="24"/>
          <w:szCs w:val="24"/>
          <w:lang w:val="en-US"/>
        </w:rPr>
        <w:t xml:space="preserve">This seed predator contributes to shift the direction of selection on flowering phenology in its host plant. As butterflies prefer ovipositing in early-flowering individuals, selection favors late flowering in plant populations where butterflies are present, while the contrary is true in plant populations where butterflies are absent. </w:t>
      </w:r>
      <w:proofErr w:type="gramStart"/>
      <w:r>
        <w:rPr>
          <w:rFonts w:ascii="Times New Roman" w:hAnsi="Times New Roman" w:cs="Times New Roman"/>
          <w:sz w:val="24"/>
          <w:szCs w:val="24"/>
          <w:lang w:val="en-US"/>
        </w:rPr>
        <w:t>Photo by Alicia Valdés.</w:t>
      </w:r>
      <w:proofErr w:type="gramEnd"/>
    </w:p>
    <w:p w:rsidR="009B4620" w:rsidRPr="009B4620" w:rsidRDefault="009B4620" w:rsidP="009B4620">
      <w:pPr>
        <w:spacing w:line="480" w:lineRule="auto"/>
        <w:rPr>
          <w:rFonts w:ascii="Times New Roman" w:hAnsi="Times New Roman" w:cs="Times New Roman"/>
          <w:sz w:val="24"/>
          <w:szCs w:val="24"/>
          <w:lang w:val="en-US"/>
        </w:rPr>
      </w:pPr>
      <w:r w:rsidRPr="009B4620">
        <w:rPr>
          <w:rFonts w:ascii="Times New Roman" w:hAnsi="Times New Roman" w:cs="Times New Roman"/>
          <w:sz w:val="24"/>
          <w:szCs w:val="24"/>
          <w:lang w:val="en-US"/>
        </w:rPr>
        <w:t>Photo 2:</w:t>
      </w:r>
      <w:r w:rsidR="007B5D84">
        <w:rPr>
          <w:rFonts w:ascii="Times New Roman" w:hAnsi="Times New Roman" w:cs="Times New Roman"/>
          <w:sz w:val="24"/>
          <w:szCs w:val="24"/>
          <w:lang w:val="en-US"/>
        </w:rPr>
        <w:t xml:space="preserve"> </w:t>
      </w:r>
      <w:r w:rsidR="00911CBA">
        <w:rPr>
          <w:rFonts w:ascii="Times New Roman" w:hAnsi="Times New Roman" w:cs="Times New Roman"/>
          <w:sz w:val="24"/>
          <w:szCs w:val="24"/>
          <w:lang w:val="en-US"/>
        </w:rPr>
        <w:t xml:space="preserve">We collected data on </w:t>
      </w:r>
      <w:proofErr w:type="spellStart"/>
      <w:r w:rsidR="00911CBA">
        <w:rPr>
          <w:rFonts w:ascii="Times New Roman" w:hAnsi="Times New Roman" w:cs="Times New Roman"/>
          <w:i/>
          <w:sz w:val="24"/>
          <w:szCs w:val="24"/>
          <w:lang w:val="en-US"/>
        </w:rPr>
        <w:t>G</w:t>
      </w:r>
      <w:r w:rsidR="00DD4DF2">
        <w:rPr>
          <w:rFonts w:ascii="Times New Roman" w:hAnsi="Times New Roman" w:cs="Times New Roman"/>
          <w:i/>
          <w:sz w:val="24"/>
          <w:szCs w:val="24"/>
          <w:lang w:val="en-US"/>
        </w:rPr>
        <w:t>entiana</w:t>
      </w:r>
      <w:proofErr w:type="spellEnd"/>
      <w:r w:rsidR="00911CBA">
        <w:rPr>
          <w:rFonts w:ascii="Times New Roman" w:hAnsi="Times New Roman" w:cs="Times New Roman"/>
          <w:i/>
          <w:sz w:val="24"/>
          <w:szCs w:val="24"/>
          <w:lang w:val="en-US"/>
        </w:rPr>
        <w:t xml:space="preserve"> </w:t>
      </w:r>
      <w:proofErr w:type="spellStart"/>
      <w:r w:rsidR="00911CBA">
        <w:rPr>
          <w:rFonts w:ascii="Times New Roman" w:hAnsi="Times New Roman" w:cs="Times New Roman"/>
          <w:i/>
          <w:sz w:val="24"/>
          <w:szCs w:val="24"/>
          <w:lang w:val="en-US"/>
        </w:rPr>
        <w:t>pneumonanthe</w:t>
      </w:r>
      <w:proofErr w:type="spellEnd"/>
      <w:r w:rsidR="00911CBA">
        <w:rPr>
          <w:rFonts w:ascii="Times New Roman" w:hAnsi="Times New Roman" w:cs="Times New Roman"/>
          <w:sz w:val="24"/>
          <w:szCs w:val="24"/>
          <w:lang w:val="en-US"/>
        </w:rPr>
        <w:t xml:space="preserve"> reproductive traits</w:t>
      </w:r>
      <w:r w:rsidR="00911CBA" w:rsidRPr="00911CBA">
        <w:rPr>
          <w:rFonts w:ascii="Times New Roman" w:hAnsi="Times New Roman" w:cs="Times New Roman"/>
          <w:sz w:val="24"/>
          <w:szCs w:val="24"/>
          <w:lang w:val="en-US"/>
        </w:rPr>
        <w:t xml:space="preserve"> </w:t>
      </w:r>
      <w:r w:rsidR="00911CBA">
        <w:rPr>
          <w:rFonts w:ascii="Times New Roman" w:hAnsi="Times New Roman" w:cs="Times New Roman"/>
          <w:sz w:val="24"/>
          <w:szCs w:val="24"/>
          <w:lang w:val="en-US"/>
        </w:rPr>
        <w:t xml:space="preserve">and fitness and on intensity of seed predation by </w:t>
      </w:r>
      <w:proofErr w:type="spellStart"/>
      <w:r w:rsidR="00911CBA">
        <w:rPr>
          <w:rFonts w:ascii="Times New Roman" w:hAnsi="Times New Roman" w:cs="Times New Roman"/>
          <w:i/>
          <w:sz w:val="24"/>
          <w:szCs w:val="24"/>
          <w:lang w:val="en-US"/>
        </w:rPr>
        <w:t>P</w:t>
      </w:r>
      <w:r w:rsidR="00DD4DF2">
        <w:rPr>
          <w:rFonts w:ascii="Times New Roman" w:hAnsi="Times New Roman" w:cs="Times New Roman"/>
          <w:i/>
          <w:sz w:val="24"/>
          <w:szCs w:val="24"/>
          <w:lang w:val="en-US"/>
        </w:rPr>
        <w:t>hengaris</w:t>
      </w:r>
      <w:proofErr w:type="spellEnd"/>
      <w:r w:rsidR="00911CBA">
        <w:rPr>
          <w:rFonts w:ascii="Times New Roman" w:hAnsi="Times New Roman" w:cs="Times New Roman"/>
          <w:i/>
          <w:sz w:val="24"/>
          <w:szCs w:val="24"/>
          <w:lang w:val="en-US"/>
        </w:rPr>
        <w:t xml:space="preserve"> </w:t>
      </w:r>
      <w:proofErr w:type="spellStart"/>
      <w:r w:rsidR="00911CBA">
        <w:rPr>
          <w:rFonts w:ascii="Times New Roman" w:hAnsi="Times New Roman" w:cs="Times New Roman"/>
          <w:i/>
          <w:sz w:val="24"/>
          <w:szCs w:val="24"/>
          <w:lang w:val="en-US"/>
        </w:rPr>
        <w:t>alcon</w:t>
      </w:r>
      <w:proofErr w:type="spellEnd"/>
      <w:r w:rsidR="00911CBA">
        <w:rPr>
          <w:rFonts w:ascii="Times New Roman" w:hAnsi="Times New Roman" w:cs="Times New Roman"/>
          <w:sz w:val="24"/>
          <w:szCs w:val="24"/>
          <w:lang w:val="en-US"/>
        </w:rPr>
        <w:t xml:space="preserve"> in 100 marked individuals in each of 20 study populations during 2010 and 2011. </w:t>
      </w:r>
      <w:r w:rsidR="007B5D84">
        <w:rPr>
          <w:rFonts w:ascii="Times New Roman" w:hAnsi="Times New Roman" w:cs="Times New Roman"/>
          <w:sz w:val="24"/>
          <w:szCs w:val="24"/>
          <w:lang w:val="en-US"/>
        </w:rPr>
        <w:t xml:space="preserve">The butterfly seed predator </w:t>
      </w:r>
      <w:r w:rsidR="007B5D84">
        <w:rPr>
          <w:rFonts w:ascii="Times New Roman" w:hAnsi="Times New Roman" w:cs="Times New Roman"/>
          <w:i/>
          <w:iCs/>
          <w:sz w:val="24"/>
          <w:szCs w:val="24"/>
          <w:lang w:val="en-US"/>
        </w:rPr>
        <w:t xml:space="preserve">P. </w:t>
      </w:r>
      <w:proofErr w:type="spellStart"/>
      <w:r w:rsidR="007B5D84">
        <w:rPr>
          <w:rFonts w:ascii="Times New Roman" w:hAnsi="Times New Roman" w:cs="Times New Roman"/>
          <w:i/>
          <w:iCs/>
          <w:sz w:val="24"/>
          <w:szCs w:val="24"/>
          <w:lang w:val="en-US"/>
        </w:rPr>
        <w:t>alcon</w:t>
      </w:r>
      <w:proofErr w:type="spellEnd"/>
      <w:r w:rsidR="007B5D84">
        <w:rPr>
          <w:rFonts w:ascii="Times New Roman" w:hAnsi="Times New Roman" w:cs="Times New Roman"/>
          <w:sz w:val="24"/>
          <w:szCs w:val="24"/>
          <w:lang w:val="en-US"/>
        </w:rPr>
        <w:t xml:space="preserve"> was present in 11 of the study populations and absent from 9. </w:t>
      </w:r>
      <w:r w:rsidR="00911CBA">
        <w:rPr>
          <w:rFonts w:ascii="Times New Roman" w:hAnsi="Times New Roman" w:cs="Times New Roman"/>
          <w:sz w:val="24"/>
          <w:szCs w:val="24"/>
          <w:lang w:val="en-US"/>
        </w:rPr>
        <w:t xml:space="preserve">The study populations were located in </w:t>
      </w:r>
      <w:r w:rsidR="00DD4DF2">
        <w:rPr>
          <w:rFonts w:ascii="Times New Roman" w:hAnsi="Times New Roman" w:cs="Times New Roman"/>
          <w:sz w:val="24"/>
          <w:szCs w:val="24"/>
          <w:lang w:val="en-US"/>
        </w:rPr>
        <w:t>bogs, pastures, lake shores and wet meadows</w:t>
      </w:r>
      <w:r w:rsidR="00DD4DF2">
        <w:rPr>
          <w:rFonts w:ascii="Times New Roman" w:hAnsi="Times New Roman" w:cs="Times New Roman"/>
          <w:sz w:val="24"/>
          <w:szCs w:val="24"/>
          <w:lang w:val="en-US"/>
        </w:rPr>
        <w:t xml:space="preserve"> in </w:t>
      </w:r>
      <w:r w:rsidR="00911CBA">
        <w:rPr>
          <w:rFonts w:ascii="Times New Roman" w:hAnsi="Times New Roman" w:cs="Times New Roman"/>
          <w:sz w:val="24"/>
          <w:szCs w:val="24"/>
          <w:lang w:val="en-US"/>
        </w:rPr>
        <w:t xml:space="preserve">the county of </w:t>
      </w:r>
      <w:proofErr w:type="spellStart"/>
      <w:r w:rsidR="00911CBA">
        <w:rPr>
          <w:rFonts w:ascii="Times New Roman" w:hAnsi="Times New Roman" w:cs="Times New Roman"/>
          <w:sz w:val="24"/>
          <w:szCs w:val="24"/>
          <w:lang w:val="en-US"/>
        </w:rPr>
        <w:t>Västra</w:t>
      </w:r>
      <w:proofErr w:type="spellEnd"/>
      <w:r w:rsidR="00911CBA">
        <w:rPr>
          <w:rFonts w:ascii="Times New Roman" w:hAnsi="Times New Roman" w:cs="Times New Roman"/>
          <w:sz w:val="24"/>
          <w:szCs w:val="24"/>
          <w:lang w:val="en-US"/>
        </w:rPr>
        <w:t xml:space="preserve"> </w:t>
      </w:r>
      <w:proofErr w:type="spellStart"/>
      <w:r w:rsidR="00911CBA">
        <w:rPr>
          <w:rFonts w:ascii="Times New Roman" w:hAnsi="Times New Roman" w:cs="Times New Roman"/>
          <w:sz w:val="24"/>
          <w:szCs w:val="24"/>
          <w:lang w:val="en-US"/>
        </w:rPr>
        <w:t>Götaland</w:t>
      </w:r>
      <w:proofErr w:type="spellEnd"/>
      <w:r w:rsidR="00911CBA">
        <w:rPr>
          <w:rFonts w:ascii="Times New Roman" w:hAnsi="Times New Roman" w:cs="Times New Roman"/>
          <w:sz w:val="24"/>
          <w:szCs w:val="24"/>
          <w:lang w:val="en-US"/>
        </w:rPr>
        <w:t xml:space="preserve"> </w:t>
      </w:r>
      <w:r w:rsidR="00DD4DF2">
        <w:rPr>
          <w:rFonts w:ascii="Times New Roman" w:hAnsi="Times New Roman" w:cs="Times New Roman"/>
          <w:sz w:val="24"/>
          <w:szCs w:val="24"/>
          <w:lang w:val="en-US"/>
        </w:rPr>
        <w:t>(SW Sweden)</w:t>
      </w:r>
      <w:r w:rsidR="007B5D84">
        <w:rPr>
          <w:rFonts w:ascii="Times New Roman" w:hAnsi="Times New Roman" w:cs="Times New Roman"/>
          <w:sz w:val="24"/>
          <w:szCs w:val="24"/>
          <w:lang w:val="en-US"/>
        </w:rPr>
        <w:t xml:space="preserve">. We present here an overview of 4 of the study populations: </w:t>
      </w:r>
      <w:proofErr w:type="spellStart"/>
      <w:r w:rsidR="007B5D84">
        <w:rPr>
          <w:rFonts w:ascii="Times New Roman" w:hAnsi="Times New Roman" w:cs="Times New Roman"/>
          <w:sz w:val="24"/>
          <w:szCs w:val="24"/>
          <w:lang w:val="en-US"/>
        </w:rPr>
        <w:t>Högsjön</w:t>
      </w:r>
      <w:proofErr w:type="spellEnd"/>
      <w:r w:rsidR="007B5D84">
        <w:rPr>
          <w:rFonts w:ascii="Times New Roman" w:hAnsi="Times New Roman" w:cs="Times New Roman"/>
          <w:sz w:val="24"/>
          <w:szCs w:val="24"/>
          <w:lang w:val="en-US"/>
        </w:rPr>
        <w:t xml:space="preserve"> (top left), </w:t>
      </w:r>
      <w:proofErr w:type="spellStart"/>
      <w:r w:rsidR="007B5D84" w:rsidRPr="007B5D84">
        <w:rPr>
          <w:rFonts w:ascii="Times New Roman" w:hAnsi="Times New Roman" w:cs="Times New Roman"/>
          <w:color w:val="000000"/>
          <w:sz w:val="24"/>
          <w:szCs w:val="24"/>
          <w:lang w:val="en-US" w:eastAsia="es-ES"/>
        </w:rPr>
        <w:t>Tånga</w:t>
      </w:r>
      <w:proofErr w:type="spellEnd"/>
      <w:r w:rsidR="007B5D84" w:rsidRPr="007B5D84">
        <w:rPr>
          <w:rFonts w:ascii="Times New Roman" w:hAnsi="Times New Roman" w:cs="Times New Roman"/>
          <w:color w:val="000000"/>
          <w:sz w:val="24"/>
          <w:szCs w:val="24"/>
          <w:lang w:val="en-US" w:eastAsia="es-ES"/>
        </w:rPr>
        <w:t xml:space="preserve"> </w:t>
      </w:r>
      <w:proofErr w:type="spellStart"/>
      <w:r w:rsidR="007B5D84" w:rsidRPr="007B5D84">
        <w:rPr>
          <w:rFonts w:ascii="Times New Roman" w:hAnsi="Times New Roman" w:cs="Times New Roman"/>
          <w:color w:val="000000"/>
          <w:sz w:val="24"/>
          <w:szCs w:val="24"/>
          <w:lang w:val="en-US" w:eastAsia="es-ES"/>
        </w:rPr>
        <w:t>hed</w:t>
      </w:r>
      <w:proofErr w:type="spellEnd"/>
      <w:r w:rsidR="007B5D84">
        <w:rPr>
          <w:rFonts w:ascii="Times New Roman" w:hAnsi="Times New Roman" w:cs="Times New Roman"/>
          <w:color w:val="000000"/>
          <w:sz w:val="24"/>
          <w:szCs w:val="24"/>
          <w:lang w:val="en-US" w:eastAsia="es-ES"/>
        </w:rPr>
        <w:t xml:space="preserve"> (top right), </w:t>
      </w:r>
      <w:proofErr w:type="spellStart"/>
      <w:r w:rsidR="007B5D84">
        <w:rPr>
          <w:rFonts w:ascii="Times New Roman" w:hAnsi="Times New Roman" w:cs="Times New Roman"/>
          <w:color w:val="000000"/>
          <w:sz w:val="24"/>
          <w:szCs w:val="24"/>
          <w:lang w:val="en-US" w:eastAsia="es-ES"/>
        </w:rPr>
        <w:t>Remmene</w:t>
      </w:r>
      <w:proofErr w:type="spellEnd"/>
      <w:r w:rsidR="007B5D84">
        <w:rPr>
          <w:rFonts w:ascii="Times New Roman" w:hAnsi="Times New Roman" w:cs="Times New Roman"/>
          <w:color w:val="000000"/>
          <w:sz w:val="24"/>
          <w:szCs w:val="24"/>
          <w:lang w:val="en-US" w:eastAsia="es-ES"/>
        </w:rPr>
        <w:t xml:space="preserve"> </w:t>
      </w:r>
      <w:proofErr w:type="spellStart"/>
      <w:r w:rsidR="007B5D84" w:rsidRPr="007B5D84">
        <w:rPr>
          <w:rFonts w:ascii="Times New Roman" w:hAnsi="Times New Roman" w:cs="Times New Roman"/>
          <w:color w:val="000000"/>
          <w:sz w:val="24"/>
          <w:szCs w:val="24"/>
          <w:lang w:val="en-US" w:eastAsia="es-ES"/>
        </w:rPr>
        <w:t>skjutfält</w:t>
      </w:r>
      <w:proofErr w:type="spellEnd"/>
      <w:r w:rsidR="007B5D84" w:rsidRPr="007B5D84">
        <w:rPr>
          <w:rFonts w:ascii="Times New Roman" w:hAnsi="Times New Roman" w:cs="Times New Roman"/>
          <w:color w:val="000000"/>
          <w:sz w:val="24"/>
          <w:szCs w:val="24"/>
          <w:lang w:val="en-US" w:eastAsia="es-ES"/>
        </w:rPr>
        <w:t xml:space="preserve"> (</w:t>
      </w:r>
      <w:r w:rsidR="007B5D84">
        <w:rPr>
          <w:rFonts w:ascii="Times New Roman" w:hAnsi="Times New Roman" w:cs="Times New Roman"/>
          <w:color w:val="000000"/>
          <w:sz w:val="24"/>
          <w:szCs w:val="24"/>
          <w:lang w:val="en-US" w:eastAsia="es-ES"/>
        </w:rPr>
        <w:t>bottom left</w:t>
      </w:r>
      <w:r w:rsidR="007B5D84" w:rsidRPr="007B5D84">
        <w:rPr>
          <w:rFonts w:ascii="Times New Roman" w:hAnsi="Times New Roman" w:cs="Times New Roman"/>
          <w:color w:val="000000"/>
          <w:sz w:val="24"/>
          <w:szCs w:val="24"/>
          <w:lang w:val="en-US" w:eastAsia="es-ES"/>
        </w:rPr>
        <w:t>)</w:t>
      </w:r>
      <w:r w:rsidR="007B5D84">
        <w:rPr>
          <w:rFonts w:ascii="Times New Roman" w:hAnsi="Times New Roman" w:cs="Times New Roman"/>
          <w:sz w:val="24"/>
          <w:szCs w:val="24"/>
          <w:lang w:val="en-US"/>
        </w:rPr>
        <w:t xml:space="preserve"> and </w:t>
      </w:r>
      <w:proofErr w:type="spellStart"/>
      <w:r w:rsidR="007B5D84" w:rsidRPr="007B5D84">
        <w:rPr>
          <w:rFonts w:ascii="Times New Roman" w:hAnsi="Times New Roman" w:cs="Times New Roman"/>
          <w:color w:val="000000"/>
          <w:sz w:val="24"/>
          <w:szCs w:val="24"/>
          <w:lang w:val="en-US" w:eastAsia="es-ES"/>
        </w:rPr>
        <w:t>Kalvsjön</w:t>
      </w:r>
      <w:proofErr w:type="spellEnd"/>
      <w:r w:rsidR="007B5D84">
        <w:rPr>
          <w:rFonts w:ascii="Times New Roman" w:hAnsi="Times New Roman" w:cs="Times New Roman"/>
          <w:color w:val="000000"/>
          <w:sz w:val="24"/>
          <w:szCs w:val="24"/>
          <w:lang w:val="en-US" w:eastAsia="es-ES"/>
        </w:rPr>
        <w:t xml:space="preserve"> (bottom right). </w:t>
      </w:r>
      <w:proofErr w:type="gramStart"/>
      <w:r>
        <w:rPr>
          <w:rFonts w:ascii="Times New Roman" w:hAnsi="Times New Roman" w:cs="Times New Roman"/>
          <w:sz w:val="24"/>
          <w:szCs w:val="24"/>
          <w:lang w:val="en-US"/>
        </w:rPr>
        <w:t>Photos by</w:t>
      </w:r>
      <w:r w:rsidR="00DD4DF2">
        <w:rPr>
          <w:rFonts w:ascii="Times New Roman" w:hAnsi="Times New Roman" w:cs="Times New Roman"/>
          <w:sz w:val="24"/>
          <w:szCs w:val="24"/>
          <w:lang w:val="en-US"/>
        </w:rPr>
        <w:t xml:space="preserve"> Alicia </w:t>
      </w:r>
      <w:r w:rsidRPr="009B4620">
        <w:rPr>
          <w:rFonts w:ascii="Times New Roman" w:hAnsi="Times New Roman" w:cs="Times New Roman"/>
          <w:sz w:val="24"/>
          <w:szCs w:val="24"/>
          <w:lang w:val="en-US"/>
        </w:rPr>
        <w:t>Valdés.</w:t>
      </w:r>
      <w:proofErr w:type="gramEnd"/>
    </w:p>
    <w:p w:rsidR="009B4620" w:rsidRPr="009B4620" w:rsidRDefault="009B4620" w:rsidP="009B4620">
      <w:pPr>
        <w:spacing w:line="480" w:lineRule="auto"/>
        <w:rPr>
          <w:rFonts w:ascii="Times New Roman" w:hAnsi="Times New Roman" w:cs="Times New Roman"/>
          <w:sz w:val="24"/>
          <w:szCs w:val="24"/>
          <w:lang w:val="en-US"/>
        </w:rPr>
      </w:pPr>
      <w:r w:rsidRPr="00DD4DF2">
        <w:rPr>
          <w:rFonts w:ascii="Times New Roman" w:hAnsi="Times New Roman" w:cs="Times New Roman"/>
          <w:sz w:val="24"/>
          <w:szCs w:val="24"/>
          <w:lang w:val="en-US"/>
        </w:rPr>
        <w:t xml:space="preserve">Photo 3: </w:t>
      </w:r>
      <w:r w:rsidR="00DD4DF2">
        <w:rPr>
          <w:rFonts w:ascii="Times New Roman" w:hAnsi="Times New Roman" w:cs="Times New Roman"/>
          <w:sz w:val="24"/>
          <w:szCs w:val="24"/>
          <w:lang w:val="en-US"/>
        </w:rPr>
        <w:t>T</w:t>
      </w:r>
      <w:r w:rsidR="00DD4DF2" w:rsidRPr="009B4620">
        <w:rPr>
          <w:rFonts w:ascii="Times New Roman" w:hAnsi="Times New Roman" w:cs="Times New Roman"/>
          <w:sz w:val="24"/>
          <w:szCs w:val="24"/>
          <w:lang w:val="en-US"/>
        </w:rPr>
        <w:t xml:space="preserve">he </w:t>
      </w:r>
      <w:proofErr w:type="spellStart"/>
      <w:r w:rsidR="00DD4DF2">
        <w:rPr>
          <w:rFonts w:ascii="Times New Roman" w:hAnsi="Times New Roman" w:cs="Times New Roman"/>
          <w:sz w:val="24"/>
          <w:szCs w:val="24"/>
          <w:lang w:val="en-US"/>
        </w:rPr>
        <w:t>Lycaenid</w:t>
      </w:r>
      <w:proofErr w:type="spellEnd"/>
      <w:r w:rsidR="00DD4DF2">
        <w:rPr>
          <w:rFonts w:ascii="Times New Roman" w:hAnsi="Times New Roman" w:cs="Times New Roman"/>
          <w:sz w:val="24"/>
          <w:szCs w:val="24"/>
          <w:lang w:val="en-US"/>
        </w:rPr>
        <w:t xml:space="preserve"> butterfly</w:t>
      </w:r>
      <w:r w:rsidR="00DD4DF2" w:rsidRPr="00911CBA">
        <w:rPr>
          <w:rFonts w:ascii="Times New Roman" w:hAnsi="Times New Roman" w:cs="Times New Roman"/>
          <w:i/>
          <w:sz w:val="24"/>
          <w:szCs w:val="24"/>
          <w:lang w:val="en-US"/>
        </w:rPr>
        <w:t xml:space="preserve"> </w:t>
      </w:r>
      <w:proofErr w:type="spellStart"/>
      <w:r w:rsidR="00DD4DF2" w:rsidRPr="009B4620">
        <w:rPr>
          <w:rFonts w:ascii="Times New Roman" w:hAnsi="Times New Roman" w:cs="Times New Roman"/>
          <w:i/>
          <w:sz w:val="24"/>
          <w:szCs w:val="24"/>
          <w:lang w:val="en-US"/>
        </w:rPr>
        <w:t>Phengaris</w:t>
      </w:r>
      <w:proofErr w:type="spellEnd"/>
      <w:r w:rsidR="00DD4DF2" w:rsidRPr="009B4620">
        <w:rPr>
          <w:rFonts w:ascii="Times New Roman" w:hAnsi="Times New Roman" w:cs="Times New Roman"/>
          <w:i/>
          <w:sz w:val="24"/>
          <w:szCs w:val="24"/>
          <w:lang w:val="en-US"/>
        </w:rPr>
        <w:t xml:space="preserve"> </w:t>
      </w:r>
      <w:proofErr w:type="spellStart"/>
      <w:r w:rsidR="00DD4DF2" w:rsidRPr="009B4620">
        <w:rPr>
          <w:rFonts w:ascii="Times New Roman" w:hAnsi="Times New Roman" w:cs="Times New Roman"/>
          <w:i/>
          <w:sz w:val="24"/>
          <w:szCs w:val="24"/>
          <w:lang w:val="en-US"/>
        </w:rPr>
        <w:t>alcon</w:t>
      </w:r>
      <w:proofErr w:type="spellEnd"/>
      <w:r w:rsidR="00DD4DF2">
        <w:rPr>
          <w:rFonts w:ascii="Times New Roman" w:hAnsi="Times New Roman" w:cs="Times New Roman"/>
          <w:sz w:val="24"/>
          <w:szCs w:val="24"/>
          <w:lang w:val="en-US"/>
        </w:rPr>
        <w:t xml:space="preserve"> (top right) and its two hosts: the marsh </w:t>
      </w:r>
      <w:proofErr w:type="gramStart"/>
      <w:r w:rsidR="00DD4DF2">
        <w:rPr>
          <w:rFonts w:ascii="Times New Roman" w:hAnsi="Times New Roman" w:cs="Times New Roman"/>
          <w:sz w:val="24"/>
          <w:szCs w:val="24"/>
          <w:lang w:val="en-US"/>
        </w:rPr>
        <w:t>gentian</w:t>
      </w:r>
      <w:proofErr w:type="gramEnd"/>
      <w:r w:rsidR="00DD4DF2">
        <w:rPr>
          <w:rFonts w:ascii="Times New Roman" w:hAnsi="Times New Roman" w:cs="Times New Roman"/>
          <w:sz w:val="24"/>
          <w:szCs w:val="24"/>
          <w:lang w:val="en-US"/>
        </w:rPr>
        <w:t xml:space="preserve"> (</w:t>
      </w:r>
      <w:proofErr w:type="spellStart"/>
      <w:r w:rsidR="00DD4DF2">
        <w:rPr>
          <w:rFonts w:ascii="Times New Roman" w:hAnsi="Times New Roman" w:cs="Times New Roman"/>
          <w:i/>
          <w:sz w:val="24"/>
          <w:szCs w:val="24"/>
          <w:lang w:val="en-US"/>
        </w:rPr>
        <w:t>Gentiana</w:t>
      </w:r>
      <w:proofErr w:type="spellEnd"/>
      <w:r w:rsidR="00DD4DF2">
        <w:rPr>
          <w:rFonts w:ascii="Times New Roman" w:hAnsi="Times New Roman" w:cs="Times New Roman"/>
          <w:i/>
          <w:sz w:val="24"/>
          <w:szCs w:val="24"/>
          <w:lang w:val="en-US"/>
        </w:rPr>
        <w:t xml:space="preserve"> </w:t>
      </w:r>
      <w:proofErr w:type="spellStart"/>
      <w:r w:rsidR="00DD4DF2">
        <w:rPr>
          <w:rFonts w:ascii="Times New Roman" w:hAnsi="Times New Roman" w:cs="Times New Roman"/>
          <w:i/>
          <w:sz w:val="24"/>
          <w:szCs w:val="24"/>
          <w:lang w:val="en-US"/>
        </w:rPr>
        <w:t>pneumonanthe</w:t>
      </w:r>
      <w:proofErr w:type="spellEnd"/>
      <w:r w:rsidR="00DD4DF2">
        <w:rPr>
          <w:rFonts w:ascii="Times New Roman" w:hAnsi="Times New Roman" w:cs="Times New Roman"/>
          <w:sz w:val="24"/>
          <w:szCs w:val="24"/>
          <w:lang w:val="en-US"/>
        </w:rPr>
        <w:t xml:space="preserve">, left), which feeds caterpillars until their fourth instar, and </w:t>
      </w:r>
      <w:proofErr w:type="spellStart"/>
      <w:r w:rsidR="00DD4DF2">
        <w:rPr>
          <w:rFonts w:ascii="Times New Roman" w:hAnsi="Times New Roman" w:cs="Times New Roman"/>
          <w:i/>
          <w:sz w:val="24"/>
          <w:szCs w:val="24"/>
          <w:lang w:val="en-US"/>
        </w:rPr>
        <w:t>Myrmica</w:t>
      </w:r>
      <w:proofErr w:type="spellEnd"/>
      <w:r w:rsidR="00DD4DF2">
        <w:rPr>
          <w:rFonts w:ascii="Times New Roman" w:hAnsi="Times New Roman" w:cs="Times New Roman"/>
          <w:sz w:val="24"/>
          <w:szCs w:val="24"/>
          <w:lang w:val="en-US"/>
        </w:rPr>
        <w:t xml:space="preserve"> ants (bottom right), which adopt caterpillars into their nests, where they complete their development and pupate. Adult females of </w:t>
      </w:r>
      <w:r w:rsidR="00DD4DF2">
        <w:rPr>
          <w:rFonts w:ascii="Times New Roman" w:hAnsi="Times New Roman" w:cs="Times New Roman"/>
          <w:i/>
          <w:sz w:val="24"/>
          <w:szCs w:val="24"/>
          <w:lang w:val="en-US"/>
        </w:rPr>
        <w:t xml:space="preserve">P. </w:t>
      </w:r>
      <w:proofErr w:type="spellStart"/>
      <w:r w:rsidR="00DD4DF2">
        <w:rPr>
          <w:rFonts w:ascii="Times New Roman" w:hAnsi="Times New Roman" w:cs="Times New Roman"/>
          <w:i/>
          <w:sz w:val="24"/>
          <w:szCs w:val="24"/>
          <w:lang w:val="en-US"/>
        </w:rPr>
        <w:t>alcon</w:t>
      </w:r>
      <w:proofErr w:type="spellEnd"/>
      <w:r w:rsidR="00DD4DF2">
        <w:rPr>
          <w:rFonts w:ascii="Times New Roman" w:hAnsi="Times New Roman" w:cs="Times New Roman"/>
          <w:sz w:val="24"/>
          <w:szCs w:val="24"/>
          <w:lang w:val="en-US"/>
        </w:rPr>
        <w:t xml:space="preserve"> fly on July-August and lay eggs on young buds of the marsh gentian (visible as white dots). We used the number of eggs per plant as a measure of the </w:t>
      </w:r>
      <w:r w:rsidR="00DD4DF2">
        <w:rPr>
          <w:rFonts w:ascii="Times New Roman" w:hAnsi="Times New Roman" w:cs="Times New Roman"/>
          <w:sz w:val="24"/>
          <w:szCs w:val="24"/>
          <w:lang w:val="en-US"/>
        </w:rPr>
        <w:t>intensity of seed predation</w:t>
      </w:r>
      <w:r w:rsidR="00DD4DF2">
        <w:rPr>
          <w:rFonts w:ascii="Times New Roman" w:hAnsi="Times New Roman" w:cs="Times New Roman"/>
          <w:sz w:val="24"/>
          <w:szCs w:val="24"/>
          <w:lang w:val="en-US"/>
        </w:rPr>
        <w:t>. We estimated ant abundance in each study population using transects of sugar-cube baits, and found that t</w:t>
      </w:r>
      <w:r w:rsidR="00DD4DF2">
        <w:rPr>
          <w:rFonts w:ascii="Times New Roman" w:hAnsi="Times New Roman" w:cs="Times New Roman"/>
          <w:sz w:val="24"/>
          <w:szCs w:val="24"/>
          <w:lang w:val="en-US"/>
        </w:rPr>
        <w:t xml:space="preserve">he probability of </w:t>
      </w:r>
      <w:r w:rsidR="00DD4DF2">
        <w:rPr>
          <w:rFonts w:ascii="Times New Roman" w:hAnsi="Times New Roman" w:cs="Times New Roman"/>
          <w:i/>
          <w:iCs/>
          <w:sz w:val="24"/>
          <w:szCs w:val="24"/>
          <w:lang w:val="en-US"/>
        </w:rPr>
        <w:t xml:space="preserve">P. </w:t>
      </w:r>
      <w:proofErr w:type="spellStart"/>
      <w:r w:rsidR="00DD4DF2">
        <w:rPr>
          <w:rFonts w:ascii="Times New Roman" w:hAnsi="Times New Roman" w:cs="Times New Roman"/>
          <w:i/>
          <w:iCs/>
          <w:sz w:val="24"/>
          <w:szCs w:val="24"/>
          <w:lang w:val="en-US"/>
        </w:rPr>
        <w:t>alcon</w:t>
      </w:r>
      <w:proofErr w:type="spellEnd"/>
      <w:r w:rsidR="00DD4DF2">
        <w:rPr>
          <w:rFonts w:ascii="Times New Roman" w:hAnsi="Times New Roman" w:cs="Times New Roman"/>
          <w:sz w:val="24"/>
          <w:szCs w:val="24"/>
          <w:lang w:val="en-US"/>
        </w:rPr>
        <w:t xml:space="preserve"> presence increased with increasing abundance of </w:t>
      </w:r>
      <w:proofErr w:type="spellStart"/>
      <w:r w:rsidR="00DD4DF2">
        <w:rPr>
          <w:rFonts w:ascii="Times New Roman" w:hAnsi="Times New Roman" w:cs="Times New Roman"/>
          <w:i/>
          <w:iCs/>
          <w:sz w:val="24"/>
          <w:szCs w:val="24"/>
          <w:lang w:val="en-US"/>
        </w:rPr>
        <w:t>Myrmica</w:t>
      </w:r>
      <w:proofErr w:type="spellEnd"/>
      <w:r w:rsidR="00DD4DF2">
        <w:rPr>
          <w:rFonts w:ascii="Times New Roman" w:hAnsi="Times New Roman" w:cs="Times New Roman"/>
          <w:sz w:val="24"/>
          <w:szCs w:val="24"/>
          <w:lang w:val="en-US"/>
        </w:rPr>
        <w:t xml:space="preserve"> ants in the population</w:t>
      </w:r>
      <w:r w:rsidR="00DD4DF2">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Photos</w:t>
      </w:r>
      <w:r w:rsidR="00911CBA">
        <w:rPr>
          <w:rFonts w:ascii="Times New Roman" w:hAnsi="Times New Roman" w:cs="Times New Roman"/>
          <w:sz w:val="24"/>
          <w:szCs w:val="24"/>
          <w:lang w:val="en-US"/>
        </w:rPr>
        <w:t xml:space="preserve"> by</w:t>
      </w:r>
      <w:r w:rsidRPr="00DD4DF2">
        <w:rPr>
          <w:rFonts w:ascii="Times New Roman" w:hAnsi="Times New Roman" w:cs="Times New Roman"/>
          <w:sz w:val="24"/>
          <w:szCs w:val="24"/>
          <w:lang w:val="en-US"/>
        </w:rPr>
        <w:t xml:space="preserve"> Alicia Valdés.</w:t>
      </w:r>
      <w:bookmarkStart w:id="0" w:name="_GoBack"/>
      <w:bookmarkEnd w:id="0"/>
      <w:proofErr w:type="gramEnd"/>
    </w:p>
    <w:sectPr w:rsidR="009B4620" w:rsidRPr="009B46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DAB"/>
    <w:rsid w:val="0000360C"/>
    <w:rsid w:val="000175B9"/>
    <w:rsid w:val="00040CEB"/>
    <w:rsid w:val="00042054"/>
    <w:rsid w:val="00057465"/>
    <w:rsid w:val="0006004B"/>
    <w:rsid w:val="00060A42"/>
    <w:rsid w:val="00092DAB"/>
    <w:rsid w:val="000B5619"/>
    <w:rsid w:val="000F35F4"/>
    <w:rsid w:val="000F5B72"/>
    <w:rsid w:val="00101EE1"/>
    <w:rsid w:val="00112B0E"/>
    <w:rsid w:val="001238BF"/>
    <w:rsid w:val="001259E1"/>
    <w:rsid w:val="00153855"/>
    <w:rsid w:val="0016391F"/>
    <w:rsid w:val="00171362"/>
    <w:rsid w:val="0017341C"/>
    <w:rsid w:val="0018666C"/>
    <w:rsid w:val="001A17E4"/>
    <w:rsid w:val="001A4287"/>
    <w:rsid w:val="001A5A1E"/>
    <w:rsid w:val="001C5C0E"/>
    <w:rsid w:val="001C6C71"/>
    <w:rsid w:val="001C778F"/>
    <w:rsid w:val="00203900"/>
    <w:rsid w:val="00212947"/>
    <w:rsid w:val="00235567"/>
    <w:rsid w:val="00237CF0"/>
    <w:rsid w:val="00293C49"/>
    <w:rsid w:val="002A4DF8"/>
    <w:rsid w:val="002A5F09"/>
    <w:rsid w:val="002A7E86"/>
    <w:rsid w:val="002E307D"/>
    <w:rsid w:val="002E4BE4"/>
    <w:rsid w:val="00311AF9"/>
    <w:rsid w:val="00357779"/>
    <w:rsid w:val="00363C76"/>
    <w:rsid w:val="003817B7"/>
    <w:rsid w:val="00393AAA"/>
    <w:rsid w:val="003B2B6B"/>
    <w:rsid w:val="003C4B66"/>
    <w:rsid w:val="003C6098"/>
    <w:rsid w:val="003F41D3"/>
    <w:rsid w:val="00407162"/>
    <w:rsid w:val="0041568C"/>
    <w:rsid w:val="004251E7"/>
    <w:rsid w:val="00430E76"/>
    <w:rsid w:val="00451A34"/>
    <w:rsid w:val="0048774F"/>
    <w:rsid w:val="00494B3B"/>
    <w:rsid w:val="004B6E9A"/>
    <w:rsid w:val="004C05B4"/>
    <w:rsid w:val="004E1648"/>
    <w:rsid w:val="005325C7"/>
    <w:rsid w:val="00561094"/>
    <w:rsid w:val="005613E6"/>
    <w:rsid w:val="005A028E"/>
    <w:rsid w:val="005A35DA"/>
    <w:rsid w:val="005B4536"/>
    <w:rsid w:val="005C0EB4"/>
    <w:rsid w:val="005C2BE2"/>
    <w:rsid w:val="005C2C00"/>
    <w:rsid w:val="005E4F22"/>
    <w:rsid w:val="005F169B"/>
    <w:rsid w:val="005F5EAD"/>
    <w:rsid w:val="00600643"/>
    <w:rsid w:val="006117F2"/>
    <w:rsid w:val="006248B1"/>
    <w:rsid w:val="00632023"/>
    <w:rsid w:val="00641ADD"/>
    <w:rsid w:val="0064577A"/>
    <w:rsid w:val="0065415D"/>
    <w:rsid w:val="00670D15"/>
    <w:rsid w:val="006A0E69"/>
    <w:rsid w:val="006B475E"/>
    <w:rsid w:val="006F1172"/>
    <w:rsid w:val="00736245"/>
    <w:rsid w:val="007B43DB"/>
    <w:rsid w:val="007B5D84"/>
    <w:rsid w:val="007B6BCD"/>
    <w:rsid w:val="007D6EE2"/>
    <w:rsid w:val="00845DAB"/>
    <w:rsid w:val="00861C01"/>
    <w:rsid w:val="00897D25"/>
    <w:rsid w:val="008A4C16"/>
    <w:rsid w:val="008B6557"/>
    <w:rsid w:val="008C5325"/>
    <w:rsid w:val="008E3D57"/>
    <w:rsid w:val="008F249B"/>
    <w:rsid w:val="009062FD"/>
    <w:rsid w:val="00911CBA"/>
    <w:rsid w:val="00925248"/>
    <w:rsid w:val="00943814"/>
    <w:rsid w:val="00946E16"/>
    <w:rsid w:val="00974D81"/>
    <w:rsid w:val="00990086"/>
    <w:rsid w:val="009B0008"/>
    <w:rsid w:val="009B4620"/>
    <w:rsid w:val="009B4D7A"/>
    <w:rsid w:val="009C4C8B"/>
    <w:rsid w:val="009C6DF1"/>
    <w:rsid w:val="009E3EE4"/>
    <w:rsid w:val="00A051A8"/>
    <w:rsid w:val="00A21B5C"/>
    <w:rsid w:val="00A25A54"/>
    <w:rsid w:val="00AD572F"/>
    <w:rsid w:val="00AE00CD"/>
    <w:rsid w:val="00AE2E64"/>
    <w:rsid w:val="00AF40CE"/>
    <w:rsid w:val="00B062B6"/>
    <w:rsid w:val="00B2756A"/>
    <w:rsid w:val="00B50255"/>
    <w:rsid w:val="00B55632"/>
    <w:rsid w:val="00BA3273"/>
    <w:rsid w:val="00BA614F"/>
    <w:rsid w:val="00BC12E0"/>
    <w:rsid w:val="00BC1B91"/>
    <w:rsid w:val="00BD4609"/>
    <w:rsid w:val="00BD73BF"/>
    <w:rsid w:val="00BE6701"/>
    <w:rsid w:val="00BF54A1"/>
    <w:rsid w:val="00C16C0F"/>
    <w:rsid w:val="00C23153"/>
    <w:rsid w:val="00C23C8C"/>
    <w:rsid w:val="00C2773E"/>
    <w:rsid w:val="00C427D7"/>
    <w:rsid w:val="00C74814"/>
    <w:rsid w:val="00C778CA"/>
    <w:rsid w:val="00C80489"/>
    <w:rsid w:val="00C902C3"/>
    <w:rsid w:val="00CB1DEB"/>
    <w:rsid w:val="00CB48FF"/>
    <w:rsid w:val="00CC28D3"/>
    <w:rsid w:val="00CD0CE0"/>
    <w:rsid w:val="00CD6260"/>
    <w:rsid w:val="00D00EDE"/>
    <w:rsid w:val="00D146EE"/>
    <w:rsid w:val="00D15EB0"/>
    <w:rsid w:val="00D337CD"/>
    <w:rsid w:val="00D54147"/>
    <w:rsid w:val="00D82CB6"/>
    <w:rsid w:val="00D865C2"/>
    <w:rsid w:val="00DB2E55"/>
    <w:rsid w:val="00DD4DF2"/>
    <w:rsid w:val="00E126E7"/>
    <w:rsid w:val="00E31378"/>
    <w:rsid w:val="00E54AFF"/>
    <w:rsid w:val="00E70558"/>
    <w:rsid w:val="00E97F60"/>
    <w:rsid w:val="00EA6394"/>
    <w:rsid w:val="00EB28F6"/>
    <w:rsid w:val="00EC2185"/>
    <w:rsid w:val="00ED50C4"/>
    <w:rsid w:val="00EE0BBF"/>
    <w:rsid w:val="00F13148"/>
    <w:rsid w:val="00F1665D"/>
    <w:rsid w:val="00F21B40"/>
    <w:rsid w:val="00F71B86"/>
    <w:rsid w:val="00F7405D"/>
    <w:rsid w:val="00F80AC6"/>
    <w:rsid w:val="00FB77A4"/>
    <w:rsid w:val="00FF59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B46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46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B46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46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95467">
      <w:bodyDiv w:val="1"/>
      <w:marLeft w:val="0"/>
      <w:marRight w:val="0"/>
      <w:marTop w:val="0"/>
      <w:marBottom w:val="0"/>
      <w:divBdr>
        <w:top w:val="none" w:sz="0" w:space="0" w:color="auto"/>
        <w:left w:val="none" w:sz="0" w:space="0" w:color="auto"/>
        <w:bottom w:val="none" w:sz="0" w:space="0" w:color="auto"/>
        <w:right w:val="none" w:sz="0" w:space="0" w:color="auto"/>
      </w:divBdr>
    </w:div>
    <w:div w:id="727074155">
      <w:bodyDiv w:val="1"/>
      <w:marLeft w:val="0"/>
      <w:marRight w:val="0"/>
      <w:marTop w:val="0"/>
      <w:marBottom w:val="0"/>
      <w:divBdr>
        <w:top w:val="none" w:sz="0" w:space="0" w:color="auto"/>
        <w:left w:val="none" w:sz="0" w:space="0" w:color="auto"/>
        <w:bottom w:val="none" w:sz="0" w:space="0" w:color="auto"/>
        <w:right w:val="none" w:sz="0" w:space="0" w:color="auto"/>
      </w:divBdr>
      <w:divsChild>
        <w:div w:id="566455617">
          <w:marLeft w:val="0"/>
          <w:marRight w:val="0"/>
          <w:marTop w:val="0"/>
          <w:marBottom w:val="0"/>
          <w:divBdr>
            <w:top w:val="none" w:sz="0" w:space="0" w:color="auto"/>
            <w:left w:val="none" w:sz="0" w:space="0" w:color="auto"/>
            <w:bottom w:val="none" w:sz="0" w:space="0" w:color="auto"/>
            <w:right w:val="none" w:sz="0" w:space="0" w:color="auto"/>
          </w:divBdr>
        </w:div>
        <w:div w:id="2041122959">
          <w:marLeft w:val="0"/>
          <w:marRight w:val="0"/>
          <w:marTop w:val="0"/>
          <w:marBottom w:val="0"/>
          <w:divBdr>
            <w:top w:val="none" w:sz="0" w:space="0" w:color="auto"/>
            <w:left w:val="none" w:sz="0" w:space="0" w:color="auto"/>
            <w:bottom w:val="none" w:sz="0" w:space="0" w:color="auto"/>
            <w:right w:val="none" w:sz="0" w:space="0" w:color="auto"/>
          </w:divBdr>
        </w:div>
        <w:div w:id="1474520671">
          <w:marLeft w:val="0"/>
          <w:marRight w:val="0"/>
          <w:marTop w:val="0"/>
          <w:marBottom w:val="0"/>
          <w:divBdr>
            <w:top w:val="none" w:sz="0" w:space="0" w:color="auto"/>
            <w:left w:val="none" w:sz="0" w:space="0" w:color="auto"/>
            <w:bottom w:val="none" w:sz="0" w:space="0" w:color="auto"/>
            <w:right w:val="none" w:sz="0" w:space="0" w:color="auto"/>
          </w:divBdr>
        </w:div>
        <w:div w:id="1735078307">
          <w:marLeft w:val="0"/>
          <w:marRight w:val="0"/>
          <w:marTop w:val="0"/>
          <w:marBottom w:val="0"/>
          <w:divBdr>
            <w:top w:val="none" w:sz="0" w:space="0" w:color="auto"/>
            <w:left w:val="none" w:sz="0" w:space="0" w:color="auto"/>
            <w:bottom w:val="none" w:sz="0" w:space="0" w:color="auto"/>
            <w:right w:val="none" w:sz="0" w:space="0" w:color="auto"/>
          </w:divBdr>
        </w:div>
        <w:div w:id="1078668263">
          <w:marLeft w:val="0"/>
          <w:marRight w:val="0"/>
          <w:marTop w:val="0"/>
          <w:marBottom w:val="0"/>
          <w:divBdr>
            <w:top w:val="none" w:sz="0" w:space="0" w:color="auto"/>
            <w:left w:val="none" w:sz="0" w:space="0" w:color="auto"/>
            <w:bottom w:val="none" w:sz="0" w:space="0" w:color="auto"/>
            <w:right w:val="none" w:sz="0" w:space="0" w:color="auto"/>
          </w:divBdr>
        </w:div>
        <w:div w:id="1218203688">
          <w:marLeft w:val="0"/>
          <w:marRight w:val="0"/>
          <w:marTop w:val="0"/>
          <w:marBottom w:val="0"/>
          <w:divBdr>
            <w:top w:val="none" w:sz="0" w:space="0" w:color="auto"/>
            <w:left w:val="none" w:sz="0" w:space="0" w:color="auto"/>
            <w:bottom w:val="none" w:sz="0" w:space="0" w:color="auto"/>
            <w:right w:val="none" w:sz="0" w:space="0" w:color="auto"/>
          </w:divBdr>
        </w:div>
        <w:div w:id="683018501">
          <w:marLeft w:val="0"/>
          <w:marRight w:val="0"/>
          <w:marTop w:val="0"/>
          <w:marBottom w:val="0"/>
          <w:divBdr>
            <w:top w:val="none" w:sz="0" w:space="0" w:color="auto"/>
            <w:left w:val="none" w:sz="0" w:space="0" w:color="auto"/>
            <w:bottom w:val="none" w:sz="0" w:space="0" w:color="auto"/>
            <w:right w:val="none" w:sz="0" w:space="0" w:color="auto"/>
          </w:divBdr>
        </w:div>
        <w:div w:id="262303705">
          <w:marLeft w:val="0"/>
          <w:marRight w:val="0"/>
          <w:marTop w:val="0"/>
          <w:marBottom w:val="0"/>
          <w:divBdr>
            <w:top w:val="none" w:sz="0" w:space="0" w:color="auto"/>
            <w:left w:val="none" w:sz="0" w:space="0" w:color="auto"/>
            <w:bottom w:val="none" w:sz="0" w:space="0" w:color="auto"/>
            <w:right w:val="none" w:sz="0" w:space="0" w:color="auto"/>
          </w:divBdr>
        </w:div>
        <w:div w:id="1854689202">
          <w:marLeft w:val="0"/>
          <w:marRight w:val="0"/>
          <w:marTop w:val="0"/>
          <w:marBottom w:val="0"/>
          <w:divBdr>
            <w:top w:val="none" w:sz="0" w:space="0" w:color="auto"/>
            <w:left w:val="none" w:sz="0" w:space="0" w:color="auto"/>
            <w:bottom w:val="none" w:sz="0" w:space="0" w:color="auto"/>
            <w:right w:val="none" w:sz="0" w:space="0" w:color="auto"/>
          </w:divBdr>
        </w:div>
        <w:div w:id="180508414">
          <w:marLeft w:val="0"/>
          <w:marRight w:val="0"/>
          <w:marTop w:val="0"/>
          <w:marBottom w:val="0"/>
          <w:divBdr>
            <w:top w:val="none" w:sz="0" w:space="0" w:color="auto"/>
            <w:left w:val="none" w:sz="0" w:space="0" w:color="auto"/>
            <w:bottom w:val="none" w:sz="0" w:space="0" w:color="auto"/>
            <w:right w:val="none" w:sz="0" w:space="0" w:color="auto"/>
          </w:divBdr>
        </w:div>
        <w:div w:id="14817248">
          <w:marLeft w:val="0"/>
          <w:marRight w:val="0"/>
          <w:marTop w:val="0"/>
          <w:marBottom w:val="0"/>
          <w:divBdr>
            <w:top w:val="none" w:sz="0" w:space="0" w:color="auto"/>
            <w:left w:val="none" w:sz="0" w:space="0" w:color="auto"/>
            <w:bottom w:val="none" w:sz="0" w:space="0" w:color="auto"/>
            <w:right w:val="none" w:sz="0" w:space="0" w:color="auto"/>
          </w:divBdr>
        </w:div>
        <w:div w:id="1952056410">
          <w:marLeft w:val="0"/>
          <w:marRight w:val="0"/>
          <w:marTop w:val="0"/>
          <w:marBottom w:val="0"/>
          <w:divBdr>
            <w:top w:val="none" w:sz="0" w:space="0" w:color="auto"/>
            <w:left w:val="none" w:sz="0" w:space="0" w:color="auto"/>
            <w:bottom w:val="none" w:sz="0" w:space="0" w:color="auto"/>
            <w:right w:val="none" w:sz="0" w:space="0" w:color="auto"/>
          </w:divBdr>
        </w:div>
        <w:div w:id="149710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570</Words>
  <Characters>3141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4</cp:revision>
  <dcterms:created xsi:type="dcterms:W3CDTF">2016-12-12T16:32:00Z</dcterms:created>
  <dcterms:modified xsi:type="dcterms:W3CDTF">2016-12-13T08:53:00Z</dcterms:modified>
</cp:coreProperties>
</file>