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89981" w14:textId="03582C9B" w:rsidR="002826ED" w:rsidRDefault="00284F6D">
      <w:r>
        <w:t>Alicia Young</w:t>
      </w:r>
    </w:p>
    <w:p w14:paraId="68B3E00B" w14:textId="43704FA9" w:rsidR="00284F6D" w:rsidRDefault="00351E44">
      <w:r>
        <w:t xml:space="preserve">February </w:t>
      </w:r>
      <w:r w:rsidR="00602FDA">
        <w:t>2</w:t>
      </w:r>
      <w:r w:rsidR="005A66C9">
        <w:t>8</w:t>
      </w:r>
      <w:r w:rsidR="00284F6D">
        <w:t>, 2022</w:t>
      </w:r>
    </w:p>
    <w:p w14:paraId="24FE6DF6" w14:textId="5ED83612" w:rsidR="00284F6D" w:rsidRDefault="00284F6D">
      <w:r w:rsidRPr="00284F6D">
        <w:t>IT FDN 1</w:t>
      </w:r>
      <w:r>
        <w:t>10</w:t>
      </w:r>
      <w:r w:rsidRPr="00284F6D">
        <w:t xml:space="preserve"> A </w:t>
      </w:r>
    </w:p>
    <w:p w14:paraId="279F28BB" w14:textId="72BB5D1A" w:rsidR="00284F6D" w:rsidRDefault="00284F6D">
      <w:r>
        <w:t xml:space="preserve">Assignment </w:t>
      </w:r>
      <w:r w:rsidR="005A66C9">
        <w:t>7</w:t>
      </w:r>
    </w:p>
    <w:p w14:paraId="5F761D81" w14:textId="388204CD" w:rsidR="00AF2A80" w:rsidRDefault="00532D5E" w:rsidP="00AF2A80">
      <w:hyperlink r:id="rId7" w:history="1">
        <w:r w:rsidRPr="003F4275">
          <w:rPr>
            <w:rStyle w:val="Hyperlink"/>
          </w:rPr>
          <w:t>https://github.com/aliciay22/IntroToProg-Python-Mod07</w:t>
        </w:r>
      </w:hyperlink>
    </w:p>
    <w:p w14:paraId="6EFF008A" w14:textId="77777777" w:rsidR="00532D5E" w:rsidRDefault="00532D5E" w:rsidP="00AF2A80"/>
    <w:p w14:paraId="4414B432" w14:textId="3487F95C" w:rsidR="00284F6D" w:rsidRDefault="005A66C9" w:rsidP="00284F6D">
      <w:pPr>
        <w:jc w:val="center"/>
        <w:rPr>
          <w:b/>
          <w:bCs/>
          <w:sz w:val="36"/>
          <w:szCs w:val="36"/>
        </w:rPr>
      </w:pPr>
      <w:r>
        <w:rPr>
          <w:b/>
          <w:bCs/>
          <w:sz w:val="36"/>
          <w:szCs w:val="36"/>
        </w:rPr>
        <w:t>Pickling and Error Handling Demos</w:t>
      </w:r>
    </w:p>
    <w:p w14:paraId="0280DA31" w14:textId="243F3842" w:rsidR="00284F6D" w:rsidRDefault="00284F6D" w:rsidP="00284F6D">
      <w:pPr>
        <w:rPr>
          <w:b/>
          <w:bCs/>
          <w:sz w:val="36"/>
          <w:szCs w:val="36"/>
        </w:rPr>
      </w:pPr>
    </w:p>
    <w:p w14:paraId="285E0722" w14:textId="2A1483A0" w:rsidR="00284F6D" w:rsidRDefault="00284F6D" w:rsidP="00284F6D">
      <w:pPr>
        <w:rPr>
          <w:b/>
          <w:bCs/>
          <w:sz w:val="28"/>
          <w:szCs w:val="28"/>
        </w:rPr>
      </w:pPr>
      <w:r>
        <w:rPr>
          <w:b/>
          <w:bCs/>
          <w:sz w:val="28"/>
          <w:szCs w:val="28"/>
        </w:rPr>
        <w:t>Introduction</w:t>
      </w:r>
    </w:p>
    <w:p w14:paraId="700A4845" w14:textId="0F0AB102" w:rsidR="00CC0CBB" w:rsidRDefault="00CC0CBB" w:rsidP="00284F6D">
      <w:pPr>
        <w:rPr>
          <w:b/>
          <w:bCs/>
          <w:sz w:val="28"/>
          <w:szCs w:val="28"/>
        </w:rPr>
      </w:pPr>
      <w:r>
        <w:t xml:space="preserve">The goal of this lesson is to </w:t>
      </w:r>
      <w:r w:rsidR="005A66C9">
        <w:t xml:space="preserve">demonstrate how pickling and error handling work in Python.  Pickling </w:t>
      </w:r>
      <w:r w:rsidR="00253E98">
        <w:t>refers to converting a python object to a binary file, and unpickling refers to converting the object back to its original form.  Error handling refers to telling python how to handle errors, rather than having the program crash when they are encountered.</w:t>
      </w:r>
      <w:r w:rsidR="005A66C9">
        <w:t xml:space="preserve"> </w:t>
      </w:r>
    </w:p>
    <w:p w14:paraId="4AF207BA" w14:textId="77777777" w:rsidR="000102EF" w:rsidRPr="00FF5B6E" w:rsidRDefault="000102EF" w:rsidP="00284F6D"/>
    <w:p w14:paraId="00AB350D" w14:textId="3848FA9C" w:rsidR="00FB231F" w:rsidRDefault="00C63549" w:rsidP="00284F6D">
      <w:pPr>
        <w:rPr>
          <w:b/>
          <w:bCs/>
          <w:sz w:val="28"/>
          <w:szCs w:val="28"/>
        </w:rPr>
      </w:pPr>
      <w:r>
        <w:rPr>
          <w:b/>
          <w:bCs/>
          <w:sz w:val="28"/>
          <w:szCs w:val="28"/>
        </w:rPr>
        <w:t>Process</w:t>
      </w:r>
    </w:p>
    <w:p w14:paraId="62C30E3C" w14:textId="24739C7A" w:rsidR="00E44F02" w:rsidRPr="00E44F02" w:rsidRDefault="00E44F02" w:rsidP="00284F6D">
      <w:pPr>
        <w:rPr>
          <w:b/>
          <w:bCs/>
          <w:sz w:val="24"/>
          <w:szCs w:val="24"/>
        </w:rPr>
      </w:pPr>
      <w:r>
        <w:rPr>
          <w:b/>
          <w:bCs/>
          <w:sz w:val="24"/>
          <w:szCs w:val="24"/>
        </w:rPr>
        <w:t>Pickling/Unpickling</w:t>
      </w:r>
    </w:p>
    <w:p w14:paraId="0B2B4079" w14:textId="37FC3EBD" w:rsidR="00FB231F" w:rsidRDefault="005B2E1C" w:rsidP="00284F6D">
      <w:r>
        <w:t>First the script demonstrates how pickling and unpicking work.  To begin the pickling process, the code must import the pickle module.</w:t>
      </w:r>
    </w:p>
    <w:p w14:paraId="62FFAC81" w14:textId="5F446193" w:rsidR="005B2E1C" w:rsidRDefault="005B2E1C" w:rsidP="00284F6D">
      <w:pPr>
        <w:rPr>
          <w:b/>
          <w:bCs/>
          <w:sz w:val="28"/>
          <w:szCs w:val="28"/>
        </w:rPr>
      </w:pPr>
      <w:r w:rsidRPr="005B2E1C">
        <w:rPr>
          <w:b/>
          <w:bCs/>
          <w:sz w:val="28"/>
          <w:szCs w:val="28"/>
        </w:rPr>
        <w:drawing>
          <wp:inline distT="0" distB="0" distL="0" distR="0" wp14:anchorId="30D69D8B" wp14:editId="5EF7C0A4">
            <wp:extent cx="4431030" cy="462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1863" cy="467157"/>
                    </a:xfrm>
                    <a:prstGeom prst="rect">
                      <a:avLst/>
                    </a:prstGeom>
                  </pic:spPr>
                </pic:pic>
              </a:graphicData>
            </a:graphic>
          </wp:inline>
        </w:drawing>
      </w:r>
    </w:p>
    <w:p w14:paraId="5D602762" w14:textId="584604B8" w:rsidR="005B2E1C" w:rsidRDefault="005B2E1C" w:rsidP="00284F6D">
      <w:r>
        <w:t>This example pickles a python dictionary object into a binary file.  The dictionary object is defined.</w:t>
      </w:r>
    </w:p>
    <w:p w14:paraId="112FF5F7" w14:textId="4006EC0C" w:rsidR="005B2E1C" w:rsidRDefault="005B2E1C" w:rsidP="00284F6D">
      <w:pPr>
        <w:rPr>
          <w:b/>
          <w:bCs/>
          <w:sz w:val="28"/>
          <w:szCs w:val="28"/>
        </w:rPr>
      </w:pPr>
      <w:r w:rsidRPr="005B2E1C">
        <w:rPr>
          <w:b/>
          <w:bCs/>
          <w:sz w:val="28"/>
          <w:szCs w:val="28"/>
        </w:rPr>
        <w:drawing>
          <wp:inline distT="0" distB="0" distL="0" distR="0" wp14:anchorId="649A692A" wp14:editId="6EDA7B88">
            <wp:extent cx="5574030" cy="523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5196" cy="528493"/>
                    </a:xfrm>
                    <a:prstGeom prst="rect">
                      <a:avLst/>
                    </a:prstGeom>
                  </pic:spPr>
                </pic:pic>
              </a:graphicData>
            </a:graphic>
          </wp:inline>
        </w:drawing>
      </w:r>
    </w:p>
    <w:p w14:paraId="7911F338" w14:textId="3AA41B6C" w:rsidR="00FB231F" w:rsidRDefault="005B2E1C" w:rsidP="00284F6D">
      <w:r>
        <w:t>Next, the file is opened, specifying the ‘</w:t>
      </w:r>
      <w:proofErr w:type="spellStart"/>
      <w:r>
        <w:t>wb</w:t>
      </w:r>
      <w:proofErr w:type="spellEnd"/>
      <w:r>
        <w:t>’ option, which refers to write binary.</w:t>
      </w:r>
    </w:p>
    <w:p w14:paraId="44BCC6EA" w14:textId="1FA020AC" w:rsidR="005B2E1C" w:rsidRDefault="005B2E1C" w:rsidP="00284F6D">
      <w:r w:rsidRPr="005B2E1C">
        <w:drawing>
          <wp:inline distT="0" distB="0" distL="0" distR="0" wp14:anchorId="5D123515" wp14:editId="58FCAC4E">
            <wp:extent cx="4206240" cy="80590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1425" cy="808810"/>
                    </a:xfrm>
                    <a:prstGeom prst="rect">
                      <a:avLst/>
                    </a:prstGeom>
                  </pic:spPr>
                </pic:pic>
              </a:graphicData>
            </a:graphic>
          </wp:inline>
        </w:drawing>
      </w:r>
    </w:p>
    <w:p w14:paraId="10197AB5" w14:textId="78CA30AD" w:rsidR="005B2E1C" w:rsidRDefault="005B2E1C" w:rsidP="005B2E1C">
      <w:pPr>
        <w:tabs>
          <w:tab w:val="left" w:pos="3456"/>
        </w:tabs>
      </w:pPr>
      <w:r>
        <w:lastRenderedPageBreak/>
        <w:t>T</w:t>
      </w:r>
      <w:r>
        <w:t xml:space="preserve">hen we use the </w:t>
      </w:r>
      <w:proofErr w:type="spellStart"/>
      <w:r>
        <w:t>pickle.dump</w:t>
      </w:r>
      <w:proofErr w:type="spellEnd"/>
      <w:r>
        <w:t xml:space="preserve">() function to store (dump) the </w:t>
      </w:r>
      <w:r w:rsidR="00B6421D">
        <w:t>data into the file.  The functions takes two argument, the object to be pickled and the file to which the object will be saved.</w:t>
      </w:r>
      <w:r>
        <w:tab/>
      </w:r>
      <w:r w:rsidR="00DB29ED">
        <w:t xml:space="preserve">  After </w:t>
      </w:r>
      <w:proofErr w:type="spellStart"/>
      <w:r w:rsidR="00DB29ED">
        <w:t>pickle.dump</w:t>
      </w:r>
      <w:proofErr w:type="spellEnd"/>
      <w:r w:rsidR="00DB29ED">
        <w:t>, we close the file.</w:t>
      </w:r>
    </w:p>
    <w:p w14:paraId="148C3835" w14:textId="75C05140" w:rsidR="00F66955" w:rsidRDefault="00DB29ED" w:rsidP="00F43C9D">
      <w:pPr>
        <w:rPr>
          <w:rFonts w:cstheme="minorHAnsi"/>
        </w:rPr>
      </w:pPr>
      <w:r w:rsidRPr="00DB29ED">
        <w:rPr>
          <w:rFonts w:cstheme="minorHAnsi"/>
        </w:rPr>
        <w:drawing>
          <wp:inline distT="0" distB="0" distL="0" distR="0" wp14:anchorId="1123A6F2" wp14:editId="531BD77E">
            <wp:extent cx="5211936" cy="106299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239" cy="1068355"/>
                    </a:xfrm>
                    <a:prstGeom prst="rect">
                      <a:avLst/>
                    </a:prstGeom>
                  </pic:spPr>
                </pic:pic>
              </a:graphicData>
            </a:graphic>
          </wp:inline>
        </w:drawing>
      </w:r>
    </w:p>
    <w:p w14:paraId="6DF9E8CD" w14:textId="2764F7AF" w:rsidR="00DB29ED" w:rsidRDefault="00DB29ED" w:rsidP="00F43C9D">
      <w:pPr>
        <w:rPr>
          <w:rFonts w:cstheme="minorHAnsi"/>
        </w:rPr>
      </w:pPr>
    </w:p>
    <w:p w14:paraId="677ECE1D" w14:textId="7FBA4F7C" w:rsidR="00DB29ED" w:rsidRDefault="00DB29ED" w:rsidP="00F43C9D">
      <w:pPr>
        <w:rPr>
          <w:rFonts w:cstheme="minorHAnsi"/>
        </w:rPr>
      </w:pPr>
      <w:r>
        <w:rPr>
          <w:rFonts w:cstheme="minorHAnsi"/>
        </w:rPr>
        <w:t>The file, BinDict.dat in this example, will be saved in the working directory.</w:t>
      </w:r>
    </w:p>
    <w:p w14:paraId="298844F4" w14:textId="7B1A0672" w:rsidR="00DB29ED" w:rsidRDefault="00DB29ED" w:rsidP="00F43C9D">
      <w:pPr>
        <w:rPr>
          <w:rFonts w:cstheme="minorHAnsi"/>
        </w:rPr>
      </w:pPr>
      <w:r>
        <w:rPr>
          <w:rFonts w:cstheme="minorHAnsi"/>
        </w:rPr>
        <w:t xml:space="preserve">To then unpickle a file, we </w:t>
      </w:r>
      <w:r w:rsidR="00E44F02">
        <w:rPr>
          <w:rFonts w:cstheme="minorHAnsi"/>
        </w:rPr>
        <w:t xml:space="preserve">open the file and then use the </w:t>
      </w:r>
      <w:proofErr w:type="spellStart"/>
      <w:r w:rsidR="00E44F02">
        <w:rPr>
          <w:rFonts w:cstheme="minorHAnsi"/>
        </w:rPr>
        <w:t>pickle.load</w:t>
      </w:r>
      <w:proofErr w:type="spellEnd"/>
      <w:r w:rsidR="00E44F02">
        <w:rPr>
          <w:rFonts w:cstheme="minorHAnsi"/>
        </w:rPr>
        <w:t>() function with the ‘</w:t>
      </w:r>
      <w:proofErr w:type="spellStart"/>
      <w:r w:rsidR="00E44F02">
        <w:rPr>
          <w:rFonts w:cstheme="minorHAnsi"/>
        </w:rPr>
        <w:t>rb</w:t>
      </w:r>
      <w:proofErr w:type="spellEnd"/>
      <w:r w:rsidR="00E44F02">
        <w:rPr>
          <w:rFonts w:cstheme="minorHAnsi"/>
        </w:rPr>
        <w:t>’ option (read binary) to load the data back into a python object. Then close the file.</w:t>
      </w:r>
    </w:p>
    <w:p w14:paraId="39F740C2" w14:textId="6EE45096" w:rsidR="00DB29ED" w:rsidRDefault="00E44F02" w:rsidP="00F43C9D">
      <w:pPr>
        <w:rPr>
          <w:rFonts w:cstheme="minorHAnsi"/>
        </w:rPr>
      </w:pPr>
      <w:r w:rsidRPr="00E44F02">
        <w:rPr>
          <w:rFonts w:cstheme="minorHAnsi"/>
        </w:rPr>
        <w:drawing>
          <wp:inline distT="0" distB="0" distL="0" distR="0" wp14:anchorId="5373A3C1" wp14:editId="55E0B624">
            <wp:extent cx="4347509" cy="78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7468" cy="786658"/>
                    </a:xfrm>
                    <a:prstGeom prst="rect">
                      <a:avLst/>
                    </a:prstGeom>
                  </pic:spPr>
                </pic:pic>
              </a:graphicData>
            </a:graphic>
          </wp:inline>
        </w:drawing>
      </w:r>
    </w:p>
    <w:p w14:paraId="47F47F9B" w14:textId="09D04A7C" w:rsidR="00E44F02" w:rsidRDefault="00E44F02" w:rsidP="00F43C9D">
      <w:pPr>
        <w:rPr>
          <w:rFonts w:cstheme="minorHAnsi"/>
        </w:rPr>
      </w:pPr>
    </w:p>
    <w:p w14:paraId="16C61D1D" w14:textId="2FCC1F54" w:rsidR="00E44F02" w:rsidRDefault="00E44F02" w:rsidP="00F43C9D">
      <w:pPr>
        <w:rPr>
          <w:rFonts w:cstheme="minorHAnsi"/>
        </w:rPr>
      </w:pPr>
      <w:r>
        <w:rPr>
          <w:rFonts w:cstheme="minorHAnsi"/>
        </w:rPr>
        <w:t>We can print the data the new object, dictionary in this case, to make sure the results are as expected.</w:t>
      </w:r>
    </w:p>
    <w:p w14:paraId="304ADAF0" w14:textId="7A6B86EB" w:rsidR="00E44F02" w:rsidRDefault="00E44F02" w:rsidP="00284F6D">
      <w:pPr>
        <w:rPr>
          <w:b/>
          <w:bCs/>
          <w:sz w:val="28"/>
          <w:szCs w:val="28"/>
        </w:rPr>
      </w:pPr>
      <w:r w:rsidRPr="00E44F02">
        <w:rPr>
          <w:b/>
          <w:bCs/>
          <w:sz w:val="28"/>
          <w:szCs w:val="28"/>
        </w:rPr>
        <w:drawing>
          <wp:inline distT="0" distB="0" distL="0" distR="0" wp14:anchorId="79579922" wp14:editId="0EA5D98A">
            <wp:extent cx="3581400" cy="91396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8857" cy="918423"/>
                    </a:xfrm>
                    <a:prstGeom prst="rect">
                      <a:avLst/>
                    </a:prstGeom>
                  </pic:spPr>
                </pic:pic>
              </a:graphicData>
            </a:graphic>
          </wp:inline>
        </w:drawing>
      </w:r>
    </w:p>
    <w:p w14:paraId="0A23D970" w14:textId="79CAA66D" w:rsidR="005E27CC" w:rsidRDefault="005E27CC" w:rsidP="00284F6D">
      <w:pPr>
        <w:rPr>
          <w:rFonts w:cstheme="minorHAnsi"/>
        </w:rPr>
      </w:pPr>
    </w:p>
    <w:p w14:paraId="6E5FA4FF" w14:textId="13BB4DAE" w:rsidR="005E27CC" w:rsidRDefault="005E27CC" w:rsidP="00284F6D">
      <w:pPr>
        <w:rPr>
          <w:rFonts w:cstheme="minorHAnsi"/>
        </w:rPr>
      </w:pPr>
      <w:r>
        <w:rPr>
          <w:rFonts w:cstheme="minorHAnsi"/>
        </w:rPr>
        <w:t>I found the following websites helpful, and the first one inspired this example.</w:t>
      </w:r>
    </w:p>
    <w:p w14:paraId="139FD545" w14:textId="01D0FC07" w:rsidR="005E27CC" w:rsidRDefault="005E27CC" w:rsidP="00284F6D">
      <w:pPr>
        <w:rPr>
          <w:rFonts w:cstheme="minorHAnsi"/>
        </w:rPr>
      </w:pPr>
      <w:hyperlink r:id="rId14" w:history="1">
        <w:r w:rsidRPr="003F4275">
          <w:rPr>
            <w:rStyle w:val="Hyperlink"/>
            <w:rFonts w:cstheme="minorHAnsi"/>
          </w:rPr>
          <w:t>https://www.datacamp.com/community/tutorials/pickle-python-tutorial</w:t>
        </w:r>
      </w:hyperlink>
    </w:p>
    <w:p w14:paraId="33F759E4" w14:textId="312AFC24" w:rsidR="005E27CC" w:rsidRDefault="005E27CC" w:rsidP="00284F6D">
      <w:pPr>
        <w:rPr>
          <w:rFonts w:cstheme="minorHAnsi"/>
        </w:rPr>
      </w:pPr>
      <w:hyperlink r:id="rId15" w:history="1">
        <w:r w:rsidRPr="003F4275">
          <w:rPr>
            <w:rStyle w:val="Hyperlink"/>
            <w:rFonts w:cstheme="minorHAnsi"/>
          </w:rPr>
          <w:t>https://sites.pitt.edu/~naraehan/python3/pickling.html</w:t>
        </w:r>
      </w:hyperlink>
    </w:p>
    <w:p w14:paraId="29BBF980" w14:textId="11C2FBB7" w:rsidR="005E27CC" w:rsidRDefault="005E27CC" w:rsidP="00284F6D">
      <w:pPr>
        <w:rPr>
          <w:rFonts w:cstheme="minorHAnsi"/>
        </w:rPr>
      </w:pPr>
      <w:hyperlink r:id="rId16" w:history="1">
        <w:r w:rsidRPr="003F4275">
          <w:rPr>
            <w:rStyle w:val="Hyperlink"/>
            <w:rFonts w:cstheme="minorHAnsi"/>
          </w:rPr>
          <w:t>https://towardsdatascience.com/do-not-use-python-pickle-unless-you-know-all-these-facts-d9e8695b7d43</w:t>
        </w:r>
      </w:hyperlink>
    </w:p>
    <w:p w14:paraId="18CEB823" w14:textId="77777777" w:rsidR="00E44F02" w:rsidRDefault="00E44F02" w:rsidP="00E44F02">
      <w:pPr>
        <w:rPr>
          <w:b/>
          <w:bCs/>
          <w:sz w:val="24"/>
          <w:szCs w:val="24"/>
        </w:rPr>
      </w:pPr>
    </w:p>
    <w:p w14:paraId="2AAD2845" w14:textId="12A0C5E5" w:rsidR="00E44F02" w:rsidRPr="00ED7287" w:rsidRDefault="00ED7287" w:rsidP="00E44F02">
      <w:pPr>
        <w:rPr>
          <w:b/>
          <w:bCs/>
          <w:sz w:val="24"/>
          <w:szCs w:val="24"/>
        </w:rPr>
      </w:pPr>
      <w:r>
        <w:rPr>
          <w:b/>
          <w:bCs/>
          <w:sz w:val="24"/>
          <w:szCs w:val="24"/>
        </w:rPr>
        <w:t xml:space="preserve">Exceptions and </w:t>
      </w:r>
      <w:r w:rsidR="00E44F02">
        <w:rPr>
          <w:b/>
          <w:bCs/>
          <w:sz w:val="24"/>
          <w:szCs w:val="24"/>
        </w:rPr>
        <w:t>Error Handling</w:t>
      </w:r>
    </w:p>
    <w:p w14:paraId="0C2CC050" w14:textId="6CC8BBCA" w:rsidR="00E44F02" w:rsidRDefault="00ED7287" w:rsidP="00284F6D">
      <w:pPr>
        <w:rPr>
          <w:rFonts w:cstheme="minorHAnsi"/>
        </w:rPr>
      </w:pPr>
      <w:r>
        <w:rPr>
          <w:rFonts w:cstheme="minorHAnsi"/>
        </w:rPr>
        <w:t>Error handling in Python makes the code more robust and can prevent the code from crashing by diverting to an alternate path when errors are identified or prompting the user for correct input when invalid data are supplied.</w:t>
      </w:r>
    </w:p>
    <w:p w14:paraId="52FD194B" w14:textId="06D8D7A1" w:rsidR="00ED7287" w:rsidRDefault="00ED7287" w:rsidP="00284F6D">
      <w:pPr>
        <w:rPr>
          <w:rFonts w:cstheme="minorHAnsi"/>
        </w:rPr>
      </w:pPr>
      <w:r>
        <w:rPr>
          <w:rFonts w:cstheme="minorHAnsi"/>
        </w:rPr>
        <w:lastRenderedPageBreak/>
        <w:t>To demonstrate error handling, I created functions that checked that the user input either numeric or character data using a try/except block</w:t>
      </w:r>
      <w:r w:rsidR="004750A2">
        <w:rPr>
          <w:rFonts w:cstheme="minorHAnsi"/>
        </w:rPr>
        <w:t xml:space="preserve"> with a raise condition.</w:t>
      </w:r>
    </w:p>
    <w:p w14:paraId="5DBDF9B2" w14:textId="16383D5F" w:rsidR="00FF76DC" w:rsidRDefault="00FF76DC" w:rsidP="00284F6D">
      <w:pPr>
        <w:rPr>
          <w:rFonts w:cstheme="minorHAnsi"/>
        </w:rPr>
      </w:pPr>
      <w:r>
        <w:rPr>
          <w:rFonts w:cstheme="minorHAnsi"/>
        </w:rPr>
        <w:t xml:space="preserve">The code under the try block executes unless the condition under </w:t>
      </w:r>
      <w:r w:rsidR="004750A2">
        <w:rPr>
          <w:rFonts w:cstheme="minorHAnsi"/>
        </w:rPr>
        <w:t xml:space="preserve">raise </w:t>
      </w:r>
      <w:r>
        <w:rPr>
          <w:rFonts w:cstheme="minorHAnsi"/>
        </w:rPr>
        <w:t>is met.</w:t>
      </w:r>
      <w:r w:rsidR="004750A2">
        <w:rPr>
          <w:rFonts w:cstheme="minorHAnsi"/>
        </w:rPr>
        <w:t xml:space="preserve"> Meeting this condition forces an exception.</w:t>
      </w:r>
    </w:p>
    <w:p w14:paraId="06972BB9" w14:textId="110FE9D1" w:rsidR="004750A2" w:rsidRDefault="004750A2" w:rsidP="00284F6D">
      <w:pPr>
        <w:rPr>
          <w:rFonts w:cstheme="minorHAnsi"/>
        </w:rPr>
      </w:pPr>
      <w:r>
        <w:rPr>
          <w:rFonts w:cstheme="minorHAnsi"/>
        </w:rPr>
        <w:t>In this example, I defined two error function classes, one to check for numeric data and one to check for character data.</w:t>
      </w:r>
    </w:p>
    <w:p w14:paraId="2A89BCD6" w14:textId="55AA13DF" w:rsidR="004750A2" w:rsidRDefault="004750A2" w:rsidP="00284F6D">
      <w:pPr>
        <w:rPr>
          <w:rFonts w:cstheme="minorHAnsi"/>
        </w:rPr>
      </w:pPr>
      <w:r w:rsidRPr="004750A2">
        <w:rPr>
          <w:rFonts w:cstheme="minorHAnsi"/>
        </w:rPr>
        <w:drawing>
          <wp:inline distT="0" distB="0" distL="0" distR="0" wp14:anchorId="41EB6D83" wp14:editId="7FD51387">
            <wp:extent cx="4145639" cy="23662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5639" cy="2366215"/>
                    </a:xfrm>
                    <a:prstGeom prst="rect">
                      <a:avLst/>
                    </a:prstGeom>
                  </pic:spPr>
                </pic:pic>
              </a:graphicData>
            </a:graphic>
          </wp:inline>
        </w:drawing>
      </w:r>
    </w:p>
    <w:p w14:paraId="78C93729" w14:textId="5C9B4448" w:rsidR="004750A2" w:rsidRDefault="004750A2" w:rsidP="00284F6D">
      <w:pPr>
        <w:rPr>
          <w:rFonts w:cstheme="minorHAnsi"/>
        </w:rPr>
      </w:pPr>
    </w:p>
    <w:p w14:paraId="4B976CE6" w14:textId="12FCBC61" w:rsidR="004750A2" w:rsidRDefault="004750A2" w:rsidP="00284F6D">
      <w:pPr>
        <w:rPr>
          <w:rFonts w:cstheme="minorHAnsi"/>
        </w:rPr>
      </w:pPr>
      <w:r>
        <w:rPr>
          <w:rFonts w:cstheme="minorHAnsi"/>
        </w:rPr>
        <w:t>In the main script, the user has a choice to enter either an ID (numeric data) or a name (character data).  If the user enters character data when integer data is expected or numeric data when character data is expected an exception is raised and a message is printed to the user.</w:t>
      </w:r>
      <w:r w:rsidR="00FE2C61">
        <w:rPr>
          <w:rFonts w:cstheme="minorHAnsi"/>
        </w:rPr>
        <w:t xml:space="preserve">  The code continues to run then even when the user enters something unexpected.</w:t>
      </w:r>
    </w:p>
    <w:p w14:paraId="534D40CC" w14:textId="3719FB80" w:rsidR="00FE2C61" w:rsidRDefault="00FE2C61" w:rsidP="00284F6D">
      <w:pPr>
        <w:rPr>
          <w:rFonts w:cstheme="minorHAnsi"/>
        </w:rPr>
      </w:pPr>
      <w:r w:rsidRPr="00FE2C61">
        <w:rPr>
          <w:rFonts w:cstheme="minorHAnsi"/>
        </w:rPr>
        <w:lastRenderedPageBreak/>
        <w:drawing>
          <wp:inline distT="0" distB="0" distL="0" distR="0" wp14:anchorId="7AD23157" wp14:editId="37DCB1E0">
            <wp:extent cx="4734941" cy="3215640"/>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0978" cy="3219740"/>
                    </a:xfrm>
                    <a:prstGeom prst="rect">
                      <a:avLst/>
                    </a:prstGeom>
                  </pic:spPr>
                </pic:pic>
              </a:graphicData>
            </a:graphic>
          </wp:inline>
        </w:drawing>
      </w:r>
    </w:p>
    <w:p w14:paraId="3CFBD6B4" w14:textId="77777777" w:rsidR="004750A2" w:rsidRDefault="004750A2" w:rsidP="00284F6D">
      <w:pPr>
        <w:rPr>
          <w:rFonts w:cstheme="minorHAnsi"/>
        </w:rPr>
      </w:pPr>
    </w:p>
    <w:p w14:paraId="7D64551C" w14:textId="61527BE4" w:rsidR="00FE2C61" w:rsidRDefault="00FE2C61" w:rsidP="00284F6D">
      <w:r>
        <w:t>I found the following websites helpful for error handling:</w:t>
      </w:r>
    </w:p>
    <w:p w14:paraId="0E360714" w14:textId="74311C35" w:rsidR="00ED7287" w:rsidRDefault="00FE2C61" w:rsidP="00284F6D">
      <w:hyperlink r:id="rId19" w:history="1">
        <w:r w:rsidRPr="003F4275">
          <w:rPr>
            <w:rStyle w:val="Hyperlink"/>
          </w:rPr>
          <w:t>https://www.w3schools.com/python/gloss_python_error_handling.asp</w:t>
        </w:r>
      </w:hyperlink>
    </w:p>
    <w:p w14:paraId="60BE5CFA" w14:textId="25F34143" w:rsidR="00ED7287" w:rsidRDefault="00ED7287" w:rsidP="00284F6D">
      <w:hyperlink r:id="rId20" w:history="1">
        <w:r w:rsidRPr="003F4275">
          <w:rPr>
            <w:rStyle w:val="Hyperlink"/>
          </w:rPr>
          <w:t>https://www.datacamp.com/community/tutorials/exception-handling-python</w:t>
        </w:r>
      </w:hyperlink>
    </w:p>
    <w:p w14:paraId="001B7C9D" w14:textId="519BD299" w:rsidR="00ED7287" w:rsidRDefault="00ED7287" w:rsidP="00284F6D">
      <w:hyperlink r:id="rId21" w:history="1">
        <w:r w:rsidRPr="003F4275">
          <w:rPr>
            <w:rStyle w:val="Hyperlink"/>
          </w:rPr>
          <w:t>https://rollbar.com/blog/throwing-exceptions-in-python/</w:t>
        </w:r>
      </w:hyperlink>
    </w:p>
    <w:p w14:paraId="1965CE4F" w14:textId="77777777" w:rsidR="00ED7287" w:rsidRDefault="00ED7287" w:rsidP="00284F6D"/>
    <w:p w14:paraId="32628A3E" w14:textId="77777777" w:rsidR="00ED7287" w:rsidRDefault="00ED7287" w:rsidP="00284F6D">
      <w:pPr>
        <w:rPr>
          <w:b/>
          <w:bCs/>
          <w:sz w:val="28"/>
          <w:szCs w:val="28"/>
        </w:rPr>
      </w:pPr>
    </w:p>
    <w:p w14:paraId="4D44D4DC" w14:textId="5091A440" w:rsidR="000E6E70" w:rsidRDefault="000E6E70" w:rsidP="00284F6D">
      <w:pPr>
        <w:rPr>
          <w:b/>
          <w:bCs/>
          <w:sz w:val="28"/>
          <w:szCs w:val="28"/>
        </w:rPr>
      </w:pPr>
      <w:r>
        <w:rPr>
          <w:b/>
          <w:bCs/>
          <w:sz w:val="28"/>
          <w:szCs w:val="28"/>
        </w:rPr>
        <w:t>Summary</w:t>
      </w:r>
    </w:p>
    <w:p w14:paraId="7E571B57" w14:textId="50DDE38F" w:rsidR="00FE2C61" w:rsidRDefault="00FE2C61" w:rsidP="00284F6D">
      <w:pPr>
        <w:rPr>
          <w:b/>
          <w:bCs/>
          <w:sz w:val="28"/>
          <w:szCs w:val="28"/>
        </w:rPr>
      </w:pPr>
      <w:r>
        <w:t>This script provides simple demonstrations of pickling/unpickling in python and how error handling can be utilized.  Pickling may be useful in help code run faster, and error handling is important for catching input and other errors.</w:t>
      </w:r>
    </w:p>
    <w:p w14:paraId="6514BDC8" w14:textId="30D131DA" w:rsidR="00FE2C61" w:rsidRDefault="00FE2C61" w:rsidP="00284F6D">
      <w:pPr>
        <w:rPr>
          <w:b/>
          <w:bCs/>
          <w:sz w:val="28"/>
          <w:szCs w:val="28"/>
        </w:rPr>
      </w:pPr>
    </w:p>
    <w:p w14:paraId="241973BF" w14:textId="77777777" w:rsidR="006168D7" w:rsidRDefault="006168D7" w:rsidP="00284F6D">
      <w:pPr>
        <w:rPr>
          <w:b/>
          <w:bCs/>
          <w:sz w:val="28"/>
          <w:szCs w:val="28"/>
        </w:rPr>
      </w:pPr>
    </w:p>
    <w:p w14:paraId="73706230" w14:textId="52C033E0" w:rsidR="000E6E70" w:rsidRPr="004020F0" w:rsidRDefault="000E6E70" w:rsidP="00284F6D"/>
    <w:sectPr w:rsidR="000E6E70" w:rsidRPr="004020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3F1FD" w14:textId="77777777" w:rsidR="0027714C" w:rsidRDefault="0027714C" w:rsidP="005B2E1C">
      <w:pPr>
        <w:spacing w:after="0" w:line="240" w:lineRule="auto"/>
      </w:pPr>
      <w:r>
        <w:separator/>
      </w:r>
    </w:p>
  </w:endnote>
  <w:endnote w:type="continuationSeparator" w:id="0">
    <w:p w14:paraId="3740FF89" w14:textId="77777777" w:rsidR="0027714C" w:rsidRDefault="0027714C" w:rsidP="005B2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5224A" w14:textId="77777777" w:rsidR="0027714C" w:rsidRDefault="0027714C" w:rsidP="005B2E1C">
      <w:pPr>
        <w:spacing w:after="0" w:line="240" w:lineRule="auto"/>
      </w:pPr>
      <w:r>
        <w:separator/>
      </w:r>
    </w:p>
  </w:footnote>
  <w:footnote w:type="continuationSeparator" w:id="0">
    <w:p w14:paraId="7864F188" w14:textId="77777777" w:rsidR="0027714C" w:rsidRDefault="0027714C" w:rsidP="005B2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47F1"/>
    <w:multiLevelType w:val="hybridMultilevel"/>
    <w:tmpl w:val="03620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F5CD3"/>
    <w:multiLevelType w:val="hybridMultilevel"/>
    <w:tmpl w:val="EFBC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8196C"/>
    <w:multiLevelType w:val="hybridMultilevel"/>
    <w:tmpl w:val="2FDA3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1361E"/>
    <w:multiLevelType w:val="hybridMultilevel"/>
    <w:tmpl w:val="0242FCF8"/>
    <w:lvl w:ilvl="0" w:tplc="25CC6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6D"/>
    <w:rsid w:val="000102EF"/>
    <w:rsid w:val="000E6E70"/>
    <w:rsid w:val="000E75D4"/>
    <w:rsid w:val="00126684"/>
    <w:rsid w:val="00176CA9"/>
    <w:rsid w:val="001B0660"/>
    <w:rsid w:val="001B0BBF"/>
    <w:rsid w:val="001D6CC0"/>
    <w:rsid w:val="001E0A44"/>
    <w:rsid w:val="00253E98"/>
    <w:rsid w:val="002609A7"/>
    <w:rsid w:val="00264D8E"/>
    <w:rsid w:val="0027714C"/>
    <w:rsid w:val="00281C2D"/>
    <w:rsid w:val="002826ED"/>
    <w:rsid w:val="00282E26"/>
    <w:rsid w:val="00283863"/>
    <w:rsid w:val="00284F6D"/>
    <w:rsid w:val="002972EF"/>
    <w:rsid w:val="002B6878"/>
    <w:rsid w:val="002D52DD"/>
    <w:rsid w:val="002F57E3"/>
    <w:rsid w:val="003445DB"/>
    <w:rsid w:val="00350F2E"/>
    <w:rsid w:val="00351E44"/>
    <w:rsid w:val="003F1D56"/>
    <w:rsid w:val="004020F0"/>
    <w:rsid w:val="00434E33"/>
    <w:rsid w:val="00472DDB"/>
    <w:rsid w:val="004750A2"/>
    <w:rsid w:val="004828D1"/>
    <w:rsid w:val="004C3E14"/>
    <w:rsid w:val="00503C3D"/>
    <w:rsid w:val="00506BCF"/>
    <w:rsid w:val="00522AD2"/>
    <w:rsid w:val="005322CE"/>
    <w:rsid w:val="00532D5E"/>
    <w:rsid w:val="005417A3"/>
    <w:rsid w:val="00580B41"/>
    <w:rsid w:val="005A66C9"/>
    <w:rsid w:val="005B2E1C"/>
    <w:rsid w:val="005C6F15"/>
    <w:rsid w:val="005E09C6"/>
    <w:rsid w:val="005E27CC"/>
    <w:rsid w:val="00602FDA"/>
    <w:rsid w:val="00611C15"/>
    <w:rsid w:val="006150FA"/>
    <w:rsid w:val="006168D7"/>
    <w:rsid w:val="0062334E"/>
    <w:rsid w:val="006A4F86"/>
    <w:rsid w:val="006F09A1"/>
    <w:rsid w:val="007232CA"/>
    <w:rsid w:val="00726B95"/>
    <w:rsid w:val="0075135C"/>
    <w:rsid w:val="00776271"/>
    <w:rsid w:val="007F3C2E"/>
    <w:rsid w:val="00827C4D"/>
    <w:rsid w:val="00860D83"/>
    <w:rsid w:val="008846A9"/>
    <w:rsid w:val="00887F3C"/>
    <w:rsid w:val="008F0216"/>
    <w:rsid w:val="00953224"/>
    <w:rsid w:val="0099069F"/>
    <w:rsid w:val="009C0FD3"/>
    <w:rsid w:val="009C5E0D"/>
    <w:rsid w:val="009E68C4"/>
    <w:rsid w:val="00A52366"/>
    <w:rsid w:val="00A76D56"/>
    <w:rsid w:val="00AD1504"/>
    <w:rsid w:val="00AF2A80"/>
    <w:rsid w:val="00B6421D"/>
    <w:rsid w:val="00B90799"/>
    <w:rsid w:val="00BF3F17"/>
    <w:rsid w:val="00C02635"/>
    <w:rsid w:val="00C63549"/>
    <w:rsid w:val="00CC0CBB"/>
    <w:rsid w:val="00CC3347"/>
    <w:rsid w:val="00DB29ED"/>
    <w:rsid w:val="00DB38EE"/>
    <w:rsid w:val="00E1601A"/>
    <w:rsid w:val="00E37BC9"/>
    <w:rsid w:val="00E44F02"/>
    <w:rsid w:val="00E73501"/>
    <w:rsid w:val="00E9537F"/>
    <w:rsid w:val="00ED7287"/>
    <w:rsid w:val="00F32AAE"/>
    <w:rsid w:val="00F43C9D"/>
    <w:rsid w:val="00F4607F"/>
    <w:rsid w:val="00F66955"/>
    <w:rsid w:val="00F836D2"/>
    <w:rsid w:val="00FB231F"/>
    <w:rsid w:val="00FE2C61"/>
    <w:rsid w:val="00FF5B6E"/>
    <w:rsid w:val="00FF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4F21"/>
  <w15:chartTrackingRefBased/>
  <w15:docId w15:val="{0DBA5A9F-0404-4CB4-8CB8-891141F8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6D"/>
    <w:pPr>
      <w:ind w:left="720"/>
      <w:contextualSpacing/>
    </w:pPr>
  </w:style>
  <w:style w:type="character" w:styleId="Hyperlink">
    <w:name w:val="Hyperlink"/>
    <w:basedOn w:val="DefaultParagraphFont"/>
    <w:uiPriority w:val="99"/>
    <w:unhideWhenUsed/>
    <w:rsid w:val="001B0660"/>
    <w:rPr>
      <w:color w:val="0000FF"/>
      <w:u w:val="single"/>
    </w:rPr>
  </w:style>
  <w:style w:type="character" w:styleId="Emphasis">
    <w:name w:val="Emphasis"/>
    <w:basedOn w:val="DefaultParagraphFont"/>
    <w:uiPriority w:val="20"/>
    <w:qFormat/>
    <w:rsid w:val="00126684"/>
    <w:rPr>
      <w:i/>
      <w:iCs/>
    </w:rPr>
  </w:style>
  <w:style w:type="table" w:styleId="TableGrid">
    <w:name w:val="Table Grid"/>
    <w:basedOn w:val="TableNormal"/>
    <w:uiPriority w:val="39"/>
    <w:rsid w:val="0028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2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E1C"/>
  </w:style>
  <w:style w:type="paragraph" w:styleId="Footer">
    <w:name w:val="footer"/>
    <w:basedOn w:val="Normal"/>
    <w:link w:val="FooterChar"/>
    <w:uiPriority w:val="99"/>
    <w:unhideWhenUsed/>
    <w:rsid w:val="005B2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E1C"/>
  </w:style>
  <w:style w:type="character" w:styleId="UnresolvedMention">
    <w:name w:val="Unresolved Mention"/>
    <w:basedOn w:val="DefaultParagraphFont"/>
    <w:uiPriority w:val="99"/>
    <w:semiHidden/>
    <w:unhideWhenUsed/>
    <w:rsid w:val="005E2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0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rollbar.com/blog/throwing-exceptions-in-python/" TargetMode="External"/><Relationship Id="rId7" Type="http://schemas.openxmlformats.org/officeDocument/2006/relationships/hyperlink" Target="https://github.com/aliciay22/IntroToProg-Python-Mod07"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towardsdatascience.com/do-not-use-python-pickle-unless-you-know-all-these-facts-d9e8695b7d43" TargetMode="External"/><Relationship Id="rId20" Type="http://schemas.openxmlformats.org/officeDocument/2006/relationships/hyperlink" Target="https://www.datacamp.com/community/tutorials/exception-handling-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sites.pitt.edu/~naraehan/python3/pickling.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schools.com/python/gloss_python_error_handling.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datacamp.com/community/tutorials/pickle-python-tutori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Young</dc:creator>
  <cp:keywords/>
  <dc:description/>
  <cp:lastModifiedBy>Alicia Young</cp:lastModifiedBy>
  <cp:revision>6</cp:revision>
  <cp:lastPrinted>2022-01-25T21:50:00Z</cp:lastPrinted>
  <dcterms:created xsi:type="dcterms:W3CDTF">2022-03-01T22:34:00Z</dcterms:created>
  <dcterms:modified xsi:type="dcterms:W3CDTF">2022-03-02T06:46:00Z</dcterms:modified>
</cp:coreProperties>
</file>