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050D2" w14:textId="5E5D63F4" w:rsidR="003F53C5" w:rsidRPr="00992785" w:rsidRDefault="00E337E0" w:rsidP="00B54886">
      <w:pPr>
        <w:tabs>
          <w:tab w:val="center" w:pos="4320"/>
          <w:tab w:val="right" w:pos="8640"/>
        </w:tabs>
        <w:outlineLvl w:val="0"/>
        <w:rPr>
          <w:b/>
          <w:sz w:val="52"/>
          <w:szCs w:val="60"/>
        </w:rPr>
      </w:pPr>
      <w:bookmarkStart w:id="0" w:name="OLE_LINK6"/>
      <w:bookmarkStart w:id="1" w:name="OLE_LINK7"/>
      <w:bookmarkStart w:id="2" w:name="OLE_LINK4"/>
      <w:bookmarkStart w:id="3" w:name="OLE_LINK8"/>
      <w:r w:rsidRPr="00992785">
        <w:rPr>
          <w:b/>
          <w:sz w:val="52"/>
          <w:szCs w:val="60"/>
        </w:rPr>
        <w:t>Ruizhi</w:t>
      </w:r>
      <w:r w:rsidR="00B3119E" w:rsidRPr="00992785">
        <w:rPr>
          <w:b/>
          <w:sz w:val="52"/>
          <w:szCs w:val="60"/>
        </w:rPr>
        <w:t xml:space="preserve"> </w:t>
      </w:r>
      <w:r w:rsidR="00FD05A7" w:rsidRPr="00992785">
        <w:rPr>
          <w:b/>
          <w:sz w:val="52"/>
          <w:szCs w:val="60"/>
        </w:rPr>
        <w:t>(Alicia)</w:t>
      </w:r>
      <w:r w:rsidRPr="00992785">
        <w:rPr>
          <w:b/>
          <w:sz w:val="52"/>
          <w:szCs w:val="60"/>
        </w:rPr>
        <w:t xml:space="preserve"> Yu</w:t>
      </w:r>
    </w:p>
    <w:p w14:paraId="03253F4C" w14:textId="07302FDE" w:rsidR="00B54886" w:rsidRPr="00F61FD2" w:rsidRDefault="00B3340D" w:rsidP="00F61FD2">
      <w:pPr>
        <w:tabs>
          <w:tab w:val="center" w:pos="4320"/>
          <w:tab w:val="right" w:pos="8640"/>
        </w:tabs>
        <w:spacing w:line="360" w:lineRule="auto"/>
        <w:rPr>
          <w:rFonts w:ascii="Times" w:eastAsia="Gungsuh" w:hAnsi="Times"/>
          <w:sz w:val="18"/>
          <w:szCs w:val="18"/>
        </w:rPr>
      </w:pPr>
      <w:r>
        <w:rPr>
          <w:rFonts w:ascii="Times" w:hAnsi="Times" w:hint="eastAsia"/>
          <w:sz w:val="18"/>
          <w:szCs w:val="18"/>
        </w:rPr>
        <w:t>90 Christopher Columbus Drive, Apt 2910,</w:t>
      </w:r>
      <w:r>
        <w:rPr>
          <w:rFonts w:ascii="Times" w:hAnsi="Times"/>
          <w:sz w:val="18"/>
          <w:szCs w:val="18"/>
        </w:rPr>
        <w:t xml:space="preserve"> Jersey City, NJ 07302</w:t>
      </w:r>
      <w:bookmarkStart w:id="4" w:name="_GoBack"/>
      <w:bookmarkEnd w:id="4"/>
      <w:r w:rsidR="004978E8">
        <w:rPr>
          <w:rFonts w:ascii="Times" w:hAnsi="Times"/>
          <w:sz w:val="18"/>
          <w:szCs w:val="18"/>
        </w:rPr>
        <w:t xml:space="preserve"> </w:t>
      </w:r>
      <w:r w:rsidR="00B54886">
        <w:rPr>
          <w:rFonts w:ascii="Times" w:hAnsi="Times"/>
          <w:sz w:val="18"/>
          <w:szCs w:val="18"/>
        </w:rPr>
        <w:t xml:space="preserve">| </w:t>
      </w:r>
      <w:r w:rsidR="00ED44C1" w:rsidRPr="00140389">
        <w:rPr>
          <w:rFonts w:ascii="Times" w:eastAsia="Gungsuh" w:hAnsi="Times"/>
          <w:sz w:val="18"/>
          <w:szCs w:val="18"/>
        </w:rPr>
        <w:t xml:space="preserve">(917) </w:t>
      </w:r>
      <w:r w:rsidR="00E337E0" w:rsidRPr="00140389">
        <w:rPr>
          <w:rFonts w:ascii="Times" w:eastAsia="Gungsuh" w:hAnsi="Times"/>
          <w:sz w:val="18"/>
          <w:szCs w:val="18"/>
        </w:rPr>
        <w:t xml:space="preserve">470-6571 | </w:t>
      </w:r>
      <w:hyperlink r:id="rId8" w:history="1">
        <w:r w:rsidR="00B54886" w:rsidRPr="00B54886">
          <w:rPr>
            <w:rStyle w:val="Hyperlink"/>
            <w:rFonts w:ascii="Times" w:eastAsia="Gungsuh" w:hAnsi="Times"/>
            <w:color w:val="000000" w:themeColor="text1"/>
            <w:sz w:val="18"/>
            <w:szCs w:val="18"/>
            <w:u w:val="none"/>
          </w:rPr>
          <w:t>ry2318@columbia.edu</w:t>
        </w:r>
      </w:hyperlink>
    </w:p>
    <w:p w14:paraId="4D2984F1" w14:textId="2AB6D7A4" w:rsidR="003F53C5" w:rsidRPr="00A32559" w:rsidRDefault="00594D33" w:rsidP="0023786C">
      <w:pPr>
        <w:pBdr>
          <w:bottom w:val="single" w:sz="4" w:space="1" w:color="000000"/>
        </w:pBdr>
        <w:outlineLvl w:val="0"/>
        <w:rPr>
          <w:b/>
          <w:sz w:val="28"/>
          <w:szCs w:val="22"/>
        </w:rPr>
      </w:pPr>
      <w:bookmarkStart w:id="5" w:name="OLE_LINK55"/>
      <w:bookmarkStart w:id="6" w:name="OLE_LINK54"/>
      <w:r w:rsidRPr="00A32559">
        <w:rPr>
          <w:b/>
          <w:sz w:val="28"/>
          <w:szCs w:val="22"/>
        </w:rPr>
        <w:t>EDUCATION</w:t>
      </w:r>
    </w:p>
    <w:p w14:paraId="4CDE0145" w14:textId="2AC7BD62" w:rsidR="003F53C5" w:rsidRPr="00A25480" w:rsidRDefault="00E337E0" w:rsidP="0070240A">
      <w:pPr>
        <w:tabs>
          <w:tab w:val="right" w:pos="10800"/>
        </w:tabs>
        <w:spacing w:before="40"/>
        <w:rPr>
          <w:sz w:val="22"/>
          <w:szCs w:val="22"/>
        </w:rPr>
      </w:pPr>
      <w:bookmarkStart w:id="7" w:name="OLE_LINK34"/>
      <w:r w:rsidRPr="00A25480">
        <w:rPr>
          <w:b/>
          <w:sz w:val="22"/>
          <w:szCs w:val="22"/>
        </w:rPr>
        <w:t xml:space="preserve">Columbia University    </w:t>
      </w:r>
      <w:bookmarkStart w:id="8" w:name="OLE_LINK38"/>
      <w:r w:rsidRPr="00A25480">
        <w:rPr>
          <w:b/>
          <w:sz w:val="22"/>
          <w:szCs w:val="22"/>
        </w:rPr>
        <w:tab/>
      </w:r>
      <w:bookmarkEnd w:id="8"/>
      <w:r w:rsidRPr="00A25480">
        <w:rPr>
          <w:b/>
          <w:sz w:val="22"/>
          <w:szCs w:val="22"/>
        </w:rPr>
        <w:t xml:space="preserve">New York, </w:t>
      </w:r>
      <w:r w:rsidR="00ED44C1">
        <w:rPr>
          <w:b/>
          <w:sz w:val="22"/>
          <w:szCs w:val="22"/>
        </w:rPr>
        <w:t>NY</w:t>
      </w:r>
    </w:p>
    <w:p w14:paraId="62C7FA76" w14:textId="7B879DA9" w:rsidR="003F53C5" w:rsidRPr="009F647E" w:rsidRDefault="00E337E0" w:rsidP="0070240A">
      <w:pPr>
        <w:tabs>
          <w:tab w:val="right" w:pos="10800"/>
        </w:tabs>
        <w:rPr>
          <w:sz w:val="18"/>
          <w:szCs w:val="18"/>
        </w:rPr>
      </w:pPr>
      <w:bookmarkStart w:id="9" w:name="_xlyvc98akixn" w:colFirst="0" w:colLast="0"/>
      <w:bookmarkEnd w:id="7"/>
      <w:bookmarkEnd w:id="9"/>
      <w:r w:rsidRPr="009F647E">
        <w:rPr>
          <w:sz w:val="18"/>
          <w:szCs w:val="18"/>
        </w:rPr>
        <w:t>M</w:t>
      </w:r>
      <w:bookmarkStart w:id="10" w:name="_gjdgxs" w:colFirst="0" w:colLast="0"/>
      <w:bookmarkEnd w:id="10"/>
      <w:r w:rsidR="008F4154">
        <w:rPr>
          <w:sz w:val="18"/>
          <w:szCs w:val="18"/>
        </w:rPr>
        <w:t>.</w:t>
      </w:r>
      <w:r w:rsidR="00A23A30" w:rsidRPr="009F647E">
        <w:rPr>
          <w:sz w:val="18"/>
          <w:szCs w:val="18"/>
        </w:rPr>
        <w:t>S</w:t>
      </w:r>
      <w:r w:rsidR="008F4154">
        <w:rPr>
          <w:sz w:val="18"/>
          <w:szCs w:val="18"/>
        </w:rPr>
        <w:t xml:space="preserve">., </w:t>
      </w:r>
      <w:r w:rsidRPr="009F647E">
        <w:rPr>
          <w:sz w:val="18"/>
          <w:szCs w:val="18"/>
        </w:rPr>
        <w:t>Enterprise Risk Management (STEM</w:t>
      </w:r>
      <w:r w:rsidR="00827D68">
        <w:rPr>
          <w:sz w:val="18"/>
          <w:szCs w:val="18"/>
        </w:rPr>
        <w:t xml:space="preserve"> Major</w:t>
      </w:r>
      <w:r w:rsidRPr="009F647E">
        <w:rPr>
          <w:sz w:val="18"/>
          <w:szCs w:val="18"/>
        </w:rPr>
        <w:t>)</w:t>
      </w:r>
      <w:r w:rsidR="005934C2" w:rsidRPr="009F647E">
        <w:rPr>
          <w:sz w:val="18"/>
          <w:szCs w:val="18"/>
        </w:rPr>
        <w:t xml:space="preserve"> </w:t>
      </w:r>
      <w:r w:rsidRPr="009F647E">
        <w:rPr>
          <w:sz w:val="18"/>
          <w:szCs w:val="18"/>
        </w:rPr>
        <w:t>| GPA: 3.97</w:t>
      </w:r>
      <w:r w:rsidR="005934C2" w:rsidRPr="009F647E">
        <w:rPr>
          <w:sz w:val="18"/>
          <w:szCs w:val="18"/>
        </w:rPr>
        <w:t xml:space="preserve"> </w:t>
      </w:r>
      <w:r w:rsidRPr="009F647E">
        <w:rPr>
          <w:sz w:val="18"/>
          <w:szCs w:val="18"/>
        </w:rPr>
        <w:t>/</w:t>
      </w:r>
      <w:r w:rsidR="005934C2" w:rsidRPr="009F647E">
        <w:rPr>
          <w:sz w:val="18"/>
          <w:szCs w:val="18"/>
        </w:rPr>
        <w:t xml:space="preserve"> </w:t>
      </w:r>
      <w:r w:rsidRPr="009F647E">
        <w:rPr>
          <w:sz w:val="18"/>
          <w:szCs w:val="18"/>
        </w:rPr>
        <w:t>4.00</w:t>
      </w:r>
      <w:bookmarkStart w:id="11" w:name="OLE_LINK35"/>
      <w:bookmarkStart w:id="12" w:name="OLE_LINK36"/>
      <w:bookmarkStart w:id="13" w:name="OLE_LINK37"/>
      <w:r w:rsidRPr="009F647E">
        <w:rPr>
          <w:sz w:val="18"/>
          <w:szCs w:val="18"/>
        </w:rPr>
        <w:tab/>
      </w:r>
      <w:bookmarkEnd w:id="11"/>
      <w:bookmarkEnd w:id="12"/>
      <w:bookmarkEnd w:id="13"/>
      <w:r w:rsidR="00F47551" w:rsidRPr="009F647E">
        <w:rPr>
          <w:sz w:val="18"/>
          <w:szCs w:val="18"/>
        </w:rPr>
        <w:t>Feb</w:t>
      </w:r>
      <w:r w:rsidRPr="009F647E">
        <w:rPr>
          <w:sz w:val="18"/>
          <w:szCs w:val="18"/>
        </w:rPr>
        <w:t>.</w:t>
      </w:r>
      <w:r w:rsidR="0070240A" w:rsidRPr="009F647E">
        <w:rPr>
          <w:sz w:val="18"/>
          <w:szCs w:val="18"/>
        </w:rPr>
        <w:t xml:space="preserve"> </w:t>
      </w:r>
      <w:r w:rsidR="00F47551" w:rsidRPr="009F647E">
        <w:rPr>
          <w:sz w:val="18"/>
          <w:szCs w:val="18"/>
        </w:rPr>
        <w:t>2018</w:t>
      </w:r>
    </w:p>
    <w:p w14:paraId="364E2932" w14:textId="524D7964" w:rsidR="00A23A30" w:rsidRPr="009F647E" w:rsidRDefault="004065A3" w:rsidP="004C0C08">
      <w:pPr>
        <w:tabs>
          <w:tab w:val="right" w:pos="10800"/>
        </w:tabs>
        <w:rPr>
          <w:sz w:val="18"/>
          <w:szCs w:val="18"/>
        </w:rPr>
      </w:pPr>
      <w:r w:rsidRPr="008F4154">
        <w:rPr>
          <w:i/>
          <w:sz w:val="18"/>
          <w:szCs w:val="18"/>
        </w:rPr>
        <w:t>Coursework</w:t>
      </w:r>
      <w:r w:rsidR="00285C7A" w:rsidRPr="008F4154">
        <w:rPr>
          <w:i/>
          <w:sz w:val="18"/>
          <w:szCs w:val="18"/>
        </w:rPr>
        <w:t>:</w:t>
      </w:r>
      <w:r w:rsidR="008F4154">
        <w:rPr>
          <w:sz w:val="18"/>
          <w:szCs w:val="18"/>
        </w:rPr>
        <w:t xml:space="preserve"> </w:t>
      </w:r>
      <w:r w:rsidR="000E02B9" w:rsidRPr="009F647E">
        <w:rPr>
          <w:sz w:val="18"/>
          <w:szCs w:val="18"/>
        </w:rPr>
        <w:t>R</w:t>
      </w:r>
      <w:r w:rsidR="00A304E9" w:rsidRPr="009F647E">
        <w:rPr>
          <w:sz w:val="18"/>
          <w:szCs w:val="18"/>
        </w:rPr>
        <w:t xml:space="preserve">isk </w:t>
      </w:r>
      <w:r w:rsidR="000E02B9" w:rsidRPr="009F647E">
        <w:rPr>
          <w:sz w:val="18"/>
          <w:szCs w:val="18"/>
        </w:rPr>
        <w:t>M</w:t>
      </w:r>
      <w:r w:rsidR="00994C2E" w:rsidRPr="009F647E">
        <w:rPr>
          <w:sz w:val="18"/>
          <w:szCs w:val="18"/>
        </w:rPr>
        <w:t>odeling</w:t>
      </w:r>
      <w:r w:rsidR="008F4154">
        <w:rPr>
          <w:sz w:val="18"/>
          <w:szCs w:val="18"/>
        </w:rPr>
        <w:t>,</w:t>
      </w:r>
      <w:r w:rsidRPr="009F647E">
        <w:rPr>
          <w:sz w:val="18"/>
          <w:szCs w:val="18"/>
        </w:rPr>
        <w:t xml:space="preserve"> </w:t>
      </w:r>
      <w:r w:rsidR="00A87159">
        <w:rPr>
          <w:sz w:val="18"/>
          <w:szCs w:val="18"/>
        </w:rPr>
        <w:t>Financial</w:t>
      </w:r>
      <w:r w:rsidR="00D44FB9">
        <w:rPr>
          <w:sz w:val="18"/>
          <w:szCs w:val="18"/>
        </w:rPr>
        <w:t xml:space="preserve"> Risk Management</w:t>
      </w:r>
      <w:r w:rsidR="002C1DDB" w:rsidRPr="009F647E">
        <w:rPr>
          <w:sz w:val="18"/>
          <w:szCs w:val="18"/>
        </w:rPr>
        <w:t xml:space="preserve">, </w:t>
      </w:r>
      <w:r w:rsidR="00624C1C">
        <w:rPr>
          <w:sz w:val="18"/>
          <w:szCs w:val="18"/>
        </w:rPr>
        <w:t>Operational Risk Management</w:t>
      </w:r>
      <w:r w:rsidR="008F4154">
        <w:rPr>
          <w:sz w:val="18"/>
          <w:szCs w:val="18"/>
        </w:rPr>
        <w:t>, External Stakeholder Requirements</w:t>
      </w:r>
      <w:r w:rsidR="006671F1" w:rsidRPr="009F647E">
        <w:rPr>
          <w:sz w:val="18"/>
          <w:szCs w:val="18"/>
        </w:rPr>
        <w:t xml:space="preserve"> </w:t>
      </w:r>
    </w:p>
    <w:p w14:paraId="41A45AA6" w14:textId="601A58F8" w:rsidR="004C0C08" w:rsidRPr="00033879" w:rsidRDefault="00522CC5" w:rsidP="004C0C08">
      <w:pPr>
        <w:tabs>
          <w:tab w:val="right" w:pos="10800"/>
        </w:tabs>
        <w:rPr>
          <w:sz w:val="18"/>
          <w:szCs w:val="18"/>
        </w:rPr>
      </w:pPr>
      <w:r>
        <w:rPr>
          <w:i/>
          <w:sz w:val="18"/>
          <w:szCs w:val="18"/>
        </w:rPr>
        <w:t xml:space="preserve">Activities: </w:t>
      </w:r>
      <w:r w:rsidR="0041784D">
        <w:rPr>
          <w:sz w:val="18"/>
          <w:szCs w:val="18"/>
        </w:rPr>
        <w:t>Associate</w:t>
      </w:r>
      <w:r w:rsidRPr="00522CC5">
        <w:rPr>
          <w:sz w:val="18"/>
          <w:szCs w:val="18"/>
        </w:rPr>
        <w:t xml:space="preserve"> </w:t>
      </w:r>
      <w:r w:rsidR="008807DD">
        <w:rPr>
          <w:sz w:val="18"/>
          <w:szCs w:val="18"/>
        </w:rPr>
        <w:t>Instructor</w:t>
      </w:r>
      <w:r w:rsidR="00DB0C76">
        <w:rPr>
          <w:sz w:val="18"/>
          <w:szCs w:val="18"/>
        </w:rPr>
        <w:t xml:space="preserve"> in Department of Enterprise Risk Management</w:t>
      </w:r>
      <w:r w:rsidR="00710D28" w:rsidRPr="00033879">
        <w:rPr>
          <w:b/>
          <w:sz w:val="28"/>
          <w:szCs w:val="22"/>
        </w:rPr>
        <w:tab/>
      </w:r>
    </w:p>
    <w:p w14:paraId="15940022" w14:textId="77777777" w:rsidR="00E30FB1" w:rsidRPr="00033879" w:rsidRDefault="00E30FB1" w:rsidP="004C0C08">
      <w:pPr>
        <w:tabs>
          <w:tab w:val="right" w:pos="10800"/>
        </w:tabs>
        <w:rPr>
          <w:sz w:val="2"/>
          <w:szCs w:val="20"/>
        </w:rPr>
      </w:pPr>
    </w:p>
    <w:p w14:paraId="392F3EF5" w14:textId="11328EF4" w:rsidR="003F53C5" w:rsidRPr="00033879" w:rsidRDefault="00052A77" w:rsidP="005872C0">
      <w:pPr>
        <w:tabs>
          <w:tab w:val="right" w:pos="10800"/>
        </w:tabs>
        <w:rPr>
          <w:sz w:val="22"/>
          <w:szCs w:val="22"/>
        </w:rPr>
      </w:pPr>
      <w:r w:rsidRPr="00033879">
        <w:rPr>
          <w:b/>
          <w:sz w:val="22"/>
          <w:szCs w:val="22"/>
        </w:rPr>
        <w:t>Capital Normal University</w:t>
      </w:r>
      <w:r w:rsidRPr="00033879">
        <w:rPr>
          <w:b/>
          <w:sz w:val="22"/>
          <w:szCs w:val="22"/>
        </w:rPr>
        <w:tab/>
      </w:r>
      <w:r w:rsidR="00ED44C1" w:rsidRPr="00033879">
        <w:rPr>
          <w:b/>
          <w:sz w:val="22"/>
          <w:szCs w:val="22"/>
        </w:rPr>
        <w:t>Beijing, China</w:t>
      </w:r>
      <w:r w:rsidR="005872C0" w:rsidRPr="00033879">
        <w:rPr>
          <w:sz w:val="18"/>
          <w:szCs w:val="18"/>
        </w:rPr>
        <w:tab/>
        <w:t>Jul. 2015</w:t>
      </w:r>
    </w:p>
    <w:p w14:paraId="648F0B27" w14:textId="3EC3C0A5" w:rsidR="003F53C5" w:rsidRPr="009F647E" w:rsidRDefault="008F4154" w:rsidP="0070240A">
      <w:pPr>
        <w:tabs>
          <w:tab w:val="right" w:pos="10800"/>
        </w:tabs>
        <w:rPr>
          <w:sz w:val="18"/>
          <w:szCs w:val="18"/>
        </w:rPr>
      </w:pPr>
      <w:r>
        <w:rPr>
          <w:sz w:val="18"/>
          <w:szCs w:val="18"/>
        </w:rPr>
        <w:t xml:space="preserve">B.Eng., </w:t>
      </w:r>
      <w:r w:rsidR="00CC6A2F">
        <w:rPr>
          <w:sz w:val="18"/>
          <w:szCs w:val="18"/>
        </w:rPr>
        <w:t>Computer Science</w:t>
      </w:r>
      <w:r w:rsidR="00E337E0" w:rsidRPr="009F647E">
        <w:rPr>
          <w:b/>
          <w:sz w:val="18"/>
          <w:szCs w:val="18"/>
        </w:rPr>
        <w:t xml:space="preserve"> </w:t>
      </w:r>
      <w:r w:rsidR="00E337E0" w:rsidRPr="009F647E">
        <w:rPr>
          <w:sz w:val="18"/>
          <w:szCs w:val="18"/>
        </w:rPr>
        <w:t>|</w:t>
      </w:r>
      <w:r w:rsidR="005934C2" w:rsidRPr="009F647E">
        <w:rPr>
          <w:sz w:val="18"/>
          <w:szCs w:val="18"/>
        </w:rPr>
        <w:t xml:space="preserve"> </w:t>
      </w:r>
      <w:r w:rsidR="007C2300">
        <w:rPr>
          <w:sz w:val="18"/>
          <w:szCs w:val="18"/>
        </w:rPr>
        <w:t>Major GPA: 3.8</w:t>
      </w:r>
      <w:r w:rsidR="004A0B0F" w:rsidRPr="009F647E">
        <w:rPr>
          <w:sz w:val="18"/>
          <w:szCs w:val="18"/>
        </w:rPr>
        <w:t xml:space="preserve"> / 4.0</w:t>
      </w:r>
      <w:r w:rsidR="00D406AE" w:rsidRPr="009F647E">
        <w:rPr>
          <w:sz w:val="18"/>
          <w:szCs w:val="18"/>
        </w:rPr>
        <w:t xml:space="preserve"> </w:t>
      </w:r>
      <w:r w:rsidR="0070240A" w:rsidRPr="009F647E">
        <w:rPr>
          <w:sz w:val="18"/>
          <w:szCs w:val="18"/>
        </w:rPr>
        <w:tab/>
      </w:r>
      <w:r w:rsidR="00F47551" w:rsidRPr="009F647E">
        <w:rPr>
          <w:sz w:val="18"/>
          <w:szCs w:val="18"/>
        </w:rPr>
        <w:t>Jul.</w:t>
      </w:r>
      <w:r>
        <w:rPr>
          <w:sz w:val="18"/>
          <w:szCs w:val="18"/>
        </w:rPr>
        <w:t xml:space="preserve"> </w:t>
      </w:r>
      <w:r w:rsidR="00F47551" w:rsidRPr="009F647E">
        <w:rPr>
          <w:sz w:val="18"/>
          <w:szCs w:val="18"/>
        </w:rPr>
        <w:t>2015</w:t>
      </w:r>
    </w:p>
    <w:p w14:paraId="5EABC250" w14:textId="7B0A8508" w:rsidR="003F53C5" w:rsidRPr="009F647E" w:rsidRDefault="008F4154" w:rsidP="0070240A">
      <w:pPr>
        <w:tabs>
          <w:tab w:val="right" w:pos="10800"/>
        </w:tabs>
        <w:rPr>
          <w:sz w:val="18"/>
          <w:szCs w:val="18"/>
        </w:rPr>
      </w:pPr>
      <w:bookmarkStart w:id="14" w:name="OLE_LINK85"/>
      <w:r>
        <w:rPr>
          <w:sz w:val="18"/>
          <w:szCs w:val="18"/>
        </w:rPr>
        <w:t>B.</w:t>
      </w:r>
      <w:r w:rsidR="00A23A30" w:rsidRPr="009F647E">
        <w:rPr>
          <w:sz w:val="18"/>
          <w:szCs w:val="18"/>
        </w:rPr>
        <w:t>A</w:t>
      </w:r>
      <w:bookmarkEnd w:id="14"/>
      <w:r>
        <w:rPr>
          <w:sz w:val="18"/>
          <w:szCs w:val="18"/>
        </w:rPr>
        <w:t xml:space="preserve">., </w:t>
      </w:r>
      <w:r w:rsidR="007B2510">
        <w:rPr>
          <w:sz w:val="18"/>
          <w:szCs w:val="18"/>
        </w:rPr>
        <w:t>Busines</w:t>
      </w:r>
      <w:r w:rsidR="00A51329" w:rsidRPr="009F647E">
        <w:rPr>
          <w:sz w:val="18"/>
          <w:szCs w:val="18"/>
        </w:rPr>
        <w:t>s</w:t>
      </w:r>
      <w:r w:rsidR="00E337E0" w:rsidRPr="009F647E">
        <w:rPr>
          <w:sz w:val="18"/>
          <w:szCs w:val="18"/>
        </w:rPr>
        <w:t xml:space="preserve"> Management </w:t>
      </w:r>
      <w:r w:rsidR="007E4EC4" w:rsidRPr="009F647E">
        <w:rPr>
          <w:sz w:val="18"/>
          <w:szCs w:val="18"/>
        </w:rPr>
        <w:t>a</w:t>
      </w:r>
      <w:r w:rsidR="00E51022" w:rsidRPr="009F647E">
        <w:rPr>
          <w:sz w:val="18"/>
          <w:szCs w:val="18"/>
        </w:rPr>
        <w:t xml:space="preserve">nd </w:t>
      </w:r>
      <w:r w:rsidR="009425C3" w:rsidRPr="009F647E">
        <w:rPr>
          <w:sz w:val="18"/>
          <w:szCs w:val="18"/>
        </w:rPr>
        <w:t>Administration</w:t>
      </w:r>
      <w:r w:rsidR="007E4EC4" w:rsidRPr="009F647E">
        <w:rPr>
          <w:sz w:val="18"/>
          <w:szCs w:val="18"/>
        </w:rPr>
        <w:t xml:space="preserve"> </w:t>
      </w:r>
      <w:r w:rsidR="0070240A" w:rsidRPr="009F647E">
        <w:rPr>
          <w:sz w:val="18"/>
          <w:szCs w:val="18"/>
        </w:rPr>
        <w:t>| GPA</w:t>
      </w:r>
      <w:r w:rsidR="005872C0" w:rsidRPr="009F647E">
        <w:rPr>
          <w:sz w:val="18"/>
          <w:szCs w:val="18"/>
        </w:rPr>
        <w:t xml:space="preserve">: 3.8 / 4.0 </w:t>
      </w:r>
      <w:bookmarkEnd w:id="5"/>
      <w:r w:rsidR="005872C0" w:rsidRPr="009F647E">
        <w:rPr>
          <w:sz w:val="18"/>
          <w:szCs w:val="18"/>
        </w:rPr>
        <w:tab/>
      </w:r>
      <w:r w:rsidR="00F47551" w:rsidRPr="009F647E">
        <w:rPr>
          <w:sz w:val="18"/>
          <w:szCs w:val="18"/>
        </w:rPr>
        <w:t>Jul.</w:t>
      </w:r>
      <w:r>
        <w:rPr>
          <w:sz w:val="18"/>
          <w:szCs w:val="18"/>
        </w:rPr>
        <w:t xml:space="preserve"> </w:t>
      </w:r>
      <w:r w:rsidR="00F47551" w:rsidRPr="009F647E">
        <w:rPr>
          <w:sz w:val="18"/>
          <w:szCs w:val="18"/>
        </w:rPr>
        <w:t>2015</w:t>
      </w:r>
    </w:p>
    <w:p w14:paraId="48539F7A" w14:textId="54D66343" w:rsidR="003F53C5" w:rsidRPr="00F61FD2" w:rsidRDefault="00F47551" w:rsidP="00F61FD2">
      <w:pPr>
        <w:tabs>
          <w:tab w:val="right" w:pos="10800"/>
        </w:tabs>
        <w:spacing w:line="312" w:lineRule="auto"/>
        <w:rPr>
          <w:sz w:val="18"/>
          <w:szCs w:val="18"/>
        </w:rPr>
      </w:pPr>
      <w:r w:rsidRPr="009F647E">
        <w:rPr>
          <w:i/>
          <w:sz w:val="18"/>
          <w:szCs w:val="18"/>
        </w:rPr>
        <w:t>Honor</w:t>
      </w:r>
      <w:r w:rsidRPr="00C96E07">
        <w:rPr>
          <w:i/>
          <w:sz w:val="18"/>
          <w:szCs w:val="18"/>
        </w:rPr>
        <w:t>s:</w:t>
      </w:r>
      <w:r w:rsidRPr="009F647E">
        <w:rPr>
          <w:sz w:val="18"/>
          <w:szCs w:val="18"/>
        </w:rPr>
        <w:t xml:space="preserve"> </w:t>
      </w:r>
      <w:r w:rsidR="007B2510">
        <w:rPr>
          <w:color w:val="000000" w:themeColor="text1"/>
          <w:sz w:val="18"/>
          <w:szCs w:val="18"/>
        </w:rPr>
        <w:t>Full Merit</w:t>
      </w:r>
      <w:r w:rsidR="00875EAD">
        <w:rPr>
          <w:color w:val="000000" w:themeColor="text1"/>
          <w:sz w:val="18"/>
          <w:szCs w:val="18"/>
        </w:rPr>
        <w:t xml:space="preserve"> S</w:t>
      </w:r>
      <w:r w:rsidR="005A013A" w:rsidRPr="009F647E">
        <w:rPr>
          <w:color w:val="000000" w:themeColor="text1"/>
          <w:sz w:val="18"/>
          <w:szCs w:val="18"/>
        </w:rPr>
        <w:t>cholarships</w:t>
      </w:r>
      <w:r w:rsidR="00D406AE" w:rsidRPr="009F647E">
        <w:rPr>
          <w:color w:val="000000" w:themeColor="text1"/>
          <w:sz w:val="18"/>
          <w:szCs w:val="18"/>
        </w:rPr>
        <w:t xml:space="preserve"> (1%)</w:t>
      </w:r>
      <w:r w:rsidR="005A013A" w:rsidRPr="009F647E">
        <w:rPr>
          <w:color w:val="000000" w:themeColor="text1"/>
          <w:sz w:val="18"/>
          <w:szCs w:val="18"/>
        </w:rPr>
        <w:t xml:space="preserve">, </w:t>
      </w:r>
      <w:r w:rsidRPr="009F647E">
        <w:rPr>
          <w:color w:val="000000" w:themeColor="text1"/>
          <w:sz w:val="18"/>
          <w:szCs w:val="18"/>
        </w:rPr>
        <w:t xml:space="preserve">Outstanding </w:t>
      </w:r>
      <w:r w:rsidR="00875EAD">
        <w:rPr>
          <w:rFonts w:hint="eastAsia"/>
          <w:color w:val="000000" w:themeColor="text1"/>
          <w:sz w:val="18"/>
          <w:szCs w:val="18"/>
        </w:rPr>
        <w:t>P</w:t>
      </w:r>
      <w:r w:rsidR="00146265" w:rsidRPr="009F647E">
        <w:rPr>
          <w:rFonts w:hint="eastAsia"/>
          <w:color w:val="000000" w:themeColor="text1"/>
          <w:sz w:val="18"/>
          <w:szCs w:val="18"/>
        </w:rPr>
        <w:t xml:space="preserve">resident </w:t>
      </w:r>
      <w:r w:rsidR="00146265" w:rsidRPr="009F647E">
        <w:rPr>
          <w:color w:val="000000" w:themeColor="text1"/>
          <w:sz w:val="18"/>
          <w:szCs w:val="18"/>
        </w:rPr>
        <w:t xml:space="preserve">of </w:t>
      </w:r>
      <w:r w:rsidR="00B36984">
        <w:rPr>
          <w:color w:val="000000" w:themeColor="text1"/>
          <w:sz w:val="18"/>
          <w:szCs w:val="18"/>
        </w:rPr>
        <w:t xml:space="preserve">Engineering </w:t>
      </w:r>
      <w:r w:rsidR="00875EAD">
        <w:rPr>
          <w:color w:val="000000" w:themeColor="text1"/>
          <w:sz w:val="18"/>
          <w:szCs w:val="18"/>
        </w:rPr>
        <w:t>Student Association</w:t>
      </w:r>
      <w:r w:rsidR="00D406AE" w:rsidRPr="009F647E">
        <w:rPr>
          <w:color w:val="000000" w:themeColor="text1"/>
          <w:sz w:val="18"/>
          <w:szCs w:val="18"/>
        </w:rPr>
        <w:t xml:space="preserve"> (2</w:t>
      </w:r>
      <w:r w:rsidR="00AF4542" w:rsidRPr="009F647E">
        <w:rPr>
          <w:color w:val="000000" w:themeColor="text1"/>
          <w:sz w:val="18"/>
          <w:szCs w:val="18"/>
        </w:rPr>
        <w:t>%)</w:t>
      </w:r>
      <w:bookmarkEnd w:id="6"/>
    </w:p>
    <w:p w14:paraId="313E1C4A" w14:textId="2EC04282" w:rsidR="00660F67" w:rsidRPr="00A32559" w:rsidRDefault="00E86863" w:rsidP="00F61FD2">
      <w:pPr>
        <w:pBdr>
          <w:bottom w:val="single" w:sz="4" w:space="1" w:color="000000"/>
        </w:pBdr>
        <w:outlineLvl w:val="0"/>
        <w:rPr>
          <w:b/>
          <w:sz w:val="28"/>
          <w:szCs w:val="22"/>
        </w:rPr>
      </w:pPr>
      <w:bookmarkStart w:id="15" w:name="OLE_LINK57"/>
      <w:r w:rsidRPr="00A32559">
        <w:rPr>
          <w:b/>
          <w:sz w:val="28"/>
          <w:szCs w:val="22"/>
        </w:rPr>
        <w:t>SUMMARY OF QUALIFICATIONS</w:t>
      </w:r>
    </w:p>
    <w:bookmarkEnd w:id="15"/>
    <w:p w14:paraId="47FEF0C5" w14:textId="77777777" w:rsidR="00211859" w:rsidRPr="00A32559" w:rsidRDefault="00211859" w:rsidP="00F61FD2">
      <w:pPr>
        <w:pStyle w:val="ListParagraph"/>
        <w:tabs>
          <w:tab w:val="right" w:pos="10800"/>
        </w:tabs>
        <w:ind w:left="771"/>
        <w:rPr>
          <w:szCs w:val="20"/>
        </w:rPr>
        <w:sectPr w:rsidR="00211859" w:rsidRPr="00A32559" w:rsidSect="004839A3">
          <w:pgSz w:w="12240" w:h="15840"/>
          <w:pgMar w:top="630" w:right="720" w:bottom="594" w:left="720" w:header="360" w:footer="720" w:gutter="0"/>
          <w:pgNumType w:start="1"/>
          <w:cols w:space="720"/>
        </w:sectPr>
      </w:pPr>
    </w:p>
    <w:p w14:paraId="42BD4C56" w14:textId="77777777" w:rsidR="00575BFE" w:rsidRPr="00575BFE" w:rsidRDefault="00575BFE" w:rsidP="00575BFE">
      <w:pPr>
        <w:pStyle w:val="ListParagraph"/>
        <w:tabs>
          <w:tab w:val="right" w:pos="10800"/>
        </w:tabs>
        <w:ind w:left="270"/>
        <w:rPr>
          <w:sz w:val="6"/>
          <w:szCs w:val="6"/>
        </w:rPr>
      </w:pPr>
    </w:p>
    <w:p w14:paraId="201F6641" w14:textId="5ED4BFF2" w:rsidR="00182D26" w:rsidRPr="009F647E" w:rsidRDefault="00B30B4F" w:rsidP="00ED44C1">
      <w:pPr>
        <w:pStyle w:val="ListParagraph"/>
        <w:numPr>
          <w:ilvl w:val="0"/>
          <w:numId w:val="6"/>
        </w:numPr>
        <w:tabs>
          <w:tab w:val="right" w:pos="10800"/>
        </w:tabs>
        <w:ind w:left="270" w:hanging="270"/>
        <w:rPr>
          <w:sz w:val="18"/>
          <w:szCs w:val="18"/>
        </w:rPr>
      </w:pPr>
      <w:bookmarkStart w:id="16" w:name="OLE_LINK136"/>
      <w:r>
        <w:rPr>
          <w:sz w:val="18"/>
          <w:szCs w:val="18"/>
        </w:rPr>
        <w:t xml:space="preserve">Aspiring </w:t>
      </w:r>
      <w:bookmarkEnd w:id="16"/>
      <w:r w:rsidR="00B3340D">
        <w:rPr>
          <w:rFonts w:hint="eastAsia"/>
          <w:sz w:val="18"/>
          <w:szCs w:val="18"/>
        </w:rPr>
        <w:t xml:space="preserve">Business Operations </w:t>
      </w:r>
      <w:r w:rsidR="005C0572">
        <w:rPr>
          <w:sz w:val="18"/>
          <w:szCs w:val="18"/>
        </w:rPr>
        <w:t>Analyst</w:t>
      </w:r>
      <w:r w:rsidR="00205A50">
        <w:rPr>
          <w:sz w:val="18"/>
          <w:szCs w:val="18"/>
        </w:rPr>
        <w:t xml:space="preserve"> </w:t>
      </w:r>
      <w:r w:rsidR="00267954">
        <w:rPr>
          <w:sz w:val="18"/>
          <w:szCs w:val="18"/>
        </w:rPr>
        <w:t>with e</w:t>
      </w:r>
      <w:r w:rsidR="00182D26" w:rsidRPr="009F647E">
        <w:rPr>
          <w:sz w:val="18"/>
          <w:szCs w:val="18"/>
        </w:rPr>
        <w:t xml:space="preserve">xtensive knowledge in </w:t>
      </w:r>
      <w:r w:rsidR="007D42A2">
        <w:rPr>
          <w:sz w:val="18"/>
          <w:szCs w:val="18"/>
        </w:rPr>
        <w:t>strategic capital analysis (CCAR, AML</w:t>
      </w:r>
      <w:r w:rsidR="007B56C6">
        <w:rPr>
          <w:sz w:val="18"/>
          <w:szCs w:val="18"/>
        </w:rPr>
        <w:t>, Basel III</w:t>
      </w:r>
      <w:r w:rsidR="007D42A2">
        <w:rPr>
          <w:sz w:val="18"/>
          <w:szCs w:val="18"/>
        </w:rPr>
        <w:t xml:space="preserve">), </w:t>
      </w:r>
      <w:r w:rsidR="004938C0">
        <w:rPr>
          <w:rFonts w:hint="eastAsia"/>
          <w:sz w:val="18"/>
          <w:szCs w:val="18"/>
        </w:rPr>
        <w:t xml:space="preserve">balance Sheet, </w:t>
      </w:r>
      <w:r w:rsidR="007D42A2">
        <w:rPr>
          <w:sz w:val="18"/>
          <w:szCs w:val="18"/>
        </w:rPr>
        <w:t>hedging strategies</w:t>
      </w:r>
      <w:r w:rsidR="00056BF3">
        <w:rPr>
          <w:sz w:val="18"/>
          <w:szCs w:val="18"/>
        </w:rPr>
        <w:t>, compliance policy</w:t>
      </w:r>
      <w:r w:rsidR="007D42A2">
        <w:rPr>
          <w:sz w:val="18"/>
          <w:szCs w:val="18"/>
        </w:rPr>
        <w:t xml:space="preserve"> </w:t>
      </w:r>
      <w:r w:rsidR="002328FF">
        <w:rPr>
          <w:sz w:val="18"/>
          <w:szCs w:val="18"/>
        </w:rPr>
        <w:t>and risk</w:t>
      </w:r>
      <w:r w:rsidR="000A2069">
        <w:rPr>
          <w:sz w:val="18"/>
          <w:szCs w:val="18"/>
        </w:rPr>
        <w:t xml:space="preserve"> </w:t>
      </w:r>
      <w:r w:rsidR="007D42A2">
        <w:rPr>
          <w:sz w:val="18"/>
          <w:szCs w:val="18"/>
        </w:rPr>
        <w:t>consultancy</w:t>
      </w:r>
      <w:r w:rsidR="002328FF">
        <w:rPr>
          <w:sz w:val="18"/>
          <w:szCs w:val="18"/>
        </w:rPr>
        <w:t xml:space="preserve"> in </w:t>
      </w:r>
      <w:r w:rsidR="00BD4CE8">
        <w:rPr>
          <w:rFonts w:hint="eastAsia"/>
          <w:sz w:val="18"/>
          <w:szCs w:val="18"/>
        </w:rPr>
        <w:t xml:space="preserve">liquidity risks, </w:t>
      </w:r>
      <w:r w:rsidR="002328FF">
        <w:rPr>
          <w:sz w:val="18"/>
          <w:szCs w:val="18"/>
        </w:rPr>
        <w:t>credit risks, market risk</w:t>
      </w:r>
      <w:r w:rsidR="00956248">
        <w:rPr>
          <w:sz w:val="18"/>
          <w:szCs w:val="18"/>
        </w:rPr>
        <w:t>s</w:t>
      </w:r>
      <w:r w:rsidR="002328FF">
        <w:rPr>
          <w:sz w:val="18"/>
          <w:szCs w:val="18"/>
        </w:rPr>
        <w:t xml:space="preserve"> and operational risks</w:t>
      </w:r>
    </w:p>
    <w:p w14:paraId="62F52D7D" w14:textId="453E38A5" w:rsidR="00033879" w:rsidRPr="009F647E" w:rsidRDefault="00033879" w:rsidP="00033879">
      <w:pPr>
        <w:pStyle w:val="ListParagraph"/>
        <w:numPr>
          <w:ilvl w:val="0"/>
          <w:numId w:val="6"/>
        </w:numPr>
        <w:tabs>
          <w:tab w:val="right" w:pos="10800"/>
        </w:tabs>
        <w:ind w:left="270" w:hanging="270"/>
        <w:rPr>
          <w:sz w:val="18"/>
          <w:szCs w:val="18"/>
        </w:rPr>
      </w:pPr>
      <w:r w:rsidRPr="009F647E">
        <w:rPr>
          <w:sz w:val="18"/>
          <w:szCs w:val="18"/>
        </w:rPr>
        <w:t>Domain expertis</w:t>
      </w:r>
      <w:r w:rsidR="00593EA1" w:rsidRPr="009F647E">
        <w:rPr>
          <w:sz w:val="18"/>
          <w:szCs w:val="18"/>
        </w:rPr>
        <w:t xml:space="preserve">e in quantitative </w:t>
      </w:r>
      <w:r w:rsidR="00916CBB">
        <w:rPr>
          <w:sz w:val="18"/>
          <w:szCs w:val="18"/>
        </w:rPr>
        <w:t>analysis</w:t>
      </w:r>
      <w:r w:rsidR="00593EA1" w:rsidRPr="009F647E">
        <w:rPr>
          <w:sz w:val="18"/>
          <w:szCs w:val="18"/>
        </w:rPr>
        <w:t xml:space="preserve"> and </w:t>
      </w:r>
      <w:r w:rsidRPr="009F647E">
        <w:rPr>
          <w:sz w:val="18"/>
          <w:szCs w:val="18"/>
        </w:rPr>
        <w:t xml:space="preserve">highly proficient in SQL, </w:t>
      </w:r>
      <w:r w:rsidR="00BD4CE8">
        <w:rPr>
          <w:rFonts w:hint="eastAsia"/>
          <w:sz w:val="18"/>
          <w:szCs w:val="18"/>
        </w:rPr>
        <w:t xml:space="preserve">Excel, </w:t>
      </w:r>
      <w:r w:rsidR="00281181">
        <w:rPr>
          <w:sz w:val="18"/>
          <w:szCs w:val="18"/>
        </w:rPr>
        <w:t xml:space="preserve">R, </w:t>
      </w:r>
      <w:r w:rsidR="00174E84">
        <w:rPr>
          <w:sz w:val="18"/>
          <w:szCs w:val="18"/>
        </w:rPr>
        <w:t xml:space="preserve">OCR, </w:t>
      </w:r>
      <w:r w:rsidR="00DF1545">
        <w:rPr>
          <w:sz w:val="18"/>
          <w:szCs w:val="18"/>
        </w:rPr>
        <w:t>Tableau</w:t>
      </w:r>
      <w:r w:rsidR="00281181">
        <w:rPr>
          <w:sz w:val="18"/>
          <w:szCs w:val="18"/>
        </w:rPr>
        <w:t>,</w:t>
      </w:r>
      <w:r w:rsidR="00157CD1">
        <w:rPr>
          <w:sz w:val="18"/>
          <w:szCs w:val="18"/>
        </w:rPr>
        <w:t xml:space="preserve"> VBA</w:t>
      </w:r>
      <w:r w:rsidR="00174E84">
        <w:rPr>
          <w:sz w:val="18"/>
          <w:szCs w:val="18"/>
        </w:rPr>
        <w:t xml:space="preserve"> </w:t>
      </w:r>
      <w:r w:rsidRPr="009F647E">
        <w:rPr>
          <w:sz w:val="18"/>
          <w:szCs w:val="18"/>
        </w:rPr>
        <w:t xml:space="preserve">and </w:t>
      </w:r>
      <w:r w:rsidR="00047A81">
        <w:rPr>
          <w:sz w:val="18"/>
          <w:szCs w:val="18"/>
        </w:rPr>
        <w:t>other analytics and reporting</w:t>
      </w:r>
      <w:r w:rsidRPr="009F647E">
        <w:rPr>
          <w:sz w:val="18"/>
          <w:szCs w:val="18"/>
        </w:rPr>
        <w:t xml:space="preserve"> tools</w:t>
      </w:r>
    </w:p>
    <w:p w14:paraId="40B9BD47" w14:textId="16CDC76B" w:rsidR="00121228" w:rsidRDefault="00033879" w:rsidP="00ED44C1">
      <w:pPr>
        <w:pStyle w:val="ListParagraph"/>
        <w:numPr>
          <w:ilvl w:val="0"/>
          <w:numId w:val="6"/>
        </w:numPr>
        <w:tabs>
          <w:tab w:val="right" w:pos="10800"/>
        </w:tabs>
        <w:ind w:left="270" w:hanging="270"/>
        <w:rPr>
          <w:sz w:val="18"/>
          <w:szCs w:val="18"/>
        </w:rPr>
      </w:pPr>
      <w:r w:rsidRPr="009F647E">
        <w:rPr>
          <w:sz w:val="18"/>
          <w:szCs w:val="18"/>
        </w:rPr>
        <w:t xml:space="preserve">Strong </w:t>
      </w:r>
      <w:r w:rsidR="00121228">
        <w:rPr>
          <w:sz w:val="18"/>
          <w:szCs w:val="18"/>
        </w:rPr>
        <w:t>problem-solving skills</w:t>
      </w:r>
      <w:r w:rsidR="00157CD1">
        <w:rPr>
          <w:sz w:val="18"/>
          <w:szCs w:val="18"/>
        </w:rPr>
        <w:t xml:space="preserve"> and detail-orientation</w:t>
      </w:r>
      <w:r w:rsidR="0038496F">
        <w:rPr>
          <w:sz w:val="18"/>
          <w:szCs w:val="18"/>
        </w:rPr>
        <w:t>,</w:t>
      </w:r>
      <w:r w:rsidR="0038496F" w:rsidRPr="0038496F">
        <w:rPr>
          <w:sz w:val="18"/>
          <w:szCs w:val="18"/>
        </w:rPr>
        <w:t xml:space="preserve"> </w:t>
      </w:r>
      <w:r w:rsidR="006D764E">
        <w:rPr>
          <w:sz w:val="18"/>
          <w:szCs w:val="18"/>
        </w:rPr>
        <w:t>with result-driven mindset and ability to handle multi-tasks under pressure</w:t>
      </w:r>
    </w:p>
    <w:p w14:paraId="368D3067" w14:textId="72EC1A15" w:rsidR="00C61227" w:rsidRPr="0038496F" w:rsidRDefault="00320C08" w:rsidP="00F61FD2">
      <w:pPr>
        <w:pStyle w:val="ListParagraph"/>
        <w:numPr>
          <w:ilvl w:val="0"/>
          <w:numId w:val="6"/>
        </w:numPr>
        <w:tabs>
          <w:tab w:val="right" w:pos="10800"/>
        </w:tabs>
        <w:spacing w:line="312" w:lineRule="auto"/>
        <w:ind w:left="274" w:hanging="274"/>
        <w:rPr>
          <w:sz w:val="18"/>
          <w:szCs w:val="18"/>
        </w:rPr>
        <w:sectPr w:rsidR="00C61227" w:rsidRPr="0038496F" w:rsidSect="00182D26">
          <w:type w:val="continuous"/>
          <w:pgSz w:w="12240" w:h="15840"/>
          <w:pgMar w:top="666" w:right="720" w:bottom="230" w:left="720" w:header="360" w:footer="720" w:gutter="0"/>
          <w:pgNumType w:start="1"/>
          <w:cols w:space="720"/>
        </w:sectPr>
      </w:pPr>
      <w:r>
        <w:rPr>
          <w:sz w:val="18"/>
          <w:szCs w:val="18"/>
        </w:rPr>
        <w:t>Trilingual speaker</w:t>
      </w:r>
      <w:r w:rsidR="00973CE9">
        <w:rPr>
          <w:sz w:val="18"/>
          <w:szCs w:val="18"/>
        </w:rPr>
        <w:t xml:space="preserve"> </w:t>
      </w:r>
      <w:r w:rsidR="00881473">
        <w:rPr>
          <w:sz w:val="18"/>
          <w:szCs w:val="18"/>
        </w:rPr>
        <w:t>in</w:t>
      </w:r>
      <w:r w:rsidR="0004733A">
        <w:rPr>
          <w:sz w:val="18"/>
          <w:szCs w:val="18"/>
        </w:rPr>
        <w:t xml:space="preserve"> </w:t>
      </w:r>
      <w:r w:rsidR="00E210F7">
        <w:rPr>
          <w:sz w:val="18"/>
          <w:szCs w:val="18"/>
        </w:rPr>
        <w:t xml:space="preserve">English, </w:t>
      </w:r>
      <w:r w:rsidR="00FA378C">
        <w:rPr>
          <w:sz w:val="18"/>
          <w:szCs w:val="18"/>
        </w:rPr>
        <w:t>Chinese and Spanish</w:t>
      </w:r>
      <w:bookmarkStart w:id="17" w:name="OLE_LINK12"/>
      <w:r w:rsidR="00FA378C">
        <w:rPr>
          <w:sz w:val="18"/>
          <w:szCs w:val="18"/>
        </w:rPr>
        <w:t>,</w:t>
      </w:r>
      <w:r w:rsidR="00B027E7">
        <w:rPr>
          <w:sz w:val="18"/>
          <w:szCs w:val="18"/>
        </w:rPr>
        <w:t xml:space="preserve"> with</w:t>
      </w:r>
      <w:r w:rsidR="0038496F" w:rsidRPr="0038496F">
        <w:rPr>
          <w:sz w:val="18"/>
          <w:szCs w:val="18"/>
        </w:rPr>
        <w:t xml:space="preserve"> </w:t>
      </w:r>
      <w:bookmarkEnd w:id="17"/>
      <w:r w:rsidR="0038496F" w:rsidRPr="0038496F">
        <w:rPr>
          <w:sz w:val="18"/>
          <w:szCs w:val="18"/>
        </w:rPr>
        <w:t xml:space="preserve">solid </w:t>
      </w:r>
      <w:r w:rsidR="0007293D">
        <w:rPr>
          <w:sz w:val="18"/>
          <w:szCs w:val="18"/>
        </w:rPr>
        <w:t xml:space="preserve">presentation, </w:t>
      </w:r>
      <w:r w:rsidR="0038496F" w:rsidRPr="0038496F">
        <w:rPr>
          <w:sz w:val="18"/>
          <w:szCs w:val="18"/>
        </w:rPr>
        <w:t>communication</w:t>
      </w:r>
      <w:r w:rsidR="00F2097A">
        <w:rPr>
          <w:sz w:val="18"/>
          <w:szCs w:val="18"/>
        </w:rPr>
        <w:t xml:space="preserve"> </w:t>
      </w:r>
      <w:r w:rsidR="00F61FD2">
        <w:rPr>
          <w:sz w:val="18"/>
          <w:szCs w:val="18"/>
        </w:rPr>
        <w:t>and interpersonal skil</w:t>
      </w:r>
      <w:r w:rsidR="00F61FD2">
        <w:rPr>
          <w:rFonts w:hint="eastAsia"/>
          <w:sz w:val="18"/>
          <w:szCs w:val="18"/>
        </w:rPr>
        <w:t>l</w:t>
      </w:r>
    </w:p>
    <w:p w14:paraId="73264F56" w14:textId="1B1A17A0" w:rsidR="00575BFE" w:rsidRPr="00A32559" w:rsidRDefault="002207DA" w:rsidP="00A32559">
      <w:pPr>
        <w:pBdr>
          <w:bottom w:val="single" w:sz="4" w:space="1" w:color="000000"/>
        </w:pBdr>
        <w:tabs>
          <w:tab w:val="left" w:pos="360"/>
        </w:tabs>
        <w:outlineLvl w:val="0"/>
        <w:rPr>
          <w:b/>
          <w:sz w:val="28"/>
          <w:szCs w:val="22"/>
        </w:rPr>
      </w:pPr>
      <w:bookmarkStart w:id="18" w:name="OLE_LINK2"/>
      <w:r>
        <w:rPr>
          <w:b/>
          <w:sz w:val="28"/>
          <w:szCs w:val="22"/>
        </w:rPr>
        <w:lastRenderedPageBreak/>
        <w:t>PROFESSIONAL</w:t>
      </w:r>
      <w:r w:rsidR="00594D33" w:rsidRPr="00A32559">
        <w:rPr>
          <w:b/>
          <w:sz w:val="28"/>
          <w:szCs w:val="22"/>
        </w:rPr>
        <w:t xml:space="preserve"> </w:t>
      </w:r>
      <w:bookmarkStart w:id="19" w:name="OLE_LINK67"/>
      <w:r w:rsidR="00594D33" w:rsidRPr="00A32559">
        <w:rPr>
          <w:b/>
          <w:sz w:val="28"/>
          <w:szCs w:val="22"/>
        </w:rPr>
        <w:t>EXPERIENCE</w:t>
      </w:r>
      <w:bookmarkEnd w:id="19"/>
    </w:p>
    <w:p w14:paraId="0A1DB292" w14:textId="5C93F055" w:rsidR="00A84ECC" w:rsidRPr="00A25480" w:rsidRDefault="00567040" w:rsidP="00A84ECC">
      <w:pPr>
        <w:tabs>
          <w:tab w:val="left" w:pos="360"/>
          <w:tab w:val="right" w:pos="10800"/>
        </w:tabs>
        <w:spacing w:before="40"/>
        <w:rPr>
          <w:sz w:val="22"/>
          <w:szCs w:val="22"/>
        </w:rPr>
      </w:pPr>
      <w:bookmarkStart w:id="20" w:name="OLE_LINK13"/>
      <w:r>
        <w:rPr>
          <w:rFonts w:hint="eastAsia"/>
          <w:b/>
          <w:sz w:val="22"/>
          <w:szCs w:val="22"/>
        </w:rPr>
        <w:t>UBS</w:t>
      </w:r>
      <w:r w:rsidR="00A84ECC">
        <w:rPr>
          <w:sz w:val="22"/>
          <w:szCs w:val="22"/>
        </w:rPr>
        <w:tab/>
        <w:t xml:space="preserve"> </w:t>
      </w:r>
      <w:r>
        <w:rPr>
          <w:rFonts w:hint="eastAsia"/>
          <w:b/>
          <w:sz w:val="22"/>
          <w:szCs w:val="22"/>
        </w:rPr>
        <w:t>Weehawken</w:t>
      </w:r>
      <w:r w:rsidR="00A84ECC" w:rsidRPr="00A25480">
        <w:rPr>
          <w:b/>
          <w:sz w:val="22"/>
          <w:szCs w:val="22"/>
        </w:rPr>
        <w:t xml:space="preserve">, </w:t>
      </w:r>
      <w:r w:rsidR="00A84ECC">
        <w:rPr>
          <w:b/>
          <w:sz w:val="22"/>
          <w:szCs w:val="22"/>
        </w:rPr>
        <w:t>NJ</w:t>
      </w:r>
    </w:p>
    <w:p w14:paraId="30584C3A" w14:textId="1F936E3F" w:rsidR="00A84ECC" w:rsidRPr="009D03FE" w:rsidRDefault="00A84ECC" w:rsidP="00A84ECC">
      <w:pPr>
        <w:tabs>
          <w:tab w:val="left" w:pos="360"/>
          <w:tab w:val="right" w:pos="10800"/>
        </w:tabs>
        <w:rPr>
          <w:sz w:val="21"/>
          <w:szCs w:val="18"/>
        </w:rPr>
      </w:pPr>
      <w:r>
        <w:rPr>
          <w:i/>
          <w:sz w:val="22"/>
          <w:szCs w:val="20"/>
        </w:rPr>
        <w:t>Analyst</w:t>
      </w:r>
      <w:r w:rsidRPr="008762C6">
        <w:rPr>
          <w:i/>
          <w:sz w:val="22"/>
          <w:szCs w:val="20"/>
        </w:rPr>
        <w:t xml:space="preserve"> | </w:t>
      </w:r>
      <w:r w:rsidR="00A84C75">
        <w:rPr>
          <w:rFonts w:hint="eastAsia"/>
          <w:sz w:val="22"/>
          <w:szCs w:val="20"/>
        </w:rPr>
        <w:t>C</w:t>
      </w:r>
      <w:r w:rsidR="00567040">
        <w:rPr>
          <w:rFonts w:hint="eastAsia"/>
          <w:sz w:val="22"/>
          <w:szCs w:val="20"/>
        </w:rPr>
        <w:t xml:space="preserve">CAR </w:t>
      </w:r>
      <w:r w:rsidR="00E621E3">
        <w:rPr>
          <w:sz w:val="22"/>
          <w:szCs w:val="20"/>
        </w:rPr>
        <w:t xml:space="preserve">and </w:t>
      </w:r>
      <w:r w:rsidR="00B3340D">
        <w:rPr>
          <w:rFonts w:hint="eastAsia"/>
          <w:sz w:val="22"/>
          <w:szCs w:val="20"/>
        </w:rPr>
        <w:t xml:space="preserve">Business </w:t>
      </w:r>
      <w:r w:rsidR="00B3340D">
        <w:rPr>
          <w:sz w:val="22"/>
          <w:szCs w:val="20"/>
        </w:rPr>
        <w:t>Operations</w:t>
      </w:r>
      <w:r w:rsidR="00B3340D">
        <w:rPr>
          <w:rFonts w:hint="eastAsia"/>
          <w:sz w:val="22"/>
          <w:szCs w:val="20"/>
        </w:rPr>
        <w:t xml:space="preserve"> </w:t>
      </w:r>
      <w:r w:rsidRPr="008762C6">
        <w:rPr>
          <w:sz w:val="22"/>
          <w:szCs w:val="20"/>
        </w:rPr>
        <w:tab/>
      </w:r>
      <w:r>
        <w:rPr>
          <w:sz w:val="22"/>
          <w:szCs w:val="20"/>
        </w:rPr>
        <w:t>May</w:t>
      </w:r>
      <w:r w:rsidRPr="008762C6">
        <w:rPr>
          <w:sz w:val="22"/>
          <w:szCs w:val="20"/>
        </w:rPr>
        <w:t>.</w:t>
      </w:r>
      <w:r>
        <w:rPr>
          <w:sz w:val="22"/>
          <w:szCs w:val="20"/>
        </w:rPr>
        <w:t xml:space="preserve"> 2019 </w:t>
      </w:r>
      <w:r w:rsidRPr="008762C6">
        <w:rPr>
          <w:sz w:val="22"/>
          <w:szCs w:val="20"/>
        </w:rPr>
        <w:t>-</w:t>
      </w:r>
      <w:r>
        <w:rPr>
          <w:sz w:val="22"/>
          <w:szCs w:val="20"/>
        </w:rPr>
        <w:t xml:space="preserve"> Present</w:t>
      </w:r>
    </w:p>
    <w:p w14:paraId="68119482" w14:textId="57847D9A" w:rsidR="00DA450C" w:rsidRDefault="00D7434F" w:rsidP="00DA450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Prepare, implement and review</w:t>
      </w:r>
      <w:r w:rsidR="00F62CD9">
        <w:rPr>
          <w:color w:val="000000" w:themeColor="text1"/>
          <w:sz w:val="18"/>
          <w:szCs w:val="18"/>
        </w:rPr>
        <w:t xml:space="preserve"> reporting line items for CCAR reporting</w:t>
      </w:r>
      <w:r w:rsidR="00BB04ED">
        <w:rPr>
          <w:color w:val="000000" w:themeColor="text1"/>
          <w:sz w:val="18"/>
          <w:szCs w:val="18"/>
        </w:rPr>
        <w:t xml:space="preserve"> to mee</w:t>
      </w:r>
      <w:r w:rsidR="003F27AA">
        <w:rPr>
          <w:color w:val="000000" w:themeColor="text1"/>
          <w:sz w:val="18"/>
          <w:szCs w:val="18"/>
        </w:rPr>
        <w:t>t FRB regulatory requirements using</w:t>
      </w:r>
      <w:r w:rsidR="00BB04ED">
        <w:rPr>
          <w:color w:val="000000" w:themeColor="text1"/>
          <w:sz w:val="18"/>
          <w:szCs w:val="18"/>
        </w:rPr>
        <w:t xml:space="preserve"> Axiom</w:t>
      </w:r>
      <w:r>
        <w:rPr>
          <w:color w:val="000000" w:themeColor="text1"/>
          <w:sz w:val="18"/>
          <w:szCs w:val="18"/>
        </w:rPr>
        <w:t xml:space="preserve"> </w:t>
      </w:r>
    </w:p>
    <w:p w14:paraId="3DC71C1E" w14:textId="1C0613EF" w:rsidR="00DE4376" w:rsidRPr="00E6682F" w:rsidRDefault="00E6682F" w:rsidP="00E6682F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Create and maintain data mapping document</w:t>
      </w:r>
      <w:r w:rsidR="00FD65ED">
        <w:rPr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 xml:space="preserve"> for FRY_9C, FRY_11, FRY_14A/Q/M, FFIEC 002, FRY_15</w:t>
      </w:r>
      <w:r w:rsidR="00D476CB">
        <w:rPr>
          <w:color w:val="000000" w:themeColor="text1"/>
          <w:sz w:val="18"/>
          <w:szCs w:val="18"/>
        </w:rPr>
        <w:t>,</w:t>
      </w:r>
      <w:r>
        <w:rPr>
          <w:color w:val="000000" w:themeColor="text1"/>
          <w:sz w:val="18"/>
          <w:szCs w:val="18"/>
        </w:rPr>
        <w:t xml:space="preserve"> FRY_9LP, etc. </w:t>
      </w:r>
    </w:p>
    <w:p w14:paraId="231700CC" w14:textId="170C10FA" w:rsidR="00F62CD9" w:rsidRDefault="004468D4" w:rsidP="00A84EC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Improve</w:t>
      </w:r>
      <w:r w:rsidR="00F62CD9">
        <w:rPr>
          <w:color w:val="000000" w:themeColor="text1"/>
          <w:sz w:val="18"/>
          <w:szCs w:val="18"/>
        </w:rPr>
        <w:t xml:space="preserve"> </w:t>
      </w:r>
      <w:r w:rsidR="00DE4376">
        <w:rPr>
          <w:color w:val="000000" w:themeColor="text1"/>
          <w:sz w:val="18"/>
          <w:szCs w:val="18"/>
        </w:rPr>
        <w:t>66</w:t>
      </w:r>
      <w:r w:rsidR="00F62CD9">
        <w:rPr>
          <w:color w:val="000000" w:themeColor="text1"/>
          <w:sz w:val="18"/>
          <w:szCs w:val="18"/>
        </w:rPr>
        <w:t xml:space="preserve">% </w:t>
      </w:r>
      <w:r>
        <w:rPr>
          <w:color w:val="000000" w:themeColor="text1"/>
          <w:sz w:val="18"/>
          <w:szCs w:val="18"/>
        </w:rPr>
        <w:t>reporting efficiency</w:t>
      </w:r>
      <w:r w:rsidR="00F62CD9">
        <w:rPr>
          <w:color w:val="000000" w:themeColor="text1"/>
          <w:sz w:val="18"/>
          <w:szCs w:val="18"/>
        </w:rPr>
        <w:t xml:space="preserve"> by developing </w:t>
      </w:r>
      <w:r w:rsidR="000D40F6">
        <w:rPr>
          <w:color w:val="000000" w:themeColor="text1"/>
          <w:sz w:val="18"/>
          <w:szCs w:val="18"/>
        </w:rPr>
        <w:t>customized automation</w:t>
      </w:r>
      <w:r w:rsidR="00F62CD9">
        <w:rPr>
          <w:color w:val="000000" w:themeColor="text1"/>
          <w:sz w:val="18"/>
          <w:szCs w:val="18"/>
        </w:rPr>
        <w:t xml:space="preserve"> tools in VBA</w:t>
      </w:r>
      <w:r w:rsidR="0085726E">
        <w:rPr>
          <w:color w:val="000000" w:themeColor="text1"/>
          <w:sz w:val="18"/>
          <w:szCs w:val="18"/>
        </w:rPr>
        <w:t xml:space="preserve">, data query and </w:t>
      </w:r>
      <w:r w:rsidR="00F62CD9">
        <w:rPr>
          <w:color w:val="000000" w:themeColor="text1"/>
          <w:sz w:val="18"/>
          <w:szCs w:val="18"/>
        </w:rPr>
        <w:t>Excel</w:t>
      </w:r>
      <w:r w:rsidR="00D476CB">
        <w:rPr>
          <w:color w:val="000000" w:themeColor="text1"/>
          <w:sz w:val="18"/>
          <w:szCs w:val="18"/>
        </w:rPr>
        <w:t xml:space="preserve"> formulas</w:t>
      </w:r>
      <w:r>
        <w:rPr>
          <w:color w:val="000000" w:themeColor="text1"/>
          <w:sz w:val="18"/>
          <w:szCs w:val="18"/>
        </w:rPr>
        <w:t xml:space="preserve"> </w:t>
      </w:r>
    </w:p>
    <w:p w14:paraId="38315E2F" w14:textId="380CB81E" w:rsidR="00DD599F" w:rsidRDefault="003A56EA" w:rsidP="00A84EC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Conduct process improvement and c</w:t>
      </w:r>
      <w:r w:rsidR="00BB04ED">
        <w:rPr>
          <w:color w:val="000000" w:themeColor="text1"/>
          <w:sz w:val="18"/>
          <w:szCs w:val="18"/>
        </w:rPr>
        <w:t>reate standard operating procedures, enhancing completeness and timeliness of reporting processes</w:t>
      </w:r>
    </w:p>
    <w:p w14:paraId="4B16E949" w14:textId="12FD2455" w:rsidR="00A84ECC" w:rsidRPr="009F01DC" w:rsidRDefault="00085A59" w:rsidP="00A84EC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Act as a facilitator amongst IT stakeholders, Regulatory Reporting and Issue Requestors to ensure new &amp; ongoing data sourcing and data quality issues are raised, communicated and clearly understood throughout all stages of the issue remediation process</w:t>
      </w:r>
    </w:p>
    <w:p w14:paraId="22ECFF55" w14:textId="22888E2C" w:rsidR="008807DD" w:rsidRPr="00A25480" w:rsidRDefault="008807DD" w:rsidP="008807DD">
      <w:pPr>
        <w:tabs>
          <w:tab w:val="left" w:pos="360"/>
          <w:tab w:val="right" w:pos="10800"/>
        </w:tabs>
        <w:spacing w:before="4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Principis</w:t>
      </w:r>
      <w:proofErr w:type="spellEnd"/>
      <w:r>
        <w:rPr>
          <w:b/>
          <w:sz w:val="22"/>
          <w:szCs w:val="22"/>
        </w:rPr>
        <w:t xml:space="preserve"> Capital LLC</w:t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Jersey City</w:t>
      </w:r>
      <w:r w:rsidRPr="00A25480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NJ</w:t>
      </w:r>
    </w:p>
    <w:p w14:paraId="6BAC292C" w14:textId="74D920E3" w:rsidR="009D03FE" w:rsidRPr="009D03FE" w:rsidRDefault="008807DD" w:rsidP="009D03FE">
      <w:pPr>
        <w:tabs>
          <w:tab w:val="left" w:pos="360"/>
          <w:tab w:val="right" w:pos="10800"/>
        </w:tabs>
        <w:rPr>
          <w:sz w:val="21"/>
          <w:szCs w:val="18"/>
        </w:rPr>
      </w:pPr>
      <w:r>
        <w:rPr>
          <w:i/>
          <w:sz w:val="22"/>
          <w:szCs w:val="20"/>
        </w:rPr>
        <w:t>Analyst</w:t>
      </w:r>
      <w:r w:rsidRPr="008762C6">
        <w:rPr>
          <w:i/>
          <w:sz w:val="22"/>
          <w:szCs w:val="20"/>
        </w:rPr>
        <w:t xml:space="preserve"> | </w:t>
      </w:r>
      <w:r w:rsidR="00B3340D">
        <w:rPr>
          <w:rFonts w:hint="eastAsia"/>
          <w:sz w:val="22"/>
          <w:szCs w:val="20"/>
        </w:rPr>
        <w:t>Business</w:t>
      </w:r>
      <w:r w:rsidR="00135E03">
        <w:rPr>
          <w:rFonts w:hint="eastAsia"/>
          <w:sz w:val="22"/>
          <w:szCs w:val="20"/>
        </w:rPr>
        <w:t xml:space="preserve"> A</w:t>
      </w:r>
      <w:r w:rsidR="00FC42A3">
        <w:rPr>
          <w:rFonts w:hint="eastAsia"/>
          <w:sz w:val="22"/>
          <w:szCs w:val="20"/>
        </w:rPr>
        <w:t>nalysis and</w:t>
      </w:r>
      <w:r w:rsidR="00C60862">
        <w:rPr>
          <w:sz w:val="22"/>
          <w:szCs w:val="20"/>
        </w:rPr>
        <w:t xml:space="preserve"> Reporting</w:t>
      </w:r>
      <w:r w:rsidRPr="008762C6">
        <w:rPr>
          <w:sz w:val="22"/>
          <w:szCs w:val="20"/>
        </w:rPr>
        <w:tab/>
      </w:r>
      <w:r>
        <w:rPr>
          <w:sz w:val="22"/>
          <w:szCs w:val="20"/>
        </w:rPr>
        <w:t>Aug</w:t>
      </w:r>
      <w:r w:rsidRPr="008762C6">
        <w:rPr>
          <w:sz w:val="22"/>
          <w:szCs w:val="20"/>
        </w:rPr>
        <w:t>.</w:t>
      </w:r>
      <w:r>
        <w:rPr>
          <w:sz w:val="22"/>
          <w:szCs w:val="20"/>
        </w:rPr>
        <w:t xml:space="preserve"> </w:t>
      </w:r>
      <w:r w:rsidR="0071189F">
        <w:rPr>
          <w:sz w:val="22"/>
          <w:szCs w:val="20"/>
        </w:rPr>
        <w:t>2018</w:t>
      </w:r>
      <w:r>
        <w:rPr>
          <w:sz w:val="22"/>
          <w:szCs w:val="20"/>
        </w:rPr>
        <w:t xml:space="preserve"> </w:t>
      </w:r>
      <w:r w:rsidR="00A84ECC" w:rsidRPr="008762C6">
        <w:rPr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="00A84ECC">
        <w:rPr>
          <w:rFonts w:hint="eastAsia"/>
          <w:sz w:val="22"/>
          <w:szCs w:val="20"/>
        </w:rPr>
        <w:t>May. 2019</w:t>
      </w:r>
    </w:p>
    <w:p w14:paraId="6A0F9106" w14:textId="08D327D2" w:rsidR="009D03FE" w:rsidRDefault="0004337B" w:rsidP="009D03FE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Collected</w:t>
      </w:r>
      <w:r w:rsidR="009D03FE" w:rsidRPr="009D03FE">
        <w:rPr>
          <w:color w:val="000000" w:themeColor="text1"/>
          <w:sz w:val="18"/>
          <w:szCs w:val="18"/>
        </w:rPr>
        <w:t xml:space="preserve"> </w:t>
      </w:r>
      <w:r w:rsidR="00F61FD2">
        <w:rPr>
          <w:color w:val="000000" w:themeColor="text1"/>
          <w:sz w:val="18"/>
          <w:szCs w:val="18"/>
        </w:rPr>
        <w:t>data</w:t>
      </w:r>
      <w:r w:rsidR="00030531">
        <w:rPr>
          <w:color w:val="000000" w:themeColor="text1"/>
          <w:sz w:val="18"/>
          <w:szCs w:val="18"/>
        </w:rPr>
        <w:t xml:space="preserve">set of </w:t>
      </w:r>
      <w:r w:rsidR="002E3156">
        <w:rPr>
          <w:color w:val="000000" w:themeColor="text1"/>
          <w:sz w:val="18"/>
          <w:szCs w:val="18"/>
        </w:rPr>
        <w:t xml:space="preserve">customer </w:t>
      </w:r>
      <w:r w:rsidR="00B82CD9">
        <w:rPr>
          <w:color w:val="000000" w:themeColor="text1"/>
          <w:sz w:val="18"/>
          <w:szCs w:val="18"/>
        </w:rPr>
        <w:t xml:space="preserve">financial </w:t>
      </w:r>
      <w:r w:rsidR="009D03FE" w:rsidRPr="009D03FE">
        <w:rPr>
          <w:color w:val="000000" w:themeColor="text1"/>
          <w:sz w:val="18"/>
          <w:szCs w:val="18"/>
        </w:rPr>
        <w:t xml:space="preserve">transaction history through </w:t>
      </w:r>
      <w:r w:rsidR="002E3156">
        <w:rPr>
          <w:color w:val="000000" w:themeColor="text1"/>
          <w:sz w:val="18"/>
          <w:szCs w:val="18"/>
        </w:rPr>
        <w:t>SQL query</w:t>
      </w:r>
      <w:r>
        <w:rPr>
          <w:color w:val="000000" w:themeColor="text1"/>
          <w:sz w:val="18"/>
          <w:szCs w:val="18"/>
        </w:rPr>
        <w:t>, visualized</w:t>
      </w:r>
      <w:r w:rsidR="009D03FE" w:rsidRPr="009D03FE">
        <w:rPr>
          <w:color w:val="000000" w:themeColor="text1"/>
          <w:sz w:val="18"/>
          <w:szCs w:val="18"/>
        </w:rPr>
        <w:t xml:space="preserve"> </w:t>
      </w:r>
      <w:r w:rsidR="00EE046D">
        <w:rPr>
          <w:rFonts w:hint="eastAsia"/>
          <w:color w:val="000000" w:themeColor="text1"/>
          <w:sz w:val="18"/>
          <w:szCs w:val="18"/>
        </w:rPr>
        <w:t>daily</w:t>
      </w:r>
      <w:r w:rsidR="003D6FEF">
        <w:rPr>
          <w:color w:val="000000" w:themeColor="text1"/>
          <w:sz w:val="18"/>
          <w:szCs w:val="18"/>
        </w:rPr>
        <w:t xml:space="preserve"> </w:t>
      </w:r>
      <w:r w:rsidR="009D03FE" w:rsidRPr="009D03FE">
        <w:rPr>
          <w:color w:val="000000" w:themeColor="text1"/>
          <w:sz w:val="18"/>
          <w:szCs w:val="18"/>
        </w:rPr>
        <w:t xml:space="preserve">funding data in Tableau and </w:t>
      </w:r>
      <w:r>
        <w:rPr>
          <w:color w:val="000000" w:themeColor="text1"/>
          <w:sz w:val="18"/>
          <w:szCs w:val="18"/>
        </w:rPr>
        <w:t>validated</w:t>
      </w:r>
      <w:r w:rsidR="009D03FE" w:rsidRPr="009D03FE">
        <w:rPr>
          <w:color w:val="000000" w:themeColor="text1"/>
          <w:sz w:val="18"/>
          <w:szCs w:val="18"/>
        </w:rPr>
        <w:t xml:space="preserve"> financial data accuracy using </w:t>
      </w:r>
      <w:r w:rsidR="009567E4">
        <w:rPr>
          <w:color w:val="000000" w:themeColor="text1"/>
          <w:sz w:val="18"/>
          <w:szCs w:val="18"/>
        </w:rPr>
        <w:t>VBA-based error check</w:t>
      </w:r>
    </w:p>
    <w:p w14:paraId="57BC8C63" w14:textId="7996EEDB" w:rsidR="009F01DC" w:rsidRDefault="0004337B" w:rsidP="009F01D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Generated</w:t>
      </w:r>
      <w:r w:rsidR="009F01DC" w:rsidRPr="009F01DC">
        <w:rPr>
          <w:color w:val="000000" w:themeColor="text1"/>
          <w:sz w:val="18"/>
          <w:szCs w:val="18"/>
        </w:rPr>
        <w:t xml:space="preserve"> regular reports to monitor transactions of </w:t>
      </w:r>
      <w:r w:rsidR="007E58B5">
        <w:rPr>
          <w:color w:val="000000" w:themeColor="text1"/>
          <w:sz w:val="18"/>
          <w:szCs w:val="18"/>
        </w:rPr>
        <w:t xml:space="preserve">installation lending portfolios </w:t>
      </w:r>
      <w:r w:rsidR="009F01DC" w:rsidRPr="009F01DC">
        <w:rPr>
          <w:color w:val="000000" w:themeColor="text1"/>
          <w:sz w:val="18"/>
          <w:szCs w:val="18"/>
        </w:rPr>
        <w:t>in SQL, R, Tableau, and Advanced Excel</w:t>
      </w:r>
    </w:p>
    <w:p w14:paraId="1A77065C" w14:textId="42752606" w:rsidR="009F01DC" w:rsidRPr="009F01DC" w:rsidRDefault="0004337B" w:rsidP="009F01DC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Automated</w:t>
      </w:r>
      <w:r w:rsidR="009F01DC" w:rsidRPr="009F01DC">
        <w:rPr>
          <w:color w:val="000000" w:themeColor="text1"/>
          <w:sz w:val="18"/>
          <w:szCs w:val="18"/>
        </w:rPr>
        <w:t xml:space="preserve"> underwriting processes through pulling transaction history from bank statements </w:t>
      </w:r>
      <w:r w:rsidR="002E3156">
        <w:rPr>
          <w:color w:val="000000" w:themeColor="text1"/>
          <w:sz w:val="18"/>
          <w:szCs w:val="18"/>
        </w:rPr>
        <w:t xml:space="preserve">in </w:t>
      </w:r>
      <w:r w:rsidR="00EE3A42">
        <w:rPr>
          <w:color w:val="000000" w:themeColor="text1"/>
          <w:sz w:val="18"/>
          <w:szCs w:val="18"/>
        </w:rPr>
        <w:t xml:space="preserve">ABBYY-based </w:t>
      </w:r>
      <w:r w:rsidR="002E3156" w:rsidRPr="009D03FE">
        <w:rPr>
          <w:color w:val="000000" w:themeColor="text1"/>
          <w:sz w:val="18"/>
          <w:szCs w:val="18"/>
        </w:rPr>
        <w:t>Optical Characte</w:t>
      </w:r>
      <w:r w:rsidR="002E3156">
        <w:rPr>
          <w:color w:val="000000" w:themeColor="text1"/>
          <w:sz w:val="18"/>
          <w:szCs w:val="18"/>
        </w:rPr>
        <w:t>r Recognition techniques</w:t>
      </w:r>
      <w:r w:rsidR="00D1224B">
        <w:rPr>
          <w:color w:val="000000" w:themeColor="text1"/>
          <w:sz w:val="18"/>
          <w:szCs w:val="18"/>
        </w:rPr>
        <w:t>(OCR)</w:t>
      </w:r>
      <w:r w:rsidR="002E3156" w:rsidRPr="009F01DC">
        <w:rPr>
          <w:color w:val="000000" w:themeColor="text1"/>
          <w:sz w:val="18"/>
          <w:szCs w:val="18"/>
        </w:rPr>
        <w:t xml:space="preserve"> </w:t>
      </w:r>
      <w:r w:rsidR="009F01DC" w:rsidRPr="009F01DC">
        <w:rPr>
          <w:color w:val="000000" w:themeColor="text1"/>
          <w:sz w:val="18"/>
          <w:szCs w:val="18"/>
        </w:rPr>
        <w:t xml:space="preserve">and </w:t>
      </w:r>
      <w:r w:rsidR="002B108D">
        <w:rPr>
          <w:rFonts w:hint="eastAsia"/>
          <w:color w:val="000000" w:themeColor="text1"/>
          <w:sz w:val="18"/>
          <w:szCs w:val="18"/>
        </w:rPr>
        <w:t>querying</w:t>
      </w:r>
      <w:r w:rsidR="006C3230">
        <w:rPr>
          <w:color w:val="000000" w:themeColor="text1"/>
          <w:sz w:val="18"/>
          <w:szCs w:val="18"/>
        </w:rPr>
        <w:t xml:space="preserve"> </w:t>
      </w:r>
      <w:r w:rsidR="009F01DC" w:rsidRPr="009F01DC">
        <w:rPr>
          <w:color w:val="000000" w:themeColor="text1"/>
          <w:sz w:val="18"/>
          <w:szCs w:val="18"/>
        </w:rPr>
        <w:t xml:space="preserve">customer profiles from </w:t>
      </w:r>
      <w:r w:rsidR="002B108D">
        <w:rPr>
          <w:rFonts w:hint="eastAsia"/>
          <w:color w:val="000000" w:themeColor="text1"/>
          <w:sz w:val="18"/>
          <w:szCs w:val="18"/>
        </w:rPr>
        <w:t>Oracle database</w:t>
      </w:r>
      <w:r w:rsidR="009F01DC" w:rsidRPr="009F01DC">
        <w:rPr>
          <w:color w:val="000000" w:themeColor="text1"/>
          <w:sz w:val="18"/>
          <w:szCs w:val="18"/>
        </w:rPr>
        <w:t xml:space="preserve"> in SQL </w:t>
      </w:r>
    </w:p>
    <w:p w14:paraId="4A25C746" w14:textId="201FFBA5" w:rsidR="00822E29" w:rsidRDefault="0004337B" w:rsidP="009D03FE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Developed</w:t>
      </w:r>
      <w:r w:rsidR="00822E29">
        <w:rPr>
          <w:color w:val="000000" w:themeColor="text1"/>
          <w:sz w:val="18"/>
          <w:szCs w:val="18"/>
        </w:rPr>
        <w:t xml:space="preserve"> </w:t>
      </w:r>
      <w:r w:rsidR="002017B9">
        <w:rPr>
          <w:color w:val="000000" w:themeColor="text1"/>
          <w:sz w:val="18"/>
          <w:szCs w:val="18"/>
        </w:rPr>
        <w:t>vendor</w:t>
      </w:r>
      <w:r w:rsidR="005F350C">
        <w:rPr>
          <w:color w:val="000000" w:themeColor="text1"/>
          <w:sz w:val="18"/>
          <w:szCs w:val="18"/>
        </w:rPr>
        <w:t xml:space="preserve"> </w:t>
      </w:r>
      <w:r w:rsidR="00822E29">
        <w:rPr>
          <w:color w:val="000000" w:themeColor="text1"/>
          <w:sz w:val="18"/>
          <w:szCs w:val="18"/>
        </w:rPr>
        <w:t xml:space="preserve">commission </w:t>
      </w:r>
      <w:r w:rsidR="002017B9">
        <w:rPr>
          <w:color w:val="000000" w:themeColor="text1"/>
          <w:sz w:val="18"/>
          <w:szCs w:val="18"/>
        </w:rPr>
        <w:t xml:space="preserve">pricing </w:t>
      </w:r>
      <w:r w:rsidR="00D460A2">
        <w:rPr>
          <w:color w:val="000000" w:themeColor="text1"/>
          <w:sz w:val="18"/>
          <w:szCs w:val="18"/>
        </w:rPr>
        <w:t>model</w:t>
      </w:r>
      <w:r w:rsidR="005F350C">
        <w:rPr>
          <w:color w:val="000000" w:themeColor="text1"/>
          <w:sz w:val="18"/>
          <w:szCs w:val="18"/>
        </w:rPr>
        <w:t xml:space="preserve"> in SQL and R</w:t>
      </w:r>
      <w:r w:rsidR="005C2F60">
        <w:rPr>
          <w:color w:val="000000" w:themeColor="text1"/>
          <w:sz w:val="18"/>
          <w:szCs w:val="18"/>
        </w:rPr>
        <w:t xml:space="preserve">, </w:t>
      </w:r>
      <w:r w:rsidR="005F350C">
        <w:rPr>
          <w:color w:val="000000" w:themeColor="text1"/>
          <w:sz w:val="18"/>
          <w:szCs w:val="18"/>
        </w:rPr>
        <w:t xml:space="preserve">automating </w:t>
      </w:r>
      <w:r w:rsidR="00952205">
        <w:rPr>
          <w:color w:val="000000" w:themeColor="text1"/>
          <w:sz w:val="18"/>
          <w:szCs w:val="18"/>
        </w:rPr>
        <w:t>daily</w:t>
      </w:r>
      <w:r w:rsidR="005C2F60">
        <w:rPr>
          <w:color w:val="000000" w:themeColor="text1"/>
          <w:sz w:val="18"/>
          <w:szCs w:val="18"/>
        </w:rPr>
        <w:t xml:space="preserve"> reporting process to import calculation results into database</w:t>
      </w:r>
    </w:p>
    <w:p w14:paraId="44E7FDD9" w14:textId="74FAE2D6" w:rsidR="00F11039" w:rsidRPr="00F61FD2" w:rsidRDefault="0004337B" w:rsidP="004839A3">
      <w:pPr>
        <w:numPr>
          <w:ilvl w:val="0"/>
          <w:numId w:val="1"/>
        </w:numPr>
        <w:tabs>
          <w:tab w:val="right" w:pos="10080"/>
        </w:tabs>
        <w:spacing w:line="276" w:lineRule="auto"/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Presented</w:t>
      </w:r>
      <w:r w:rsidR="009D03FE" w:rsidRPr="009D03FE">
        <w:rPr>
          <w:color w:val="000000" w:themeColor="text1"/>
          <w:sz w:val="18"/>
          <w:szCs w:val="18"/>
        </w:rPr>
        <w:t xml:space="preserve"> to CEO in designing risk policy through assessing financial performance, measuring risks exposur</w:t>
      </w:r>
      <w:r w:rsidR="002B108D">
        <w:rPr>
          <w:color w:val="000000" w:themeColor="text1"/>
          <w:sz w:val="18"/>
          <w:szCs w:val="18"/>
        </w:rPr>
        <w:t xml:space="preserve">es and </w:t>
      </w:r>
      <w:r w:rsidR="002B108D">
        <w:rPr>
          <w:rFonts w:hint="eastAsia"/>
          <w:color w:val="000000" w:themeColor="text1"/>
          <w:sz w:val="18"/>
          <w:szCs w:val="18"/>
        </w:rPr>
        <w:t>conducting</w:t>
      </w:r>
      <w:r w:rsidR="002B108D">
        <w:rPr>
          <w:color w:val="000000" w:themeColor="text1"/>
          <w:sz w:val="18"/>
          <w:szCs w:val="18"/>
        </w:rPr>
        <w:t xml:space="preserve"> market research </w:t>
      </w:r>
    </w:p>
    <w:p w14:paraId="5EBA64A0" w14:textId="471F584E" w:rsidR="001568C4" w:rsidRPr="00A25480" w:rsidRDefault="001568C4" w:rsidP="001568C4">
      <w:pPr>
        <w:tabs>
          <w:tab w:val="left" w:pos="360"/>
          <w:tab w:val="right" w:pos="10800"/>
        </w:tabs>
        <w:spacing w:before="40"/>
        <w:rPr>
          <w:sz w:val="22"/>
          <w:szCs w:val="22"/>
        </w:rPr>
      </w:pPr>
      <w:bookmarkStart w:id="21" w:name="OLE_LINK3"/>
      <w:r>
        <w:rPr>
          <w:b/>
          <w:sz w:val="22"/>
          <w:szCs w:val="22"/>
        </w:rPr>
        <w:t>Ste</w:t>
      </w:r>
      <w:r w:rsidR="001013D8">
        <w:rPr>
          <w:b/>
          <w:sz w:val="22"/>
          <w:szCs w:val="22"/>
        </w:rPr>
        <w:t>ele Compliance Solutions,</w:t>
      </w:r>
      <w:r w:rsidR="00CC5B37">
        <w:rPr>
          <w:b/>
          <w:sz w:val="22"/>
          <w:szCs w:val="22"/>
        </w:rPr>
        <w:t xml:space="preserve"> Inc.</w:t>
      </w:r>
      <w:r>
        <w:rPr>
          <w:sz w:val="22"/>
          <w:szCs w:val="22"/>
        </w:rPr>
        <w:tab/>
        <w:t xml:space="preserve"> </w:t>
      </w:r>
      <w:r w:rsidR="00CC5B37">
        <w:rPr>
          <w:b/>
          <w:sz w:val="22"/>
          <w:szCs w:val="22"/>
        </w:rPr>
        <w:t>San Francisco</w:t>
      </w:r>
      <w:r w:rsidRPr="00A25480">
        <w:rPr>
          <w:b/>
          <w:sz w:val="22"/>
          <w:szCs w:val="22"/>
        </w:rPr>
        <w:t xml:space="preserve">, </w:t>
      </w:r>
      <w:r w:rsidR="00CC5B37">
        <w:rPr>
          <w:b/>
          <w:sz w:val="22"/>
          <w:szCs w:val="22"/>
        </w:rPr>
        <w:t>CA</w:t>
      </w:r>
    </w:p>
    <w:p w14:paraId="2FB32EB5" w14:textId="48CFA438" w:rsidR="001568C4" w:rsidRPr="008762C6" w:rsidRDefault="00CC5B37" w:rsidP="001568C4">
      <w:pPr>
        <w:tabs>
          <w:tab w:val="left" w:pos="360"/>
          <w:tab w:val="right" w:pos="10800"/>
        </w:tabs>
        <w:rPr>
          <w:sz w:val="21"/>
          <w:szCs w:val="18"/>
        </w:rPr>
      </w:pPr>
      <w:r>
        <w:rPr>
          <w:i/>
          <w:sz w:val="22"/>
          <w:szCs w:val="20"/>
        </w:rPr>
        <w:t>Part-time Analyst</w:t>
      </w:r>
      <w:r w:rsidR="001568C4" w:rsidRPr="008762C6">
        <w:rPr>
          <w:i/>
          <w:sz w:val="22"/>
          <w:szCs w:val="20"/>
        </w:rPr>
        <w:t xml:space="preserve"> | </w:t>
      </w:r>
      <w:r>
        <w:rPr>
          <w:sz w:val="22"/>
          <w:szCs w:val="20"/>
        </w:rPr>
        <w:t xml:space="preserve">Research and </w:t>
      </w:r>
      <w:r w:rsidR="00203C98">
        <w:rPr>
          <w:sz w:val="22"/>
          <w:szCs w:val="20"/>
        </w:rPr>
        <w:t>Reporting</w:t>
      </w:r>
      <w:r w:rsidR="001568C4" w:rsidRPr="008762C6">
        <w:rPr>
          <w:sz w:val="22"/>
          <w:szCs w:val="20"/>
        </w:rPr>
        <w:t xml:space="preserve"> </w:t>
      </w:r>
      <w:r w:rsidR="001568C4" w:rsidRPr="008762C6">
        <w:rPr>
          <w:sz w:val="22"/>
          <w:szCs w:val="20"/>
        </w:rPr>
        <w:tab/>
      </w:r>
      <w:r>
        <w:rPr>
          <w:sz w:val="22"/>
          <w:szCs w:val="20"/>
        </w:rPr>
        <w:t>Aug</w:t>
      </w:r>
      <w:r w:rsidR="001568C4" w:rsidRPr="008762C6">
        <w:rPr>
          <w:sz w:val="22"/>
          <w:szCs w:val="20"/>
        </w:rPr>
        <w:t>.</w:t>
      </w:r>
      <w:r w:rsidR="001568C4">
        <w:rPr>
          <w:sz w:val="22"/>
          <w:szCs w:val="20"/>
        </w:rPr>
        <w:t xml:space="preserve"> </w:t>
      </w:r>
      <w:r w:rsidR="0071189F">
        <w:rPr>
          <w:sz w:val="22"/>
          <w:szCs w:val="20"/>
        </w:rPr>
        <w:t>2018</w:t>
      </w:r>
      <w:r w:rsidR="001568C4">
        <w:rPr>
          <w:sz w:val="22"/>
          <w:szCs w:val="20"/>
        </w:rPr>
        <w:t xml:space="preserve"> </w:t>
      </w:r>
      <w:r w:rsidR="00BC5FAC" w:rsidRPr="008762C6">
        <w:rPr>
          <w:sz w:val="22"/>
          <w:szCs w:val="20"/>
        </w:rPr>
        <w:t>-</w:t>
      </w:r>
      <w:r w:rsidR="001568C4">
        <w:rPr>
          <w:sz w:val="22"/>
          <w:szCs w:val="20"/>
        </w:rPr>
        <w:t xml:space="preserve"> </w:t>
      </w:r>
      <w:r w:rsidR="00DF1545">
        <w:rPr>
          <w:sz w:val="22"/>
          <w:szCs w:val="20"/>
        </w:rPr>
        <w:t>Feb. 2019</w:t>
      </w:r>
    </w:p>
    <w:p w14:paraId="0813B4C4" w14:textId="7C571A41" w:rsidR="001568C4" w:rsidRDefault="00692670" w:rsidP="001568C4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Helped</w:t>
      </w:r>
      <w:r w:rsidR="00BD6A59">
        <w:rPr>
          <w:color w:val="000000" w:themeColor="text1"/>
          <w:sz w:val="18"/>
          <w:szCs w:val="18"/>
        </w:rPr>
        <w:t xml:space="preserve"> multinational client</w:t>
      </w:r>
      <w:r w:rsidR="007D5F0E">
        <w:rPr>
          <w:color w:val="000000" w:themeColor="text1"/>
          <w:sz w:val="18"/>
          <w:szCs w:val="18"/>
        </w:rPr>
        <w:t>s</w:t>
      </w:r>
      <w:r w:rsidR="00BD6A59">
        <w:rPr>
          <w:color w:val="000000" w:themeColor="text1"/>
          <w:sz w:val="18"/>
          <w:szCs w:val="18"/>
        </w:rPr>
        <w:t xml:space="preserve"> vet their third-party coordinators in compliance with Anti-Bribery and Anti-Corruption statutes</w:t>
      </w:r>
      <w:r w:rsidR="001568C4">
        <w:rPr>
          <w:color w:val="000000" w:themeColor="text1"/>
          <w:sz w:val="18"/>
          <w:szCs w:val="18"/>
        </w:rPr>
        <w:t xml:space="preserve"> </w:t>
      </w:r>
    </w:p>
    <w:p w14:paraId="694F2DAC" w14:textId="737FB810" w:rsidR="001568C4" w:rsidRDefault="00692670" w:rsidP="001568C4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Identified</w:t>
      </w:r>
      <w:r w:rsidR="00BD6A59">
        <w:rPr>
          <w:color w:val="000000" w:themeColor="text1"/>
          <w:sz w:val="18"/>
          <w:szCs w:val="18"/>
        </w:rPr>
        <w:t xml:space="preserve"> potential </w:t>
      </w:r>
      <w:r w:rsidR="009C0D93">
        <w:rPr>
          <w:color w:val="000000" w:themeColor="text1"/>
          <w:sz w:val="18"/>
          <w:szCs w:val="18"/>
        </w:rPr>
        <w:t>risk</w:t>
      </w:r>
      <w:r w:rsidR="00BD6A59">
        <w:rPr>
          <w:color w:val="000000" w:themeColor="text1"/>
          <w:sz w:val="18"/>
          <w:szCs w:val="18"/>
        </w:rPr>
        <w:t xml:space="preserve"> </w:t>
      </w:r>
      <w:r w:rsidR="009C0D93">
        <w:rPr>
          <w:color w:val="000000" w:themeColor="text1"/>
          <w:sz w:val="18"/>
          <w:szCs w:val="18"/>
        </w:rPr>
        <w:t>events</w:t>
      </w:r>
      <w:r w:rsidR="00BD6A59">
        <w:rPr>
          <w:color w:val="000000" w:themeColor="text1"/>
          <w:sz w:val="18"/>
          <w:szCs w:val="18"/>
        </w:rPr>
        <w:t xml:space="preserve"> involving bribery, corruption, legal</w:t>
      </w:r>
      <w:r w:rsidR="000309C6">
        <w:rPr>
          <w:color w:val="000000" w:themeColor="text1"/>
          <w:sz w:val="18"/>
          <w:szCs w:val="18"/>
        </w:rPr>
        <w:t xml:space="preserve"> affairs</w:t>
      </w:r>
      <w:r w:rsidR="00BD6A59">
        <w:rPr>
          <w:color w:val="000000" w:themeColor="text1"/>
          <w:sz w:val="18"/>
          <w:szCs w:val="18"/>
        </w:rPr>
        <w:t>, f</w:t>
      </w:r>
      <w:r w:rsidR="000309C6">
        <w:rPr>
          <w:color w:val="000000" w:themeColor="text1"/>
          <w:sz w:val="18"/>
          <w:szCs w:val="18"/>
        </w:rPr>
        <w:t>inance and supply chain risks</w:t>
      </w:r>
      <w:r w:rsidR="00BD6A59">
        <w:rPr>
          <w:color w:val="000000" w:themeColor="text1"/>
          <w:sz w:val="18"/>
          <w:szCs w:val="18"/>
        </w:rPr>
        <w:t xml:space="preserve"> by analyzing research results</w:t>
      </w:r>
    </w:p>
    <w:p w14:paraId="2794C227" w14:textId="652E9ED6" w:rsidR="00F11039" w:rsidRPr="00F61FD2" w:rsidRDefault="00692670" w:rsidP="004839A3">
      <w:pPr>
        <w:numPr>
          <w:ilvl w:val="0"/>
          <w:numId w:val="1"/>
        </w:numPr>
        <w:tabs>
          <w:tab w:val="right" w:pos="10080"/>
        </w:tabs>
        <w:spacing w:line="276" w:lineRule="auto"/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Compiled</w:t>
      </w:r>
      <w:r w:rsidR="007D5F0E">
        <w:rPr>
          <w:color w:val="000000" w:themeColor="text1"/>
          <w:sz w:val="18"/>
          <w:szCs w:val="18"/>
        </w:rPr>
        <w:t xml:space="preserve"> the findings into </w:t>
      </w:r>
      <w:r w:rsidR="009B01E9">
        <w:rPr>
          <w:rFonts w:hint="eastAsia"/>
          <w:color w:val="000000" w:themeColor="text1"/>
          <w:sz w:val="18"/>
          <w:szCs w:val="18"/>
        </w:rPr>
        <w:t xml:space="preserve">clearly written </w:t>
      </w:r>
      <w:r w:rsidR="006514C4">
        <w:rPr>
          <w:rFonts w:hint="eastAsia"/>
          <w:color w:val="000000" w:themeColor="text1"/>
          <w:sz w:val="18"/>
          <w:szCs w:val="18"/>
        </w:rPr>
        <w:t>multi</w:t>
      </w:r>
      <w:r w:rsidR="00C122CD">
        <w:rPr>
          <w:rFonts w:hint="eastAsia"/>
          <w:color w:val="000000" w:themeColor="text1"/>
          <w:sz w:val="18"/>
          <w:szCs w:val="18"/>
        </w:rPr>
        <w:t>-</w:t>
      </w:r>
      <w:r w:rsidR="00F61FD2">
        <w:rPr>
          <w:rFonts w:hint="eastAsia"/>
          <w:color w:val="000000" w:themeColor="text1"/>
          <w:sz w:val="18"/>
          <w:szCs w:val="18"/>
        </w:rPr>
        <w:t xml:space="preserve">language </w:t>
      </w:r>
      <w:r w:rsidR="007D5F0E">
        <w:rPr>
          <w:color w:val="000000" w:themeColor="text1"/>
          <w:sz w:val="18"/>
          <w:szCs w:val="18"/>
        </w:rPr>
        <w:t>reports</w:t>
      </w:r>
      <w:r w:rsidR="00BF34FC">
        <w:rPr>
          <w:color w:val="000000" w:themeColor="text1"/>
          <w:sz w:val="18"/>
          <w:szCs w:val="18"/>
        </w:rPr>
        <w:t xml:space="preserve"> in standard format</w:t>
      </w:r>
      <w:r w:rsidR="007D5F0E">
        <w:rPr>
          <w:color w:val="000000" w:themeColor="text1"/>
          <w:sz w:val="18"/>
          <w:szCs w:val="18"/>
        </w:rPr>
        <w:t>, with highlights of ‘Red Flag’ and other adverse findings</w:t>
      </w:r>
    </w:p>
    <w:bookmarkEnd w:id="21"/>
    <w:p w14:paraId="3DEEAB3F" w14:textId="25AE1488" w:rsidR="003F53C5" w:rsidRPr="00A25480" w:rsidRDefault="00E337E0" w:rsidP="00CE0F51">
      <w:pPr>
        <w:tabs>
          <w:tab w:val="left" w:pos="360"/>
          <w:tab w:val="right" w:pos="10800"/>
        </w:tabs>
        <w:spacing w:before="40"/>
        <w:rPr>
          <w:sz w:val="22"/>
          <w:szCs w:val="22"/>
        </w:rPr>
      </w:pPr>
      <w:r w:rsidRPr="00A25480">
        <w:rPr>
          <w:b/>
          <w:sz w:val="22"/>
          <w:szCs w:val="22"/>
        </w:rPr>
        <w:t>United Nations</w:t>
      </w:r>
      <w:r w:rsidR="00C46118">
        <w:rPr>
          <w:b/>
          <w:sz w:val="22"/>
          <w:szCs w:val="22"/>
        </w:rPr>
        <w:t xml:space="preserve"> Secretariat</w:t>
      </w:r>
      <w:r w:rsidR="00052A77">
        <w:rPr>
          <w:sz w:val="22"/>
          <w:szCs w:val="22"/>
        </w:rPr>
        <w:t xml:space="preserve"> </w:t>
      </w:r>
      <w:r w:rsidR="00052A77">
        <w:rPr>
          <w:sz w:val="22"/>
          <w:szCs w:val="22"/>
        </w:rPr>
        <w:tab/>
        <w:t xml:space="preserve"> </w:t>
      </w:r>
      <w:r w:rsidRPr="00A25480">
        <w:rPr>
          <w:b/>
          <w:sz w:val="22"/>
          <w:szCs w:val="22"/>
        </w:rPr>
        <w:t xml:space="preserve">New York, </w:t>
      </w:r>
      <w:r w:rsidR="00ED44C1">
        <w:rPr>
          <w:b/>
          <w:sz w:val="22"/>
          <w:szCs w:val="22"/>
        </w:rPr>
        <w:t>NY</w:t>
      </w:r>
    </w:p>
    <w:p w14:paraId="35D144C3" w14:textId="039BF60E" w:rsidR="00782148" w:rsidRPr="008762C6" w:rsidRDefault="00D12AF9" w:rsidP="00CE0F51">
      <w:pPr>
        <w:tabs>
          <w:tab w:val="left" w:pos="360"/>
          <w:tab w:val="right" w:pos="10800"/>
        </w:tabs>
        <w:rPr>
          <w:sz w:val="21"/>
          <w:szCs w:val="18"/>
        </w:rPr>
      </w:pPr>
      <w:r w:rsidRPr="008762C6">
        <w:rPr>
          <w:i/>
          <w:sz w:val="22"/>
          <w:szCs w:val="20"/>
        </w:rPr>
        <w:t>Int</w:t>
      </w:r>
      <w:bookmarkStart w:id="22" w:name="OLE_LINK18"/>
      <w:r w:rsidRPr="008762C6">
        <w:rPr>
          <w:i/>
          <w:sz w:val="22"/>
          <w:szCs w:val="20"/>
        </w:rPr>
        <w:t>ern |</w:t>
      </w:r>
      <w:r w:rsidR="00E337E0" w:rsidRPr="008762C6">
        <w:rPr>
          <w:i/>
          <w:sz w:val="22"/>
          <w:szCs w:val="20"/>
        </w:rPr>
        <w:t xml:space="preserve"> </w:t>
      </w:r>
      <w:r w:rsidR="002F374E">
        <w:rPr>
          <w:rFonts w:hint="eastAsia"/>
          <w:sz w:val="22"/>
          <w:szCs w:val="20"/>
        </w:rPr>
        <w:t>Statistics</w:t>
      </w:r>
      <w:r w:rsidR="002F374E">
        <w:rPr>
          <w:sz w:val="22"/>
          <w:szCs w:val="20"/>
        </w:rPr>
        <w:t xml:space="preserve"> and </w:t>
      </w:r>
      <w:r w:rsidR="002471BB">
        <w:rPr>
          <w:sz w:val="22"/>
          <w:szCs w:val="20"/>
        </w:rPr>
        <w:t xml:space="preserve">Regulatory </w:t>
      </w:r>
      <w:r w:rsidR="002F374E">
        <w:rPr>
          <w:sz w:val="22"/>
          <w:szCs w:val="20"/>
        </w:rPr>
        <w:t>R</w:t>
      </w:r>
      <w:r w:rsidR="00EE63C4">
        <w:rPr>
          <w:sz w:val="22"/>
          <w:szCs w:val="20"/>
        </w:rPr>
        <w:t>eporting</w:t>
      </w:r>
      <w:r w:rsidR="00052A77" w:rsidRPr="008762C6">
        <w:rPr>
          <w:sz w:val="22"/>
          <w:szCs w:val="20"/>
        </w:rPr>
        <w:t xml:space="preserve"> </w:t>
      </w:r>
      <w:r w:rsidR="00052A77" w:rsidRPr="008762C6">
        <w:rPr>
          <w:sz w:val="22"/>
          <w:szCs w:val="20"/>
        </w:rPr>
        <w:tab/>
      </w:r>
      <w:r w:rsidR="00E337E0" w:rsidRPr="008762C6">
        <w:rPr>
          <w:sz w:val="22"/>
          <w:szCs w:val="20"/>
        </w:rPr>
        <w:t>Nov.</w:t>
      </w:r>
      <w:r w:rsidR="0070240A">
        <w:rPr>
          <w:sz w:val="22"/>
          <w:szCs w:val="20"/>
        </w:rPr>
        <w:t xml:space="preserve"> </w:t>
      </w:r>
      <w:r w:rsidR="00E337E0" w:rsidRPr="008762C6">
        <w:rPr>
          <w:sz w:val="22"/>
          <w:szCs w:val="20"/>
        </w:rPr>
        <w:t>2017</w:t>
      </w:r>
      <w:r w:rsidR="0070240A">
        <w:rPr>
          <w:sz w:val="22"/>
          <w:szCs w:val="20"/>
        </w:rPr>
        <w:t xml:space="preserve"> </w:t>
      </w:r>
      <w:r w:rsidR="009F0755" w:rsidRPr="008762C6">
        <w:rPr>
          <w:sz w:val="22"/>
          <w:szCs w:val="20"/>
        </w:rPr>
        <w:t>-</w:t>
      </w:r>
      <w:r w:rsidR="0070240A">
        <w:rPr>
          <w:sz w:val="22"/>
          <w:szCs w:val="20"/>
        </w:rPr>
        <w:t xml:space="preserve"> </w:t>
      </w:r>
      <w:r w:rsidR="001E2C40">
        <w:rPr>
          <w:sz w:val="22"/>
          <w:szCs w:val="20"/>
        </w:rPr>
        <w:t>Apr</w:t>
      </w:r>
      <w:r w:rsidR="001554CC">
        <w:rPr>
          <w:sz w:val="22"/>
          <w:szCs w:val="20"/>
        </w:rPr>
        <w:t>. 2018</w:t>
      </w:r>
      <w:bookmarkStart w:id="23" w:name="OLE_LINK1"/>
    </w:p>
    <w:p w14:paraId="3A024068" w14:textId="4DF52596" w:rsidR="006A321D" w:rsidRDefault="00DA49D7" w:rsidP="00CE0F51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bookmarkStart w:id="24" w:name="OLE_LINK5"/>
      <w:r>
        <w:rPr>
          <w:color w:val="000000" w:themeColor="text1"/>
          <w:sz w:val="18"/>
          <w:szCs w:val="18"/>
        </w:rPr>
        <w:t xml:space="preserve">Accessed </w:t>
      </w:r>
      <w:r w:rsidR="006A321D">
        <w:rPr>
          <w:color w:val="000000" w:themeColor="text1"/>
          <w:sz w:val="18"/>
          <w:szCs w:val="18"/>
        </w:rPr>
        <w:t xml:space="preserve">database in SQL, created data visualization </w:t>
      </w:r>
      <w:r w:rsidR="00586512">
        <w:rPr>
          <w:color w:val="000000" w:themeColor="text1"/>
          <w:sz w:val="18"/>
          <w:szCs w:val="18"/>
        </w:rPr>
        <w:t xml:space="preserve">dashboard </w:t>
      </w:r>
      <w:r w:rsidR="00F11039">
        <w:rPr>
          <w:color w:val="000000" w:themeColor="text1"/>
          <w:sz w:val="18"/>
          <w:szCs w:val="18"/>
        </w:rPr>
        <w:t>in</w:t>
      </w:r>
      <w:r w:rsidR="006A321D">
        <w:rPr>
          <w:color w:val="000000" w:themeColor="text1"/>
          <w:sz w:val="18"/>
          <w:szCs w:val="18"/>
        </w:rPr>
        <w:t xml:space="preserve"> </w:t>
      </w:r>
      <w:r w:rsidR="004C591B">
        <w:rPr>
          <w:color w:val="000000" w:themeColor="text1"/>
          <w:sz w:val="18"/>
          <w:szCs w:val="18"/>
        </w:rPr>
        <w:t xml:space="preserve">Pivot </w:t>
      </w:r>
      <w:bookmarkStart w:id="25" w:name="OLE_LINK17"/>
      <w:r w:rsidR="003F5361">
        <w:rPr>
          <w:color w:val="000000" w:themeColor="text1"/>
          <w:sz w:val="18"/>
          <w:szCs w:val="18"/>
        </w:rPr>
        <w:t>Tables</w:t>
      </w:r>
      <w:r w:rsidR="004C591B">
        <w:rPr>
          <w:color w:val="000000" w:themeColor="text1"/>
          <w:sz w:val="18"/>
          <w:szCs w:val="18"/>
        </w:rPr>
        <w:t xml:space="preserve"> </w:t>
      </w:r>
      <w:bookmarkEnd w:id="25"/>
      <w:r w:rsidR="004C591B">
        <w:rPr>
          <w:color w:val="000000" w:themeColor="text1"/>
          <w:sz w:val="18"/>
          <w:szCs w:val="18"/>
        </w:rPr>
        <w:t xml:space="preserve">and </w:t>
      </w:r>
      <w:r w:rsidR="006A321D">
        <w:rPr>
          <w:color w:val="000000" w:themeColor="text1"/>
          <w:sz w:val="18"/>
          <w:szCs w:val="18"/>
        </w:rPr>
        <w:t>summarized detailed information from various sources</w:t>
      </w:r>
    </w:p>
    <w:p w14:paraId="705C252F" w14:textId="424464A8" w:rsidR="00B41DCC" w:rsidRDefault="00B41DCC" w:rsidP="00CE0F51">
      <w:pPr>
        <w:numPr>
          <w:ilvl w:val="0"/>
          <w:numId w:val="1"/>
        </w:numPr>
        <w:tabs>
          <w:tab w:val="right" w:pos="10080"/>
        </w:tabs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Developed </w:t>
      </w:r>
      <w:r w:rsidR="008C4457">
        <w:rPr>
          <w:color w:val="000000" w:themeColor="text1"/>
          <w:sz w:val="18"/>
          <w:szCs w:val="18"/>
        </w:rPr>
        <w:t xml:space="preserve">an </w:t>
      </w:r>
      <w:r>
        <w:rPr>
          <w:color w:val="000000" w:themeColor="text1"/>
          <w:sz w:val="18"/>
          <w:szCs w:val="18"/>
        </w:rPr>
        <w:t>automa</w:t>
      </w:r>
      <w:r w:rsidR="003C3BF4">
        <w:rPr>
          <w:color w:val="000000" w:themeColor="text1"/>
          <w:sz w:val="18"/>
          <w:szCs w:val="18"/>
        </w:rPr>
        <w:t xml:space="preserve">ted </w:t>
      </w:r>
      <w:r w:rsidR="009E2682">
        <w:rPr>
          <w:color w:val="000000" w:themeColor="text1"/>
          <w:sz w:val="18"/>
          <w:szCs w:val="18"/>
        </w:rPr>
        <w:t xml:space="preserve">reporting </w:t>
      </w:r>
      <w:r w:rsidR="003C3BF4">
        <w:rPr>
          <w:color w:val="000000" w:themeColor="text1"/>
          <w:sz w:val="18"/>
          <w:szCs w:val="18"/>
        </w:rPr>
        <w:t xml:space="preserve">tool </w:t>
      </w:r>
      <w:r w:rsidR="00F61FD2">
        <w:rPr>
          <w:rFonts w:hint="eastAsia"/>
          <w:color w:val="000000" w:themeColor="text1"/>
          <w:sz w:val="18"/>
          <w:szCs w:val="18"/>
        </w:rPr>
        <w:t>to</w:t>
      </w:r>
      <w:r w:rsidR="00F61FD2">
        <w:rPr>
          <w:color w:val="000000" w:themeColor="text1"/>
          <w:sz w:val="18"/>
          <w:szCs w:val="18"/>
        </w:rPr>
        <w:t xml:space="preserve"> validate large dataset</w:t>
      </w:r>
      <w:r w:rsidR="003C3BF4">
        <w:rPr>
          <w:color w:val="000000" w:themeColor="text1"/>
          <w:sz w:val="18"/>
          <w:szCs w:val="18"/>
        </w:rPr>
        <w:t xml:space="preserve">, </w:t>
      </w:r>
      <w:r w:rsidR="009B56A5">
        <w:rPr>
          <w:color w:val="000000" w:themeColor="text1"/>
          <w:sz w:val="18"/>
          <w:szCs w:val="18"/>
        </w:rPr>
        <w:t xml:space="preserve">labeling </w:t>
      </w:r>
      <w:r w:rsidR="00AA6C12">
        <w:rPr>
          <w:color w:val="000000" w:themeColor="text1"/>
          <w:sz w:val="18"/>
          <w:szCs w:val="18"/>
        </w:rPr>
        <w:t xml:space="preserve">over </w:t>
      </w:r>
      <w:r w:rsidR="009B56A5">
        <w:rPr>
          <w:color w:val="000000" w:themeColor="text1"/>
          <w:sz w:val="18"/>
          <w:szCs w:val="18"/>
        </w:rPr>
        <w:t>3400 data</w:t>
      </w:r>
      <w:r w:rsidR="00C32F20">
        <w:rPr>
          <w:color w:val="000000" w:themeColor="text1"/>
          <w:sz w:val="18"/>
          <w:szCs w:val="18"/>
        </w:rPr>
        <w:t xml:space="preserve"> quality</w:t>
      </w:r>
      <w:r w:rsidR="009B56A5">
        <w:rPr>
          <w:color w:val="000000" w:themeColor="text1"/>
          <w:sz w:val="18"/>
          <w:szCs w:val="18"/>
        </w:rPr>
        <w:t xml:space="preserve"> issues and </w:t>
      </w:r>
      <w:r w:rsidR="003C3BF4">
        <w:rPr>
          <w:color w:val="000000" w:themeColor="text1"/>
          <w:sz w:val="18"/>
          <w:szCs w:val="18"/>
        </w:rPr>
        <w:t xml:space="preserve">increasing 80% </w:t>
      </w:r>
      <w:r w:rsidR="004933A1">
        <w:rPr>
          <w:color w:val="000000" w:themeColor="text1"/>
          <w:sz w:val="18"/>
          <w:szCs w:val="18"/>
        </w:rPr>
        <w:t xml:space="preserve">of </w:t>
      </w:r>
      <w:r w:rsidR="003C3BF4">
        <w:rPr>
          <w:color w:val="000000" w:themeColor="text1"/>
          <w:sz w:val="18"/>
          <w:szCs w:val="18"/>
        </w:rPr>
        <w:t xml:space="preserve">efficiency </w:t>
      </w:r>
    </w:p>
    <w:p w14:paraId="00D4F55B" w14:textId="0D1F9FBD" w:rsidR="00F11039" w:rsidRPr="00F61FD2" w:rsidRDefault="00844D83" w:rsidP="004839A3">
      <w:pPr>
        <w:numPr>
          <w:ilvl w:val="0"/>
          <w:numId w:val="1"/>
        </w:numPr>
        <w:tabs>
          <w:tab w:val="right" w:pos="10080"/>
        </w:tabs>
        <w:spacing w:line="276" w:lineRule="auto"/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Assessed demographic balance</w:t>
      </w:r>
      <w:r w:rsidR="005E0BF8">
        <w:rPr>
          <w:color w:val="000000" w:themeColor="text1"/>
          <w:sz w:val="18"/>
          <w:szCs w:val="18"/>
        </w:rPr>
        <w:t>, performed scorecard testing and analyzed</w:t>
      </w:r>
      <w:r>
        <w:rPr>
          <w:color w:val="000000" w:themeColor="text1"/>
          <w:sz w:val="18"/>
          <w:szCs w:val="18"/>
        </w:rPr>
        <w:t xml:space="preserve"> gaps, identifying </w:t>
      </w:r>
      <w:r>
        <w:rPr>
          <w:rFonts w:hint="eastAsia"/>
          <w:color w:val="000000" w:themeColor="text1"/>
          <w:sz w:val="18"/>
          <w:szCs w:val="18"/>
        </w:rPr>
        <w:t xml:space="preserve">uneven </w:t>
      </w:r>
      <w:r w:rsidR="005E0BF8">
        <w:rPr>
          <w:color w:val="000000" w:themeColor="text1"/>
          <w:sz w:val="18"/>
          <w:szCs w:val="18"/>
        </w:rPr>
        <w:t>distribution</w:t>
      </w:r>
      <w:r w:rsidR="00A57617">
        <w:rPr>
          <w:color w:val="000000" w:themeColor="text1"/>
          <w:sz w:val="18"/>
          <w:szCs w:val="18"/>
        </w:rPr>
        <w:t>s</w:t>
      </w:r>
      <w:r w:rsidR="005E0BF8">
        <w:rPr>
          <w:color w:val="000000" w:themeColor="text1"/>
          <w:sz w:val="18"/>
          <w:szCs w:val="18"/>
        </w:rPr>
        <w:t xml:space="preserve"> for 30% UN </w:t>
      </w:r>
      <w:r>
        <w:rPr>
          <w:color w:val="000000" w:themeColor="text1"/>
          <w:sz w:val="18"/>
          <w:szCs w:val="18"/>
        </w:rPr>
        <w:t>legal entities</w:t>
      </w:r>
    </w:p>
    <w:bookmarkEnd w:id="20"/>
    <w:bookmarkEnd w:id="22"/>
    <w:bookmarkEnd w:id="23"/>
    <w:bookmarkEnd w:id="24"/>
    <w:p w14:paraId="4B84A634" w14:textId="7F5DEFF9" w:rsidR="003F53C5" w:rsidRPr="00A25480" w:rsidRDefault="00E337E0" w:rsidP="00CE0F51">
      <w:pPr>
        <w:tabs>
          <w:tab w:val="left" w:pos="360"/>
          <w:tab w:val="right" w:pos="10800"/>
        </w:tabs>
        <w:rPr>
          <w:sz w:val="22"/>
          <w:szCs w:val="22"/>
        </w:rPr>
      </w:pPr>
      <w:r w:rsidRPr="00A25480">
        <w:rPr>
          <w:b/>
          <w:sz w:val="22"/>
          <w:szCs w:val="22"/>
        </w:rPr>
        <w:t>Huawei Technologies Co., Ltd.</w:t>
      </w:r>
      <w:r w:rsidR="00D4253F">
        <w:rPr>
          <w:b/>
          <w:sz w:val="22"/>
          <w:szCs w:val="22"/>
        </w:rPr>
        <w:t xml:space="preserve"> </w:t>
      </w:r>
      <w:r w:rsidR="00535903">
        <w:rPr>
          <w:b/>
          <w:sz w:val="22"/>
          <w:szCs w:val="22"/>
        </w:rPr>
        <w:t>(Fortune 100</w:t>
      </w:r>
      <w:r w:rsidR="00B93017">
        <w:rPr>
          <w:b/>
          <w:sz w:val="22"/>
          <w:szCs w:val="22"/>
        </w:rPr>
        <w:t xml:space="preserve"> C</w:t>
      </w:r>
      <w:r w:rsidR="00B76C6F">
        <w:rPr>
          <w:b/>
          <w:sz w:val="22"/>
          <w:szCs w:val="22"/>
        </w:rPr>
        <w:t>ompany</w:t>
      </w:r>
      <w:r w:rsidR="00535903">
        <w:rPr>
          <w:b/>
          <w:sz w:val="22"/>
          <w:szCs w:val="22"/>
        </w:rPr>
        <w:t>)</w:t>
      </w:r>
      <w:r w:rsidRPr="00A25480">
        <w:rPr>
          <w:sz w:val="22"/>
          <w:szCs w:val="22"/>
        </w:rPr>
        <w:tab/>
      </w:r>
      <w:r w:rsidRPr="00A25480">
        <w:rPr>
          <w:b/>
          <w:sz w:val="22"/>
          <w:szCs w:val="22"/>
        </w:rPr>
        <w:t xml:space="preserve">Shenzhen, </w:t>
      </w:r>
      <w:r w:rsidR="00ED44C1">
        <w:rPr>
          <w:b/>
          <w:sz w:val="22"/>
          <w:szCs w:val="22"/>
        </w:rPr>
        <w:t>China</w:t>
      </w:r>
    </w:p>
    <w:p w14:paraId="0A0AE9C7" w14:textId="6A607AA9" w:rsidR="008549F5" w:rsidRPr="00E514B9" w:rsidRDefault="00793C17" w:rsidP="00CE0F51">
      <w:pPr>
        <w:tabs>
          <w:tab w:val="left" w:pos="360"/>
          <w:tab w:val="right" w:pos="10800"/>
        </w:tabs>
        <w:rPr>
          <w:i/>
          <w:sz w:val="22"/>
          <w:szCs w:val="20"/>
        </w:rPr>
      </w:pPr>
      <w:r>
        <w:rPr>
          <w:i/>
          <w:sz w:val="22"/>
          <w:szCs w:val="20"/>
        </w:rPr>
        <w:t>Summer Analyst</w:t>
      </w:r>
      <w:r w:rsidR="00D12AF9" w:rsidRPr="008762C6">
        <w:rPr>
          <w:i/>
          <w:sz w:val="22"/>
          <w:szCs w:val="20"/>
        </w:rPr>
        <w:t xml:space="preserve"> | </w:t>
      </w:r>
      <w:r w:rsidR="00B3340D">
        <w:rPr>
          <w:rFonts w:hint="eastAsia"/>
          <w:sz w:val="22"/>
          <w:szCs w:val="20"/>
        </w:rPr>
        <w:t>Business</w:t>
      </w:r>
      <w:r w:rsidR="00FC42A3">
        <w:rPr>
          <w:rFonts w:hint="eastAsia"/>
          <w:sz w:val="22"/>
          <w:szCs w:val="20"/>
        </w:rPr>
        <w:t xml:space="preserve"> Analytics</w:t>
      </w:r>
      <w:r w:rsidR="003254F5" w:rsidRPr="008762C6">
        <w:rPr>
          <w:i/>
          <w:sz w:val="22"/>
          <w:szCs w:val="20"/>
        </w:rPr>
        <w:tab/>
      </w:r>
      <w:r w:rsidR="00E337E0" w:rsidRPr="008762C6">
        <w:rPr>
          <w:sz w:val="22"/>
          <w:szCs w:val="20"/>
        </w:rPr>
        <w:t>Jul.</w:t>
      </w:r>
      <w:r w:rsidR="0070240A">
        <w:rPr>
          <w:sz w:val="22"/>
          <w:szCs w:val="20"/>
        </w:rPr>
        <w:t xml:space="preserve"> </w:t>
      </w:r>
      <w:r w:rsidR="00E337E0" w:rsidRPr="008762C6">
        <w:rPr>
          <w:sz w:val="22"/>
          <w:szCs w:val="20"/>
        </w:rPr>
        <w:t>2017</w:t>
      </w:r>
      <w:r w:rsidR="0070240A">
        <w:rPr>
          <w:sz w:val="22"/>
          <w:szCs w:val="20"/>
        </w:rPr>
        <w:t xml:space="preserve"> </w:t>
      </w:r>
      <w:bookmarkStart w:id="26" w:name="OLE_LINK87"/>
      <w:r w:rsidR="0070240A" w:rsidRPr="008762C6">
        <w:rPr>
          <w:sz w:val="22"/>
          <w:szCs w:val="20"/>
        </w:rPr>
        <w:t>-</w:t>
      </w:r>
      <w:bookmarkEnd w:id="26"/>
      <w:r w:rsidR="0070240A">
        <w:rPr>
          <w:sz w:val="22"/>
          <w:szCs w:val="20"/>
        </w:rPr>
        <w:t xml:space="preserve"> </w:t>
      </w:r>
      <w:r w:rsidR="00E337E0" w:rsidRPr="008762C6">
        <w:rPr>
          <w:sz w:val="22"/>
          <w:szCs w:val="20"/>
        </w:rPr>
        <w:t>Sep.</w:t>
      </w:r>
      <w:r w:rsidR="0070240A">
        <w:rPr>
          <w:sz w:val="22"/>
          <w:szCs w:val="20"/>
        </w:rPr>
        <w:t xml:space="preserve"> </w:t>
      </w:r>
      <w:r w:rsidR="00E337E0" w:rsidRPr="008762C6">
        <w:rPr>
          <w:sz w:val="22"/>
          <w:szCs w:val="20"/>
        </w:rPr>
        <w:t>2017</w:t>
      </w:r>
      <w:bookmarkStart w:id="27" w:name="OLE_LINK29"/>
      <w:bookmarkStart w:id="28" w:name="OLE_LINK10"/>
    </w:p>
    <w:p w14:paraId="067BFDB7" w14:textId="26896E96" w:rsidR="000977BF" w:rsidRDefault="008C4457" w:rsidP="00637B75">
      <w:pPr>
        <w:numPr>
          <w:ilvl w:val="0"/>
          <w:numId w:val="1"/>
        </w:numPr>
        <w:tabs>
          <w:tab w:val="right" w:pos="100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Developed </w:t>
      </w:r>
      <w:r w:rsidR="00196C83">
        <w:rPr>
          <w:sz w:val="18"/>
          <w:szCs w:val="18"/>
        </w:rPr>
        <w:t>an Early Warning S</w:t>
      </w:r>
      <w:r>
        <w:rPr>
          <w:sz w:val="18"/>
          <w:szCs w:val="18"/>
        </w:rPr>
        <w:t>ystem</w:t>
      </w:r>
      <w:r w:rsidR="00196C83">
        <w:rPr>
          <w:sz w:val="18"/>
          <w:szCs w:val="18"/>
        </w:rPr>
        <w:t xml:space="preserve">, </w:t>
      </w:r>
      <w:r w:rsidR="009E63D7">
        <w:rPr>
          <w:sz w:val="18"/>
          <w:szCs w:val="18"/>
        </w:rPr>
        <w:t>alerting</w:t>
      </w:r>
      <w:r w:rsidR="00196C83">
        <w:rPr>
          <w:sz w:val="18"/>
          <w:szCs w:val="18"/>
        </w:rPr>
        <w:t xml:space="preserve"> $266M </w:t>
      </w:r>
      <w:r w:rsidR="00A93BE4">
        <w:rPr>
          <w:sz w:val="18"/>
          <w:szCs w:val="18"/>
        </w:rPr>
        <w:t>risk exposures by</w:t>
      </w:r>
      <w:r w:rsidR="00196C83">
        <w:rPr>
          <w:sz w:val="18"/>
          <w:szCs w:val="18"/>
        </w:rPr>
        <w:t xml:space="preserve"> reviewing </w:t>
      </w:r>
      <w:r w:rsidR="00DB7236">
        <w:rPr>
          <w:sz w:val="18"/>
          <w:szCs w:val="18"/>
        </w:rPr>
        <w:t>credit risk indicators (</w:t>
      </w:r>
      <w:r w:rsidR="00196C83">
        <w:rPr>
          <w:sz w:val="18"/>
          <w:szCs w:val="18"/>
        </w:rPr>
        <w:t>PD, LGD and EAD</w:t>
      </w:r>
      <w:r w:rsidR="00DB7236">
        <w:rPr>
          <w:sz w:val="18"/>
          <w:szCs w:val="18"/>
        </w:rPr>
        <w:t xml:space="preserve">) and </w:t>
      </w:r>
      <w:r w:rsidR="00A93BE4">
        <w:rPr>
          <w:sz w:val="18"/>
          <w:szCs w:val="18"/>
        </w:rPr>
        <w:t>future cash flows</w:t>
      </w:r>
      <w:r w:rsidR="00196C83">
        <w:rPr>
          <w:sz w:val="18"/>
          <w:szCs w:val="18"/>
        </w:rPr>
        <w:t xml:space="preserve"> </w:t>
      </w:r>
      <w:r w:rsidR="00196C83" w:rsidRPr="009F647E">
        <w:rPr>
          <w:sz w:val="18"/>
          <w:szCs w:val="18"/>
        </w:rPr>
        <w:t xml:space="preserve">in </w:t>
      </w:r>
      <w:r w:rsidR="00196C83">
        <w:rPr>
          <w:sz w:val="18"/>
          <w:szCs w:val="18"/>
        </w:rPr>
        <w:t xml:space="preserve">global </w:t>
      </w:r>
      <w:r w:rsidR="00196C83" w:rsidRPr="009F647E">
        <w:rPr>
          <w:sz w:val="18"/>
          <w:szCs w:val="18"/>
        </w:rPr>
        <w:t>transactions across multiple business lines</w:t>
      </w:r>
      <w:r w:rsidR="00EF3253">
        <w:rPr>
          <w:sz w:val="18"/>
          <w:szCs w:val="18"/>
        </w:rPr>
        <w:t xml:space="preserve">, followed by root cause analysis to handle project underperformance </w:t>
      </w:r>
    </w:p>
    <w:p w14:paraId="0F4A15F9" w14:textId="025EF0BB" w:rsidR="004D1F07" w:rsidRPr="00F61FD2" w:rsidRDefault="00D43D5E" w:rsidP="00F61FD2">
      <w:pPr>
        <w:numPr>
          <w:ilvl w:val="0"/>
          <w:numId w:val="1"/>
        </w:numPr>
        <w:tabs>
          <w:tab w:val="right" w:pos="10080"/>
        </w:tabs>
        <w:spacing w:line="312" w:lineRule="auto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Monitored and tracked </w:t>
      </w:r>
      <w:r w:rsidR="003F277C">
        <w:rPr>
          <w:sz w:val="18"/>
          <w:szCs w:val="18"/>
        </w:rPr>
        <w:t xml:space="preserve">financial </w:t>
      </w:r>
      <w:r w:rsidR="009E7CBF">
        <w:rPr>
          <w:sz w:val="18"/>
          <w:szCs w:val="18"/>
        </w:rPr>
        <w:t>forecast</w:t>
      </w:r>
      <w:r w:rsidR="003F277C">
        <w:rPr>
          <w:sz w:val="18"/>
          <w:szCs w:val="18"/>
        </w:rPr>
        <w:t xml:space="preserve"> model by parameter calibration and bac</w:t>
      </w:r>
      <w:r w:rsidR="004663EE">
        <w:rPr>
          <w:sz w:val="18"/>
          <w:szCs w:val="18"/>
        </w:rPr>
        <w:t>k</w:t>
      </w:r>
      <w:r w:rsidR="003F277C">
        <w:rPr>
          <w:sz w:val="18"/>
          <w:szCs w:val="18"/>
        </w:rPr>
        <w:t xml:space="preserve">-testing, </w:t>
      </w:r>
      <w:r w:rsidR="004663EE">
        <w:rPr>
          <w:sz w:val="18"/>
          <w:szCs w:val="18"/>
        </w:rPr>
        <w:t>improving forecast accuracy to 97.4%</w:t>
      </w:r>
      <w:bookmarkEnd w:id="18"/>
      <w:bookmarkEnd w:id="27"/>
      <w:bookmarkEnd w:id="28"/>
    </w:p>
    <w:p w14:paraId="4CA7AFBE" w14:textId="5A993AA0" w:rsidR="00302482" w:rsidRPr="00A32559" w:rsidRDefault="009B3D98" w:rsidP="00302482">
      <w:pPr>
        <w:pBdr>
          <w:bottom w:val="single" w:sz="4" w:space="1" w:color="000000"/>
        </w:pBdr>
        <w:tabs>
          <w:tab w:val="left" w:pos="360"/>
        </w:tabs>
        <w:outlineLvl w:val="0"/>
        <w:rPr>
          <w:b/>
          <w:sz w:val="28"/>
          <w:szCs w:val="22"/>
        </w:rPr>
      </w:pPr>
      <w:r w:rsidRPr="00A32559">
        <w:rPr>
          <w:rFonts w:hint="eastAsia"/>
          <w:b/>
          <w:sz w:val="28"/>
          <w:szCs w:val="22"/>
        </w:rPr>
        <w:t>P</w:t>
      </w:r>
      <w:r w:rsidRPr="00A32559">
        <w:rPr>
          <w:b/>
          <w:sz w:val="28"/>
          <w:szCs w:val="22"/>
        </w:rPr>
        <w:t xml:space="preserve">ROJECT </w:t>
      </w:r>
      <w:r w:rsidR="00302482" w:rsidRPr="00A32559">
        <w:rPr>
          <w:b/>
          <w:sz w:val="28"/>
          <w:szCs w:val="22"/>
        </w:rPr>
        <w:t>EXPERIENCE</w:t>
      </w:r>
    </w:p>
    <w:p w14:paraId="580DF359" w14:textId="56ECC515" w:rsidR="00302482" w:rsidRPr="00A25480" w:rsidRDefault="00302482" w:rsidP="00302482">
      <w:pPr>
        <w:tabs>
          <w:tab w:val="left" w:pos="360"/>
          <w:tab w:val="right" w:pos="10800"/>
        </w:tabs>
        <w:spacing w:before="40"/>
        <w:rPr>
          <w:sz w:val="22"/>
          <w:szCs w:val="22"/>
        </w:rPr>
      </w:pPr>
      <w:r>
        <w:rPr>
          <w:b/>
          <w:sz w:val="22"/>
          <w:szCs w:val="22"/>
        </w:rPr>
        <w:t xml:space="preserve">Value-based Risk </w:t>
      </w:r>
      <w:r w:rsidR="00366645">
        <w:rPr>
          <w:b/>
          <w:sz w:val="22"/>
          <w:szCs w:val="22"/>
        </w:rPr>
        <w:t xml:space="preserve">Identification and </w:t>
      </w:r>
      <w:r>
        <w:rPr>
          <w:b/>
          <w:sz w:val="22"/>
          <w:szCs w:val="22"/>
        </w:rPr>
        <w:t>Quantification Model</w:t>
      </w:r>
      <w:r w:rsidR="00366645">
        <w:rPr>
          <w:b/>
          <w:sz w:val="22"/>
          <w:szCs w:val="22"/>
        </w:rPr>
        <w:t xml:space="preserve"> Building</w:t>
      </w:r>
      <w:r>
        <w:rPr>
          <w:sz w:val="22"/>
          <w:szCs w:val="22"/>
        </w:rPr>
        <w:tab/>
        <w:t xml:space="preserve"> </w:t>
      </w:r>
      <w:r w:rsidRPr="00A25480">
        <w:rPr>
          <w:b/>
          <w:sz w:val="22"/>
          <w:szCs w:val="22"/>
        </w:rPr>
        <w:t xml:space="preserve">New York, </w:t>
      </w:r>
      <w:r>
        <w:rPr>
          <w:b/>
          <w:sz w:val="22"/>
          <w:szCs w:val="22"/>
        </w:rPr>
        <w:t>NY</w:t>
      </w:r>
    </w:p>
    <w:p w14:paraId="2A3D89AE" w14:textId="55055E4A" w:rsidR="00302482" w:rsidRPr="008762C6" w:rsidRDefault="00302482" w:rsidP="00302482">
      <w:pPr>
        <w:tabs>
          <w:tab w:val="left" w:pos="360"/>
          <w:tab w:val="right" w:pos="10800"/>
        </w:tabs>
        <w:rPr>
          <w:sz w:val="21"/>
          <w:szCs w:val="18"/>
        </w:rPr>
      </w:pPr>
      <w:r>
        <w:rPr>
          <w:i/>
          <w:sz w:val="22"/>
          <w:szCs w:val="20"/>
        </w:rPr>
        <w:t xml:space="preserve">Model Developer </w:t>
      </w:r>
      <w:r w:rsidRPr="008762C6">
        <w:rPr>
          <w:i/>
          <w:sz w:val="22"/>
          <w:szCs w:val="20"/>
        </w:rPr>
        <w:t>|</w:t>
      </w:r>
      <w:r w:rsidR="00B84BD7">
        <w:rPr>
          <w:i/>
          <w:sz w:val="22"/>
          <w:szCs w:val="20"/>
        </w:rPr>
        <w:t xml:space="preserve"> </w:t>
      </w:r>
      <w:r w:rsidRPr="00C82853">
        <w:rPr>
          <w:sz w:val="22"/>
          <w:szCs w:val="20"/>
        </w:rPr>
        <w:t>Top 1 among 60</w:t>
      </w:r>
      <w:r w:rsidR="00874675">
        <w:rPr>
          <w:sz w:val="22"/>
          <w:szCs w:val="20"/>
        </w:rPr>
        <w:tab/>
        <w:t>Jan</w:t>
      </w:r>
      <w:r w:rsidRPr="008762C6">
        <w:rPr>
          <w:sz w:val="22"/>
          <w:szCs w:val="20"/>
        </w:rPr>
        <w:t>.</w:t>
      </w:r>
      <w:r>
        <w:rPr>
          <w:sz w:val="22"/>
          <w:szCs w:val="20"/>
        </w:rPr>
        <w:t xml:space="preserve"> </w:t>
      </w:r>
      <w:r w:rsidR="006936A7">
        <w:rPr>
          <w:sz w:val="22"/>
          <w:szCs w:val="20"/>
        </w:rPr>
        <w:t>2017</w:t>
      </w:r>
      <w:r>
        <w:rPr>
          <w:sz w:val="22"/>
          <w:szCs w:val="20"/>
        </w:rPr>
        <w:t xml:space="preserve"> </w:t>
      </w:r>
      <w:r w:rsidR="009B3D98" w:rsidRPr="008762C6">
        <w:rPr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="00874675">
        <w:rPr>
          <w:sz w:val="22"/>
          <w:szCs w:val="20"/>
        </w:rPr>
        <w:t>May.</w:t>
      </w:r>
      <w:r w:rsidR="00F601E4">
        <w:rPr>
          <w:sz w:val="22"/>
          <w:szCs w:val="20"/>
        </w:rPr>
        <w:t xml:space="preserve"> </w:t>
      </w:r>
      <w:r w:rsidR="00874675">
        <w:rPr>
          <w:sz w:val="22"/>
          <w:szCs w:val="20"/>
        </w:rPr>
        <w:t>201</w:t>
      </w:r>
      <w:r w:rsidR="006936A7">
        <w:rPr>
          <w:sz w:val="22"/>
          <w:szCs w:val="20"/>
        </w:rPr>
        <w:t>7</w:t>
      </w:r>
    </w:p>
    <w:p w14:paraId="6043BD11" w14:textId="378D10B1" w:rsidR="00302482" w:rsidRPr="009F647E" w:rsidRDefault="00302482" w:rsidP="00302482">
      <w:pPr>
        <w:numPr>
          <w:ilvl w:val="0"/>
          <w:numId w:val="1"/>
        </w:numPr>
        <w:tabs>
          <w:tab w:val="right" w:pos="10080"/>
        </w:tabs>
        <w:ind w:left="360"/>
        <w:rPr>
          <w:color w:val="C0504D" w:themeColor="accent2"/>
          <w:sz w:val="18"/>
          <w:szCs w:val="18"/>
        </w:rPr>
      </w:pPr>
      <w:r w:rsidRPr="009F647E">
        <w:rPr>
          <w:color w:val="000000" w:themeColor="text1"/>
          <w:sz w:val="18"/>
          <w:szCs w:val="18"/>
        </w:rPr>
        <w:t xml:space="preserve">Identified Dr. </w:t>
      </w:r>
      <w:r w:rsidR="00A02E93">
        <w:rPr>
          <w:color w:val="000000" w:themeColor="text1"/>
          <w:sz w:val="18"/>
          <w:szCs w:val="18"/>
        </w:rPr>
        <w:t>Pepper</w:t>
      </w:r>
      <w:r w:rsidRPr="009F647E">
        <w:rPr>
          <w:color w:val="000000" w:themeColor="text1"/>
          <w:sz w:val="18"/>
          <w:szCs w:val="18"/>
        </w:rPr>
        <w:t>’s k</w:t>
      </w:r>
      <w:r w:rsidR="00C82853">
        <w:rPr>
          <w:color w:val="000000" w:themeColor="text1"/>
          <w:sz w:val="18"/>
          <w:szCs w:val="18"/>
        </w:rPr>
        <w:t>ey enterprise risks proactively</w:t>
      </w:r>
      <w:r w:rsidRPr="009F647E">
        <w:rPr>
          <w:color w:val="000000" w:themeColor="text1"/>
          <w:sz w:val="18"/>
          <w:szCs w:val="18"/>
        </w:rPr>
        <w:t xml:space="preserve"> by mapping risks in </w:t>
      </w:r>
      <w:r w:rsidR="00F841F0" w:rsidRPr="009F647E">
        <w:rPr>
          <w:color w:val="000000" w:themeColor="text1"/>
          <w:sz w:val="18"/>
          <w:szCs w:val="18"/>
        </w:rPr>
        <w:t>Risk Classification</w:t>
      </w:r>
      <w:r w:rsidRPr="009F647E">
        <w:rPr>
          <w:color w:val="000000" w:themeColor="text1"/>
          <w:sz w:val="18"/>
          <w:szCs w:val="18"/>
        </w:rPr>
        <w:t xml:space="preserve"> Tool</w:t>
      </w:r>
    </w:p>
    <w:p w14:paraId="18981459" w14:textId="168E10EB" w:rsidR="00302482" w:rsidRPr="009F647E" w:rsidRDefault="00302482" w:rsidP="00302482">
      <w:pPr>
        <w:numPr>
          <w:ilvl w:val="0"/>
          <w:numId w:val="1"/>
        </w:numPr>
        <w:tabs>
          <w:tab w:val="right" w:pos="10080"/>
        </w:tabs>
        <w:ind w:left="360"/>
        <w:rPr>
          <w:color w:val="C0504D" w:themeColor="accent2"/>
          <w:sz w:val="18"/>
          <w:szCs w:val="18"/>
        </w:rPr>
      </w:pPr>
      <w:r w:rsidRPr="009F647E">
        <w:rPr>
          <w:color w:val="000000" w:themeColor="text1"/>
          <w:sz w:val="18"/>
          <w:szCs w:val="18"/>
        </w:rPr>
        <w:t xml:space="preserve">Developed risk quantification model through quantifying all types of risks and calculating company </w:t>
      </w:r>
      <w:r w:rsidR="002E3580" w:rsidRPr="009F647E">
        <w:rPr>
          <w:color w:val="000000" w:themeColor="text1"/>
          <w:sz w:val="18"/>
          <w:szCs w:val="18"/>
        </w:rPr>
        <w:t xml:space="preserve">market </w:t>
      </w:r>
      <w:r w:rsidR="00C82853">
        <w:rPr>
          <w:color w:val="000000" w:themeColor="text1"/>
          <w:sz w:val="18"/>
          <w:szCs w:val="18"/>
        </w:rPr>
        <w:t>value</w:t>
      </w:r>
      <w:r w:rsidR="00A47FA1">
        <w:rPr>
          <w:color w:val="000000" w:themeColor="text1"/>
          <w:sz w:val="18"/>
          <w:szCs w:val="18"/>
        </w:rPr>
        <w:t xml:space="preserve"> under DCF</w:t>
      </w:r>
      <w:r w:rsidR="00C82853">
        <w:rPr>
          <w:color w:val="000000" w:themeColor="text1"/>
          <w:sz w:val="18"/>
          <w:szCs w:val="18"/>
        </w:rPr>
        <w:t xml:space="preserve"> </w:t>
      </w:r>
      <w:r w:rsidRPr="009F647E">
        <w:rPr>
          <w:color w:val="000000" w:themeColor="text1"/>
          <w:sz w:val="18"/>
          <w:szCs w:val="18"/>
        </w:rPr>
        <w:t xml:space="preserve">through using FMEA, </w:t>
      </w:r>
      <w:r w:rsidR="00DF3A17">
        <w:rPr>
          <w:color w:val="000000" w:themeColor="text1"/>
          <w:sz w:val="18"/>
          <w:szCs w:val="18"/>
        </w:rPr>
        <w:t xml:space="preserve">baseline model building and </w:t>
      </w:r>
      <w:r w:rsidRPr="009F647E">
        <w:rPr>
          <w:color w:val="000000" w:themeColor="text1"/>
          <w:sz w:val="18"/>
          <w:szCs w:val="18"/>
        </w:rPr>
        <w:t xml:space="preserve">scenario analysis </w:t>
      </w:r>
    </w:p>
    <w:p w14:paraId="75089462" w14:textId="595105FC" w:rsidR="008762C6" w:rsidRPr="002C4BDA" w:rsidRDefault="00DF3A17" w:rsidP="009E7CBF">
      <w:pPr>
        <w:numPr>
          <w:ilvl w:val="0"/>
          <w:numId w:val="1"/>
        </w:numPr>
        <w:tabs>
          <w:tab w:val="right" w:pos="10080"/>
        </w:tabs>
        <w:ind w:left="360"/>
        <w:rPr>
          <w:color w:val="C0504D" w:themeColor="accent2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Assessed key risk scenarios, </w:t>
      </w:r>
      <w:r w:rsidR="00302482" w:rsidRPr="009F647E">
        <w:rPr>
          <w:color w:val="000000" w:themeColor="text1"/>
          <w:sz w:val="18"/>
          <w:szCs w:val="18"/>
        </w:rPr>
        <w:t xml:space="preserve">quantified their cross-divisional exposure through correlation matrix </w:t>
      </w:r>
      <w:r>
        <w:rPr>
          <w:color w:val="000000" w:themeColor="text1"/>
          <w:sz w:val="18"/>
          <w:szCs w:val="18"/>
        </w:rPr>
        <w:t>and visualized model output</w:t>
      </w:r>
      <w:bookmarkEnd w:id="0"/>
      <w:bookmarkEnd w:id="1"/>
      <w:r w:rsidR="00956A81">
        <w:rPr>
          <w:rFonts w:hint="eastAsia"/>
          <w:color w:val="000000" w:themeColor="text1"/>
          <w:sz w:val="18"/>
          <w:szCs w:val="18"/>
        </w:rPr>
        <w:t xml:space="preserve"> </w:t>
      </w:r>
      <w:r w:rsidR="00956A81">
        <w:rPr>
          <w:color w:val="000000" w:themeColor="text1"/>
          <w:sz w:val="18"/>
          <w:szCs w:val="18"/>
        </w:rPr>
        <w:t>in Excel</w:t>
      </w:r>
    </w:p>
    <w:bookmarkEnd w:id="2"/>
    <w:bookmarkEnd w:id="3"/>
    <w:sectPr w:rsidR="008762C6" w:rsidRPr="002C4BDA" w:rsidSect="005C2863">
      <w:type w:val="continuous"/>
      <w:pgSz w:w="12240" w:h="15840"/>
      <w:pgMar w:top="1026" w:right="720" w:bottom="1098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05235" w14:textId="77777777" w:rsidR="00ED7EDE" w:rsidRDefault="00ED7EDE" w:rsidP="0090546E">
      <w:r>
        <w:separator/>
      </w:r>
    </w:p>
  </w:endnote>
  <w:endnote w:type="continuationSeparator" w:id="0">
    <w:p w14:paraId="1CA05FF1" w14:textId="77777777" w:rsidR="00ED7EDE" w:rsidRDefault="00ED7EDE" w:rsidP="0090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C3B68" w14:textId="77777777" w:rsidR="00ED7EDE" w:rsidRDefault="00ED7EDE" w:rsidP="0090546E">
      <w:r>
        <w:separator/>
      </w:r>
    </w:p>
  </w:footnote>
  <w:footnote w:type="continuationSeparator" w:id="0">
    <w:p w14:paraId="3A19657D" w14:textId="77777777" w:rsidR="00ED7EDE" w:rsidRDefault="00ED7EDE" w:rsidP="00905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25802"/>
    <w:multiLevelType w:val="multilevel"/>
    <w:tmpl w:val="685ACCD0"/>
    <w:lvl w:ilvl="0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E37799"/>
    <w:multiLevelType w:val="hybridMultilevel"/>
    <w:tmpl w:val="ED44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560F0"/>
    <w:multiLevelType w:val="hybridMultilevel"/>
    <w:tmpl w:val="5BB8251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E8E18FB"/>
    <w:multiLevelType w:val="hybridMultilevel"/>
    <w:tmpl w:val="C5D4DF8C"/>
    <w:lvl w:ilvl="0" w:tplc="581225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C5A9E"/>
    <w:multiLevelType w:val="hybridMultilevel"/>
    <w:tmpl w:val="3256983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61F24362"/>
    <w:multiLevelType w:val="multilevel"/>
    <w:tmpl w:val="9A9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4F5DFC"/>
    <w:multiLevelType w:val="hybridMultilevel"/>
    <w:tmpl w:val="9002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53C5"/>
    <w:rsid w:val="00001FCC"/>
    <w:rsid w:val="00002DEA"/>
    <w:rsid w:val="0000510C"/>
    <w:rsid w:val="000077CD"/>
    <w:rsid w:val="0001028B"/>
    <w:rsid w:val="00011351"/>
    <w:rsid w:val="00014946"/>
    <w:rsid w:val="0001729A"/>
    <w:rsid w:val="00021DC6"/>
    <w:rsid w:val="00030531"/>
    <w:rsid w:val="000309C6"/>
    <w:rsid w:val="00033116"/>
    <w:rsid w:val="00033879"/>
    <w:rsid w:val="000346F6"/>
    <w:rsid w:val="000351D5"/>
    <w:rsid w:val="00037E07"/>
    <w:rsid w:val="00040FCC"/>
    <w:rsid w:val="0004337B"/>
    <w:rsid w:val="0004733A"/>
    <w:rsid w:val="00047A5D"/>
    <w:rsid w:val="00047A81"/>
    <w:rsid w:val="000506C6"/>
    <w:rsid w:val="0005194C"/>
    <w:rsid w:val="000522EF"/>
    <w:rsid w:val="00052A77"/>
    <w:rsid w:val="000547CC"/>
    <w:rsid w:val="00056423"/>
    <w:rsid w:val="00056BF3"/>
    <w:rsid w:val="00060BBA"/>
    <w:rsid w:val="00063D29"/>
    <w:rsid w:val="00070522"/>
    <w:rsid w:val="0007293D"/>
    <w:rsid w:val="00073B13"/>
    <w:rsid w:val="00073E6F"/>
    <w:rsid w:val="0007713E"/>
    <w:rsid w:val="00081CC4"/>
    <w:rsid w:val="0008531A"/>
    <w:rsid w:val="00085363"/>
    <w:rsid w:val="00085A59"/>
    <w:rsid w:val="000879A2"/>
    <w:rsid w:val="000911BD"/>
    <w:rsid w:val="00092FB0"/>
    <w:rsid w:val="00093E5D"/>
    <w:rsid w:val="0009426A"/>
    <w:rsid w:val="00095D79"/>
    <w:rsid w:val="000977BF"/>
    <w:rsid w:val="000A2069"/>
    <w:rsid w:val="000A27C1"/>
    <w:rsid w:val="000A3435"/>
    <w:rsid w:val="000A3B9F"/>
    <w:rsid w:val="000A60FE"/>
    <w:rsid w:val="000A6DCD"/>
    <w:rsid w:val="000B1950"/>
    <w:rsid w:val="000B22CE"/>
    <w:rsid w:val="000B3073"/>
    <w:rsid w:val="000B44CB"/>
    <w:rsid w:val="000B4504"/>
    <w:rsid w:val="000B757C"/>
    <w:rsid w:val="000B77F4"/>
    <w:rsid w:val="000C0D34"/>
    <w:rsid w:val="000C1F6F"/>
    <w:rsid w:val="000C340D"/>
    <w:rsid w:val="000C34DD"/>
    <w:rsid w:val="000C3B5C"/>
    <w:rsid w:val="000C4725"/>
    <w:rsid w:val="000D08A3"/>
    <w:rsid w:val="000D40F6"/>
    <w:rsid w:val="000D4F7F"/>
    <w:rsid w:val="000D738B"/>
    <w:rsid w:val="000D7508"/>
    <w:rsid w:val="000E02B9"/>
    <w:rsid w:val="000F2087"/>
    <w:rsid w:val="000F2C94"/>
    <w:rsid w:val="000F2E5A"/>
    <w:rsid w:val="000F32DC"/>
    <w:rsid w:val="000F5F43"/>
    <w:rsid w:val="001013D8"/>
    <w:rsid w:val="001116F7"/>
    <w:rsid w:val="00121228"/>
    <w:rsid w:val="001212B6"/>
    <w:rsid w:val="00125721"/>
    <w:rsid w:val="00130ACC"/>
    <w:rsid w:val="0013285E"/>
    <w:rsid w:val="001348AA"/>
    <w:rsid w:val="00134B97"/>
    <w:rsid w:val="0013535F"/>
    <w:rsid w:val="00135E03"/>
    <w:rsid w:val="00140389"/>
    <w:rsid w:val="001412EC"/>
    <w:rsid w:val="001437C3"/>
    <w:rsid w:val="00146265"/>
    <w:rsid w:val="00147A8F"/>
    <w:rsid w:val="00147B81"/>
    <w:rsid w:val="001550DD"/>
    <w:rsid w:val="001554CC"/>
    <w:rsid w:val="00156875"/>
    <w:rsid w:val="001568C4"/>
    <w:rsid w:val="00157CD1"/>
    <w:rsid w:val="00161E99"/>
    <w:rsid w:val="001707A2"/>
    <w:rsid w:val="0017384F"/>
    <w:rsid w:val="00174E84"/>
    <w:rsid w:val="00175956"/>
    <w:rsid w:val="00175CFA"/>
    <w:rsid w:val="00177C02"/>
    <w:rsid w:val="001823A9"/>
    <w:rsid w:val="00182D26"/>
    <w:rsid w:val="0018697A"/>
    <w:rsid w:val="001869ED"/>
    <w:rsid w:val="00193941"/>
    <w:rsid w:val="00196C83"/>
    <w:rsid w:val="001972A7"/>
    <w:rsid w:val="00197C25"/>
    <w:rsid w:val="001A1E4E"/>
    <w:rsid w:val="001A21DA"/>
    <w:rsid w:val="001A314A"/>
    <w:rsid w:val="001A505D"/>
    <w:rsid w:val="001B067E"/>
    <w:rsid w:val="001B2EBB"/>
    <w:rsid w:val="001B3E3B"/>
    <w:rsid w:val="001C195B"/>
    <w:rsid w:val="001C2997"/>
    <w:rsid w:val="001C65EF"/>
    <w:rsid w:val="001C7DED"/>
    <w:rsid w:val="001D01C0"/>
    <w:rsid w:val="001D1088"/>
    <w:rsid w:val="001D215B"/>
    <w:rsid w:val="001D2EFA"/>
    <w:rsid w:val="001D3D7B"/>
    <w:rsid w:val="001D5D01"/>
    <w:rsid w:val="001D6542"/>
    <w:rsid w:val="001E0B68"/>
    <w:rsid w:val="001E2042"/>
    <w:rsid w:val="001E252C"/>
    <w:rsid w:val="001E2A08"/>
    <w:rsid w:val="001E2C40"/>
    <w:rsid w:val="001E2E55"/>
    <w:rsid w:val="001E3561"/>
    <w:rsid w:val="001E4737"/>
    <w:rsid w:val="001E7CFE"/>
    <w:rsid w:val="001F083A"/>
    <w:rsid w:val="001F5599"/>
    <w:rsid w:val="00200947"/>
    <w:rsid w:val="002017B9"/>
    <w:rsid w:val="00203C98"/>
    <w:rsid w:val="00204533"/>
    <w:rsid w:val="00204F32"/>
    <w:rsid w:val="00205A50"/>
    <w:rsid w:val="0020775A"/>
    <w:rsid w:val="00207FBE"/>
    <w:rsid w:val="00210778"/>
    <w:rsid w:val="00210FF2"/>
    <w:rsid w:val="00211859"/>
    <w:rsid w:val="002124F1"/>
    <w:rsid w:val="00215BEC"/>
    <w:rsid w:val="0021697A"/>
    <w:rsid w:val="002172C2"/>
    <w:rsid w:val="002207DA"/>
    <w:rsid w:val="0022612B"/>
    <w:rsid w:val="00226D72"/>
    <w:rsid w:val="0022739E"/>
    <w:rsid w:val="00227E5F"/>
    <w:rsid w:val="00230161"/>
    <w:rsid w:val="00230B44"/>
    <w:rsid w:val="0023110C"/>
    <w:rsid w:val="00231933"/>
    <w:rsid w:val="002328FF"/>
    <w:rsid w:val="00232B4B"/>
    <w:rsid w:val="0023343E"/>
    <w:rsid w:val="00234367"/>
    <w:rsid w:val="002376FC"/>
    <w:rsid w:val="0023786C"/>
    <w:rsid w:val="0024308D"/>
    <w:rsid w:val="002471BB"/>
    <w:rsid w:val="002504E5"/>
    <w:rsid w:val="00251406"/>
    <w:rsid w:val="00252326"/>
    <w:rsid w:val="00253E3A"/>
    <w:rsid w:val="00254DB6"/>
    <w:rsid w:val="00262852"/>
    <w:rsid w:val="002635F9"/>
    <w:rsid w:val="00266840"/>
    <w:rsid w:val="00267952"/>
    <w:rsid w:val="00267954"/>
    <w:rsid w:val="00272218"/>
    <w:rsid w:val="00273C10"/>
    <w:rsid w:val="0027524C"/>
    <w:rsid w:val="00275A77"/>
    <w:rsid w:val="00276004"/>
    <w:rsid w:val="002765F2"/>
    <w:rsid w:val="002767B0"/>
    <w:rsid w:val="00277A37"/>
    <w:rsid w:val="00281181"/>
    <w:rsid w:val="002827DE"/>
    <w:rsid w:val="00285C7A"/>
    <w:rsid w:val="00286306"/>
    <w:rsid w:val="00286DEA"/>
    <w:rsid w:val="0028731D"/>
    <w:rsid w:val="0029210E"/>
    <w:rsid w:val="00292446"/>
    <w:rsid w:val="00292F6B"/>
    <w:rsid w:val="0029395B"/>
    <w:rsid w:val="0029428F"/>
    <w:rsid w:val="002956D5"/>
    <w:rsid w:val="00295FF2"/>
    <w:rsid w:val="002973E5"/>
    <w:rsid w:val="002A05DE"/>
    <w:rsid w:val="002A2495"/>
    <w:rsid w:val="002A2B62"/>
    <w:rsid w:val="002A3378"/>
    <w:rsid w:val="002A33F9"/>
    <w:rsid w:val="002A349E"/>
    <w:rsid w:val="002A6013"/>
    <w:rsid w:val="002B108D"/>
    <w:rsid w:val="002B174C"/>
    <w:rsid w:val="002B7158"/>
    <w:rsid w:val="002C0AB4"/>
    <w:rsid w:val="002C1DDB"/>
    <w:rsid w:val="002C4BDA"/>
    <w:rsid w:val="002C5156"/>
    <w:rsid w:val="002C6981"/>
    <w:rsid w:val="002D1907"/>
    <w:rsid w:val="002D2076"/>
    <w:rsid w:val="002D6259"/>
    <w:rsid w:val="002E0A56"/>
    <w:rsid w:val="002E1F46"/>
    <w:rsid w:val="002E3156"/>
    <w:rsid w:val="002E3580"/>
    <w:rsid w:val="002E3947"/>
    <w:rsid w:val="002E47D9"/>
    <w:rsid w:val="002F2BB1"/>
    <w:rsid w:val="002F374E"/>
    <w:rsid w:val="002F4168"/>
    <w:rsid w:val="00302482"/>
    <w:rsid w:val="00304B2D"/>
    <w:rsid w:val="00306055"/>
    <w:rsid w:val="00306B8F"/>
    <w:rsid w:val="003119AA"/>
    <w:rsid w:val="00313167"/>
    <w:rsid w:val="003167EB"/>
    <w:rsid w:val="00320C08"/>
    <w:rsid w:val="00320F45"/>
    <w:rsid w:val="00321643"/>
    <w:rsid w:val="00322DFD"/>
    <w:rsid w:val="003231B2"/>
    <w:rsid w:val="003254F5"/>
    <w:rsid w:val="003311FB"/>
    <w:rsid w:val="00331DEB"/>
    <w:rsid w:val="00332FF6"/>
    <w:rsid w:val="00334613"/>
    <w:rsid w:val="00335844"/>
    <w:rsid w:val="003369BF"/>
    <w:rsid w:val="003415D2"/>
    <w:rsid w:val="0034377C"/>
    <w:rsid w:val="003442A6"/>
    <w:rsid w:val="00347CB6"/>
    <w:rsid w:val="00351C4B"/>
    <w:rsid w:val="0035294C"/>
    <w:rsid w:val="00354F45"/>
    <w:rsid w:val="00365DB5"/>
    <w:rsid w:val="00366645"/>
    <w:rsid w:val="00370769"/>
    <w:rsid w:val="00370FDB"/>
    <w:rsid w:val="003756CB"/>
    <w:rsid w:val="003764DA"/>
    <w:rsid w:val="003774BE"/>
    <w:rsid w:val="00377714"/>
    <w:rsid w:val="0038236E"/>
    <w:rsid w:val="0038496F"/>
    <w:rsid w:val="00384CB0"/>
    <w:rsid w:val="00397AD4"/>
    <w:rsid w:val="003A2725"/>
    <w:rsid w:val="003A4BC1"/>
    <w:rsid w:val="003A56EA"/>
    <w:rsid w:val="003B2AB0"/>
    <w:rsid w:val="003B321D"/>
    <w:rsid w:val="003B6F25"/>
    <w:rsid w:val="003B7566"/>
    <w:rsid w:val="003C16C0"/>
    <w:rsid w:val="003C2C56"/>
    <w:rsid w:val="003C3BF4"/>
    <w:rsid w:val="003C3CAC"/>
    <w:rsid w:val="003C58DD"/>
    <w:rsid w:val="003D22D0"/>
    <w:rsid w:val="003D48D8"/>
    <w:rsid w:val="003D6D8C"/>
    <w:rsid w:val="003D6FEF"/>
    <w:rsid w:val="003D74E7"/>
    <w:rsid w:val="003D79DA"/>
    <w:rsid w:val="003E14D2"/>
    <w:rsid w:val="003E20D0"/>
    <w:rsid w:val="003E2FEB"/>
    <w:rsid w:val="003E3B4D"/>
    <w:rsid w:val="003E587B"/>
    <w:rsid w:val="003E5BC4"/>
    <w:rsid w:val="003E5F35"/>
    <w:rsid w:val="003E653E"/>
    <w:rsid w:val="003E6C66"/>
    <w:rsid w:val="003E77D1"/>
    <w:rsid w:val="003E7E15"/>
    <w:rsid w:val="003F12EE"/>
    <w:rsid w:val="003F20CA"/>
    <w:rsid w:val="003F277C"/>
    <w:rsid w:val="003F27AA"/>
    <w:rsid w:val="003F5361"/>
    <w:rsid w:val="003F53C5"/>
    <w:rsid w:val="003F603B"/>
    <w:rsid w:val="003F6529"/>
    <w:rsid w:val="003F67F5"/>
    <w:rsid w:val="00401AB0"/>
    <w:rsid w:val="004042CD"/>
    <w:rsid w:val="0040449A"/>
    <w:rsid w:val="00404A14"/>
    <w:rsid w:val="00405CF4"/>
    <w:rsid w:val="004065A3"/>
    <w:rsid w:val="00412462"/>
    <w:rsid w:val="0041570C"/>
    <w:rsid w:val="00415A9A"/>
    <w:rsid w:val="0041784D"/>
    <w:rsid w:val="00422A8D"/>
    <w:rsid w:val="00423BF2"/>
    <w:rsid w:val="00424CEB"/>
    <w:rsid w:val="00425292"/>
    <w:rsid w:val="0042615E"/>
    <w:rsid w:val="00426AC8"/>
    <w:rsid w:val="00431246"/>
    <w:rsid w:val="00431E4D"/>
    <w:rsid w:val="00433683"/>
    <w:rsid w:val="004352FF"/>
    <w:rsid w:val="0043700F"/>
    <w:rsid w:val="00445711"/>
    <w:rsid w:val="00445F80"/>
    <w:rsid w:val="004468D4"/>
    <w:rsid w:val="00446DAE"/>
    <w:rsid w:val="004510B8"/>
    <w:rsid w:val="00453506"/>
    <w:rsid w:val="00453F8E"/>
    <w:rsid w:val="00454480"/>
    <w:rsid w:val="004555E3"/>
    <w:rsid w:val="004556F3"/>
    <w:rsid w:val="00460FD0"/>
    <w:rsid w:val="00462A7F"/>
    <w:rsid w:val="0046427B"/>
    <w:rsid w:val="004663EE"/>
    <w:rsid w:val="00466A78"/>
    <w:rsid w:val="004749AE"/>
    <w:rsid w:val="0048273D"/>
    <w:rsid w:val="004839A3"/>
    <w:rsid w:val="00485B55"/>
    <w:rsid w:val="00485D9D"/>
    <w:rsid w:val="004878FF"/>
    <w:rsid w:val="00491175"/>
    <w:rsid w:val="00491F5A"/>
    <w:rsid w:val="00492393"/>
    <w:rsid w:val="00493355"/>
    <w:rsid w:val="004933A1"/>
    <w:rsid w:val="004938C0"/>
    <w:rsid w:val="00493EC8"/>
    <w:rsid w:val="004971D3"/>
    <w:rsid w:val="004978E8"/>
    <w:rsid w:val="004A0B0F"/>
    <w:rsid w:val="004A3441"/>
    <w:rsid w:val="004A7AEE"/>
    <w:rsid w:val="004B11D0"/>
    <w:rsid w:val="004B2F6F"/>
    <w:rsid w:val="004B303A"/>
    <w:rsid w:val="004B4BEF"/>
    <w:rsid w:val="004B4F67"/>
    <w:rsid w:val="004B6D5C"/>
    <w:rsid w:val="004C0C08"/>
    <w:rsid w:val="004C2916"/>
    <w:rsid w:val="004C591B"/>
    <w:rsid w:val="004C73AC"/>
    <w:rsid w:val="004D06CD"/>
    <w:rsid w:val="004D1F07"/>
    <w:rsid w:val="004D2267"/>
    <w:rsid w:val="004D33F5"/>
    <w:rsid w:val="004D40FA"/>
    <w:rsid w:val="004D5164"/>
    <w:rsid w:val="004D67BC"/>
    <w:rsid w:val="004E0225"/>
    <w:rsid w:val="004E03C9"/>
    <w:rsid w:val="004E0B38"/>
    <w:rsid w:val="004E122C"/>
    <w:rsid w:val="004E1779"/>
    <w:rsid w:val="004E3BF1"/>
    <w:rsid w:val="004F2ED0"/>
    <w:rsid w:val="004F4FE8"/>
    <w:rsid w:val="004F5BC0"/>
    <w:rsid w:val="004F7794"/>
    <w:rsid w:val="004F78FA"/>
    <w:rsid w:val="004F7F94"/>
    <w:rsid w:val="005029AF"/>
    <w:rsid w:val="00504D24"/>
    <w:rsid w:val="005051E4"/>
    <w:rsid w:val="00505BF7"/>
    <w:rsid w:val="00511CD2"/>
    <w:rsid w:val="00513EBC"/>
    <w:rsid w:val="005177DC"/>
    <w:rsid w:val="00517F29"/>
    <w:rsid w:val="00521EB4"/>
    <w:rsid w:val="00522CC5"/>
    <w:rsid w:val="00523EBE"/>
    <w:rsid w:val="0052606E"/>
    <w:rsid w:val="0052689F"/>
    <w:rsid w:val="00532521"/>
    <w:rsid w:val="0053317D"/>
    <w:rsid w:val="0053321F"/>
    <w:rsid w:val="00534FD2"/>
    <w:rsid w:val="00535903"/>
    <w:rsid w:val="00536ACF"/>
    <w:rsid w:val="00536AF5"/>
    <w:rsid w:val="005410E7"/>
    <w:rsid w:val="005414F2"/>
    <w:rsid w:val="00542FE9"/>
    <w:rsid w:val="0054382B"/>
    <w:rsid w:val="005445A5"/>
    <w:rsid w:val="00544D4A"/>
    <w:rsid w:val="005526BB"/>
    <w:rsid w:val="005529BD"/>
    <w:rsid w:val="00553B27"/>
    <w:rsid w:val="00553D41"/>
    <w:rsid w:val="00554C45"/>
    <w:rsid w:val="0055575C"/>
    <w:rsid w:val="00560191"/>
    <w:rsid w:val="00560549"/>
    <w:rsid w:val="00561FAD"/>
    <w:rsid w:val="00567040"/>
    <w:rsid w:val="005700E8"/>
    <w:rsid w:val="00570226"/>
    <w:rsid w:val="00570277"/>
    <w:rsid w:val="00570465"/>
    <w:rsid w:val="0057051C"/>
    <w:rsid w:val="00571A50"/>
    <w:rsid w:val="00573B8F"/>
    <w:rsid w:val="00574736"/>
    <w:rsid w:val="00575BFE"/>
    <w:rsid w:val="005760E5"/>
    <w:rsid w:val="005762A3"/>
    <w:rsid w:val="00576A61"/>
    <w:rsid w:val="00580C5B"/>
    <w:rsid w:val="005835E4"/>
    <w:rsid w:val="00584C0B"/>
    <w:rsid w:val="00586512"/>
    <w:rsid w:val="00586E71"/>
    <w:rsid w:val="005872C0"/>
    <w:rsid w:val="00591A6A"/>
    <w:rsid w:val="005920DD"/>
    <w:rsid w:val="005934C2"/>
    <w:rsid w:val="00593EA1"/>
    <w:rsid w:val="00594D33"/>
    <w:rsid w:val="0059787C"/>
    <w:rsid w:val="005A013A"/>
    <w:rsid w:val="005A248A"/>
    <w:rsid w:val="005A2837"/>
    <w:rsid w:val="005A2D58"/>
    <w:rsid w:val="005A4453"/>
    <w:rsid w:val="005B1588"/>
    <w:rsid w:val="005B488D"/>
    <w:rsid w:val="005B554F"/>
    <w:rsid w:val="005B7856"/>
    <w:rsid w:val="005C0572"/>
    <w:rsid w:val="005C23ED"/>
    <w:rsid w:val="005C2863"/>
    <w:rsid w:val="005C2F60"/>
    <w:rsid w:val="005C2FEF"/>
    <w:rsid w:val="005C590B"/>
    <w:rsid w:val="005C5BFF"/>
    <w:rsid w:val="005C7656"/>
    <w:rsid w:val="005D0D62"/>
    <w:rsid w:val="005D1D9B"/>
    <w:rsid w:val="005D24B3"/>
    <w:rsid w:val="005D594F"/>
    <w:rsid w:val="005D7B43"/>
    <w:rsid w:val="005E08DA"/>
    <w:rsid w:val="005E0BF8"/>
    <w:rsid w:val="005E2DFB"/>
    <w:rsid w:val="005E42C1"/>
    <w:rsid w:val="005E615C"/>
    <w:rsid w:val="005F350C"/>
    <w:rsid w:val="005F3753"/>
    <w:rsid w:val="005F3974"/>
    <w:rsid w:val="00602203"/>
    <w:rsid w:val="00605B9A"/>
    <w:rsid w:val="00607C9C"/>
    <w:rsid w:val="00612922"/>
    <w:rsid w:val="00613EAF"/>
    <w:rsid w:val="00615AC1"/>
    <w:rsid w:val="006206E8"/>
    <w:rsid w:val="006207C0"/>
    <w:rsid w:val="00621108"/>
    <w:rsid w:val="00623B59"/>
    <w:rsid w:val="00624345"/>
    <w:rsid w:val="00624C1C"/>
    <w:rsid w:val="00624DE4"/>
    <w:rsid w:val="00631F34"/>
    <w:rsid w:val="00632A6E"/>
    <w:rsid w:val="00632B24"/>
    <w:rsid w:val="00632CB5"/>
    <w:rsid w:val="00634414"/>
    <w:rsid w:val="0063724B"/>
    <w:rsid w:val="00637B75"/>
    <w:rsid w:val="0064097B"/>
    <w:rsid w:val="006427E2"/>
    <w:rsid w:val="0064483E"/>
    <w:rsid w:val="00645D38"/>
    <w:rsid w:val="00647BA7"/>
    <w:rsid w:val="006500F7"/>
    <w:rsid w:val="006514C4"/>
    <w:rsid w:val="00652F42"/>
    <w:rsid w:val="00654891"/>
    <w:rsid w:val="00657FC1"/>
    <w:rsid w:val="00660F67"/>
    <w:rsid w:val="006671F1"/>
    <w:rsid w:val="00667A2F"/>
    <w:rsid w:val="00673B46"/>
    <w:rsid w:val="00674A29"/>
    <w:rsid w:val="00677218"/>
    <w:rsid w:val="00677674"/>
    <w:rsid w:val="00677E3B"/>
    <w:rsid w:val="006821D8"/>
    <w:rsid w:val="00685567"/>
    <w:rsid w:val="006859C8"/>
    <w:rsid w:val="006864F3"/>
    <w:rsid w:val="0069081F"/>
    <w:rsid w:val="00691537"/>
    <w:rsid w:val="00691A46"/>
    <w:rsid w:val="00691B65"/>
    <w:rsid w:val="00692670"/>
    <w:rsid w:val="0069321B"/>
    <w:rsid w:val="006936A7"/>
    <w:rsid w:val="0069439F"/>
    <w:rsid w:val="00697B81"/>
    <w:rsid w:val="006A0390"/>
    <w:rsid w:val="006A17A3"/>
    <w:rsid w:val="006A321D"/>
    <w:rsid w:val="006A437F"/>
    <w:rsid w:val="006A512E"/>
    <w:rsid w:val="006A74A2"/>
    <w:rsid w:val="006A7E34"/>
    <w:rsid w:val="006B0AFB"/>
    <w:rsid w:val="006B336A"/>
    <w:rsid w:val="006B5BD7"/>
    <w:rsid w:val="006C05AD"/>
    <w:rsid w:val="006C1FB7"/>
    <w:rsid w:val="006C3230"/>
    <w:rsid w:val="006D2740"/>
    <w:rsid w:val="006D2C02"/>
    <w:rsid w:val="006D3338"/>
    <w:rsid w:val="006D3C7B"/>
    <w:rsid w:val="006D764E"/>
    <w:rsid w:val="006E1C74"/>
    <w:rsid w:val="006E2BE8"/>
    <w:rsid w:val="006E4CA1"/>
    <w:rsid w:val="006E6244"/>
    <w:rsid w:val="006F210C"/>
    <w:rsid w:val="006F35BB"/>
    <w:rsid w:val="006F45E8"/>
    <w:rsid w:val="0070019E"/>
    <w:rsid w:val="0070240A"/>
    <w:rsid w:val="00703041"/>
    <w:rsid w:val="007065A8"/>
    <w:rsid w:val="00706DFE"/>
    <w:rsid w:val="00707450"/>
    <w:rsid w:val="00710D28"/>
    <w:rsid w:val="00711254"/>
    <w:rsid w:val="0071189F"/>
    <w:rsid w:val="00712E24"/>
    <w:rsid w:val="00715DCD"/>
    <w:rsid w:val="0073581B"/>
    <w:rsid w:val="007369EF"/>
    <w:rsid w:val="00737FD1"/>
    <w:rsid w:val="00742A56"/>
    <w:rsid w:val="00742CC2"/>
    <w:rsid w:val="00744B2C"/>
    <w:rsid w:val="00744B4E"/>
    <w:rsid w:val="00750E4A"/>
    <w:rsid w:val="00756773"/>
    <w:rsid w:val="007601EE"/>
    <w:rsid w:val="00760A56"/>
    <w:rsid w:val="00761325"/>
    <w:rsid w:val="00762462"/>
    <w:rsid w:val="0076426F"/>
    <w:rsid w:val="0076460F"/>
    <w:rsid w:val="00765D2E"/>
    <w:rsid w:val="00766E3B"/>
    <w:rsid w:val="00766F01"/>
    <w:rsid w:val="00767243"/>
    <w:rsid w:val="00767562"/>
    <w:rsid w:val="00767C11"/>
    <w:rsid w:val="007744C1"/>
    <w:rsid w:val="00774911"/>
    <w:rsid w:val="007777D5"/>
    <w:rsid w:val="00781715"/>
    <w:rsid w:val="00782148"/>
    <w:rsid w:val="00783CE6"/>
    <w:rsid w:val="00784219"/>
    <w:rsid w:val="00787450"/>
    <w:rsid w:val="00791D8C"/>
    <w:rsid w:val="00793C17"/>
    <w:rsid w:val="00794C81"/>
    <w:rsid w:val="00794E59"/>
    <w:rsid w:val="007A1020"/>
    <w:rsid w:val="007A2DC9"/>
    <w:rsid w:val="007A3013"/>
    <w:rsid w:val="007A376C"/>
    <w:rsid w:val="007A4AA1"/>
    <w:rsid w:val="007B0FE7"/>
    <w:rsid w:val="007B1194"/>
    <w:rsid w:val="007B14AE"/>
    <w:rsid w:val="007B2510"/>
    <w:rsid w:val="007B2543"/>
    <w:rsid w:val="007B309D"/>
    <w:rsid w:val="007B4598"/>
    <w:rsid w:val="007B56C6"/>
    <w:rsid w:val="007B6944"/>
    <w:rsid w:val="007C2300"/>
    <w:rsid w:val="007C2EC6"/>
    <w:rsid w:val="007C751D"/>
    <w:rsid w:val="007C75E9"/>
    <w:rsid w:val="007D0C5B"/>
    <w:rsid w:val="007D1861"/>
    <w:rsid w:val="007D42A2"/>
    <w:rsid w:val="007D4D3F"/>
    <w:rsid w:val="007D5F0E"/>
    <w:rsid w:val="007E293B"/>
    <w:rsid w:val="007E4174"/>
    <w:rsid w:val="007E4EC4"/>
    <w:rsid w:val="007E58B5"/>
    <w:rsid w:val="007F4642"/>
    <w:rsid w:val="007F5ADE"/>
    <w:rsid w:val="008057EE"/>
    <w:rsid w:val="00810419"/>
    <w:rsid w:val="00810FC5"/>
    <w:rsid w:val="008114F5"/>
    <w:rsid w:val="008131D3"/>
    <w:rsid w:val="00815B64"/>
    <w:rsid w:val="00816FD1"/>
    <w:rsid w:val="008205B5"/>
    <w:rsid w:val="00822771"/>
    <w:rsid w:val="00822B15"/>
    <w:rsid w:val="00822E29"/>
    <w:rsid w:val="00823B8C"/>
    <w:rsid w:val="008251C3"/>
    <w:rsid w:val="00827993"/>
    <w:rsid w:val="00827D68"/>
    <w:rsid w:val="00831534"/>
    <w:rsid w:val="00834BE7"/>
    <w:rsid w:val="00835096"/>
    <w:rsid w:val="00835978"/>
    <w:rsid w:val="00835F7D"/>
    <w:rsid w:val="00836617"/>
    <w:rsid w:val="0083677A"/>
    <w:rsid w:val="0083694F"/>
    <w:rsid w:val="00844D83"/>
    <w:rsid w:val="00845EF8"/>
    <w:rsid w:val="008501B7"/>
    <w:rsid w:val="00850901"/>
    <w:rsid w:val="008513C4"/>
    <w:rsid w:val="00851C85"/>
    <w:rsid w:val="008549F5"/>
    <w:rsid w:val="0085726E"/>
    <w:rsid w:val="00857A64"/>
    <w:rsid w:val="00864B49"/>
    <w:rsid w:val="008652D3"/>
    <w:rsid w:val="00865317"/>
    <w:rsid w:val="00871DA4"/>
    <w:rsid w:val="00874675"/>
    <w:rsid w:val="00875EAD"/>
    <w:rsid w:val="008762C6"/>
    <w:rsid w:val="0087668E"/>
    <w:rsid w:val="008777BA"/>
    <w:rsid w:val="008807DD"/>
    <w:rsid w:val="00881094"/>
    <w:rsid w:val="00881473"/>
    <w:rsid w:val="00884525"/>
    <w:rsid w:val="008853C7"/>
    <w:rsid w:val="00886013"/>
    <w:rsid w:val="00887DBA"/>
    <w:rsid w:val="00892AD3"/>
    <w:rsid w:val="00895248"/>
    <w:rsid w:val="008A0AEB"/>
    <w:rsid w:val="008A1A7E"/>
    <w:rsid w:val="008A1CA9"/>
    <w:rsid w:val="008A2C9E"/>
    <w:rsid w:val="008A450D"/>
    <w:rsid w:val="008A4783"/>
    <w:rsid w:val="008B5462"/>
    <w:rsid w:val="008B67B7"/>
    <w:rsid w:val="008C26BE"/>
    <w:rsid w:val="008C4457"/>
    <w:rsid w:val="008C4AC6"/>
    <w:rsid w:val="008C53DB"/>
    <w:rsid w:val="008C5765"/>
    <w:rsid w:val="008D19F0"/>
    <w:rsid w:val="008D2344"/>
    <w:rsid w:val="008D4609"/>
    <w:rsid w:val="008D6C96"/>
    <w:rsid w:val="008D77CF"/>
    <w:rsid w:val="008D7E08"/>
    <w:rsid w:val="008E26F3"/>
    <w:rsid w:val="008E2ACD"/>
    <w:rsid w:val="008E32B4"/>
    <w:rsid w:val="008E6367"/>
    <w:rsid w:val="008E69D6"/>
    <w:rsid w:val="008F0F17"/>
    <w:rsid w:val="008F11EB"/>
    <w:rsid w:val="008F1B0D"/>
    <w:rsid w:val="008F2C40"/>
    <w:rsid w:val="008F33E5"/>
    <w:rsid w:val="008F4154"/>
    <w:rsid w:val="008F4E10"/>
    <w:rsid w:val="008F752C"/>
    <w:rsid w:val="0090042B"/>
    <w:rsid w:val="00900A00"/>
    <w:rsid w:val="009019E6"/>
    <w:rsid w:val="00902D01"/>
    <w:rsid w:val="00904653"/>
    <w:rsid w:val="0090544F"/>
    <w:rsid w:val="0090546E"/>
    <w:rsid w:val="00905657"/>
    <w:rsid w:val="00907953"/>
    <w:rsid w:val="009111A6"/>
    <w:rsid w:val="00913453"/>
    <w:rsid w:val="0091481A"/>
    <w:rsid w:val="00914CDC"/>
    <w:rsid w:val="0091600B"/>
    <w:rsid w:val="00916BC7"/>
    <w:rsid w:val="00916CBB"/>
    <w:rsid w:val="0091726A"/>
    <w:rsid w:val="00917F50"/>
    <w:rsid w:val="0092171C"/>
    <w:rsid w:val="00922E10"/>
    <w:rsid w:val="009260C3"/>
    <w:rsid w:val="0092661B"/>
    <w:rsid w:val="00930F28"/>
    <w:rsid w:val="009312A4"/>
    <w:rsid w:val="009330DD"/>
    <w:rsid w:val="00933FB6"/>
    <w:rsid w:val="009358D2"/>
    <w:rsid w:val="009425C3"/>
    <w:rsid w:val="00943E78"/>
    <w:rsid w:val="00945D88"/>
    <w:rsid w:val="0094704B"/>
    <w:rsid w:val="00952205"/>
    <w:rsid w:val="00952C8A"/>
    <w:rsid w:val="009558FF"/>
    <w:rsid w:val="00956248"/>
    <w:rsid w:val="009567E4"/>
    <w:rsid w:val="00956A81"/>
    <w:rsid w:val="00957BDB"/>
    <w:rsid w:val="00960767"/>
    <w:rsid w:val="0096086D"/>
    <w:rsid w:val="0096311E"/>
    <w:rsid w:val="00970C71"/>
    <w:rsid w:val="0097196B"/>
    <w:rsid w:val="00973CE9"/>
    <w:rsid w:val="00973E83"/>
    <w:rsid w:val="0097456D"/>
    <w:rsid w:val="00974B01"/>
    <w:rsid w:val="0097617E"/>
    <w:rsid w:val="009764C3"/>
    <w:rsid w:val="00977902"/>
    <w:rsid w:val="00980552"/>
    <w:rsid w:val="009825E1"/>
    <w:rsid w:val="00983985"/>
    <w:rsid w:val="0098631C"/>
    <w:rsid w:val="00992785"/>
    <w:rsid w:val="00994768"/>
    <w:rsid w:val="00994C2E"/>
    <w:rsid w:val="009A4A20"/>
    <w:rsid w:val="009A6110"/>
    <w:rsid w:val="009B01E9"/>
    <w:rsid w:val="009B1695"/>
    <w:rsid w:val="009B1BAD"/>
    <w:rsid w:val="009B3D98"/>
    <w:rsid w:val="009B56A5"/>
    <w:rsid w:val="009B7D12"/>
    <w:rsid w:val="009C0D93"/>
    <w:rsid w:val="009C1254"/>
    <w:rsid w:val="009C286F"/>
    <w:rsid w:val="009C3735"/>
    <w:rsid w:val="009C3BD9"/>
    <w:rsid w:val="009C72B3"/>
    <w:rsid w:val="009D03FE"/>
    <w:rsid w:val="009D13AF"/>
    <w:rsid w:val="009E134C"/>
    <w:rsid w:val="009E1649"/>
    <w:rsid w:val="009E2682"/>
    <w:rsid w:val="009E3F4F"/>
    <w:rsid w:val="009E461D"/>
    <w:rsid w:val="009E4D91"/>
    <w:rsid w:val="009E5266"/>
    <w:rsid w:val="009E63D7"/>
    <w:rsid w:val="009E68BF"/>
    <w:rsid w:val="009E7CBF"/>
    <w:rsid w:val="009F01DC"/>
    <w:rsid w:val="009F05E5"/>
    <w:rsid w:val="009F0755"/>
    <w:rsid w:val="009F1354"/>
    <w:rsid w:val="009F2CB0"/>
    <w:rsid w:val="009F647E"/>
    <w:rsid w:val="009F7084"/>
    <w:rsid w:val="00A02E93"/>
    <w:rsid w:val="00A04C66"/>
    <w:rsid w:val="00A058B1"/>
    <w:rsid w:val="00A135C5"/>
    <w:rsid w:val="00A15354"/>
    <w:rsid w:val="00A1563C"/>
    <w:rsid w:val="00A1625B"/>
    <w:rsid w:val="00A16787"/>
    <w:rsid w:val="00A17B45"/>
    <w:rsid w:val="00A22B28"/>
    <w:rsid w:val="00A23A30"/>
    <w:rsid w:val="00A25480"/>
    <w:rsid w:val="00A26350"/>
    <w:rsid w:val="00A3036C"/>
    <w:rsid w:val="00A304D5"/>
    <w:rsid w:val="00A304E9"/>
    <w:rsid w:val="00A32559"/>
    <w:rsid w:val="00A32958"/>
    <w:rsid w:val="00A36D0A"/>
    <w:rsid w:val="00A37709"/>
    <w:rsid w:val="00A37AED"/>
    <w:rsid w:val="00A409E5"/>
    <w:rsid w:val="00A411E3"/>
    <w:rsid w:val="00A415DB"/>
    <w:rsid w:val="00A4314E"/>
    <w:rsid w:val="00A47339"/>
    <w:rsid w:val="00A47FA1"/>
    <w:rsid w:val="00A50000"/>
    <w:rsid w:val="00A51329"/>
    <w:rsid w:val="00A52397"/>
    <w:rsid w:val="00A52B70"/>
    <w:rsid w:val="00A5328C"/>
    <w:rsid w:val="00A53DA5"/>
    <w:rsid w:val="00A55DFA"/>
    <w:rsid w:val="00A56618"/>
    <w:rsid w:val="00A57617"/>
    <w:rsid w:val="00A612DC"/>
    <w:rsid w:val="00A633AB"/>
    <w:rsid w:val="00A71F40"/>
    <w:rsid w:val="00A72D59"/>
    <w:rsid w:val="00A74F37"/>
    <w:rsid w:val="00A7763A"/>
    <w:rsid w:val="00A81A0B"/>
    <w:rsid w:val="00A82AC3"/>
    <w:rsid w:val="00A83C89"/>
    <w:rsid w:val="00A84C75"/>
    <w:rsid w:val="00A84ECC"/>
    <w:rsid w:val="00A87159"/>
    <w:rsid w:val="00A8730B"/>
    <w:rsid w:val="00A90A9C"/>
    <w:rsid w:val="00A93BE4"/>
    <w:rsid w:val="00A97234"/>
    <w:rsid w:val="00A97E3B"/>
    <w:rsid w:val="00AA0883"/>
    <w:rsid w:val="00AA10A0"/>
    <w:rsid w:val="00AA4DDD"/>
    <w:rsid w:val="00AA552F"/>
    <w:rsid w:val="00AA6C12"/>
    <w:rsid w:val="00AB0167"/>
    <w:rsid w:val="00AB052A"/>
    <w:rsid w:val="00AB5B35"/>
    <w:rsid w:val="00AC1BB3"/>
    <w:rsid w:val="00AC4E58"/>
    <w:rsid w:val="00AC7CD3"/>
    <w:rsid w:val="00AD314D"/>
    <w:rsid w:val="00AD3F8C"/>
    <w:rsid w:val="00AD40AB"/>
    <w:rsid w:val="00AD4590"/>
    <w:rsid w:val="00AD5232"/>
    <w:rsid w:val="00AD6499"/>
    <w:rsid w:val="00AD658A"/>
    <w:rsid w:val="00AE686B"/>
    <w:rsid w:val="00AE7C47"/>
    <w:rsid w:val="00AF4137"/>
    <w:rsid w:val="00AF4542"/>
    <w:rsid w:val="00AF6306"/>
    <w:rsid w:val="00B00FB8"/>
    <w:rsid w:val="00B027E7"/>
    <w:rsid w:val="00B03C20"/>
    <w:rsid w:val="00B0693C"/>
    <w:rsid w:val="00B074A4"/>
    <w:rsid w:val="00B07C22"/>
    <w:rsid w:val="00B15B70"/>
    <w:rsid w:val="00B1612C"/>
    <w:rsid w:val="00B162A7"/>
    <w:rsid w:val="00B17408"/>
    <w:rsid w:val="00B17710"/>
    <w:rsid w:val="00B17C29"/>
    <w:rsid w:val="00B17FBE"/>
    <w:rsid w:val="00B20B00"/>
    <w:rsid w:val="00B2273E"/>
    <w:rsid w:val="00B25900"/>
    <w:rsid w:val="00B2689C"/>
    <w:rsid w:val="00B30B4F"/>
    <w:rsid w:val="00B3119E"/>
    <w:rsid w:val="00B31BAB"/>
    <w:rsid w:val="00B3340D"/>
    <w:rsid w:val="00B3383C"/>
    <w:rsid w:val="00B36984"/>
    <w:rsid w:val="00B404C4"/>
    <w:rsid w:val="00B41DCC"/>
    <w:rsid w:val="00B43D23"/>
    <w:rsid w:val="00B451D8"/>
    <w:rsid w:val="00B454DA"/>
    <w:rsid w:val="00B46F07"/>
    <w:rsid w:val="00B4705D"/>
    <w:rsid w:val="00B47622"/>
    <w:rsid w:val="00B50A01"/>
    <w:rsid w:val="00B5218C"/>
    <w:rsid w:val="00B54886"/>
    <w:rsid w:val="00B54E92"/>
    <w:rsid w:val="00B55A29"/>
    <w:rsid w:val="00B610BB"/>
    <w:rsid w:val="00B67378"/>
    <w:rsid w:val="00B676F1"/>
    <w:rsid w:val="00B75AA3"/>
    <w:rsid w:val="00B76C6F"/>
    <w:rsid w:val="00B771B6"/>
    <w:rsid w:val="00B82CD9"/>
    <w:rsid w:val="00B83FEC"/>
    <w:rsid w:val="00B84BD7"/>
    <w:rsid w:val="00B85180"/>
    <w:rsid w:val="00B85E49"/>
    <w:rsid w:val="00B87EB0"/>
    <w:rsid w:val="00B91DFF"/>
    <w:rsid w:val="00B93017"/>
    <w:rsid w:val="00B9491F"/>
    <w:rsid w:val="00B949A4"/>
    <w:rsid w:val="00B94F8D"/>
    <w:rsid w:val="00BA0058"/>
    <w:rsid w:val="00BA09CC"/>
    <w:rsid w:val="00BA6D5E"/>
    <w:rsid w:val="00BA6E38"/>
    <w:rsid w:val="00BB04ED"/>
    <w:rsid w:val="00BB13B9"/>
    <w:rsid w:val="00BB1C06"/>
    <w:rsid w:val="00BB268B"/>
    <w:rsid w:val="00BB27C9"/>
    <w:rsid w:val="00BB7FF8"/>
    <w:rsid w:val="00BC010E"/>
    <w:rsid w:val="00BC0A2D"/>
    <w:rsid w:val="00BC5ECB"/>
    <w:rsid w:val="00BC5EE2"/>
    <w:rsid w:val="00BC5FAC"/>
    <w:rsid w:val="00BC66D2"/>
    <w:rsid w:val="00BD0307"/>
    <w:rsid w:val="00BD0FF8"/>
    <w:rsid w:val="00BD3501"/>
    <w:rsid w:val="00BD486D"/>
    <w:rsid w:val="00BD4877"/>
    <w:rsid w:val="00BD4CE8"/>
    <w:rsid w:val="00BD6645"/>
    <w:rsid w:val="00BD6A59"/>
    <w:rsid w:val="00BE1C54"/>
    <w:rsid w:val="00BE3F76"/>
    <w:rsid w:val="00BF244B"/>
    <w:rsid w:val="00BF34FC"/>
    <w:rsid w:val="00BF3D1B"/>
    <w:rsid w:val="00BF5053"/>
    <w:rsid w:val="00C01466"/>
    <w:rsid w:val="00C03245"/>
    <w:rsid w:val="00C043CC"/>
    <w:rsid w:val="00C0536B"/>
    <w:rsid w:val="00C06975"/>
    <w:rsid w:val="00C071A8"/>
    <w:rsid w:val="00C10C19"/>
    <w:rsid w:val="00C11581"/>
    <w:rsid w:val="00C122CD"/>
    <w:rsid w:val="00C12719"/>
    <w:rsid w:val="00C17D46"/>
    <w:rsid w:val="00C222E3"/>
    <w:rsid w:val="00C27D40"/>
    <w:rsid w:val="00C30BED"/>
    <w:rsid w:val="00C32F20"/>
    <w:rsid w:val="00C422CE"/>
    <w:rsid w:val="00C4289B"/>
    <w:rsid w:val="00C453CC"/>
    <w:rsid w:val="00C46001"/>
    <w:rsid w:val="00C46118"/>
    <w:rsid w:val="00C512F5"/>
    <w:rsid w:val="00C5505A"/>
    <w:rsid w:val="00C55898"/>
    <w:rsid w:val="00C60107"/>
    <w:rsid w:val="00C60862"/>
    <w:rsid w:val="00C61227"/>
    <w:rsid w:val="00C63F7E"/>
    <w:rsid w:val="00C66C3C"/>
    <w:rsid w:val="00C7558F"/>
    <w:rsid w:val="00C82853"/>
    <w:rsid w:val="00C95C9B"/>
    <w:rsid w:val="00C96E07"/>
    <w:rsid w:val="00C97DA7"/>
    <w:rsid w:val="00C97DF6"/>
    <w:rsid w:val="00CA033D"/>
    <w:rsid w:val="00CA4B9E"/>
    <w:rsid w:val="00CA4D78"/>
    <w:rsid w:val="00CA620F"/>
    <w:rsid w:val="00CA676D"/>
    <w:rsid w:val="00CA76C9"/>
    <w:rsid w:val="00CB34F1"/>
    <w:rsid w:val="00CB6559"/>
    <w:rsid w:val="00CB7808"/>
    <w:rsid w:val="00CC1CA1"/>
    <w:rsid w:val="00CC4928"/>
    <w:rsid w:val="00CC5B37"/>
    <w:rsid w:val="00CC698C"/>
    <w:rsid w:val="00CC6A2F"/>
    <w:rsid w:val="00CC73FC"/>
    <w:rsid w:val="00CD2475"/>
    <w:rsid w:val="00CD3C2C"/>
    <w:rsid w:val="00CD5A97"/>
    <w:rsid w:val="00CD61A8"/>
    <w:rsid w:val="00CD74D9"/>
    <w:rsid w:val="00CE0F51"/>
    <w:rsid w:val="00CE25DA"/>
    <w:rsid w:val="00CE4028"/>
    <w:rsid w:val="00CF1550"/>
    <w:rsid w:val="00CF167B"/>
    <w:rsid w:val="00CF1CA4"/>
    <w:rsid w:val="00CF616F"/>
    <w:rsid w:val="00CF62B4"/>
    <w:rsid w:val="00CF6904"/>
    <w:rsid w:val="00CF7BBF"/>
    <w:rsid w:val="00D0002A"/>
    <w:rsid w:val="00D00B80"/>
    <w:rsid w:val="00D04754"/>
    <w:rsid w:val="00D06283"/>
    <w:rsid w:val="00D1224B"/>
    <w:rsid w:val="00D12AF9"/>
    <w:rsid w:val="00D13D4D"/>
    <w:rsid w:val="00D14437"/>
    <w:rsid w:val="00D14DDE"/>
    <w:rsid w:val="00D14E6C"/>
    <w:rsid w:val="00D15788"/>
    <w:rsid w:val="00D27E09"/>
    <w:rsid w:val="00D32D9D"/>
    <w:rsid w:val="00D33A89"/>
    <w:rsid w:val="00D34ABA"/>
    <w:rsid w:val="00D34FD9"/>
    <w:rsid w:val="00D366CA"/>
    <w:rsid w:val="00D406AE"/>
    <w:rsid w:val="00D412DA"/>
    <w:rsid w:val="00D4253F"/>
    <w:rsid w:val="00D43D5E"/>
    <w:rsid w:val="00D44FB9"/>
    <w:rsid w:val="00D460A2"/>
    <w:rsid w:val="00D465C1"/>
    <w:rsid w:val="00D476CB"/>
    <w:rsid w:val="00D47E27"/>
    <w:rsid w:val="00D5367F"/>
    <w:rsid w:val="00D5395C"/>
    <w:rsid w:val="00D54BBC"/>
    <w:rsid w:val="00D56CE4"/>
    <w:rsid w:val="00D57ABE"/>
    <w:rsid w:val="00D61788"/>
    <w:rsid w:val="00D66252"/>
    <w:rsid w:val="00D673AD"/>
    <w:rsid w:val="00D67580"/>
    <w:rsid w:val="00D7035D"/>
    <w:rsid w:val="00D725A1"/>
    <w:rsid w:val="00D7317D"/>
    <w:rsid w:val="00D7434F"/>
    <w:rsid w:val="00D85C0B"/>
    <w:rsid w:val="00D8760C"/>
    <w:rsid w:val="00D91573"/>
    <w:rsid w:val="00D91A9E"/>
    <w:rsid w:val="00D91E06"/>
    <w:rsid w:val="00D94D23"/>
    <w:rsid w:val="00DA1FC5"/>
    <w:rsid w:val="00DA223E"/>
    <w:rsid w:val="00DA450C"/>
    <w:rsid w:val="00DA49D7"/>
    <w:rsid w:val="00DA730F"/>
    <w:rsid w:val="00DA7A21"/>
    <w:rsid w:val="00DB0C76"/>
    <w:rsid w:val="00DB2227"/>
    <w:rsid w:val="00DB4988"/>
    <w:rsid w:val="00DB5885"/>
    <w:rsid w:val="00DB5DA6"/>
    <w:rsid w:val="00DB7236"/>
    <w:rsid w:val="00DB7A45"/>
    <w:rsid w:val="00DC0146"/>
    <w:rsid w:val="00DC4BCA"/>
    <w:rsid w:val="00DC6BEA"/>
    <w:rsid w:val="00DD1614"/>
    <w:rsid w:val="00DD428B"/>
    <w:rsid w:val="00DD599F"/>
    <w:rsid w:val="00DE2D11"/>
    <w:rsid w:val="00DE4376"/>
    <w:rsid w:val="00DE4ED6"/>
    <w:rsid w:val="00DF1545"/>
    <w:rsid w:val="00DF3A17"/>
    <w:rsid w:val="00E008CA"/>
    <w:rsid w:val="00E01CB7"/>
    <w:rsid w:val="00E01FCC"/>
    <w:rsid w:val="00E02344"/>
    <w:rsid w:val="00E028AC"/>
    <w:rsid w:val="00E02E7A"/>
    <w:rsid w:val="00E112F3"/>
    <w:rsid w:val="00E17E32"/>
    <w:rsid w:val="00E210F7"/>
    <w:rsid w:val="00E216F5"/>
    <w:rsid w:val="00E23FB2"/>
    <w:rsid w:val="00E24BAD"/>
    <w:rsid w:val="00E266A2"/>
    <w:rsid w:val="00E30759"/>
    <w:rsid w:val="00E30FB1"/>
    <w:rsid w:val="00E32DA5"/>
    <w:rsid w:val="00E337E0"/>
    <w:rsid w:val="00E36518"/>
    <w:rsid w:val="00E40F20"/>
    <w:rsid w:val="00E40FFE"/>
    <w:rsid w:val="00E41F7A"/>
    <w:rsid w:val="00E42813"/>
    <w:rsid w:val="00E430D6"/>
    <w:rsid w:val="00E43721"/>
    <w:rsid w:val="00E44E8C"/>
    <w:rsid w:val="00E44F29"/>
    <w:rsid w:val="00E4547E"/>
    <w:rsid w:val="00E4701C"/>
    <w:rsid w:val="00E500EA"/>
    <w:rsid w:val="00E51022"/>
    <w:rsid w:val="00E514B9"/>
    <w:rsid w:val="00E516D1"/>
    <w:rsid w:val="00E51ED0"/>
    <w:rsid w:val="00E603C3"/>
    <w:rsid w:val="00E621E3"/>
    <w:rsid w:val="00E623FB"/>
    <w:rsid w:val="00E64822"/>
    <w:rsid w:val="00E66419"/>
    <w:rsid w:val="00E6682F"/>
    <w:rsid w:val="00E6788B"/>
    <w:rsid w:val="00E67B59"/>
    <w:rsid w:val="00E701CA"/>
    <w:rsid w:val="00E708EC"/>
    <w:rsid w:val="00E71D5D"/>
    <w:rsid w:val="00E732E3"/>
    <w:rsid w:val="00E7406B"/>
    <w:rsid w:val="00E75B15"/>
    <w:rsid w:val="00E75F91"/>
    <w:rsid w:val="00E813D1"/>
    <w:rsid w:val="00E84783"/>
    <w:rsid w:val="00E848D2"/>
    <w:rsid w:val="00E84E0D"/>
    <w:rsid w:val="00E86863"/>
    <w:rsid w:val="00E87265"/>
    <w:rsid w:val="00E916D2"/>
    <w:rsid w:val="00E91976"/>
    <w:rsid w:val="00E91B7C"/>
    <w:rsid w:val="00E94F63"/>
    <w:rsid w:val="00E95981"/>
    <w:rsid w:val="00E97BB8"/>
    <w:rsid w:val="00E97C4F"/>
    <w:rsid w:val="00EA02E2"/>
    <w:rsid w:val="00EA52FC"/>
    <w:rsid w:val="00EB0E36"/>
    <w:rsid w:val="00EB1AD7"/>
    <w:rsid w:val="00EB2766"/>
    <w:rsid w:val="00EB3FF1"/>
    <w:rsid w:val="00EB47C9"/>
    <w:rsid w:val="00EB49A7"/>
    <w:rsid w:val="00EC2E48"/>
    <w:rsid w:val="00EC71C1"/>
    <w:rsid w:val="00ED078D"/>
    <w:rsid w:val="00ED23DA"/>
    <w:rsid w:val="00ED44C1"/>
    <w:rsid w:val="00ED4CA7"/>
    <w:rsid w:val="00ED67F6"/>
    <w:rsid w:val="00ED7EDE"/>
    <w:rsid w:val="00EE046D"/>
    <w:rsid w:val="00EE14C2"/>
    <w:rsid w:val="00EE159C"/>
    <w:rsid w:val="00EE349C"/>
    <w:rsid w:val="00EE3A42"/>
    <w:rsid w:val="00EE3D35"/>
    <w:rsid w:val="00EE53AB"/>
    <w:rsid w:val="00EE6094"/>
    <w:rsid w:val="00EE63C4"/>
    <w:rsid w:val="00EE78D0"/>
    <w:rsid w:val="00EE7D20"/>
    <w:rsid w:val="00EF2AFA"/>
    <w:rsid w:val="00EF3205"/>
    <w:rsid w:val="00EF3253"/>
    <w:rsid w:val="00EF49DD"/>
    <w:rsid w:val="00EF564A"/>
    <w:rsid w:val="00F006BA"/>
    <w:rsid w:val="00F00B74"/>
    <w:rsid w:val="00F01371"/>
    <w:rsid w:val="00F017F3"/>
    <w:rsid w:val="00F02CC6"/>
    <w:rsid w:val="00F03CE0"/>
    <w:rsid w:val="00F05E25"/>
    <w:rsid w:val="00F068D0"/>
    <w:rsid w:val="00F10679"/>
    <w:rsid w:val="00F11039"/>
    <w:rsid w:val="00F12CB1"/>
    <w:rsid w:val="00F13A71"/>
    <w:rsid w:val="00F2097A"/>
    <w:rsid w:val="00F20DDD"/>
    <w:rsid w:val="00F21A94"/>
    <w:rsid w:val="00F21B8E"/>
    <w:rsid w:val="00F24427"/>
    <w:rsid w:val="00F247E5"/>
    <w:rsid w:val="00F3018F"/>
    <w:rsid w:val="00F30419"/>
    <w:rsid w:val="00F32020"/>
    <w:rsid w:val="00F36F63"/>
    <w:rsid w:val="00F405B4"/>
    <w:rsid w:val="00F41088"/>
    <w:rsid w:val="00F42BDC"/>
    <w:rsid w:val="00F42E34"/>
    <w:rsid w:val="00F43D72"/>
    <w:rsid w:val="00F459B0"/>
    <w:rsid w:val="00F45D5C"/>
    <w:rsid w:val="00F46DC3"/>
    <w:rsid w:val="00F47551"/>
    <w:rsid w:val="00F47AEE"/>
    <w:rsid w:val="00F52162"/>
    <w:rsid w:val="00F55E63"/>
    <w:rsid w:val="00F56058"/>
    <w:rsid w:val="00F601E4"/>
    <w:rsid w:val="00F61FD2"/>
    <w:rsid w:val="00F6208A"/>
    <w:rsid w:val="00F62CD9"/>
    <w:rsid w:val="00F63153"/>
    <w:rsid w:val="00F635EE"/>
    <w:rsid w:val="00F64D9A"/>
    <w:rsid w:val="00F66D92"/>
    <w:rsid w:val="00F6791D"/>
    <w:rsid w:val="00F708DA"/>
    <w:rsid w:val="00F717D8"/>
    <w:rsid w:val="00F738E6"/>
    <w:rsid w:val="00F749A6"/>
    <w:rsid w:val="00F76882"/>
    <w:rsid w:val="00F841F0"/>
    <w:rsid w:val="00F84ADF"/>
    <w:rsid w:val="00F85030"/>
    <w:rsid w:val="00F9079D"/>
    <w:rsid w:val="00F90E7D"/>
    <w:rsid w:val="00F95B8F"/>
    <w:rsid w:val="00F9637C"/>
    <w:rsid w:val="00FA10F7"/>
    <w:rsid w:val="00FA2124"/>
    <w:rsid w:val="00FA2765"/>
    <w:rsid w:val="00FA2C4C"/>
    <w:rsid w:val="00FA378C"/>
    <w:rsid w:val="00FB035B"/>
    <w:rsid w:val="00FB04F2"/>
    <w:rsid w:val="00FB1316"/>
    <w:rsid w:val="00FB42FB"/>
    <w:rsid w:val="00FB6B12"/>
    <w:rsid w:val="00FB760C"/>
    <w:rsid w:val="00FB7755"/>
    <w:rsid w:val="00FC0D22"/>
    <w:rsid w:val="00FC26ED"/>
    <w:rsid w:val="00FC42A3"/>
    <w:rsid w:val="00FD0254"/>
    <w:rsid w:val="00FD05A7"/>
    <w:rsid w:val="00FD0FAA"/>
    <w:rsid w:val="00FD1FED"/>
    <w:rsid w:val="00FD37D5"/>
    <w:rsid w:val="00FD4B17"/>
    <w:rsid w:val="00FD65ED"/>
    <w:rsid w:val="00FE0CAE"/>
    <w:rsid w:val="00FE1EC6"/>
    <w:rsid w:val="00FE50FF"/>
    <w:rsid w:val="00FE6467"/>
    <w:rsid w:val="00FE78C2"/>
    <w:rsid w:val="00FF0055"/>
    <w:rsid w:val="00FF07BB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2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F32D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5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2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2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2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2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E3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5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46E"/>
  </w:style>
  <w:style w:type="paragraph" w:styleId="Footer">
    <w:name w:val="footer"/>
    <w:basedOn w:val="Normal"/>
    <w:link w:val="FooterChar"/>
    <w:uiPriority w:val="99"/>
    <w:unhideWhenUsed/>
    <w:rsid w:val="00905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46E"/>
  </w:style>
  <w:style w:type="paragraph" w:styleId="NormalWeb">
    <w:name w:val="Normal (Web)"/>
    <w:basedOn w:val="Normal"/>
    <w:uiPriority w:val="99"/>
    <w:semiHidden/>
    <w:unhideWhenUsed/>
    <w:rsid w:val="00FB04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paragraph" w:styleId="EndnoteText">
    <w:name w:val="endnote text"/>
    <w:basedOn w:val="Normal"/>
    <w:link w:val="EndnoteTextChar"/>
    <w:uiPriority w:val="99"/>
    <w:unhideWhenUsed/>
    <w:rsid w:val="008762C6"/>
  </w:style>
  <w:style w:type="character" w:customStyle="1" w:styleId="EndnoteTextChar">
    <w:name w:val="Endnote Text Char"/>
    <w:basedOn w:val="DefaultParagraphFont"/>
    <w:link w:val="EndnoteText"/>
    <w:uiPriority w:val="99"/>
    <w:rsid w:val="008762C6"/>
  </w:style>
  <w:style w:type="character" w:styleId="EndnoteReference">
    <w:name w:val="endnote reference"/>
    <w:basedOn w:val="DefaultParagraphFont"/>
    <w:uiPriority w:val="99"/>
    <w:unhideWhenUsed/>
    <w:rsid w:val="008762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4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y2318@columbia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8C39694-C459-0C43-BFD0-65730AB2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 Pmrs2</dc:creator>
  <cp:lastModifiedBy>Ruizhi Yu</cp:lastModifiedBy>
  <cp:revision>2</cp:revision>
  <cp:lastPrinted>2018-01-29T21:18:00Z</cp:lastPrinted>
  <dcterms:created xsi:type="dcterms:W3CDTF">2019-08-19T02:42:00Z</dcterms:created>
  <dcterms:modified xsi:type="dcterms:W3CDTF">2019-08-19T02:42:00Z</dcterms:modified>
</cp:coreProperties>
</file>