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{{ s.lab.bhct }} 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{}).get('gel_10_min', '-') }}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Enter Time</w:t>
            </w:r>
            <w:r>
              <w:br/>
              <w:t xml:space="preserve"/>
            </w:r>
            <w:proofErr w:type="spellStart"/>
            <w:r>
              <w:t>hr:mm</w:t>
            </w:r>
            <w:proofErr w:type="spellEnd"/>
            <w:r>
              <w:t/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70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{{ s.lab.thickening_enter_time }}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{{ s.lab.thickening_test_start }}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{{ s.lab.thickening_cell }}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{{ s.lab.thickening_30_bc }}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{{ s.lab.thickening_50_bc }}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08:00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12:00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24:00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{{ s.lab.crush_force_1 }}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{{ s.lab.crush_force_2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{{ s.lab.crush_force_3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{{ s.lab.crush_force_4 }}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{{ s.lab.uca_cs_8 }}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{{ s.lab.uca_cs_12 }}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{{ s.lab.uca_cs_24 }}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{{ s.lab.compressive_result }}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