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8"/>
          <w:sz w:val="60"/>
        </w:rPr>
        <w:t>MDM Server</w:t>
      </w:r>
    </w:p>
    <w:p>
      <w:pPr>
        <w:jc w:val="center"/>
      </w:pPr>
      <w:r>
        <w:rPr>
          <w:b/>
          <w:color w:val="2F75B5"/>
          <w:sz w:val="36"/>
        </w:rPr>
        <w:t>Ubuntu Server Installation, Dependency Setup, and Production Deployment Guide</w:t>
      </w:r>
    </w:p>
    <w:p>
      <w:pPr>
        <w:spacing w:before="440"/>
        <w:jc w:val="center"/>
      </w:pPr>
      <w:r>
        <w:rPr>
          <w:i/>
        </w:rPr>
        <w:t>Technical handover document for partner-operated infrastructure</w:t>
      </w:r>
    </w:p>
    <w:p>
      <w:pPr>
        <w:spacing w:before="3000"/>
        <w:jc w:val="center"/>
      </w:pPr>
      <w:r>
        <w:rPr>
          <w:sz w:val="22"/>
        </w:rPr>
        <w:t>Target platform: Ubuntu Server 22.04 LTS or 24.04 LTS</w:t>
        <w:br/>
        <w:t>Deployment model: Docker Engine + Docker Compose</w:t>
        <w:br/>
        <w:t>Application: Django, PostgreSQL, MongoDB, Redis, Celery, EMQX, MinIO</w:t>
      </w:r>
    </w:p>
    <w:p>
      <w:r>
        <w:br w:type="page"/>
      </w:r>
    </w:p>
    <w:p>
      <w:pPr>
        <w:pStyle w:val="Heading1"/>
      </w:pPr>
      <w:r>
        <w:t>1. Purpose and Scope</w:t>
      </w:r>
    </w:p>
    <w:p>
      <w:r>
        <w:t>This document provides a complete, manual, command-by-command procedure for preparing an Ubuntu server and deploying the MDM Server repository. It is intended for a partner infrastructure or DevOps team that receives the source repository and must install all host-level prerequisites, configure production environment variables, start the application stack, verify each dependency, expose the required services securely, and operate the deployment after handover.</w:t>
      </w:r>
    </w:p>
    <w:p>
      <w:r>
        <w:t>The guide deliberately avoids a separate automation package. Every action is explained so that the operator understands what is installed, why it is required, how it is validated, and what to do when a step fails. The recommended architecture uses containers for application dependencies. Therefore, PostgreSQL, MongoDB, Redis, MinIO, EMQX, Django, Celery, and the MQTT worker run as Docker services rather than being installed directly into the Ubuntu host.</w:t>
      </w:r>
    </w:p>
    <w:tbl>
      <w:tblPr>
        <w:tblW w:type="auto" w:w="0"/>
        <w:jc w:val="center"/>
        <w:tblLayout w:type="autofit"/>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rPr>
              <w:t xml:space="preserve">Important: </w:t>
            </w:r>
            <w:r>
              <w:t>Use Ubuntu Server 22.04 LTS or 24.04 LTS for a new production server. Ubuntu 20.04 may still run Docker, but it is no longer among the Ubuntu releases listed in Docker's current supported-installation page. A new partner deployment should not begin on 20.04 unless the partner has an approved extended-support policy.</w:t>
            </w:r>
          </w:p>
        </w:tc>
      </w:tr>
    </w:tbl>
    <w:p/>
    <w:p>
      <w:pPr>
        <w:pStyle w:val="Heading1"/>
      </w:pPr>
      <w:r>
        <w:t>2. Deployment Architecture</w:t>
      </w:r>
    </w:p>
    <w:p>
      <w:r>
        <w:t>The stack is composed of the following services. Only the reverse proxy and MQTT listener should normally be reachable from external networks. Database and administrative ports should remain private.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Item</w:t>
            </w:r>
          </w:p>
        </w:tc>
        <w:tc>
          <w:tcPr>
            <w:tcW w:type="dxa" w:w="5040"/>
            <w:shd w:fill="1F4E78"/>
          </w:tcPr>
          <w:p>
            <w:r>
              <w:rPr>
                <w:b/>
                <w:color w:val="FFFFFF"/>
              </w:rPr>
              <w:t>Requirement / Value</w:t>
            </w:r>
          </w:p>
        </w:tc>
      </w:tr>
      <w:tr>
        <w:tc>
          <w:tcPr>
            <w:tcW w:type="dxa" w:w="5040"/>
            <w:vAlign w:val="top"/>
            <w:tcMar>
              <w:top w:w="80" w:type="dxa"/>
              <w:start w:w="100" w:type="dxa"/>
              <w:bottom w:w="80" w:type="dxa"/>
              <w:end w:w="100" w:type="dxa"/>
            </w:tcMar>
          </w:tcPr>
          <w:p>
            <w:r>
              <w:t>Django / Gunicorn</w:t>
            </w:r>
          </w:p>
        </w:tc>
        <w:tc>
          <w:tcPr>
            <w:tcW w:type="dxa" w:w="5040"/>
            <w:vAlign w:val="top"/>
            <w:tcMar>
              <w:top w:w="80" w:type="dxa"/>
              <w:start w:w="100" w:type="dxa"/>
              <w:bottom w:w="80" w:type="dxa"/>
              <w:end w:w="100" w:type="dxa"/>
            </w:tcMar>
          </w:tcPr>
          <w:p>
            <w:r>
              <w:t>Web application and REST API. Internal container port 8000.</w:t>
            </w:r>
          </w:p>
        </w:tc>
      </w:tr>
      <w:tr>
        <w:tc>
          <w:tcPr>
            <w:tcW w:type="dxa" w:w="5040"/>
            <w:vAlign w:val="top"/>
            <w:tcMar>
              <w:top w:w="80" w:type="dxa"/>
              <w:start w:w="100" w:type="dxa"/>
              <w:bottom w:w="80" w:type="dxa"/>
              <w:end w:w="100" w:type="dxa"/>
            </w:tcMar>
          </w:tcPr>
          <w:p>
            <w:r>
              <w:t>PostgreSQL 15</w:t>
            </w:r>
          </w:p>
        </w:tc>
        <w:tc>
          <w:tcPr>
            <w:tcW w:type="dxa" w:w="5040"/>
            <w:vAlign w:val="top"/>
            <w:tcMar>
              <w:top w:w="80" w:type="dxa"/>
              <w:start w:w="100" w:type="dxa"/>
              <w:bottom w:w="80" w:type="dxa"/>
              <w:end w:w="100" w:type="dxa"/>
            </w:tcMar>
          </w:tcPr>
          <w:p>
            <w:r>
              <w:t>Relational application database.</w:t>
            </w:r>
          </w:p>
        </w:tc>
      </w:tr>
      <w:tr>
        <w:tc>
          <w:tcPr>
            <w:tcW w:type="dxa" w:w="5040"/>
            <w:vAlign w:val="top"/>
            <w:tcMar>
              <w:top w:w="80" w:type="dxa"/>
              <w:start w:w="100" w:type="dxa"/>
              <w:bottom w:w="80" w:type="dxa"/>
              <w:end w:w="100" w:type="dxa"/>
            </w:tcMar>
          </w:tcPr>
          <w:p>
            <w:r>
              <w:t>MongoDB 6</w:t>
            </w:r>
          </w:p>
        </w:tc>
        <w:tc>
          <w:tcPr>
            <w:tcW w:type="dxa" w:w="5040"/>
            <w:vAlign w:val="top"/>
            <w:tcMar>
              <w:top w:w="80" w:type="dxa"/>
              <w:start w:w="100" w:type="dxa"/>
              <w:bottom w:w="80" w:type="dxa"/>
              <w:end w:w="100" w:type="dxa"/>
            </w:tcMar>
          </w:tcPr>
          <w:p>
            <w:r>
              <w:t>Device and operational log storage.</w:t>
            </w:r>
          </w:p>
        </w:tc>
      </w:tr>
      <w:tr>
        <w:tc>
          <w:tcPr>
            <w:tcW w:type="dxa" w:w="5040"/>
            <w:vAlign w:val="top"/>
            <w:tcMar>
              <w:top w:w="80" w:type="dxa"/>
              <w:start w:w="100" w:type="dxa"/>
              <w:bottom w:w="80" w:type="dxa"/>
              <w:end w:w="100" w:type="dxa"/>
            </w:tcMar>
          </w:tcPr>
          <w:p>
            <w:r>
              <w:t>Redis 7</w:t>
            </w:r>
          </w:p>
        </w:tc>
        <w:tc>
          <w:tcPr>
            <w:tcW w:type="dxa" w:w="5040"/>
            <w:vAlign w:val="top"/>
            <w:tcMar>
              <w:top w:w="80" w:type="dxa"/>
              <w:start w:w="100" w:type="dxa"/>
              <w:bottom w:w="80" w:type="dxa"/>
              <w:end w:w="100" w:type="dxa"/>
            </w:tcMar>
          </w:tcPr>
          <w:p>
            <w:r>
              <w:t>Celery broker and result backend.</w:t>
            </w:r>
          </w:p>
        </w:tc>
      </w:tr>
      <w:tr>
        <w:tc>
          <w:tcPr>
            <w:tcW w:type="dxa" w:w="5040"/>
            <w:vAlign w:val="top"/>
            <w:tcMar>
              <w:top w:w="80" w:type="dxa"/>
              <w:start w:w="100" w:type="dxa"/>
              <w:bottom w:w="80" w:type="dxa"/>
              <w:end w:w="100" w:type="dxa"/>
            </w:tcMar>
          </w:tcPr>
          <w:p>
            <w:r>
              <w:t>Celery worker</w:t>
            </w:r>
          </w:p>
        </w:tc>
        <w:tc>
          <w:tcPr>
            <w:tcW w:type="dxa" w:w="5040"/>
            <w:vAlign w:val="top"/>
            <w:tcMar>
              <w:top w:w="80" w:type="dxa"/>
              <w:start w:w="100" w:type="dxa"/>
              <w:bottom w:w="80" w:type="dxa"/>
              <w:end w:w="100" w:type="dxa"/>
            </w:tcMar>
          </w:tcPr>
          <w:p>
            <w:r>
              <w:t>Executes asynchronous background tasks.</w:t>
            </w:r>
          </w:p>
        </w:tc>
      </w:tr>
      <w:tr>
        <w:tc>
          <w:tcPr>
            <w:tcW w:type="dxa" w:w="5040"/>
            <w:vAlign w:val="top"/>
            <w:tcMar>
              <w:top w:w="80" w:type="dxa"/>
              <w:start w:w="100" w:type="dxa"/>
              <w:bottom w:w="80" w:type="dxa"/>
              <w:end w:w="100" w:type="dxa"/>
            </w:tcMar>
          </w:tcPr>
          <w:p>
            <w:r>
              <w:t>EMQX 5.10</w:t>
            </w:r>
          </w:p>
        </w:tc>
        <w:tc>
          <w:tcPr>
            <w:tcW w:type="dxa" w:w="5040"/>
            <w:vAlign w:val="top"/>
            <w:tcMar>
              <w:top w:w="80" w:type="dxa"/>
              <w:start w:w="100" w:type="dxa"/>
              <w:bottom w:w="80" w:type="dxa"/>
              <w:end w:w="100" w:type="dxa"/>
            </w:tcMar>
          </w:tcPr>
          <w:p>
            <w:r>
              <w:t>MQTT broker for managed devices and the Django MQTT worker.</w:t>
            </w:r>
          </w:p>
        </w:tc>
      </w:tr>
      <w:tr>
        <w:tc>
          <w:tcPr>
            <w:tcW w:type="dxa" w:w="5040"/>
            <w:vAlign w:val="top"/>
            <w:tcMar>
              <w:top w:w="80" w:type="dxa"/>
              <w:start w:w="100" w:type="dxa"/>
              <w:bottom w:w="80" w:type="dxa"/>
              <w:end w:w="100" w:type="dxa"/>
            </w:tcMar>
          </w:tcPr>
          <w:p>
            <w:r>
              <w:t>MQTT worker</w:t>
            </w:r>
          </w:p>
        </w:tc>
        <w:tc>
          <w:tcPr>
            <w:tcW w:type="dxa" w:w="5040"/>
            <w:vAlign w:val="top"/>
            <w:tcMar>
              <w:top w:w="80" w:type="dxa"/>
              <w:start w:w="100" w:type="dxa"/>
              <w:bottom w:w="80" w:type="dxa"/>
              <w:end w:w="100" w:type="dxa"/>
            </w:tcMar>
          </w:tcPr>
          <w:p>
            <w:r>
              <w:t>Django management process that subscribes to device topics.</w:t>
            </w:r>
          </w:p>
        </w:tc>
      </w:tr>
      <w:tr>
        <w:tc>
          <w:tcPr>
            <w:tcW w:type="dxa" w:w="5040"/>
            <w:vAlign w:val="top"/>
            <w:tcMar>
              <w:top w:w="80" w:type="dxa"/>
              <w:start w:w="100" w:type="dxa"/>
              <w:bottom w:w="80" w:type="dxa"/>
              <w:end w:w="100" w:type="dxa"/>
            </w:tcMar>
          </w:tcPr>
          <w:p>
            <w:r>
              <w:t>MinIO</w:t>
            </w:r>
          </w:p>
        </w:tc>
        <w:tc>
          <w:tcPr>
            <w:tcW w:type="dxa" w:w="5040"/>
            <w:vAlign w:val="top"/>
            <w:tcMar>
              <w:top w:w="80" w:type="dxa"/>
              <w:start w:w="100" w:type="dxa"/>
              <w:bottom w:w="80" w:type="dxa"/>
              <w:end w:w="100" w:type="dxa"/>
            </w:tcMar>
          </w:tcPr>
          <w:p>
            <w:r>
              <w:t>S3-compatible object storage for uploaded files.</w:t>
            </w:r>
          </w:p>
        </w:tc>
      </w:tr>
      <w:tr>
        <w:tc>
          <w:tcPr>
            <w:tcW w:type="dxa" w:w="5040"/>
            <w:vAlign w:val="top"/>
            <w:tcMar>
              <w:top w:w="80" w:type="dxa"/>
              <w:start w:w="100" w:type="dxa"/>
              <w:bottom w:w="80" w:type="dxa"/>
              <w:end w:w="100" w:type="dxa"/>
            </w:tcMar>
          </w:tcPr>
          <w:p>
            <w:r>
              <w:t>Traefik or Nginx</w:t>
            </w:r>
          </w:p>
        </w:tc>
        <w:tc>
          <w:tcPr>
            <w:tcW w:type="dxa" w:w="5040"/>
            <w:vAlign w:val="top"/>
            <w:tcMar>
              <w:top w:w="80" w:type="dxa"/>
              <w:start w:w="100" w:type="dxa"/>
              <w:bottom w:w="80" w:type="dxa"/>
              <w:end w:w="100" w:type="dxa"/>
            </w:tcMar>
          </w:tcPr>
          <w:p>
            <w:r>
              <w:t>TLS termination and public HTTP routing. The repository Compose file is designed around Traefik labels.</w:t>
            </w:r>
          </w:p>
        </w:tc>
      </w:tr>
      <w:tr>
        <w:tc>
          <w:tcPr>
            <w:tcW w:type="dxa" w:w="5040"/>
            <w:vAlign w:val="top"/>
            <w:tcMar>
              <w:top w:w="80" w:type="dxa"/>
              <w:start w:w="100" w:type="dxa"/>
              <w:bottom w:w="80" w:type="dxa"/>
              <w:end w:w="100" w:type="dxa"/>
            </w:tcMar>
          </w:tcPr>
          <w:p>
            <w:r>
              <w:t>pgAdmin / mongo-express</w:t>
            </w:r>
          </w:p>
        </w:tc>
        <w:tc>
          <w:tcPr>
            <w:tcW w:type="dxa" w:w="5040"/>
            <w:vAlign w:val="top"/>
            <w:tcMar>
              <w:top w:w="80" w:type="dxa"/>
              <w:start w:w="100" w:type="dxa"/>
              <w:bottom w:w="80" w:type="dxa"/>
              <w:end w:w="100" w:type="dxa"/>
            </w:tcMar>
          </w:tcPr>
          <w:p>
            <w:r>
              <w:t>Optional administrative tools. Do not expose publicly without VPN, IP restriction, or additional authentication.</w:t>
            </w:r>
          </w:p>
        </w:tc>
      </w:tr>
    </w:tbl>
    <w:p/>
    <w:p>
      <w:pPr>
        <w:pStyle w:val="Heading1"/>
      </w:pPr>
      <w:r>
        <w:t>3. Server Prerequisites</w:t>
      </w:r>
    </w:p>
    <w:p>
      <w:pPr>
        <w:pStyle w:val="Heading2"/>
      </w:pPr>
      <w:r>
        <w:t>3.1 Recommended hardware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Item</w:t>
            </w:r>
          </w:p>
        </w:tc>
        <w:tc>
          <w:tcPr>
            <w:tcW w:type="dxa" w:w="5040"/>
            <w:shd w:fill="1F4E78"/>
          </w:tcPr>
          <w:p>
            <w:r>
              <w:rPr>
                <w:b/>
                <w:color w:val="FFFFFF"/>
              </w:rPr>
              <w:t>Requirement / Value</w:t>
            </w:r>
          </w:p>
        </w:tc>
      </w:tr>
      <w:tr>
        <w:tc>
          <w:tcPr>
            <w:tcW w:type="dxa" w:w="5040"/>
            <w:vAlign w:val="top"/>
            <w:tcMar>
              <w:top w:w="80" w:type="dxa"/>
              <w:start w:w="100" w:type="dxa"/>
              <w:bottom w:w="80" w:type="dxa"/>
              <w:end w:w="100" w:type="dxa"/>
            </w:tcMar>
          </w:tcPr>
          <w:p>
            <w:r>
              <w:t>Minimum test server</w:t>
            </w:r>
          </w:p>
        </w:tc>
        <w:tc>
          <w:tcPr>
            <w:tcW w:type="dxa" w:w="5040"/>
            <w:vAlign w:val="top"/>
            <w:tcMar>
              <w:top w:w="80" w:type="dxa"/>
              <w:start w:w="100" w:type="dxa"/>
              <w:bottom w:w="80" w:type="dxa"/>
              <w:end w:w="100" w:type="dxa"/>
            </w:tcMar>
          </w:tcPr>
          <w:p>
            <w:r>
              <w:t>4 vCPU, 8 GB RAM, 80 GB SSD.</w:t>
            </w:r>
          </w:p>
        </w:tc>
      </w:tr>
      <w:tr>
        <w:tc>
          <w:tcPr>
            <w:tcW w:type="dxa" w:w="5040"/>
            <w:vAlign w:val="top"/>
            <w:tcMar>
              <w:top w:w="80" w:type="dxa"/>
              <w:start w:w="100" w:type="dxa"/>
              <w:bottom w:w="80" w:type="dxa"/>
              <w:end w:w="100" w:type="dxa"/>
            </w:tcMar>
          </w:tcPr>
          <w:p>
            <w:r>
              <w:t>Recommended small production</w:t>
            </w:r>
          </w:p>
        </w:tc>
        <w:tc>
          <w:tcPr>
            <w:tcW w:type="dxa" w:w="5040"/>
            <w:vAlign w:val="top"/>
            <w:tcMar>
              <w:top w:w="80" w:type="dxa"/>
              <w:start w:w="100" w:type="dxa"/>
              <w:bottom w:w="80" w:type="dxa"/>
              <w:end w:w="100" w:type="dxa"/>
            </w:tcMar>
          </w:tcPr>
          <w:p>
            <w:r>
              <w:t>8 vCPU, 16 GB RAM, 200 GB SSD or larger.</w:t>
            </w:r>
          </w:p>
        </w:tc>
      </w:tr>
      <w:tr>
        <w:tc>
          <w:tcPr>
            <w:tcW w:type="dxa" w:w="5040"/>
            <w:vAlign w:val="top"/>
            <w:tcMar>
              <w:top w:w="80" w:type="dxa"/>
              <w:start w:w="100" w:type="dxa"/>
              <w:bottom w:w="80" w:type="dxa"/>
              <w:end w:w="100" w:type="dxa"/>
            </w:tcMar>
          </w:tcPr>
          <w:p>
            <w:r>
              <w:t>Storage</w:t>
            </w:r>
          </w:p>
        </w:tc>
        <w:tc>
          <w:tcPr>
            <w:tcW w:type="dxa" w:w="5040"/>
            <w:vAlign w:val="top"/>
            <w:tcMar>
              <w:top w:w="80" w:type="dxa"/>
              <w:start w:w="100" w:type="dxa"/>
              <w:bottom w:w="80" w:type="dxa"/>
              <w:end w:w="100" w:type="dxa"/>
            </w:tcMar>
          </w:tcPr>
          <w:p>
            <w:r>
              <w:t>Use SSD-backed storage. Size for MongoDB logs, PostgreSQL growth, MinIO objects, and Docker images.</w:t>
            </w:r>
          </w:p>
        </w:tc>
      </w:tr>
      <w:tr>
        <w:tc>
          <w:tcPr>
            <w:tcW w:type="dxa" w:w="5040"/>
            <w:vAlign w:val="top"/>
            <w:tcMar>
              <w:top w:w="80" w:type="dxa"/>
              <w:start w:w="100" w:type="dxa"/>
              <w:bottom w:w="80" w:type="dxa"/>
              <w:end w:w="100" w:type="dxa"/>
            </w:tcMar>
          </w:tcPr>
          <w:p>
            <w:r>
              <w:t>Network</w:t>
            </w:r>
          </w:p>
        </w:tc>
        <w:tc>
          <w:tcPr>
            <w:tcW w:type="dxa" w:w="5040"/>
            <w:vAlign w:val="top"/>
            <w:tcMar>
              <w:top w:w="80" w:type="dxa"/>
              <w:start w:w="100" w:type="dxa"/>
              <w:bottom w:w="80" w:type="dxa"/>
              <w:end w:w="100" w:type="dxa"/>
            </w:tcMar>
          </w:tcPr>
          <w:p>
            <w:r>
              <w:t>Static public or private address, stable DNS, outbound HTTPS access for packages and images.</w:t>
            </w:r>
          </w:p>
        </w:tc>
      </w:tr>
      <w:tr>
        <w:tc>
          <w:tcPr>
            <w:tcW w:type="dxa" w:w="5040"/>
            <w:vAlign w:val="top"/>
            <w:tcMar>
              <w:top w:w="80" w:type="dxa"/>
              <w:start w:w="100" w:type="dxa"/>
              <w:bottom w:w="80" w:type="dxa"/>
              <w:end w:w="100" w:type="dxa"/>
            </w:tcMar>
          </w:tcPr>
          <w:p>
            <w:r>
              <w:t>Backup target</w:t>
            </w:r>
          </w:p>
        </w:tc>
        <w:tc>
          <w:tcPr>
            <w:tcW w:type="dxa" w:w="5040"/>
            <w:vAlign w:val="top"/>
            <w:tcMar>
              <w:top w:w="80" w:type="dxa"/>
              <w:start w:w="100" w:type="dxa"/>
              <w:bottom w:w="80" w:type="dxa"/>
              <w:end w:w="100" w:type="dxa"/>
            </w:tcMar>
          </w:tcPr>
          <w:p>
            <w:r>
              <w:t>Separate server, object storage, or attached backup volume. Backups must not exist only on the application disk.</w:t>
            </w:r>
          </w:p>
        </w:tc>
      </w:tr>
    </w:tbl>
    <w:p/>
    <w:p>
      <w:pPr>
        <w:pStyle w:val="Heading2"/>
      </w:pPr>
      <w:r>
        <w:t>3.2 Required DNS names</w:t>
      </w:r>
    </w:p>
    <w:p>
      <w:r>
        <w:t>Create DNS A or AAAA records before requesting TLS certificates. Replace example.com with the partner domain:</w:t>
      </w:r>
    </w:p>
    <w:p>
      <w:pPr>
        <w:pStyle w:val="CodeBlock"/>
        <w:keepLines/>
      </w:pPr>
      <w:r>
        <w:t>mdm.example.com              -&gt; server IP</w:t>
        <w:br/>
      </w:r>
      <w:r>
        <w:t>minio.example.com            -&gt; server IP</w:t>
        <w:br/>
      </w:r>
      <w:r>
        <w:t>api.minio.example.com        -&gt; server IP</w:t>
        <w:br/>
      </w:r>
      <w:r>
        <w:t>mqtt.example.com             -&gt; server IP (dashboard, optional)</w:t>
        <w:br/>
      </w:r>
      <w:r>
        <w:t>mqtt.broker.example.com      -&gt; server IP (MQTT endpoint)</w:t>
        <w:br/>
      </w:r>
      <w:r>
        <w:t>pgadmin.example.com          -&gt; server IP (optional, restricted)</w:t>
        <w:br/>
      </w:r>
      <w:r>
        <w:t>mongoex.example.com          -&gt; server IP (optional, restricted)</w:t>
      </w:r>
    </w:p>
    <w:p>
      <w:pPr>
        <w:pStyle w:val="Heading2"/>
      </w:pPr>
      <w:r>
        <w:t>3.3 Required inbound firewall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Item</w:t>
            </w:r>
          </w:p>
        </w:tc>
        <w:tc>
          <w:tcPr>
            <w:tcW w:type="dxa" w:w="5040"/>
            <w:shd w:fill="1F4E78"/>
          </w:tcPr>
          <w:p>
            <w:r>
              <w:rPr>
                <w:b/>
                <w:color w:val="FFFFFF"/>
              </w:rPr>
              <w:t>Requirement / Value</w:t>
            </w:r>
          </w:p>
        </w:tc>
      </w:tr>
      <w:tr>
        <w:tc>
          <w:tcPr>
            <w:tcW w:type="dxa" w:w="5040"/>
            <w:vAlign w:val="top"/>
            <w:tcMar>
              <w:top w:w="80" w:type="dxa"/>
              <w:start w:w="100" w:type="dxa"/>
              <w:bottom w:w="80" w:type="dxa"/>
              <w:end w:w="100" w:type="dxa"/>
            </w:tcMar>
          </w:tcPr>
          <w:p>
            <w:r>
              <w:t>22/tcp</w:t>
            </w:r>
          </w:p>
        </w:tc>
        <w:tc>
          <w:tcPr>
            <w:tcW w:type="dxa" w:w="5040"/>
            <w:vAlign w:val="top"/>
            <w:tcMar>
              <w:top w:w="80" w:type="dxa"/>
              <w:start w:w="100" w:type="dxa"/>
              <w:bottom w:w="80" w:type="dxa"/>
              <w:end w:w="100" w:type="dxa"/>
            </w:tcMar>
          </w:tcPr>
          <w:p>
            <w:r>
              <w:t>SSH. Restrict to partner administration IPs or VPN.</w:t>
            </w:r>
          </w:p>
        </w:tc>
      </w:tr>
      <w:tr>
        <w:tc>
          <w:tcPr>
            <w:tcW w:type="dxa" w:w="5040"/>
            <w:vAlign w:val="top"/>
            <w:tcMar>
              <w:top w:w="80" w:type="dxa"/>
              <w:start w:w="100" w:type="dxa"/>
              <w:bottom w:w="80" w:type="dxa"/>
              <w:end w:w="100" w:type="dxa"/>
            </w:tcMar>
          </w:tcPr>
          <w:p>
            <w:r>
              <w:t>80/tcp</w:t>
            </w:r>
          </w:p>
        </w:tc>
        <w:tc>
          <w:tcPr>
            <w:tcW w:type="dxa" w:w="5040"/>
            <w:vAlign w:val="top"/>
            <w:tcMar>
              <w:top w:w="80" w:type="dxa"/>
              <w:start w:w="100" w:type="dxa"/>
              <w:bottom w:w="80" w:type="dxa"/>
              <w:end w:w="100" w:type="dxa"/>
            </w:tcMar>
          </w:tcPr>
          <w:p>
            <w:r>
              <w:t>HTTP, normally used only for redirect and certificate validation.</w:t>
            </w:r>
          </w:p>
        </w:tc>
      </w:tr>
      <w:tr>
        <w:tc>
          <w:tcPr>
            <w:tcW w:type="dxa" w:w="5040"/>
            <w:vAlign w:val="top"/>
            <w:tcMar>
              <w:top w:w="80" w:type="dxa"/>
              <w:start w:w="100" w:type="dxa"/>
              <w:bottom w:w="80" w:type="dxa"/>
              <w:end w:w="100" w:type="dxa"/>
            </w:tcMar>
          </w:tcPr>
          <w:p>
            <w:r>
              <w:t>443/tcp</w:t>
            </w:r>
          </w:p>
        </w:tc>
        <w:tc>
          <w:tcPr>
            <w:tcW w:type="dxa" w:w="5040"/>
            <w:vAlign w:val="top"/>
            <w:tcMar>
              <w:top w:w="80" w:type="dxa"/>
              <w:start w:w="100" w:type="dxa"/>
              <w:bottom w:w="80" w:type="dxa"/>
              <w:end w:w="100" w:type="dxa"/>
            </w:tcMar>
          </w:tcPr>
          <w:p>
            <w:r>
              <w:t>HTTPS for Django and web consoles.</w:t>
            </w:r>
          </w:p>
        </w:tc>
      </w:tr>
      <w:tr>
        <w:tc>
          <w:tcPr>
            <w:tcW w:type="dxa" w:w="5040"/>
            <w:vAlign w:val="top"/>
            <w:tcMar>
              <w:top w:w="80" w:type="dxa"/>
              <w:start w:w="100" w:type="dxa"/>
              <w:bottom w:w="80" w:type="dxa"/>
              <w:end w:w="100" w:type="dxa"/>
            </w:tcMar>
          </w:tcPr>
          <w:p>
            <w:r>
              <w:t>1883/tcp</w:t>
            </w:r>
          </w:p>
        </w:tc>
        <w:tc>
          <w:tcPr>
            <w:tcW w:type="dxa" w:w="5040"/>
            <w:vAlign w:val="top"/>
            <w:tcMar>
              <w:top w:w="80" w:type="dxa"/>
              <w:start w:w="100" w:type="dxa"/>
              <w:bottom w:w="80" w:type="dxa"/>
              <w:end w:w="100" w:type="dxa"/>
            </w:tcMar>
          </w:tcPr>
          <w:p>
            <w:r>
              <w:t>Plain MQTT only when explicitly required. Prefer TLS.</w:t>
            </w:r>
          </w:p>
        </w:tc>
      </w:tr>
      <w:tr>
        <w:tc>
          <w:tcPr>
            <w:tcW w:type="dxa" w:w="5040"/>
            <w:vAlign w:val="top"/>
            <w:tcMar>
              <w:top w:w="80" w:type="dxa"/>
              <w:start w:w="100" w:type="dxa"/>
              <w:bottom w:w="80" w:type="dxa"/>
              <w:end w:w="100" w:type="dxa"/>
            </w:tcMar>
          </w:tcPr>
          <w:p>
            <w:r>
              <w:t>8883/tcp or designated TLS port</w:t>
            </w:r>
          </w:p>
        </w:tc>
        <w:tc>
          <w:tcPr>
            <w:tcW w:type="dxa" w:w="5040"/>
            <w:vAlign w:val="top"/>
            <w:tcMar>
              <w:top w:w="80" w:type="dxa"/>
              <w:start w:w="100" w:type="dxa"/>
              <w:bottom w:w="80" w:type="dxa"/>
              <w:end w:w="100" w:type="dxa"/>
            </w:tcMar>
          </w:tcPr>
          <w:p>
            <w:r>
              <w:t>MQTT over TLS. Use the port selected in the reverse-proxy/EMQX design.</w:t>
            </w:r>
          </w:p>
        </w:tc>
      </w:tr>
      <w:tr>
        <w:tc>
          <w:tcPr>
            <w:tcW w:type="dxa" w:w="5040"/>
            <w:vAlign w:val="top"/>
            <w:tcMar>
              <w:top w:w="80" w:type="dxa"/>
              <w:start w:w="100" w:type="dxa"/>
              <w:bottom w:w="80" w:type="dxa"/>
              <w:end w:w="100" w:type="dxa"/>
            </w:tcMar>
          </w:tcPr>
          <w:p>
            <w:r>
              <w:t>5432, 27017, 6379, 9000, 9001, 18083</w:t>
            </w:r>
          </w:p>
        </w:tc>
        <w:tc>
          <w:tcPr>
            <w:tcW w:type="dxa" w:w="5040"/>
            <w:vAlign w:val="top"/>
            <w:tcMar>
              <w:top w:w="80" w:type="dxa"/>
              <w:start w:w="100" w:type="dxa"/>
              <w:bottom w:w="80" w:type="dxa"/>
              <w:end w:w="100" w:type="dxa"/>
            </w:tcMar>
          </w:tcPr>
          <w:p>
            <w:r>
              <w:t>Do not expose publicly. Keep on Docker networks or bind to localhost/VPN only.</w:t>
            </w:r>
          </w:p>
        </w:tc>
      </w:tr>
    </w:tbl>
    <w:p/>
    <w:p>
      <w:pPr>
        <w:pStyle w:val="Heading1"/>
      </w:pPr>
      <w:r>
        <w:t>4. Prepare the Ubuntu Host</w:t>
      </w:r>
    </w:p>
    <w:p>
      <w:pPr>
        <w:pStyle w:val="Heading2"/>
      </w:pPr>
      <w:r>
        <w:t>4.1 Connect and confirm the operating system</w:t>
      </w:r>
    </w:p>
    <w:p>
      <w:pPr>
        <w:pStyle w:val="CodeBlock"/>
        <w:keepLines/>
      </w:pPr>
      <w:r>
        <w:t>ssh &lt;admin-user&gt;@&lt;server-ip&gt;</w:t>
        <w:br/>
      </w:r>
      <w:r>
        <w:t>sudo -i</w:t>
        <w:br/>
      </w:r>
      <w:r>
        <w:t>cat /etc/os-release</w:t>
        <w:br/>
      </w:r>
      <w:r>
        <w:t>uname -m</w:t>
        <w:br/>
      </w:r>
      <w:r>
        <w:t>hostnamectl</w:t>
      </w:r>
    </w:p>
    <w:p>
      <w:r>
        <w:t>Confirm that the architecture is x86_64/amd64 or another architecture supported by every selected container image. Confirm that the server clock and timezone are correct because JWT validation, TLS, logs, PostgreSQL, and MQTT expiration checks depend on accurate time.</w:t>
      </w:r>
    </w:p>
    <w:p>
      <w:pPr>
        <w:pStyle w:val="Heading2"/>
      </w:pPr>
      <w:r>
        <w:t>4.2 Update the operating system</w:t>
      </w:r>
    </w:p>
    <w:p>
      <w:pPr>
        <w:pStyle w:val="CodeBlock"/>
        <w:keepLines/>
      </w:pPr>
      <w:r>
        <w:t>apt-get update</w:t>
        <w:br/>
      </w:r>
      <w:r>
        <w:t>apt-get upgrade -y</w:t>
        <w:br/>
      </w:r>
      <w:r>
        <w:t>apt-get install -y   ca-certificates curl gnupg lsb-release git unzip jq openssl   ufw fail2ban nano vim htop net-tools dnsutils</w:t>
        <w:br/>
      </w:r>
      <w:r>
        <w:t>reboot</w:t>
      </w:r>
    </w:p>
    <w:p>
      <w:r>
        <w:t>Reconnect after reboot and confirm that no package operation remains pending:</w:t>
      </w:r>
    </w:p>
    <w:p>
      <w:pPr>
        <w:pStyle w:val="CodeBlock"/>
        <w:keepLines/>
      </w:pPr>
      <w:r>
        <w:t>ssh &lt;admin-user&gt;@&lt;server-ip&gt;</w:t>
        <w:br/>
      </w:r>
      <w:r>
        <w:t>sudo -i</w:t>
        <w:br/>
      </w:r>
      <w:r>
        <w:t>apt-get update</w:t>
        <w:br/>
      </w:r>
      <w:r>
        <w:t>systemctl --failed</w:t>
      </w:r>
    </w:p>
    <w:p>
      <w:pPr>
        <w:pStyle w:val="Heading2"/>
      </w:pPr>
      <w:r>
        <w:t>4.3 Configure time synchronization</w:t>
      </w:r>
    </w:p>
    <w:p>
      <w:pPr>
        <w:pStyle w:val="CodeBlock"/>
        <w:keepLines/>
      </w:pPr>
      <w:r>
        <w:t>timedatectl</w:t>
        <w:br/>
      </w:r>
      <w:r>
        <w:t>systemctl status systemd-timesyncd --no-pager</w:t>
        <w:br/>
      </w:r>
      <w:r>
        <w:t>sudo timedatectl set-timezone UTC</w:t>
        <w:br/>
      </w:r>
      <w:r>
        <w:t>sudo timedatectl set-ntp true</w:t>
      </w:r>
    </w:p>
    <w:p>
      <w:r>
        <w:t>UTC is recommended for servers. The Django application can still display the configured application timezone while infrastructure logs remain consistent.</w:t>
      </w:r>
    </w:p>
    <w:p>
      <w:pPr>
        <w:pStyle w:val="Heading1"/>
      </w:pPr>
      <w:r>
        <w:t>5. Install Docker Engine and Docker Compose</w:t>
      </w:r>
    </w:p>
    <w:p>
      <w:r>
        <w:t>Use Docker's official APT repository. Do not rely on the old docker.io package when the partner requires predictable Docker Engine and Compose plugin versions.</w:t>
      </w:r>
    </w:p>
    <w:p>
      <w:pPr>
        <w:pStyle w:val="Heading2"/>
      </w:pPr>
      <w:r>
        <w:t>5.1 Remove conflicting packages</w:t>
      </w:r>
    </w:p>
    <w:p>
      <w:pPr>
        <w:pStyle w:val="CodeBlock"/>
        <w:keepLines/>
      </w:pPr>
      <w:r>
        <w:t>for pkg in docker.io docker-doc docker-compose docker-compose-v2 podman-docker containerd runc; do</w:t>
        <w:br/>
      </w:r>
      <w:r>
        <w:t xml:space="preserve">  apt-get remove -y "$pkg" 2&gt;/dev/null || true</w:t>
        <w:br/>
      </w:r>
      <w:r>
        <w:t>done</w:t>
      </w:r>
    </w:p>
    <w:p>
      <w:pPr>
        <w:pStyle w:val="Heading2"/>
      </w:pPr>
      <w:r>
        <w:t>5.2 Add Docker's signing key and repository</w:t>
      </w:r>
    </w:p>
    <w:p>
      <w:pPr>
        <w:pStyle w:val="CodeBlock"/>
        <w:keepLines/>
      </w:pPr>
      <w:r>
        <w:t>apt-get update</w:t>
        <w:br/>
      </w:r>
      <w:r>
        <w:t>apt-get install -y ca-certificates curl</w:t>
        <w:br/>
      </w:r>
      <w:r>
        <w:t>install -m 0755 -d /etc/apt/keyrings</w:t>
        <w:br/>
      </w:r>
      <w:r>
        <w:t>curl -fsSL https://download.docker.com/linux/ubuntu/gpg   -o /etc/apt/keyrings/docker.asc</w:t>
        <w:br/>
      </w:r>
      <w:r>
        <w:t>chmod a+r /etc/apt/keyrings/docker.asc</w:t>
        <w:br/>
      </w:r>
      <w:r>
        <w:br/>
      </w:r>
      <w:r>
        <w:t>. /etc/os-release</w:t>
        <w:br/>
      </w:r>
      <w:r>
        <w:t>echo   "deb [arch=$(dpkg --print-architecture) signed-by=/etc/apt/keyrings/docker.asc]   https://download.docker.com/linux/ubuntu ${UBUNTU_CODENAME:-$VERSION_CODENAME} stable"   &gt; /etc/apt/sources.list.d/docker.list</w:t>
        <w:br/>
      </w:r>
      <w:r>
        <w:br/>
      </w:r>
      <w:r>
        <w:t>apt-get update</w:t>
      </w:r>
    </w:p>
    <w:p>
      <w:pPr>
        <w:pStyle w:val="Heading2"/>
      </w:pPr>
      <w:r>
        <w:t>5.3 Install Docker components</w:t>
      </w:r>
    </w:p>
    <w:p>
      <w:pPr>
        <w:pStyle w:val="CodeBlock"/>
        <w:keepLines/>
      </w:pPr>
      <w:r>
        <w:t>apt-get install -y   docker-ce docker-ce-cli containerd.io   docker-buildx-plugin docker-compose-plugin</w:t>
        <w:br/>
      </w:r>
      <w:r>
        <w:br/>
      </w:r>
      <w:r>
        <w:t>systemctl enable --now docker</w:t>
        <w:br/>
      </w:r>
      <w:r>
        <w:t>systemctl status docker --no-pager</w:t>
      </w:r>
    </w:p>
    <w:p>
      <w:pPr>
        <w:pStyle w:val="Heading2"/>
      </w:pPr>
      <w:r>
        <w:t>5.4 Verify Docker</w:t>
      </w:r>
    </w:p>
    <w:p>
      <w:pPr>
        <w:pStyle w:val="CodeBlock"/>
        <w:keepLines/>
      </w:pPr>
      <w:r>
        <w:t>docker --version</w:t>
        <w:br/>
      </w:r>
      <w:r>
        <w:t>docker compose version</w:t>
        <w:br/>
      </w:r>
      <w:r>
        <w:t>docker run --rm hello-world</w:t>
        <w:br/>
      </w:r>
      <w:r>
        <w:t>docker info</w:t>
      </w:r>
    </w:p>
    <w:p>
      <w:pPr>
        <w:pStyle w:val="Heading2"/>
      </w:pPr>
      <w:r>
        <w:t>5.5 Allow a deployment user to run Docker</w:t>
      </w:r>
    </w:p>
    <w:p>
      <w:pPr>
        <w:pStyle w:val="CodeBlock"/>
        <w:keepLines/>
      </w:pPr>
      <w:r>
        <w:t>adduser deploy</w:t>
        <w:br/>
      </w:r>
      <w:r>
        <w:t>usermod -aG docker deploy</w:t>
        <w:br/>
      </w:r>
      <w:r>
        <w:t>install -d -m 0750 -o deploy -g deploy /opt/mdm</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rPr>
              <w:t xml:space="preserve">Security note: </w:t>
            </w:r>
            <w:r>
              <w:t>Membership in the docker group is effectively root-equivalent. Grant it only to trusted operators. The partner may instead require all Docker commands to be run through sudo.</w:t>
            </w:r>
          </w:p>
        </w:tc>
      </w:tr>
    </w:tbl>
    <w:p/>
    <w:p>
      <w:pPr>
        <w:pStyle w:val="Heading1"/>
      </w:pPr>
      <w:r>
        <w:t>6. Configure the Host Firewall</w:t>
      </w:r>
    </w:p>
    <w:p>
      <w:r>
        <w:t>Ensure SSH access will remain available before enabling UFW. Replace the example administration subnet with the partner's actual source range.</w:t>
      </w:r>
    </w:p>
    <w:p>
      <w:pPr>
        <w:pStyle w:val="CodeBlock"/>
        <w:keepLines/>
      </w:pPr>
      <w:r>
        <w:t>ufw default deny incoming</w:t>
        <w:br/>
      </w:r>
      <w:r>
        <w:t>ufw default allow outgoing</w:t>
        <w:br/>
      </w:r>
      <w:r>
        <w:t>ufw allow from &lt;ADMIN-IP-OR-SUBNET&gt; to any port 22 proto tcp</w:t>
        <w:br/>
      </w:r>
      <w:r>
        <w:t>ufw allow 80/tcp</w:t>
        <w:br/>
      </w:r>
      <w:r>
        <w:t>ufw allow 443/tcp</w:t>
        <w:br/>
      </w:r>
      <w:r>
        <w:t># Only if MQTT must be directly reachable:</w:t>
        <w:br/>
      </w:r>
      <w:r>
        <w:t>ufw allow 8883/tcp</w:t>
        <w:br/>
      </w:r>
      <w:r>
        <w:t>ufw enable</w:t>
        <w:br/>
      </w:r>
      <w:r>
        <w:t>ufw status verbose</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rPr>
              <w:t xml:space="preserve">Docker firewall behavior: </w:t>
            </w:r>
            <w:r>
              <w:t>Published Docker ports can bypass expectations based only on UFW rules because Docker manages iptables/nftables chains. The safest design is to publish only the reverse-proxy ports and required MQTT TLS port, while leaving databases un-published.</w:t>
            </w:r>
          </w:p>
        </w:tc>
      </w:tr>
    </w:tbl>
    <w:p/>
    <w:p>
      <w:pPr>
        <w:pStyle w:val="Heading1"/>
      </w:pPr>
      <w:r>
        <w:t>7. Obtain and Prepare the Repository</w:t>
      </w:r>
    </w:p>
    <w:p>
      <w:pPr>
        <w:pStyle w:val="Heading2"/>
      </w:pPr>
      <w:r>
        <w:t>7.1 Clone from Git</w:t>
      </w:r>
    </w:p>
    <w:p>
      <w:pPr>
        <w:pStyle w:val="CodeBlock"/>
        <w:keepLines/>
      </w:pPr>
      <w:r>
        <w:t>su - deploy</w:t>
        <w:br/>
      </w:r>
      <w:r>
        <w:t>cd /opt/mdm</w:t>
        <w:br/>
      </w:r>
      <w:r>
        <w:t>git clone &lt;REPOSITORY-URL&gt; app</w:t>
        <w:br/>
      </w:r>
      <w:r>
        <w:t>cd app</w:t>
        <w:br/>
      </w:r>
      <w:r>
        <w:t>git checkout &lt;APPROVED-BRANCH-OR-TAG&gt;</w:t>
        <w:br/>
      </w:r>
      <w:r>
        <w:t>git status</w:t>
        <w:br/>
      </w:r>
      <w:r>
        <w:t>git log -1 --oneline</w:t>
      </w:r>
    </w:p>
    <w:p>
      <w:pPr>
        <w:pStyle w:val="Heading2"/>
      </w:pPr>
      <w:r>
        <w:t>7.2 Alternative: transfer a ZIP archive</w:t>
      </w:r>
    </w:p>
    <w:p>
      <w:pPr>
        <w:pStyle w:val="CodeBlock"/>
        <w:keepLines/>
      </w:pPr>
      <w:r>
        <w:t>scp MDM-Server-Django-develop.zip deploy@&lt;server-ip&gt;:/opt/mdm/</w:t>
        <w:br/>
      </w:r>
      <w:r>
        <w:t>ssh deploy@&lt;server-ip&gt;</w:t>
        <w:br/>
      </w:r>
      <w:r>
        <w:t>cd /opt/mdm</w:t>
        <w:br/>
      </w:r>
      <w:r>
        <w:t>unzip MDM-Server-Django-develop.zip</w:t>
        <w:br/>
      </w:r>
      <w:r>
        <w:t>mv MDM-Server-Django-develop app</w:t>
        <w:br/>
      </w:r>
      <w:r>
        <w:t>cd app</w:t>
      </w:r>
    </w:p>
    <w:p>
      <w:pPr>
        <w:pStyle w:val="Heading2"/>
      </w:pPr>
      <w:r>
        <w:t>7.3 Correct the dependency file encoding</w:t>
      </w:r>
    </w:p>
    <w:p>
      <w:r>
        <w:t>The supplied requirements.txt is UTF-16 encoded and contains duplicated package entries. Convert it to standard UTF-8 before building the Python image:</w:t>
      </w:r>
    </w:p>
    <w:p>
      <w:pPr>
        <w:pStyle w:val="CodeBlock"/>
        <w:keepLines/>
      </w:pPr>
      <w:r>
        <w:t>cd /opt/mdm/app</w:t>
        <w:br/>
      </w:r>
      <w:r>
        <w:t>cp requirements.txt requirements.txt.original</w:t>
        <w:br/>
      </w:r>
      <w:r>
        <w:t>iconv -f UTF-16LE -t UTF-8 requirements.txt.original   | sed '1s/^ï»¿//'   | sed 's/</w:t>
        <w:br/>
        <w:t>$//'   | awk 'NF &amp;&amp; !seen[$0]++'   &gt; requirements.txt</w:t>
        <w:br/>
      </w:r>
      <w:r>
        <w:br/>
      </w:r>
      <w:r>
        <w:t>file requirements.txt</w:t>
        <w:br/>
      </w:r>
      <w:r>
        <w:t>head -20 requirements.txt</w:t>
      </w:r>
    </w:p>
    <w:p>
      <w:pPr>
        <w:pStyle w:val="Heading2"/>
      </w:pPr>
      <w:r>
        <w:t>7.4 Correct the Dockerfile WSGI target</w:t>
      </w:r>
    </w:p>
    <w:p>
      <w:r>
        <w:t>The repository Dockerfile refers to myproject.wsgi, but the actual Django WSGI module is config.wsgi. Correct it:</w:t>
      </w:r>
    </w:p>
    <w:p>
      <w:pPr>
        <w:pStyle w:val="CodeBlock"/>
        <w:keepLines/>
      </w:pPr>
      <w:r>
        <w:t>sed -i 's/myproject\.wsgi:application/config.wsgi:application/' Dockerfile</w:t>
        <w:br/>
      </w:r>
      <w:r>
        <w:t>grep -n 'CMD' Dockerfile</w:t>
      </w:r>
    </w:p>
    <w:p>
      <w:r>
        <w:t>Expected result:</w:t>
      </w:r>
    </w:p>
    <w:p>
      <w:pPr>
        <w:pStyle w:val="CodeBlock"/>
        <w:keepLines/>
      </w:pPr>
      <w:r>
        <w:t>CMD ["gunicorn", "config.wsgi:application", "--bind", "0.0.0.0:8000"]</w:t>
      </w:r>
    </w:p>
    <w:p>
      <w:pPr>
        <w:pStyle w:val="Heading1"/>
      </w:pPr>
      <w:r>
        <w:t>8. Create Production Secrets and Environment Configuration</w:t>
      </w:r>
    </w:p>
    <w:p>
      <w:pPr>
        <w:pStyle w:val="Heading2"/>
      </w:pPr>
      <w:r>
        <w:t>8.1 Generate secrets</w:t>
      </w:r>
    </w:p>
    <w:p>
      <w:r>
        <w:t>Generate a different random value for every credential. Do not reuse the Django secret key as a database password. Store secrets in the partner password vault.</w:t>
      </w:r>
    </w:p>
    <w:p>
      <w:pPr>
        <w:pStyle w:val="CodeBlock"/>
        <w:keepLines/>
      </w:pPr>
      <w:r>
        <w:t>openssl rand -hex 32   # Django secret</w:t>
        <w:br/>
      </w:r>
      <w:r>
        <w:t>openssl rand -base64 36 | tr -d '</w:t>
        <w:br/>
      </w:r>
      <w:r>
        <w:t>'   # database or service password</w:t>
        <w:br/>
      </w:r>
      <w:r>
        <w:t>openssl rand -base64 36 | tr -d '</w:t>
        <w:br/>
      </w:r>
      <w:r>
        <w:t>'   # generate separately for each service</w:t>
      </w:r>
    </w:p>
    <w:p>
      <w:pPr>
        <w:pStyle w:val="Heading2"/>
      </w:pPr>
      <w:r>
        <w:t>8.2 Create the production environment file</w:t>
      </w:r>
    </w:p>
    <w:p>
      <w:pPr>
        <w:pStyle w:val="CodeBlock"/>
        <w:keepLines/>
      </w:pPr>
      <w:r>
        <w:t>cd /opt/mdm/app</w:t>
        <w:br/>
      </w:r>
      <w:r>
        <w:t>install -m 0600 /dev/null .env.production</w:t>
        <w:br/>
      </w:r>
      <w:r>
        <w:t>nano .env.production</w:t>
      </w:r>
    </w:p>
    <w:p>
      <w:r>
        <w:t>Use the following structure and replace every placeholder. Do not commit this file to Git:</w:t>
      </w:r>
    </w:p>
    <w:p>
      <w:pPr>
        <w:pStyle w:val="CodeBlock"/>
        <w:keepLines/>
      </w:pPr>
      <w:r>
        <w:t># Application identity</w:t>
        <w:br/>
      </w:r>
      <w:r>
        <w:t>DOMAIN_ADDRESS=example.com</w:t>
        <w:br/>
      </w:r>
      <w:r>
        <w:t>DJANGO_ENV_FILE=.env.production</w:t>
        <w:br/>
      </w:r>
      <w:r>
        <w:t>DJANGO_DEBUG=False</w:t>
        <w:br/>
      </w:r>
      <w:r>
        <w:t>DJANGO_SECRET_KEY=&lt;64-or-more-random-characters&gt;</w:t>
        <w:br/>
      </w:r>
      <w:r>
        <w:t>ALLOWED_HOSTS=mdm.example.com</w:t>
        <w:br/>
      </w:r>
      <w:r>
        <w:t>CSRF_TRUSTED_ORIGINS=https://mdm.example.com</w:t>
        <w:br/>
      </w:r>
      <w:r>
        <w:br/>
      </w:r>
      <w:r>
        <w:t># Initial administrator</w:t>
        <w:br/>
      </w:r>
      <w:r>
        <w:t>DJANGO_ADMIN_USER=&lt;admin-user&gt;</w:t>
        <w:br/>
      </w:r>
      <w:r>
        <w:t>DJANGO_ADMIN_PASSWORD=&lt;strong-random-password&gt;</w:t>
        <w:br/>
      </w:r>
      <w:r>
        <w:t>DJANGO_ADMIN_EMAIL=&lt;admin-email&gt;</w:t>
        <w:br/>
      </w:r>
      <w:r>
        <w:br/>
      </w:r>
      <w:r>
        <w:t># PostgreSQL</w:t>
        <w:br/>
      </w:r>
      <w:r>
        <w:t>POSTGRES_DB=mdm_db</w:t>
        <w:br/>
      </w:r>
      <w:r>
        <w:t>POSTGRES_USER=mdm_user</w:t>
        <w:br/>
      </w:r>
      <w:r>
        <w:t>POSTGRES_PASSWORD=&lt;postgres-password&gt;</w:t>
        <w:br/>
      </w:r>
      <w:r>
        <w:t>POSTGRES_HOST=pg_db</w:t>
        <w:br/>
      </w:r>
      <w:r>
        <w:t>POSTGRES_PORT=5432</w:t>
        <w:br/>
      </w:r>
      <w:r>
        <w:t>PGADMIN_DEFAULT_EMAIL=&lt;pgadmin-email&gt;</w:t>
        <w:br/>
      </w:r>
      <w:r>
        <w:t>PGADMIN_DEFAULT_PASSWORD=&lt;pgadmin-password&gt;</w:t>
        <w:br/>
      </w:r>
      <w:r>
        <w:br/>
      </w:r>
      <w:r>
        <w:t># MongoDB</w:t>
        <w:br/>
      </w:r>
      <w:r>
        <w:t>MONGO_INITDB_ROOT_USERNAME=mdm_mongo</w:t>
        <w:br/>
      </w:r>
      <w:r>
        <w:t>MONGO_INITDB_ROOT_PASSWORD=&lt;mongo-password&gt;</w:t>
        <w:br/>
      </w:r>
      <w:r>
        <w:t>MONGO_DB=mdm_logs</w:t>
        <w:br/>
      </w:r>
      <w:r>
        <w:t>MONGO_URI=mongodb://mdm_mongo:&lt;URL-ENCODED-PASSWORD&gt;@mongodb:27017/mdm_logs?authSource=admin</w:t>
        <w:br/>
      </w:r>
      <w:r>
        <w:t>LOGS_COLLECTION=device_logs</w:t>
        <w:br/>
      </w:r>
      <w:r>
        <w:t>MONGO_EXPRESS_USER=&lt;mongo-express-user&gt;</w:t>
        <w:br/>
      </w:r>
      <w:r>
        <w:t>MONGO_EXPRESS_PASSWORD=&lt;mongo-express-password&gt;</w:t>
        <w:br/>
      </w:r>
      <w:r>
        <w:br/>
      </w:r>
      <w:r>
        <w:t># Redis and Celery</w:t>
        <w:br/>
      </w:r>
      <w:r>
        <w:t>REDIS_PASSWORD=&lt;redis-password&gt;</w:t>
        <w:br/>
      </w:r>
      <w:r>
        <w:t>CELERY_BROKER_URL=redis://:&lt;URL-ENCODED-PASSWORD&gt;@redis:6379/0</w:t>
        <w:br/>
      </w:r>
      <w:r>
        <w:t>CELERY_RESULT_BACKEND=redis://:&lt;URL-ENCODED-PASSWORD&gt;@redis:6379/1</w:t>
        <w:br/>
      </w:r>
      <w:r>
        <w:br/>
      </w:r>
      <w:r>
        <w:t># MinIO</w:t>
        <w:br/>
      </w:r>
      <w:r>
        <w:t>MINIO_ROOT_USER=&lt;minio-admin-user&gt;</w:t>
        <w:br/>
      </w:r>
      <w:r>
        <w:t>MINIO_ROOT_PASSWORD=&lt;minio-password&gt;</w:t>
        <w:br/>
      </w:r>
      <w:r>
        <w:t>MINIO_ENDPOINT=https://api.minio.example.com</w:t>
        <w:br/>
      </w:r>
      <w:r>
        <w:t>MINIO_REGION=us-east-1</w:t>
        <w:br/>
      </w:r>
      <w:r>
        <w:br/>
      </w:r>
      <w:r>
        <w:t># EMQX</w:t>
        <w:br/>
      </w:r>
      <w:r>
        <w:t>EMQX_NAME=mdm_mqtt</w:t>
        <w:br/>
      </w:r>
      <w:r>
        <w:t>EMQX_NODE__NAME=emqx@mqtt</w:t>
        <w:br/>
      </w:r>
      <w:r>
        <w:t>EMQX_NODE__COOKIE=&lt;random-cluster-cookie&gt;</w:t>
        <w:br/>
      </w:r>
      <w:r>
        <w:t>EMQX_DASHBOARD__DEFAULT_USERNAME=&lt;emqx-admin&gt;</w:t>
        <w:br/>
      </w:r>
      <w:r>
        <w:t>EMQX_DASHBOARD__DEFAULT_PASSWORD=&lt;emqx-dashboard-password&gt;</w:t>
        <w:br/>
      </w:r>
      <w:r>
        <w:t>MQTT_HOST=mqtt</w:t>
        <w:br/>
      </w:r>
      <w:r>
        <w:t>MQTT_PORT=1883</w:t>
        <w:br/>
      </w:r>
      <w:r>
        <w:t>MQTT_USERNAME=mdm_worker</w:t>
        <w:br/>
      </w:r>
      <w:r>
        <w:t>MQTT_PASSWORD=&lt;mqtt-worker-password&gt;</w:t>
        <w:br/>
      </w:r>
      <w:r>
        <w:t>API_KEY=&lt;emqx-bootstrap-api-key&gt;</w:t>
        <w:br/>
      </w:r>
      <w:r>
        <w:t>API_SECRET=&lt;emqx-bootstrap-api-secret&gt;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rPr>
              <w:t xml:space="preserve">Characters in connection strings: </w:t>
            </w:r>
            <w:r>
              <w:t>Passwords containing @, :, /, ?, #, %, or similar characters must be URL-encoded when embedded inside MONGO_URI or Redis URLs. The raw password remains valid in the service-specific password variable.</w:t>
            </w:r>
          </w:p>
        </w:tc>
      </w:tr>
    </w:tbl>
    <w:p/>
    <w:p>
      <w:pPr>
        <w:pStyle w:val="Heading2"/>
      </w:pPr>
      <w:r>
        <w:t>8.3 Protect the environment file</w:t>
      </w:r>
    </w:p>
    <w:p>
      <w:pPr>
        <w:pStyle w:val="CodeBlock"/>
        <w:keepLines/>
      </w:pPr>
      <w:r>
        <w:t>chown deploy:deploy .env.production</w:t>
        <w:br/>
      </w:r>
      <w:r>
        <w:t>chmod 600 .env.production</w:t>
        <w:br/>
      </w:r>
      <w:r>
        <w:t>printf '</w:t>
        <w:br/>
      </w:r>
      <w:r>
        <w:t>.env.production</w:t>
        <w:br/>
      </w:r>
      <w:r>
        <w:t>' &gt;&gt; .git/info/exclude</w:t>
        <w:br/>
      </w:r>
      <w:r>
        <w:t>ls -l .env.production</w:t>
      </w:r>
    </w:p>
    <w:p>
      <w:pPr>
        <w:pStyle w:val="Heading1"/>
      </w:pPr>
      <w:r>
        <w:t>9. Prepare Docker Networks and EMQX Bootstrap Files</w:t>
      </w:r>
    </w:p>
    <w:p>
      <w:pPr>
        <w:pStyle w:val="Heading2"/>
      </w:pPr>
      <w:r>
        <w:t>9.1 Create external networks expected by the repository</w:t>
      </w:r>
    </w:p>
    <w:p>
      <w:r>
        <w:t>The repository docker-compose.yml declares app_net and web_net as external networks. Docker Compose will not create them automatically.</w:t>
      </w:r>
    </w:p>
    <w:p>
      <w:pPr>
        <w:pStyle w:val="CodeBlock"/>
        <w:keepLines/>
      </w:pPr>
      <w:r>
        <w:t>docker network create app_net 2&gt;/dev/null || true</w:t>
        <w:br/>
      </w:r>
      <w:r>
        <w:t>docker network create web_net 2&gt;/dev/null || true</w:t>
        <w:br/>
      </w:r>
      <w:r>
        <w:t>docker network ls | grep -E 'app_net|web_net'</w:t>
      </w:r>
    </w:p>
    <w:p>
      <w:pPr>
        <w:pStyle w:val="Heading2"/>
      </w:pPr>
      <w:r>
        <w:t>9.2 Create the EMQX bootstrap API key file</w:t>
      </w:r>
    </w:p>
    <w:p>
      <w:r>
        <w:t>The repository mounts ./emqx/api_keys.conf, but the directory may not be present. Create it using the API key and secret selected for the environment. Keep this file private.</w:t>
      </w:r>
    </w:p>
    <w:p>
      <w:pPr>
        <w:pStyle w:val="CodeBlock"/>
        <w:keepLines/>
      </w:pPr>
      <w:r>
        <w:t>cd /opt/mdm/app</w:t>
        <w:br/>
      </w:r>
      <w:r>
        <w:t>mkdir -p emqx emqx_init</w:t>
        <w:br/>
      </w:r>
      <w:r>
        <w:t>chmod 700 emqx emqx_init</w:t>
        <w:br/>
      </w:r>
      <w:r>
        <w:t>nano emqx/api_keys.conf</w:t>
      </w:r>
    </w:p>
    <w:p>
      <w:r>
        <w:t>Example format:</w:t>
      </w:r>
    </w:p>
    <w:p>
      <w:pPr>
        <w:pStyle w:val="CodeBlock"/>
        <w:keepLines/>
      </w:pPr>
      <w:r>
        <w:t>&lt;API_KEY&gt;:&lt;API_SECRET&gt;</w:t>
      </w:r>
    </w:p>
    <w:p>
      <w:pPr>
        <w:pStyle w:val="CodeBlock"/>
        <w:keepLines/>
      </w:pPr>
      <w:r>
        <w:t>chmod 600 emqx/api_keys.conf</w:t>
        <w:br/>
      </w:r>
      <w:r>
        <w:t>chown -R deploy:deploy emqx emqx_init</w:t>
      </w:r>
    </w:p>
    <w:p>
      <w:pPr>
        <w:pStyle w:val="Heading2"/>
      </w:pPr>
      <w:r>
        <w:t>9.3 Create or verify the MQTT initialization script</w:t>
      </w:r>
    </w:p>
    <w:p>
      <w:r>
        <w:t>The mqtt_setup service expects ./emqx_init/init_mqtt.bash. Verify that it exists in the delivered repository. If it does not, create it as follows:</w:t>
      </w:r>
    </w:p>
    <w:p>
      <w:pPr>
        <w:pStyle w:val="CodeBlock"/>
        <w:keepLines/>
      </w:pPr>
      <w:r>
        <w:t>cat &gt; emqx_init/init_mqtt.bash &lt;&lt;'EOF'</w:t>
        <w:br/>
      </w:r>
      <w:r>
        <w:t>#!/bin/sh</w:t>
        <w:br/>
      </w:r>
      <w:r>
        <w:t>set -eu</w:t>
        <w:br/>
      </w:r>
      <w:r>
        <w:br/>
      </w:r>
      <w:r>
        <w:t>until curl -fsS http://mqtt:18083/status &gt;/dev/null; do</w:t>
        <w:br/>
      </w:r>
      <w:r>
        <w:t xml:space="preserve">  echo 'Waiting for EMQX...'</w:t>
        <w:br/>
      </w:r>
      <w:r>
        <w:t xml:space="preserve">  sleep 3</w:t>
        <w:br/>
      </w:r>
      <w:r>
        <w:t>done</w:t>
        <w:br/>
      </w:r>
      <w:r>
        <w:br/>
      </w:r>
      <w:r>
        <w:t>curl --fail-with-body   --request POST   'http://mqtt:18083/api/v5/authentication/password_based:built_in_database/users'   --user "${API_KEY}:${API_SECRET}"   --header 'Content-Type: application/json'   --data "{"user_id":"${MQTT_USERNAME}","password":"${MQTT_PASSWORD}"}"   || true</w:t>
        <w:br/>
      </w:r>
      <w:r>
        <w:t>EOF</w:t>
        <w:br/>
      </w:r>
      <w:r>
        <w:t>chmod 700 emqx_init/init_mqtt.bash</w:t>
      </w:r>
    </w:p>
    <w:p>
      <w:r>
        <w:t>The “|| true” permits an idempotent redeployment when the worker account already exists. For stricter operation, inspect the HTTP status and ignore only the known “already exists” response.</w:t>
      </w:r>
    </w:p>
    <w:p>
      <w:pPr>
        <w:pStyle w:val="Heading1"/>
      </w:pPr>
      <w:r>
        <w:t>10. Reverse Proxy and TLS Prerequisite</w:t>
      </w:r>
    </w:p>
    <w:p>
      <w:r>
        <w:t>The delivered Compose file contains Traefik labels and expects an existing Traefik instance attached to web_net. The partner must either provide that shared reverse proxy or replace the labels with an Nginx configuration. The following steps describe the Traefik-compatible assumption.</w:t>
      </w:r>
    </w:p>
    <w:p>
      <w:pPr>
        <w:pStyle w:val="Heading2"/>
      </w:pPr>
      <w:r>
        <w:t>10.1 Confirm the proxy is running</w:t>
      </w:r>
    </w:p>
    <w:p>
      <w:pPr>
        <w:pStyle w:val="CodeBlock"/>
        <w:keepLines/>
      </w:pPr>
      <w:r>
        <w:t>docker ps --format 'table {{.Names}}</w:t>
        <w:tab/>
        <w:t>{{.Image}}</w:t>
        <w:tab/>
        <w:t>{{.Ports}}'</w:t>
        <w:br/>
      </w:r>
      <w:r>
        <w:t>docker network inspect web_net</w:t>
      </w:r>
    </w:p>
    <w:p>
      <w:r>
        <w:t>The reverse proxy must expose TCP ports 80 and 443 and have an entrypoint for MQTT if MQTT is routed through Traefik. It must use the same certificate resolver name referenced by the repository labels, currently mycert.</w:t>
      </w:r>
    </w:p>
    <w:p>
      <w:pPr>
        <w:pStyle w:val="Heading2"/>
      </w:pPr>
      <w:r>
        <w:t>10.2 Required certificate and routing checks</w:t>
      </w:r>
    </w:p>
    <w:p>
      <w:pPr>
        <w:pStyle w:val="CodeBlock"/>
        <w:keepLines/>
      </w:pPr>
      <w:r>
        <w:t>dig +short mdm.example.com</w:t>
        <w:br/>
      </w:r>
      <w:r>
        <w:t>dig +short minio.example.com</w:t>
        <w:br/>
      </w:r>
      <w:r>
        <w:t>dig +short api.minio.example.com</w:t>
        <w:br/>
      </w:r>
      <w:r>
        <w:t>curl -I http://mdm.example.com</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rPr>
              <w:t xml:space="preserve">Do not publish databases: </w:t>
            </w:r>
            <w:r>
              <w:t>PostgreSQL, MongoDB, and Redis should have no public ports in production. The application reaches them through app_net by service name.</w:t>
            </w:r>
          </w:p>
        </w:tc>
      </w:tr>
    </w:tbl>
    <w:p/>
    <w:p>
      <w:pPr>
        <w:pStyle w:val="Heading1"/>
      </w:pPr>
      <w:r>
        <w:t>11. Review and Correct the Production Compose File</w:t>
      </w:r>
    </w:p>
    <w:p>
      <w:pPr>
        <w:pStyle w:val="Heading2"/>
      </w:pPr>
      <w:r>
        <w:t>11.1 Ensure Gunicorn uses the correct bind address</w:t>
      </w:r>
    </w:p>
    <w:p>
      <w:r>
        <w:t>The Django process must listen on all interfaces inside its container:</w:t>
      </w:r>
    </w:p>
    <w:p>
      <w:pPr>
        <w:pStyle w:val="CodeBlock"/>
        <w:keepLines/>
      </w:pPr>
      <w:r>
        <w:t>gunicorn config.wsgi:application --bind 0.0.0.0:8000 --workers 2 --timeout 120</w:t>
      </w:r>
    </w:p>
    <w:p>
      <w:r>
        <w:t>The reverse proxy connects to the container over a Docker network. Binding Gunicorn to 127.0.0.1 inside the container makes it unreachable from Traefik or Docker port forwarding.</w:t>
      </w:r>
    </w:p>
    <w:p>
      <w:pPr>
        <w:pStyle w:val="Heading2"/>
      </w:pPr>
      <w:r>
        <w:t>11.2 Correct the Redis health check</w:t>
      </w:r>
    </w:p>
    <w:p>
      <w:r>
        <w:t>When Redis is password-protected, its health check must authenticate:</w:t>
      </w:r>
    </w:p>
    <w:p>
      <w:pPr>
        <w:pStyle w:val="CodeBlock"/>
        <w:keepLines/>
      </w:pPr>
      <w:r>
        <w:t>healthcheck:</w:t>
        <w:br/>
      </w:r>
      <w:r>
        <w:t xml:space="preserve">  test: ["CMD-SHELL", "redis-cli -a '$${REDIS_PASSWORD}' ping | grep PONG"]</w:t>
        <w:br/>
      </w:r>
      <w:r>
        <w:t xml:space="preserve">  interval: 10s</w:t>
        <w:br/>
      </w:r>
      <w:r>
        <w:t xml:space="preserve">  timeout: 5s</w:t>
        <w:br/>
      </w:r>
      <w:r>
        <w:t xml:space="preserve">  retries: 10</w:t>
      </w:r>
    </w:p>
    <w:p>
      <w:pPr>
        <w:pStyle w:val="Heading2"/>
      </w:pPr>
      <w:r>
        <w:t>11.3 Ensure environment file injection</w:t>
      </w:r>
    </w:p>
    <w:p>
      <w:r>
        <w:t>Run Compose with --env-file .env.production for interpolation. The Django, Celery, and MQTT worker services should also load the environment inside the container through env_file or explicit environment entries.</w:t>
      </w:r>
    </w:p>
    <w:p>
      <w:pPr>
        <w:pStyle w:val="Heading2"/>
      </w:pPr>
      <w:r>
        <w:t>11.4 Do not run seed operations on every production restart</w:t>
      </w:r>
    </w:p>
    <w:p>
      <w:r>
        <w:t>For the first installation, run migrations, static collection, seed_data, and create_admin manually. The normal long-running Django command should only start Gunicorn. This avoids repeated seeding during every restart and makes failures easier to diagnose.</w:t>
      </w:r>
    </w:p>
    <w:p>
      <w:pPr>
        <w:pStyle w:val="Heading1"/>
      </w:pPr>
      <w:r>
        <w:t>12. Validate the Compose Configuration</w:t>
      </w:r>
    </w:p>
    <w:p>
      <w:pPr>
        <w:pStyle w:val="CodeBlock"/>
        <w:keepLines/>
      </w:pPr>
      <w:r>
        <w:t>cd /opt/mdm/app</w:t>
        <w:br/>
      </w:r>
      <w:r>
        <w:t>docker compose --env-file .env.production -f docker-compose.yml config &gt; /tmp/mdm-rendered-compose.yml</w:t>
        <w:br/>
      </w:r>
      <w:r>
        <w:t>docker compose --env-file .env.production -f docker-compose.yml config --services</w:t>
      </w:r>
    </w:p>
    <w:p>
      <w:r>
        <w:t>Expected services may include minio, pg_db, pgadmin, mqtt, mqtt_setup, mongodb, mongo_express, django_web, celery, redis, and mqtt_worker, depending on the final repository version. Do not proceed while Compose reports YAML, missing-variable, or network errors.</w:t>
      </w:r>
    </w:p>
    <w:p>
      <w:pPr>
        <w:pStyle w:val="Heading2"/>
      </w:pPr>
      <w:r>
        <w:t>12.1 Check for empty environment values</w:t>
      </w:r>
    </w:p>
    <w:p>
      <w:pPr>
        <w:pStyle w:val="CodeBlock"/>
        <w:keepLines/>
      </w:pPr>
      <w:r>
        <w:t>grep -nE ': null$|: ""$' /tmp/mdm-rendered-compose.yml || true</w:t>
      </w:r>
    </w:p>
    <w:p>
      <w:pPr>
        <w:pStyle w:val="Heading2"/>
      </w:pPr>
      <w:r>
        <w:t>12.2 Verify image references</w:t>
      </w:r>
    </w:p>
    <w:p>
      <w:pPr>
        <w:pStyle w:val="CodeBlock"/>
        <w:keepLines/>
      </w:pPr>
      <w:r>
        <w:t>docker compose --env-file .env.production -f docker-compose.yml pull</w:t>
      </w:r>
    </w:p>
    <w:p>
      <w:pPr>
        <w:pStyle w:val="Heading1"/>
      </w:pPr>
      <w:r>
        <w:t>13. Build the Django Application Image</w:t>
      </w:r>
    </w:p>
    <w:p>
      <w:pPr>
        <w:pStyle w:val="CodeBlock"/>
        <w:keepLines/>
      </w:pPr>
      <w:r>
        <w:t>cd /opt/mdm/app</w:t>
        <w:br/>
      </w:r>
      <w:r>
        <w:t>DOCKER_BUILDKIT=1 docker compose   --env-file .env.production   -f docker-compose.yml   build --no-cache django_web celery mqtt_worker</w:t>
      </w:r>
    </w:p>
    <w:p>
      <w:r>
        <w:t>During the build, Docker installs Python 3.10, build-essential, and every Python package listed in requirements.txt. The Ubuntu host does not need a global Python environment for the application.</w:t>
      </w:r>
    </w:p>
    <w:p>
      <w:pPr>
        <w:pStyle w:val="Heading2"/>
      </w:pPr>
      <w:r>
        <w:t>13.1 Verify the image and Django import</w:t>
      </w:r>
    </w:p>
    <w:p>
      <w:pPr>
        <w:pStyle w:val="CodeBlock"/>
        <w:keepLines/>
      </w:pPr>
      <w:r>
        <w:t>docker images | grep -i mdm</w:t>
        <w:br/>
      </w:r>
      <w:r>
        <w:t>docker compose --env-file .env.production -f docker-compose.yml   run --rm django_web python -c "import config.wsgi; print('WSGI import OK')"</w:t>
      </w:r>
    </w:p>
    <w:p>
      <w:pPr>
        <w:pStyle w:val="Heading1"/>
      </w:pPr>
      <w:r>
        <w:t>14. Start Infrastructure Dependencies</w:t>
      </w:r>
    </w:p>
    <w:p>
      <w:r>
        <w:t>Start stateful infrastructure first. This isolates database or broker failures from Django startup failures.</w:t>
      </w:r>
    </w:p>
    <w:p>
      <w:pPr>
        <w:pStyle w:val="CodeBlock"/>
        <w:keepLines/>
      </w:pPr>
      <w:r>
        <w:t>docker compose --env-file .env.production -f docker-compose.yml   up -d pg_db mongodb redis minio mqtt</w:t>
        <w:br/>
      </w:r>
      <w:r>
        <w:br/>
      </w:r>
      <w:r>
        <w:t>docker compose --env-file .env.production -f docker-compose.yml ps</w:t>
      </w:r>
    </w:p>
    <w:p>
      <w:pPr>
        <w:pStyle w:val="Heading2"/>
      </w:pPr>
      <w:r>
        <w:t>14.1 PostgreSQL verification</w:t>
      </w:r>
    </w:p>
    <w:p>
      <w:pPr>
        <w:pStyle w:val="CodeBlock"/>
        <w:keepLines/>
      </w:pPr>
      <w:r>
        <w:t>docker compose --env-file .env.production -f docker-compose.yml logs --tail=100 pg_db</w:t>
        <w:br/>
      </w:r>
      <w:r>
        <w:t>docker exec -it pg_db pg_isready -U mdm_user -d mdm_db</w:t>
      </w:r>
    </w:p>
    <w:p>
      <w:pPr>
        <w:pStyle w:val="Heading2"/>
      </w:pPr>
      <w:r>
        <w:t>14.2 MongoDB verification</w:t>
      </w:r>
    </w:p>
    <w:p>
      <w:pPr>
        <w:pStyle w:val="CodeBlock"/>
        <w:keepLines/>
      </w:pPr>
      <w:r>
        <w:t>docker compose --env-file .env.production -f docker-compose.yml logs --tail=100 mongodb</w:t>
        <w:br/>
      </w:r>
      <w:r>
        <w:t>docker exec mongo_db mongosh   -u mdm_mongo   -p '&lt;mongo-password&gt;'   --authenticationDatabase admin   --quiet --eval "db.adminCommand('ping')"</w:t>
      </w:r>
    </w:p>
    <w:p>
      <w:pPr>
        <w:pStyle w:val="Heading2"/>
      </w:pPr>
      <w:r>
        <w:t>14.3 Redis verification</w:t>
      </w:r>
    </w:p>
    <w:p>
      <w:pPr>
        <w:pStyle w:val="CodeBlock"/>
        <w:keepLines/>
      </w:pPr>
      <w:r>
        <w:t>docker compose --env-file .env.production -f docker-compose.yml logs --tail=100 redis</w:t>
        <w:br/>
      </w:r>
      <w:r>
        <w:t>docker exec redis redis-cli -a '&lt;redis-password&gt;' ping</w:t>
      </w:r>
    </w:p>
    <w:p>
      <w:pPr>
        <w:pStyle w:val="Heading2"/>
      </w:pPr>
      <w:r>
        <w:t>14.4 MinIO verification</w:t>
      </w:r>
    </w:p>
    <w:p>
      <w:pPr>
        <w:pStyle w:val="CodeBlock"/>
        <w:keepLines/>
      </w:pPr>
      <w:r>
        <w:t>docker compose --env-file .env.production -f docker-compose.yml logs --tail=100 minio</w:t>
        <w:br/>
      </w:r>
      <w:r>
        <w:t>docker exec minio curl -fsS http://localhost:9000/minio/health/live</w:t>
      </w:r>
    </w:p>
    <w:p>
      <w:pPr>
        <w:pStyle w:val="Heading2"/>
      </w:pPr>
      <w:r>
        <w:t>14.5 EMQX verification</w:t>
      </w:r>
    </w:p>
    <w:p>
      <w:pPr>
        <w:pStyle w:val="CodeBlock"/>
        <w:keepLines/>
      </w:pPr>
      <w:r>
        <w:t>docker compose --env-file .env.production -f docker-compose.yml logs --tail=100 mqtt</w:t>
        <w:br/>
      </w:r>
      <w:r>
        <w:t>docker exec mqtt curl -fsS http://localhost:18083/status</w:t>
      </w:r>
    </w:p>
    <w:p>
      <w:pPr>
        <w:pStyle w:val="Heading1"/>
      </w:pPr>
      <w:r>
        <w:t>15. Initialize Django</w:t>
      </w:r>
    </w:p>
    <w:p>
      <w:pPr>
        <w:pStyle w:val="Heading2"/>
      </w:pPr>
      <w:r>
        <w:t>15.1 Run Django system checks</w:t>
      </w:r>
    </w:p>
    <w:p>
      <w:pPr>
        <w:pStyle w:val="CodeBlock"/>
        <w:keepLines/>
      </w:pPr>
      <w:r>
        <w:t>docker compose --env-file .env.production -f docker-compose.yml   run --rm django_web python manage.py check</w:t>
        <w:br/>
      </w:r>
      <w:r>
        <w:br/>
      </w:r>
      <w:r>
        <w:t>docker compose --env-file .env.production -f docker-compose.yml   run --rm django_web python manage.py check --deploy</w:t>
      </w:r>
    </w:p>
    <w:p>
      <w:r>
        <w:t>Resolve all critical deployment-check findings. A warning about null on a ManyToManyField is a model-quality issue but normally does not prevent startup; it should still be corrected in the codebase.</w:t>
      </w:r>
    </w:p>
    <w:p>
      <w:pPr>
        <w:pStyle w:val="Heading2"/>
      </w:pPr>
      <w:r>
        <w:t>15.2 Apply database migrations</w:t>
      </w:r>
    </w:p>
    <w:p>
      <w:pPr>
        <w:pStyle w:val="CodeBlock"/>
        <w:keepLines/>
      </w:pPr>
      <w:r>
        <w:t>docker compose --env-file .env.production -f docker-compose.yml   run --rm django_web python manage.py migrate</w:t>
        <w:br/>
      </w:r>
      <w:r>
        <w:br/>
      </w:r>
      <w:r>
        <w:t>docker compose --env-file .env.production -f docker-compose.yml   run --rm django_web python manage.py showmigrations</w:t>
      </w:r>
    </w:p>
    <w:p>
      <w:pPr>
        <w:pStyle w:val="Heading2"/>
      </w:pPr>
      <w:r>
        <w:t>15.3 Collect static files</w:t>
      </w:r>
    </w:p>
    <w:p>
      <w:pPr>
        <w:pStyle w:val="CodeBlock"/>
        <w:keepLines/>
      </w:pPr>
      <w:r>
        <w:t>docker compose --env-file .env.production -f docker-compose.yml   run --rm django_web python manage.py collectstatic --noinput</w:t>
      </w:r>
    </w:p>
    <w:p>
      <w:pPr>
        <w:pStyle w:val="Heading2"/>
      </w:pPr>
      <w:r>
        <w:t>15.4 Seed reference data</w:t>
      </w:r>
    </w:p>
    <w:p>
      <w:pPr>
        <w:pStyle w:val="CodeBlock"/>
        <w:keepLines/>
      </w:pPr>
      <w:r>
        <w:t>docker compose --env-file .env.production -f docker-compose.yml   run --rm django_web python manage.py seed_data</w:t>
      </w:r>
    </w:p>
    <w:p>
      <w:pPr>
        <w:pStyle w:val="Heading2"/>
      </w:pPr>
      <w:r>
        <w:t>15.5 Create the first administrator</w:t>
      </w:r>
    </w:p>
    <w:p>
      <w:pPr>
        <w:pStyle w:val="CodeBlock"/>
        <w:keepLines/>
      </w:pPr>
      <w:r>
        <w:t>docker compose --env-file .env.production -f docker-compose.yml   run --rm django_web python manage.py create_admin</w:t>
      </w:r>
    </w:p>
    <w:p>
      <w:r>
        <w:t>Alternatively, use createsuperuser interactively if compatible with the custom Account model:</w:t>
      </w:r>
    </w:p>
    <w:p>
      <w:pPr>
        <w:pStyle w:val="CodeBlock"/>
        <w:keepLines/>
      </w:pPr>
      <w:r>
        <w:t>docker compose --env-file .env.production -f docker-compose.yml   run --rm django_web python manage.py createsuperuser</w:t>
      </w:r>
    </w:p>
    <w:p>
      <w:pPr>
        <w:pStyle w:val="Heading1"/>
      </w:pPr>
      <w:r>
        <w:t>16. Initialize EMQX Worker Authentication</w:t>
      </w:r>
    </w:p>
    <w:p>
      <w:pPr>
        <w:pStyle w:val="Heading2"/>
      </w:pPr>
      <w:r>
        <w:t>16.1 Run the repository MQTT setup service</w:t>
      </w:r>
    </w:p>
    <w:p>
      <w:pPr>
        <w:pStyle w:val="CodeBlock"/>
        <w:keepLines/>
      </w:pPr>
      <w:r>
        <w:t>docker compose --env-file .env.production -f docker-compose.yml   up --no-deps mqtt_setup</w:t>
        <w:br/>
      </w:r>
      <w:r>
        <w:br/>
      </w:r>
      <w:r>
        <w:t>docker compose --env-file .env.production -f docker-compose.yml   logs --tail=100 mqtt_setup</w:t>
      </w:r>
    </w:p>
    <w:p>
      <w:pPr>
        <w:pStyle w:val="Heading2"/>
      </w:pPr>
      <w:r>
        <w:t>16.2 Verify the MQTT user through the API</w:t>
      </w:r>
    </w:p>
    <w:p>
      <w:pPr>
        <w:pStyle w:val="CodeBlock"/>
        <w:keepLines/>
      </w:pPr>
      <w:r>
        <w:t>set -a</w:t>
        <w:br/>
      </w:r>
      <w:r>
        <w:t>. ./.env.production</w:t>
        <w:br/>
      </w:r>
      <w:r>
        <w:t>set +a</w:t>
        <w:br/>
      </w:r>
      <w:r>
        <w:br/>
      </w:r>
      <w:r>
        <w:t>curl --fail-with-body   'http://127.0.0.1:18083/api/v5/authentication/password_based:built_in_database/users'   --user "${API_KEY}:${API_SECRET}"</w:t>
      </w:r>
    </w:p>
    <w:p>
      <w:r>
        <w:t>This request must use the API key and API secret. EMQX dashboard username and password are not valid REST API Basic credentials.</w:t>
      </w:r>
    </w:p>
    <w:p>
      <w:pPr>
        <w:pStyle w:val="Heading2"/>
      </w:pPr>
      <w:r>
        <w:t>16.3 Test MQTT authentication</w:t>
      </w:r>
    </w:p>
    <w:p>
      <w:r>
        <w:t>Install a temporary MQTT client on the host or use a disposable client container:</w:t>
      </w:r>
    </w:p>
    <w:p>
      <w:pPr>
        <w:pStyle w:val="CodeBlock"/>
        <w:keepLines/>
      </w:pPr>
      <w:r>
        <w:t>docker run --rm --network app_net eclipse-mosquitto:2   mosquitto_pub -h mqtt -p 1883   -u mdm_worker -P '&lt;mqtt-worker-password&gt;'   -t 'health/server' -m 'ok'</w:t>
      </w:r>
    </w:p>
    <w:p>
      <w:pPr>
        <w:pStyle w:val="Heading1"/>
      </w:pPr>
      <w:r>
        <w:t>17. Start the Application Services</w:t>
      </w:r>
    </w:p>
    <w:p>
      <w:pPr>
        <w:pStyle w:val="CodeBlock"/>
        <w:keepLines/>
      </w:pPr>
      <w:r>
        <w:t>docker compose --env-file .env.production -f docker-compose.yml   up -d django_web celery mqtt_worker</w:t>
        <w:br/>
      </w:r>
      <w:r>
        <w:br/>
      </w:r>
      <w:r>
        <w:t>docker compose --env-file .env.production -f docker-compose.yml ps</w:t>
      </w:r>
    </w:p>
    <w:p>
      <w:pPr>
        <w:pStyle w:val="Heading2"/>
      </w:pPr>
      <w:r>
        <w:t>17.1 Verify Gunicorn</w:t>
      </w:r>
    </w:p>
    <w:p>
      <w:pPr>
        <w:pStyle w:val="CodeBlock"/>
        <w:keepLines/>
      </w:pPr>
      <w:r>
        <w:t>docker compose --env-file .env.production -f docker-compose.yml   logs --tail=100 django_web</w:t>
      </w:r>
    </w:p>
    <w:p>
      <w:r>
        <w:t>Expected output includes:</w:t>
      </w:r>
    </w:p>
    <w:p>
      <w:pPr>
        <w:pStyle w:val="CodeBlock"/>
        <w:keepLines/>
      </w:pPr>
      <w:r>
        <w:t>Listening at: http://0.0.0.0:8000</w:t>
      </w:r>
    </w:p>
    <w:p>
      <w:pPr>
        <w:pStyle w:val="Heading2"/>
      </w:pPr>
      <w:r>
        <w:t>17.2 Verify Celery</w:t>
      </w:r>
    </w:p>
    <w:p>
      <w:pPr>
        <w:pStyle w:val="CodeBlock"/>
        <w:keepLines/>
      </w:pPr>
      <w:r>
        <w:t>docker compose --env-file .env.production -f docker-compose.yml   logs --tail=100 celery</w:t>
      </w:r>
    </w:p>
    <w:p>
      <w:r>
        <w:t>Confirm that Celery connects to Redis and reports the worker as ready.</w:t>
      </w:r>
    </w:p>
    <w:p>
      <w:pPr>
        <w:pStyle w:val="Heading2"/>
      </w:pPr>
      <w:r>
        <w:t>17.3 Verify the MQTT worker</w:t>
      </w:r>
    </w:p>
    <w:p>
      <w:pPr>
        <w:pStyle w:val="CodeBlock"/>
        <w:keepLines/>
      </w:pPr>
      <w:r>
        <w:t>docker compose --env-file .env.production -f docker-compose.yml   logs --tail=100 mqtt_worker</w:t>
      </w:r>
    </w:p>
    <w:p>
      <w:r>
        <w:t>Confirm successful authentication and topic subscriptions. Repeated disconnect or “not authorized” messages indicate an EMQX account, password, authenticator order, or TLS mismatch.</w:t>
      </w:r>
    </w:p>
    <w:p>
      <w:pPr>
        <w:pStyle w:val="Heading1"/>
      </w:pPr>
      <w:r>
        <w:t>18. Verify Public Access</w:t>
      </w:r>
    </w:p>
    <w:p>
      <w:pPr>
        <w:pStyle w:val="Heading2"/>
      </w:pPr>
      <w:r>
        <w:t>18.1 DNS and TLS</w:t>
      </w:r>
    </w:p>
    <w:p>
      <w:pPr>
        <w:pStyle w:val="CodeBlock"/>
        <w:keepLines/>
      </w:pPr>
      <w:r>
        <w:t>dig +short mdm.example.com</w:t>
        <w:br/>
      </w:r>
      <w:r>
        <w:t>curl -I https://mdm.example.com/admin/</w:t>
        <w:br/>
      </w:r>
      <w:r>
        <w:t>openssl s_client -connect mdm.example.com:443 -servername mdm.example.com &lt;/dev/null</w:t>
      </w:r>
    </w:p>
    <w:p>
      <w:pPr>
        <w:pStyle w:val="Heading2"/>
      </w:pPr>
      <w:r>
        <w:t>18.2 Expected HTTP behavior</w:t>
      </w:r>
    </w:p>
    <w:p>
      <w:r>
        <w:t>A request to /admin/ should return HTTP 200 for the login page or HTTP 302 redirect to /admin/login/. A 502 response means the reverse proxy cannot reach Gunicorn. A 400 response commonly indicates ALLOWED_HOSTS. A 403 CSRF response commonly indicates CSRF_TRUSTED_ORIGINS or proxy headers.</w:t>
      </w:r>
    </w:p>
    <w:p>
      <w:pPr>
        <w:pStyle w:val="Heading2"/>
      </w:pPr>
      <w:r>
        <w:t>18.3 Application URLs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Item</w:t>
            </w:r>
          </w:p>
        </w:tc>
        <w:tc>
          <w:tcPr>
            <w:tcW w:type="dxa" w:w="5040"/>
            <w:shd w:fill="1F4E78"/>
          </w:tcPr>
          <w:p>
            <w:r>
              <w:rPr>
                <w:b/>
                <w:color w:val="FFFFFF"/>
              </w:rPr>
              <w:t>Requirement / Value</w:t>
            </w:r>
          </w:p>
        </w:tc>
      </w:tr>
      <w:tr>
        <w:tc>
          <w:tcPr>
            <w:tcW w:type="dxa" w:w="5040"/>
            <w:vAlign w:val="top"/>
            <w:tcMar>
              <w:top w:w="80" w:type="dxa"/>
              <w:start w:w="100" w:type="dxa"/>
              <w:bottom w:w="80" w:type="dxa"/>
              <w:end w:w="100" w:type="dxa"/>
            </w:tcMar>
          </w:tcPr>
          <w:p>
            <w:r>
              <w:t>Django admin</w:t>
            </w:r>
          </w:p>
        </w:tc>
        <w:tc>
          <w:tcPr>
            <w:tcW w:type="dxa" w:w="5040"/>
            <w:vAlign w:val="top"/>
            <w:tcMar>
              <w:top w:w="80" w:type="dxa"/>
              <w:start w:w="100" w:type="dxa"/>
              <w:bottom w:w="80" w:type="dxa"/>
              <w:end w:w="100" w:type="dxa"/>
            </w:tcMar>
          </w:tcPr>
          <w:p>
            <w:r>
              <w:t>https://mdm.example.com/admin/</w:t>
            </w:r>
          </w:p>
        </w:tc>
      </w:tr>
      <w:tr>
        <w:tc>
          <w:tcPr>
            <w:tcW w:type="dxa" w:w="5040"/>
            <w:vAlign w:val="top"/>
            <w:tcMar>
              <w:top w:w="80" w:type="dxa"/>
              <w:start w:w="100" w:type="dxa"/>
              <w:bottom w:w="80" w:type="dxa"/>
              <w:end w:w="100" w:type="dxa"/>
            </w:tcMar>
          </w:tcPr>
          <w:p>
            <w:r>
              <w:t>Swagger</w:t>
            </w:r>
          </w:p>
        </w:tc>
        <w:tc>
          <w:tcPr>
            <w:tcW w:type="dxa" w:w="5040"/>
            <w:vAlign w:val="top"/>
            <w:tcMar>
              <w:top w:w="80" w:type="dxa"/>
              <w:start w:w="100" w:type="dxa"/>
              <w:bottom w:w="80" w:type="dxa"/>
              <w:end w:w="100" w:type="dxa"/>
            </w:tcMar>
          </w:tcPr>
          <w:p>
            <w:r>
              <w:t>https://mdm.example.com/swagger/</w:t>
            </w:r>
          </w:p>
        </w:tc>
      </w:tr>
      <w:tr>
        <w:tc>
          <w:tcPr>
            <w:tcW w:type="dxa" w:w="5040"/>
            <w:vAlign w:val="top"/>
            <w:tcMar>
              <w:top w:w="80" w:type="dxa"/>
              <w:start w:w="100" w:type="dxa"/>
              <w:bottom w:w="80" w:type="dxa"/>
              <w:end w:w="100" w:type="dxa"/>
            </w:tcMar>
          </w:tcPr>
          <w:p>
            <w:r>
              <w:t>ReDoc</w:t>
            </w:r>
          </w:p>
        </w:tc>
        <w:tc>
          <w:tcPr>
            <w:tcW w:type="dxa" w:w="5040"/>
            <w:vAlign w:val="top"/>
            <w:tcMar>
              <w:top w:w="80" w:type="dxa"/>
              <w:start w:w="100" w:type="dxa"/>
              <w:bottom w:w="80" w:type="dxa"/>
              <w:end w:w="100" w:type="dxa"/>
            </w:tcMar>
          </w:tcPr>
          <w:p>
            <w:r>
              <w:t>https://mdm.example.com/redoc/</w:t>
            </w:r>
          </w:p>
        </w:tc>
      </w:tr>
      <w:tr>
        <w:tc>
          <w:tcPr>
            <w:tcW w:type="dxa" w:w="5040"/>
            <w:vAlign w:val="top"/>
            <w:tcMar>
              <w:top w:w="80" w:type="dxa"/>
              <w:start w:w="100" w:type="dxa"/>
              <w:bottom w:w="80" w:type="dxa"/>
              <w:end w:w="100" w:type="dxa"/>
            </w:tcMar>
          </w:tcPr>
          <w:p>
            <w:r>
              <w:t>MinIO console</w:t>
            </w:r>
          </w:p>
        </w:tc>
        <w:tc>
          <w:tcPr>
            <w:tcW w:type="dxa" w:w="5040"/>
            <w:vAlign w:val="top"/>
            <w:tcMar>
              <w:top w:w="80" w:type="dxa"/>
              <w:start w:w="100" w:type="dxa"/>
              <w:bottom w:w="80" w:type="dxa"/>
              <w:end w:w="100" w:type="dxa"/>
            </w:tcMar>
          </w:tcPr>
          <w:p>
            <w:r>
              <w:t>https://minio.example.com/</w:t>
            </w:r>
          </w:p>
        </w:tc>
      </w:tr>
      <w:tr>
        <w:tc>
          <w:tcPr>
            <w:tcW w:type="dxa" w:w="5040"/>
            <w:vAlign w:val="top"/>
            <w:tcMar>
              <w:top w:w="80" w:type="dxa"/>
              <w:start w:w="100" w:type="dxa"/>
              <w:bottom w:w="80" w:type="dxa"/>
              <w:end w:w="100" w:type="dxa"/>
            </w:tcMar>
          </w:tcPr>
          <w:p>
            <w:r>
              <w:t>MinIO API</w:t>
            </w:r>
          </w:p>
        </w:tc>
        <w:tc>
          <w:tcPr>
            <w:tcW w:type="dxa" w:w="5040"/>
            <w:vAlign w:val="top"/>
            <w:tcMar>
              <w:top w:w="80" w:type="dxa"/>
              <w:start w:w="100" w:type="dxa"/>
              <w:bottom w:w="80" w:type="dxa"/>
              <w:end w:w="100" w:type="dxa"/>
            </w:tcMar>
          </w:tcPr>
          <w:p>
            <w:r>
              <w:t>https://api.minio.example.com/</w:t>
            </w:r>
          </w:p>
        </w:tc>
      </w:tr>
      <w:tr>
        <w:tc>
          <w:tcPr>
            <w:tcW w:type="dxa" w:w="5040"/>
            <w:vAlign w:val="top"/>
            <w:tcMar>
              <w:top w:w="80" w:type="dxa"/>
              <w:start w:w="100" w:type="dxa"/>
              <w:bottom w:w="80" w:type="dxa"/>
              <w:end w:w="100" w:type="dxa"/>
            </w:tcMar>
          </w:tcPr>
          <w:p>
            <w:r>
              <w:t>EMQX dashboard</w:t>
            </w:r>
          </w:p>
        </w:tc>
        <w:tc>
          <w:tcPr>
            <w:tcW w:type="dxa" w:w="5040"/>
            <w:vAlign w:val="top"/>
            <w:tcMar>
              <w:top w:w="80" w:type="dxa"/>
              <w:start w:w="100" w:type="dxa"/>
              <w:bottom w:w="80" w:type="dxa"/>
              <w:end w:w="100" w:type="dxa"/>
            </w:tcMar>
          </w:tcPr>
          <w:p>
            <w:r>
              <w:t>https://mqtt.example.com/ if intentionally exposed</w:t>
            </w:r>
          </w:p>
        </w:tc>
      </w:tr>
      <w:tr>
        <w:tc>
          <w:tcPr>
            <w:tcW w:type="dxa" w:w="5040"/>
            <w:vAlign w:val="top"/>
            <w:tcMar>
              <w:top w:w="80" w:type="dxa"/>
              <w:start w:w="100" w:type="dxa"/>
              <w:bottom w:w="80" w:type="dxa"/>
              <w:end w:w="100" w:type="dxa"/>
            </w:tcMar>
          </w:tcPr>
          <w:p>
            <w:r>
              <w:t>pgAdmin / mongo-express</w:t>
            </w:r>
          </w:p>
        </w:tc>
        <w:tc>
          <w:tcPr>
            <w:tcW w:type="dxa" w:w="5040"/>
            <w:vAlign w:val="top"/>
            <w:tcMar>
              <w:top w:w="80" w:type="dxa"/>
              <w:start w:w="100" w:type="dxa"/>
              <w:bottom w:w="80" w:type="dxa"/>
              <w:end w:w="100" w:type="dxa"/>
            </w:tcMar>
          </w:tcPr>
          <w:p>
            <w:r>
              <w:t>Only through VPN or restricted routes.</w:t>
            </w:r>
          </w:p>
        </w:tc>
      </w:tr>
    </w:tbl>
    <w:p/>
    <w:p>
      <w:pPr>
        <w:pStyle w:val="Heading1"/>
      </w:pPr>
      <w:r>
        <w:t>19. Production Security Configuration</w:t>
      </w:r>
    </w:p>
    <w:p>
      <w:r>
        <w:t>The supplied config.production module currently imports base settings and does not by itself enforce all recommended production controls. At minimum, verify or add the following settings after HTTPS is confirmed:</w:t>
      </w:r>
    </w:p>
    <w:p>
      <w:pPr>
        <w:pStyle w:val="CodeBlock"/>
        <w:keepLines/>
      </w:pPr>
      <w:r>
        <w:t>DEBUG = False</w:t>
        <w:br/>
      </w:r>
      <w:r>
        <w:t>SECURE_SSL_REDIRECT = True</w:t>
        <w:br/>
      </w:r>
      <w:r>
        <w:t>SESSION_COOKIE_SECURE = True</w:t>
        <w:br/>
      </w:r>
      <w:r>
        <w:t>CSRF_COOKIE_SECURE = True</w:t>
        <w:br/>
      </w:r>
      <w:r>
        <w:t>SECURE_HSTS_SECONDS = 31536000</w:t>
        <w:br/>
      </w:r>
      <w:r>
        <w:t>SECURE_HSTS_INCLUDE_SUBDOMAINS = True</w:t>
        <w:br/>
      </w:r>
      <w:r>
        <w:t>SECURE_HSTS_PRELOAD = True</w:t>
        <w:br/>
      </w:r>
      <w:r>
        <w:t>SECURE_CONTENT_TYPE_NOSNIFF = True</w:t>
        <w:br/>
      </w:r>
      <w:r>
        <w:t>X_FRAME_OPTIONS = 'DENY'</w:t>
        <w:br/>
      </w:r>
      <w:r>
        <w:t>SECURE_REFERRER_POLICY = 'same-origin'</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rPr>
              <w:t xml:space="preserve">HSTS caution: </w:t>
            </w:r>
            <w:r>
              <w:t>Enable long-duration HSTS only after HTTPS works correctly for every required subdomain. A premature HSTS deployment can make recovery difficult.</w:t>
            </w:r>
          </w:p>
        </w:tc>
      </w:tr>
    </w:tbl>
    <w:p/>
    <w:p>
      <w:pPr>
        <w:pStyle w:val="Heading2"/>
      </w:pPr>
      <w:r>
        <w:t>19.1 Administrative interface restrictions</w:t>
      </w:r>
    </w:p>
    <w:p>
      <w:r>
        <w:t>Protect pgAdmin, mongo-express, EMQX dashboard, and MinIO console with at least one additional control: VPN-only access, IP allowlisting, reverse-proxy authentication, or no public route. Do not expose native database ports to the Internet.</w:t>
      </w:r>
    </w:p>
    <w:p>
      <w:pPr>
        <w:pStyle w:val="Heading2"/>
      </w:pPr>
      <w:r>
        <w:t>19.2 File permissions</w:t>
      </w:r>
    </w:p>
    <w:p>
      <w:pPr>
        <w:pStyle w:val="CodeBlock"/>
        <w:keepLines/>
      </w:pPr>
      <w:r>
        <w:t>find /opt/mdm/app -type d -exec chmod 750 {} \;</w:t>
        <w:br/>
      </w:r>
      <w:r>
        <w:t>chmod 600 /opt/mdm/app/.env.production</w:t>
        <w:br/>
      </w:r>
      <w:r>
        <w:t>chmod 600 /opt/mdm/app/emqx/api_keys.conf</w:t>
        <w:br/>
      </w:r>
      <w:r>
        <w:t>chown -R deploy:deploy /opt/mdm/app</w:t>
      </w:r>
    </w:p>
    <w:p>
      <w:pPr>
        <w:pStyle w:val="Heading1"/>
      </w:pPr>
      <w:r>
        <w:t>20. Routine Operation Commands</w:t>
      </w:r>
    </w:p>
    <w:p>
      <w:pPr>
        <w:pStyle w:val="Heading2"/>
      </w:pPr>
      <w:r>
        <w:t>20.1 Show service status</w:t>
      </w:r>
    </w:p>
    <w:p>
      <w:pPr>
        <w:pStyle w:val="CodeBlock"/>
        <w:keepLines/>
      </w:pPr>
      <w:r>
        <w:t>cd /opt/mdm/app</w:t>
        <w:br/>
      </w:r>
      <w:r>
        <w:t>docker compose --env-file .env.production -f docker-compose.yml ps</w:t>
      </w:r>
    </w:p>
    <w:p>
      <w:pPr>
        <w:pStyle w:val="Heading2"/>
      </w:pPr>
      <w:r>
        <w:t>20.2 Follow logs</w:t>
      </w:r>
    </w:p>
    <w:p>
      <w:pPr>
        <w:pStyle w:val="CodeBlock"/>
        <w:keepLines/>
      </w:pPr>
      <w:r>
        <w:t>docker compose --env-file .env.production -f docker-compose.yml logs -f --tail=200</w:t>
        <w:br/>
      </w:r>
      <w:r>
        <w:t>docker compose --env-file .env.production -f docker-compose.yml logs -f django_web</w:t>
        <w:br/>
      </w:r>
      <w:r>
        <w:t>docker compose --env-file .env.production -f docker-compose.yml logs -f celery mqtt_worker</w:t>
      </w:r>
    </w:p>
    <w:p>
      <w:pPr>
        <w:pStyle w:val="Heading2"/>
      </w:pPr>
      <w:r>
        <w:t>20.3 Restart one service</w:t>
      </w:r>
    </w:p>
    <w:p>
      <w:pPr>
        <w:pStyle w:val="CodeBlock"/>
        <w:keepLines/>
      </w:pPr>
      <w:r>
        <w:t>docker compose --env-file .env.production -f docker-compose.yml restart django_web</w:t>
      </w:r>
    </w:p>
    <w:p>
      <w:pPr>
        <w:pStyle w:val="Heading2"/>
      </w:pPr>
      <w:r>
        <w:t>20.4 Stop and start the stack</w:t>
      </w:r>
    </w:p>
    <w:p>
      <w:pPr>
        <w:pStyle w:val="CodeBlock"/>
        <w:keepLines/>
      </w:pPr>
      <w:r>
        <w:t>docker compose --env-file .env.production -f docker-compose.yml stop</w:t>
        <w:br/>
      </w:r>
      <w:r>
        <w:t>docker compose --env-file .env.production -f docker-compose.yml start</w:t>
      </w:r>
    </w:p>
    <w:p>
      <w:pPr>
        <w:pStyle w:val="Heading2"/>
      </w:pPr>
      <w:r>
        <w:t>20.5 Update the application</w:t>
      </w:r>
    </w:p>
    <w:p>
      <w:pPr>
        <w:pStyle w:val="CodeBlock"/>
        <w:keepLines/>
      </w:pPr>
      <w:r>
        <w:t>cd /opt/mdm/app</w:t>
        <w:br/>
      </w:r>
      <w:r>
        <w:t>git fetch --all --tags</w:t>
        <w:br/>
      </w:r>
      <w:r>
        <w:t>git checkout &lt;approved-tag&gt;</w:t>
        <w:br/>
      </w:r>
      <w:r>
        <w:t>docker compose --env-file .env.production -f docker-compose.yml build django_web celery mqtt_worker</w:t>
        <w:br/>
      </w:r>
      <w:r>
        <w:t>docker compose --env-file .env.production -f docker-compose.yml run --rm django_web python manage.py migrate</w:t>
        <w:br/>
      </w:r>
      <w:r>
        <w:t>docker compose --env-file .env.production -f docker-compose.yml run --rm django_web python manage.py collectstatic --noinput</w:t>
        <w:br/>
      </w:r>
      <w:r>
        <w:t>docker compose --env-file .env.production -f docker-compose.yml up -d django_web celery mqtt_worker</w:t>
      </w:r>
    </w:p>
    <w:p>
      <w:pPr>
        <w:pStyle w:val="Heading1"/>
      </w:pPr>
      <w:r>
        <w:t>21. Backup and Restore Essentials</w:t>
      </w:r>
    </w:p>
    <w:p>
      <w:pPr>
        <w:pStyle w:val="Heading2"/>
      </w:pPr>
      <w:r>
        <w:t>21.1 PostgreSQL backup</w:t>
      </w:r>
    </w:p>
    <w:p>
      <w:pPr>
        <w:pStyle w:val="CodeBlock"/>
        <w:keepLines/>
      </w:pPr>
      <w:r>
        <w:t>mkdir -p /srv/backups/mdm/postgres</w:t>
        <w:br/>
      </w:r>
      <w:r>
        <w:t>docker exec pg_db pg_dump -U mdm_user -d mdm_db -Fc   &gt; /srv/backups/mdm/postgres/mdm_db_$(date +%F_%H%M).dump</w:t>
      </w:r>
    </w:p>
    <w:p>
      <w:pPr>
        <w:pStyle w:val="Heading2"/>
      </w:pPr>
      <w:r>
        <w:t>21.2 PostgreSQL restore</w:t>
      </w:r>
    </w:p>
    <w:p>
      <w:pPr>
        <w:pStyle w:val="CodeBlock"/>
        <w:keepLines/>
      </w:pPr>
      <w:r>
        <w:t>cat /srv/backups/mdm/postgres/&lt;backup&gt;.dump |   docker exec -i pg_db pg_restore -U mdm_user -d mdm_db --clean --if-exists</w:t>
      </w:r>
    </w:p>
    <w:p>
      <w:pPr>
        <w:pStyle w:val="Heading2"/>
      </w:pPr>
      <w:r>
        <w:t>21.3 MongoDB backup</w:t>
      </w:r>
    </w:p>
    <w:p>
      <w:pPr>
        <w:pStyle w:val="CodeBlock"/>
        <w:keepLines/>
      </w:pPr>
      <w:r>
        <w:t>mkdir -p /srv/backups/mdm/mongodb</w:t>
        <w:br/>
      </w:r>
      <w:r>
        <w:t>docker exec mongo_db mongodump   --username mdm_mongo   --password '&lt;mongo-password&gt;'   --authenticationDatabase admin   --db mdm_logs --archive --gzip   &gt; /srv/backups/mdm/mongodb/mdm_logs_$(date +%F_%H%M).archive.gz</w:t>
      </w:r>
    </w:p>
    <w:p>
      <w:pPr>
        <w:pStyle w:val="Heading2"/>
      </w:pPr>
      <w:r>
        <w:t>21.4 MongoDB restore</w:t>
      </w:r>
    </w:p>
    <w:p>
      <w:pPr>
        <w:pStyle w:val="CodeBlock"/>
        <w:keepLines/>
      </w:pPr>
      <w:r>
        <w:t>cat /srv/backups/mdm/mongodb/&lt;backup&gt;.archive.gz |   docker exec -i mongo_db mongorestore   --username mdm_mongo   --password '&lt;mongo-password&gt;'   --authenticationDatabase admin   --archive --gzip --drop</w:t>
      </w:r>
    </w:p>
    <w:p>
      <w:pPr>
        <w:pStyle w:val="Heading2"/>
      </w:pPr>
      <w:r>
        <w:t>21.5 MinIO and EMQX data</w:t>
      </w:r>
    </w:p>
    <w:p>
      <w:r>
        <w:t>Back up the MinIO object store and EMQX data volume using a consistent volume snapshot or an application-aware copy to separate storage. Test restore procedures before production acceptance. Docker volume existence is not a backup.</w:t>
      </w:r>
    </w:p>
    <w:p>
      <w:pPr>
        <w:pStyle w:val="Heading1"/>
      </w:pPr>
      <w:r>
        <w:t>22. Troubleshooting Guide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Item</w:t>
            </w:r>
          </w:p>
        </w:tc>
        <w:tc>
          <w:tcPr>
            <w:tcW w:type="dxa" w:w="5040"/>
            <w:shd w:fill="1F4E78"/>
          </w:tcPr>
          <w:p>
            <w:r>
              <w:rPr>
                <w:b/>
                <w:color w:val="FFFFFF"/>
              </w:rPr>
              <w:t>Requirement / Value</w:t>
            </w:r>
          </w:p>
        </w:tc>
      </w:tr>
      <w:tr>
        <w:tc>
          <w:tcPr>
            <w:tcW w:type="dxa" w:w="5040"/>
            <w:vAlign w:val="top"/>
            <w:tcMar>
              <w:top w:w="80" w:type="dxa"/>
              <w:start w:w="100" w:type="dxa"/>
              <w:bottom w:w="80" w:type="dxa"/>
              <w:end w:w="100" w:type="dxa"/>
            </w:tcMar>
          </w:tcPr>
          <w:p>
            <w:r>
              <w:t>docker.service not found</w:t>
            </w:r>
          </w:p>
        </w:tc>
        <w:tc>
          <w:tcPr>
            <w:tcW w:type="dxa" w:w="5040"/>
            <w:vAlign w:val="top"/>
            <w:tcMar>
              <w:top w:w="80" w:type="dxa"/>
              <w:start w:w="100" w:type="dxa"/>
              <w:bottom w:w="80" w:type="dxa"/>
              <w:end w:w="100" w:type="dxa"/>
            </w:tcMar>
          </w:tcPr>
          <w:p>
            <w:r>
              <w:t>Docker Engine is not installed. Complete Section 5 and verify systemctl status docker.</w:t>
            </w:r>
          </w:p>
        </w:tc>
      </w:tr>
      <w:tr>
        <w:tc>
          <w:tcPr>
            <w:tcW w:type="dxa" w:w="5040"/>
            <w:vAlign w:val="top"/>
            <w:tcMar>
              <w:top w:w="80" w:type="dxa"/>
              <w:start w:w="100" w:type="dxa"/>
              <w:bottom w:w="80" w:type="dxa"/>
              <w:end w:w="100" w:type="dxa"/>
            </w:tcMar>
          </w:tcPr>
          <w:p>
            <w:r>
              <w:t>Compose YAML parse error</w:t>
            </w:r>
          </w:p>
        </w:tc>
        <w:tc>
          <w:tcPr>
            <w:tcW w:type="dxa" w:w="5040"/>
            <w:vAlign w:val="top"/>
            <w:tcMar>
              <w:top w:w="80" w:type="dxa"/>
              <w:start w:w="100" w:type="dxa"/>
              <w:bottom w:w="80" w:type="dxa"/>
              <w:end w:w="100" w:type="dxa"/>
            </w:tcMar>
          </w:tcPr>
          <w:p>
            <w:r>
              <w:t>Inspect the reported line and indentation. Run docker compose ... config after every edit.</w:t>
            </w:r>
          </w:p>
        </w:tc>
      </w:tr>
      <w:tr>
        <w:tc>
          <w:tcPr>
            <w:tcW w:type="dxa" w:w="5040"/>
            <w:vAlign w:val="top"/>
            <w:tcMar>
              <w:top w:w="80" w:type="dxa"/>
              <w:start w:w="100" w:type="dxa"/>
              <w:bottom w:w="80" w:type="dxa"/>
              <w:end w:w="100" w:type="dxa"/>
            </w:tcMar>
          </w:tcPr>
          <w:p>
            <w:r>
              <w:t>Django healthy but browser cannot connect</w:t>
            </w:r>
          </w:p>
        </w:tc>
        <w:tc>
          <w:tcPr>
            <w:tcW w:type="dxa" w:w="5040"/>
            <w:vAlign w:val="top"/>
            <w:tcMar>
              <w:top w:w="80" w:type="dxa"/>
              <w:start w:w="100" w:type="dxa"/>
              <w:bottom w:w="80" w:type="dxa"/>
              <w:end w:w="100" w:type="dxa"/>
            </w:tcMar>
          </w:tcPr>
          <w:p>
            <w:r>
              <w:t>Check Gunicorn logs. It must listen on 0.0.0.0:8000, not 127.0.0.1 inside the container.</w:t>
            </w:r>
          </w:p>
        </w:tc>
      </w:tr>
      <w:tr>
        <w:tc>
          <w:tcPr>
            <w:tcW w:type="dxa" w:w="5040"/>
            <w:vAlign w:val="top"/>
            <w:tcMar>
              <w:top w:w="80" w:type="dxa"/>
              <w:start w:w="100" w:type="dxa"/>
              <w:bottom w:w="80" w:type="dxa"/>
              <w:end w:w="100" w:type="dxa"/>
            </w:tcMar>
          </w:tcPr>
          <w:p>
            <w:r>
              <w:t>HTTP 502</w:t>
            </w:r>
          </w:p>
        </w:tc>
        <w:tc>
          <w:tcPr>
            <w:tcW w:type="dxa" w:w="5040"/>
            <w:vAlign w:val="top"/>
            <w:tcMar>
              <w:top w:w="80" w:type="dxa"/>
              <w:start w:w="100" w:type="dxa"/>
              <w:bottom w:w="80" w:type="dxa"/>
              <w:end w:w="100" w:type="dxa"/>
            </w:tcMar>
          </w:tcPr>
          <w:p>
            <w:r>
              <w:t>Reverse proxy cannot reach Django, MinIO, or dashboard service. Check Docker networks, service labels, target port, and container logs.</w:t>
            </w:r>
          </w:p>
        </w:tc>
      </w:tr>
      <w:tr>
        <w:tc>
          <w:tcPr>
            <w:tcW w:type="dxa" w:w="5040"/>
            <w:vAlign w:val="top"/>
            <w:tcMar>
              <w:top w:w="80" w:type="dxa"/>
              <w:start w:w="100" w:type="dxa"/>
              <w:bottom w:w="80" w:type="dxa"/>
              <w:end w:w="100" w:type="dxa"/>
            </w:tcMar>
          </w:tcPr>
          <w:p>
            <w:r>
              <w:t>HTTP 400 Bad Request</w:t>
            </w:r>
          </w:p>
        </w:tc>
        <w:tc>
          <w:tcPr>
            <w:tcW w:type="dxa" w:w="5040"/>
            <w:vAlign w:val="top"/>
            <w:tcMar>
              <w:top w:w="80" w:type="dxa"/>
              <w:start w:w="100" w:type="dxa"/>
              <w:bottom w:w="80" w:type="dxa"/>
              <w:end w:w="100" w:type="dxa"/>
            </w:tcMar>
          </w:tcPr>
          <w:p>
            <w:r>
              <w:t>Add the public hostname to ALLOWED_HOSTS.</w:t>
            </w:r>
          </w:p>
        </w:tc>
      </w:tr>
      <w:tr>
        <w:tc>
          <w:tcPr>
            <w:tcW w:type="dxa" w:w="5040"/>
            <w:vAlign w:val="top"/>
            <w:tcMar>
              <w:top w:w="80" w:type="dxa"/>
              <w:start w:w="100" w:type="dxa"/>
              <w:bottom w:w="80" w:type="dxa"/>
              <w:end w:w="100" w:type="dxa"/>
            </w:tcMar>
          </w:tcPr>
          <w:p>
            <w:r>
              <w:t>CSRF verification failed</w:t>
            </w:r>
          </w:p>
        </w:tc>
        <w:tc>
          <w:tcPr>
            <w:tcW w:type="dxa" w:w="5040"/>
            <w:vAlign w:val="top"/>
            <w:tcMar>
              <w:top w:w="80" w:type="dxa"/>
              <w:start w:w="100" w:type="dxa"/>
              <w:bottom w:w="80" w:type="dxa"/>
              <w:end w:w="100" w:type="dxa"/>
            </w:tcMar>
          </w:tcPr>
          <w:p>
            <w:r>
              <w:t>Set the exact HTTPS origin in CSRF_TRUSTED_ORIGINS and verify X-Forwarded-Proto.</w:t>
            </w:r>
          </w:p>
        </w:tc>
      </w:tr>
      <w:tr>
        <w:tc>
          <w:tcPr>
            <w:tcW w:type="dxa" w:w="5040"/>
            <w:vAlign w:val="top"/>
            <w:tcMar>
              <w:top w:w="80" w:type="dxa"/>
              <w:start w:w="100" w:type="dxa"/>
              <w:bottom w:w="80" w:type="dxa"/>
              <w:end w:w="100" w:type="dxa"/>
            </w:tcMar>
          </w:tcPr>
          <w:p>
            <w:r>
              <w:t>MongoDB HTTP message</w:t>
            </w:r>
          </w:p>
        </w:tc>
        <w:tc>
          <w:tcPr>
            <w:tcW w:type="dxa" w:w="5040"/>
            <w:vAlign w:val="top"/>
            <w:tcMar>
              <w:top w:w="80" w:type="dxa"/>
              <w:start w:w="100" w:type="dxa"/>
              <w:bottom w:w="80" w:type="dxa"/>
              <w:end w:w="100" w:type="dxa"/>
            </w:tcMar>
          </w:tcPr>
          <w:p>
            <w:r>
              <w:t>Port 27017 is the native MongoDB protocol, not a website. Use mongosh, MongoDB Compass, or mongo-express.</w:t>
            </w:r>
          </w:p>
        </w:tc>
      </w:tr>
      <w:tr>
        <w:tc>
          <w:tcPr>
            <w:tcW w:type="dxa" w:w="5040"/>
            <w:vAlign w:val="top"/>
            <w:tcMar>
              <w:top w:w="80" w:type="dxa"/>
              <w:start w:w="100" w:type="dxa"/>
              <w:bottom w:w="80" w:type="dxa"/>
              <w:end w:w="100" w:type="dxa"/>
            </w:tcMar>
          </w:tcPr>
          <w:p>
            <w:r>
              <w:t>EMQX API returns BAD_API_KEY_OR_SECRET</w:t>
            </w:r>
          </w:p>
        </w:tc>
        <w:tc>
          <w:tcPr>
            <w:tcW w:type="dxa" w:w="5040"/>
            <w:vAlign w:val="top"/>
            <w:tcMar>
              <w:top w:w="80" w:type="dxa"/>
              <w:start w:w="100" w:type="dxa"/>
              <w:bottom w:w="80" w:type="dxa"/>
              <w:end w:w="100" w:type="dxa"/>
            </w:tcMar>
          </w:tcPr>
          <w:p>
            <w:r>
              <w:t>Use the API key and API secret, not dashboard credentials. Confirm bootstrap file and environment variables.</w:t>
            </w:r>
          </w:p>
        </w:tc>
      </w:tr>
      <w:tr>
        <w:tc>
          <w:tcPr>
            <w:tcW w:type="dxa" w:w="5040"/>
            <w:vAlign w:val="top"/>
            <w:tcMar>
              <w:top w:w="80" w:type="dxa"/>
              <w:start w:w="100" w:type="dxa"/>
              <w:bottom w:w="80" w:type="dxa"/>
              <w:end w:w="100" w:type="dxa"/>
            </w:tcMar>
          </w:tcPr>
          <w:p>
            <w:r>
              <w:t>MQTT worker not authorized</w:t>
            </w:r>
          </w:p>
        </w:tc>
        <w:tc>
          <w:tcPr>
            <w:tcW w:type="dxa" w:w="5040"/>
            <w:vAlign w:val="top"/>
            <w:tcMar>
              <w:top w:w="80" w:type="dxa"/>
              <w:start w:w="100" w:type="dxa"/>
              <w:bottom w:w="80" w:type="dxa"/>
              <w:end w:w="100" w:type="dxa"/>
            </w:tcMar>
          </w:tcPr>
          <w:p>
            <w:r>
              <w:t>Verify mdm_worker exists in EMQX, password matches, and password-based authenticator is enabled.</w:t>
            </w:r>
          </w:p>
        </w:tc>
      </w:tr>
      <w:tr>
        <w:tc>
          <w:tcPr>
            <w:tcW w:type="dxa" w:w="5040"/>
            <w:vAlign w:val="top"/>
            <w:tcMar>
              <w:top w:w="80" w:type="dxa"/>
              <w:start w:w="100" w:type="dxa"/>
              <w:bottom w:w="80" w:type="dxa"/>
              <w:end w:w="100" w:type="dxa"/>
            </w:tcMar>
          </w:tcPr>
          <w:p>
            <w:r>
              <w:t>Redis unhealthy</w:t>
            </w:r>
          </w:p>
        </w:tc>
        <w:tc>
          <w:tcPr>
            <w:tcW w:type="dxa" w:w="5040"/>
            <w:vAlign w:val="top"/>
            <w:tcMar>
              <w:top w:w="80" w:type="dxa"/>
              <w:start w:w="100" w:type="dxa"/>
              <w:bottom w:w="80" w:type="dxa"/>
              <w:end w:w="100" w:type="dxa"/>
            </w:tcMar>
          </w:tcPr>
          <w:p>
            <w:r>
              <w:t>Authenticate in the health check and verify the URL-encoded password in Celery URLs.</w:t>
            </w:r>
          </w:p>
        </w:tc>
      </w:tr>
      <w:tr>
        <w:tc>
          <w:tcPr>
            <w:tcW w:type="dxa" w:w="5040"/>
            <w:vAlign w:val="top"/>
            <w:tcMar>
              <w:top w:w="80" w:type="dxa"/>
              <w:start w:w="100" w:type="dxa"/>
              <w:bottom w:w="80" w:type="dxa"/>
              <w:end w:w="100" w:type="dxa"/>
            </w:tcMar>
          </w:tcPr>
          <w:p>
            <w:r>
              <w:t>requirements.txt build error</w:t>
            </w:r>
          </w:p>
        </w:tc>
        <w:tc>
          <w:tcPr>
            <w:tcW w:type="dxa" w:w="5040"/>
            <w:vAlign w:val="top"/>
            <w:tcMar>
              <w:top w:w="80" w:type="dxa"/>
              <w:start w:w="100" w:type="dxa"/>
              <w:bottom w:w="80" w:type="dxa"/>
              <w:end w:w="100" w:type="dxa"/>
            </w:tcMar>
          </w:tcPr>
          <w:p>
            <w:r>
              <w:t>Confirm UTF-8 encoding and remove duplicate or malformed lines.</w:t>
            </w:r>
          </w:p>
        </w:tc>
      </w:tr>
      <w:tr>
        <w:tc>
          <w:tcPr>
            <w:tcW w:type="dxa" w:w="5040"/>
            <w:vAlign w:val="top"/>
            <w:tcMar>
              <w:top w:w="80" w:type="dxa"/>
              <w:start w:w="100" w:type="dxa"/>
              <w:bottom w:w="80" w:type="dxa"/>
              <w:end w:w="100" w:type="dxa"/>
            </w:tcMar>
          </w:tcPr>
          <w:p>
            <w:r>
              <w:t>No space left on device</w:t>
            </w:r>
          </w:p>
        </w:tc>
        <w:tc>
          <w:tcPr>
            <w:tcW w:type="dxa" w:w="5040"/>
            <w:vAlign w:val="top"/>
            <w:tcMar>
              <w:top w:w="80" w:type="dxa"/>
              <w:start w:w="100" w:type="dxa"/>
              <w:bottom w:w="80" w:type="dxa"/>
              <w:end w:w="100" w:type="dxa"/>
            </w:tcMar>
          </w:tcPr>
          <w:p>
            <w:r>
              <w:t>Inspect docker system df, logs, database growth, and MinIO volumes. Do not delete stateful volumes casually.</w:t>
            </w:r>
          </w:p>
        </w:tc>
      </w:tr>
    </w:tbl>
    <w:p/>
    <w:p>
      <w:pPr>
        <w:pStyle w:val="Heading2"/>
      </w:pPr>
      <w:r>
        <w:t>22.1 Compact diagnostic bundle</w:t>
      </w:r>
    </w:p>
    <w:p>
      <w:pPr>
        <w:pStyle w:val="CodeBlock"/>
        <w:keepLines/>
      </w:pPr>
      <w:r>
        <w:t>cd /opt/mdm/app</w:t>
        <w:br/>
      </w:r>
      <w:r>
        <w:t>docker compose --env-file .env.production -f docker-compose.yml ps</w:t>
        <w:br/>
      </w:r>
      <w:r>
        <w:t>docker compose --env-file .env.production -f docker-compose.yml logs --tail=200 django_web</w:t>
        <w:br/>
      </w:r>
      <w:r>
        <w:t>docker compose --env-file .env.production -f docker-compose.yml logs --tail=100 pg_db mongodb redis mqtt minio</w:t>
        <w:br/>
      </w:r>
      <w:r>
        <w:t>sudo ss -lntp</w:t>
        <w:br/>
      </w:r>
      <w:r>
        <w:t>sudo ufw status verbose</w:t>
        <w:br/>
      </w:r>
      <w:r>
        <w:t>docker network inspect app_net</w:t>
        <w:br/>
      </w:r>
      <w:r>
        <w:t>docker network inspect web_net</w:t>
        <w:br/>
      </w:r>
      <w:r>
        <w:t>df -h</w:t>
        <w:br/>
      </w:r>
      <w:r>
        <w:t>docker system df</w:t>
      </w:r>
    </w:p>
    <w:p>
      <w:pPr>
        <w:pStyle w:val="Heading1"/>
      </w:pPr>
      <w:r>
        <w:t>23. Production Acceptance Checklist</w:t>
      </w:r>
    </w:p>
    <w:p>
      <w:pPr>
        <w:ind w:left="288" w:hanging="288"/>
      </w:pPr>
      <w:r>
        <w:rPr>
          <w:b/>
        </w:rPr>
        <w:t xml:space="preserve">☐ </w:t>
      </w:r>
      <w:r>
        <w:t>Ubuntu Server is supported, patched, time-synchronized, and rebooted.</w:t>
      </w:r>
    </w:p>
    <w:p>
      <w:pPr>
        <w:ind w:left="288" w:hanging="288"/>
      </w:pPr>
      <w:r>
        <w:rPr>
          <w:b/>
        </w:rPr>
        <w:t xml:space="preserve">☐ </w:t>
      </w:r>
      <w:r>
        <w:t>Docker Engine, Buildx, and Docker Compose plugin are installed and verified.</w:t>
      </w:r>
    </w:p>
    <w:p>
      <w:pPr>
        <w:ind w:left="288" w:hanging="288"/>
      </w:pPr>
      <w:r>
        <w:rPr>
          <w:b/>
        </w:rPr>
        <w:t xml:space="preserve">☐ </w:t>
      </w:r>
      <w:r>
        <w:t>UFW is enabled without exposing database ports.</w:t>
      </w:r>
    </w:p>
    <w:p>
      <w:pPr>
        <w:ind w:left="288" w:hanging="288"/>
      </w:pPr>
      <w:r>
        <w:rPr>
          <w:b/>
        </w:rPr>
        <w:t xml:space="preserve">☐ </w:t>
      </w:r>
      <w:r>
        <w:t>DNS records resolve to the correct server.</w:t>
      </w:r>
    </w:p>
    <w:p>
      <w:pPr>
        <w:ind w:left="288" w:hanging="288"/>
      </w:pPr>
      <w:r>
        <w:rPr>
          <w:b/>
        </w:rPr>
        <w:t xml:space="preserve">☐ </w:t>
      </w:r>
      <w:r>
        <w:t>Traefik or the selected reverse proxy is operational and attached to web_net.</w:t>
      </w:r>
    </w:p>
    <w:p>
      <w:pPr>
        <w:ind w:left="288" w:hanging="288"/>
      </w:pPr>
      <w:r>
        <w:rPr>
          <w:b/>
        </w:rPr>
        <w:t xml:space="preserve">☐ </w:t>
      </w:r>
      <w:r>
        <w:t>Repository revision/tag is documented.</w:t>
      </w:r>
    </w:p>
    <w:p>
      <w:pPr>
        <w:ind w:left="288" w:hanging="288"/>
      </w:pPr>
      <w:r>
        <w:rPr>
          <w:b/>
        </w:rPr>
        <w:t xml:space="preserve">☐ </w:t>
      </w:r>
      <w:r>
        <w:t>requirements.txt is valid UTF-8 and Dockerfile uses config.wsgi.</w:t>
      </w:r>
    </w:p>
    <w:p>
      <w:pPr>
        <w:ind w:left="288" w:hanging="288"/>
      </w:pPr>
      <w:r>
        <w:rPr>
          <w:b/>
        </w:rPr>
        <w:t xml:space="preserve">☐ </w:t>
      </w:r>
      <w:r>
        <w:t>Production secrets are unique, vaulted, and not committed.</w:t>
      </w:r>
    </w:p>
    <w:p>
      <w:pPr>
        <w:ind w:left="288" w:hanging="288"/>
      </w:pPr>
      <w:r>
        <w:rPr>
          <w:b/>
        </w:rPr>
        <w:t xml:space="preserve">☐ </w:t>
      </w:r>
      <w:r>
        <w:t>app_net and web_net exist.</w:t>
      </w:r>
    </w:p>
    <w:p>
      <w:pPr>
        <w:ind w:left="288" w:hanging="288"/>
      </w:pPr>
      <w:r>
        <w:rPr>
          <w:b/>
        </w:rPr>
        <w:t xml:space="preserve">☐ </w:t>
      </w:r>
      <w:r>
        <w:t>PostgreSQL, MongoDB, Redis, MinIO, and EMQX report healthy.</w:t>
      </w:r>
    </w:p>
    <w:p>
      <w:pPr>
        <w:ind w:left="288" w:hanging="288"/>
      </w:pPr>
      <w:r>
        <w:rPr>
          <w:b/>
        </w:rPr>
        <w:t xml:space="preserve">☐ </w:t>
      </w:r>
      <w:r>
        <w:t>Django check --deploy has been reviewed.</w:t>
      </w:r>
    </w:p>
    <w:p>
      <w:pPr>
        <w:ind w:left="288" w:hanging="288"/>
      </w:pPr>
      <w:r>
        <w:rPr>
          <w:b/>
        </w:rPr>
        <w:t xml:space="preserve">☐ </w:t>
      </w:r>
      <w:r>
        <w:t>Migrations, static files, seed data, and initial admin creation completed.</w:t>
      </w:r>
    </w:p>
    <w:p>
      <w:pPr>
        <w:ind w:left="288" w:hanging="288"/>
      </w:pPr>
      <w:r>
        <w:rPr>
          <w:b/>
        </w:rPr>
        <w:t xml:space="preserve">☐ </w:t>
      </w:r>
      <w:r>
        <w:t>Gunicorn listens on 0.0.0.0:8000.</w:t>
      </w:r>
    </w:p>
    <w:p>
      <w:pPr>
        <w:ind w:left="288" w:hanging="288"/>
      </w:pPr>
      <w:r>
        <w:rPr>
          <w:b/>
        </w:rPr>
        <w:t xml:space="preserve">☐ </w:t>
      </w:r>
      <w:r>
        <w:t>Celery and MQTT worker are running without repeated errors.</w:t>
      </w:r>
    </w:p>
    <w:p>
      <w:pPr>
        <w:ind w:left="288" w:hanging="288"/>
      </w:pPr>
      <w:r>
        <w:rPr>
          <w:b/>
        </w:rPr>
        <w:t xml:space="preserve">☐ </w:t>
      </w:r>
      <w:r>
        <w:t>HTTPS certificate is valid and /admin/ is reachable.</w:t>
      </w:r>
    </w:p>
    <w:p>
      <w:pPr>
        <w:ind w:left="288" w:hanging="288"/>
      </w:pPr>
      <w:r>
        <w:rPr>
          <w:b/>
        </w:rPr>
        <w:t xml:space="preserve">☐ </w:t>
      </w:r>
      <w:r>
        <w:t>MQTT connectivity and authentication are tested.</w:t>
      </w:r>
    </w:p>
    <w:p>
      <w:pPr>
        <w:ind w:left="288" w:hanging="288"/>
      </w:pPr>
      <w:r>
        <w:rPr>
          <w:b/>
        </w:rPr>
        <w:t xml:space="preserve">☐ </w:t>
      </w:r>
      <w:r>
        <w:t>Administrative consoles are restricted.</w:t>
      </w:r>
    </w:p>
    <w:p>
      <w:pPr>
        <w:ind w:left="288" w:hanging="288"/>
      </w:pPr>
      <w:r>
        <w:rPr>
          <w:b/>
        </w:rPr>
        <w:t xml:space="preserve">☐ </w:t>
      </w:r>
      <w:r>
        <w:t>Backups have been created and a restore test is scheduled.</w:t>
      </w:r>
    </w:p>
    <w:p>
      <w:pPr>
        <w:ind w:left="288" w:hanging="288"/>
      </w:pPr>
      <w:r>
        <w:rPr>
          <w:b/>
        </w:rPr>
        <w:t xml:space="preserve">☐ </w:t>
      </w:r>
      <w:r>
        <w:t>Partner has the environment inventory, DNS list, credential-vault references, and operational contacts.</w:t>
      </w:r>
    </w:p>
    <w:p>
      <w:pPr>
        <w:pStyle w:val="Heading1"/>
      </w:pPr>
      <w:r>
        <w:t>24. References and Version Notes</w:t>
      </w:r>
    </w:p>
    <w:p>
      <w:r>
        <w:t>This guide is based on the repository contents supplied for review and the current official installation guidance available in June 2026. Before a later deployment, the partner should re-check supported Ubuntu releases, Docker package names, and container-image versions.</w:t>
      </w:r>
    </w:p>
    <w:p>
      <w:pPr>
        <w:pStyle w:val="ListBullet"/>
      </w:pPr>
      <w:r>
        <w:t>Official Docker documentation: Install Docker Engine on Ubuntu.</w:t>
      </w:r>
    </w:p>
    <w:p>
      <w:pPr>
        <w:pStyle w:val="ListBullet"/>
      </w:pPr>
      <w:r>
        <w:t>Official Docker documentation: Install the Docker Compose plugin on Linux.</w:t>
      </w:r>
    </w:p>
    <w:p>
      <w:pPr>
        <w:pStyle w:val="ListBullet"/>
      </w:pPr>
      <w:r>
        <w:t>Official Django documentation: Deployment checklist and WSGI deployment.</w:t>
      </w:r>
    </w:p>
    <w:p>
      <w:pPr>
        <w:pStyle w:val="ListBullet"/>
      </w:pPr>
      <w:r>
        <w:t>Official EMQX documentation: Install EMQX using Docker and configuration through environment variables.</w:t>
      </w:r>
    </w:p>
    <w:p>
      <w:pPr>
        <w:pStyle w:val="ListBullet"/>
      </w:pPr>
      <w:r>
        <w:t>Official PostgreSQL, MongoDB, Redis, and MinIO container image documentation for backup and configuration details.</w:t>
      </w:r>
    </w:p>
    <w:sectPr w:rsidR="00FC693F" w:rsidRPr="0006063C" w:rsidSect="00034616">
      <w:headerReference w:type="default" r:id="rId9"/>
      <w:footerReference w:type="default" r:id="rId10"/>
      <w:pgSz w:w="12240" w:h="15840"/>
      <w:pgMar w:top="1008"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MDM Server | Ubuntu Production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173"/>
      <w:shd w:fill="F2F2F2"/>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 Ubuntu Server Installation and Deployment Guide</dc:title>
  <dc:subject>Manual dependency installation and production deployment for the MDM Django repository</dc:subject>
  <dc:creator>Technical Handover</dc:creator>
  <cp:keywords>MDM, Django, Ubuntu, Docker, PostgreSQL, MongoDB, Redis, EMQX, MinIO, Celery</cp:keywords>
  <dc:description>generated by python-docx</dc:description>
  <cp:lastModifiedBy/>
  <cp:revision>1</cp:revision>
  <dcterms:created xsi:type="dcterms:W3CDTF">2013-12-23T23:15:00Z</dcterms:created>
  <dcterms:modified xsi:type="dcterms:W3CDTF">2013-12-23T23:15:00Z</dcterms:modified>
  <cp:category/>
</cp:coreProperties>
</file>