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72E2" w14:textId="34582865" w:rsidR="0072151D" w:rsidRDefault="002F7F95" w:rsidP="002F7F95">
      <w:pPr>
        <w:pStyle w:val="Heading1"/>
        <w:rPr>
          <w:lang w:val="en-US"/>
        </w:rPr>
      </w:pPr>
      <w:r>
        <w:rPr>
          <w:lang w:val="en-US"/>
        </w:rPr>
        <w:t>Seizure Frequency</w:t>
      </w:r>
    </w:p>
    <w:p w14:paraId="4F019EDD" w14:textId="17831AE5" w:rsidR="002F7F95" w:rsidRDefault="002F7F95" w:rsidP="002F7F95">
      <w:pPr>
        <w:rPr>
          <w:lang w:val="en-US"/>
        </w:rPr>
      </w:pPr>
      <w:r>
        <w:rPr>
          <w:lang w:val="en-US"/>
        </w:rPr>
        <w:t>S</w:t>
      </w:r>
      <w:r w:rsidRPr="002F7F95">
        <w:rPr>
          <w:lang w:val="en-US"/>
        </w:rPr>
        <w:t>eizures can also vary in frequency, from less than one per year to several per day.</w:t>
      </w:r>
    </w:p>
    <w:p w14:paraId="20162034" w14:textId="3E745D87" w:rsidR="002F7F95" w:rsidRDefault="002F7F95" w:rsidP="002F7F95">
      <w:pPr>
        <w:pStyle w:val="Heading1"/>
        <w:rPr>
          <w:lang w:val="en-US"/>
        </w:rPr>
      </w:pPr>
      <w:r>
        <w:rPr>
          <w:lang w:val="en-US"/>
        </w:rPr>
        <w:t>Symptoms</w:t>
      </w:r>
    </w:p>
    <w:p w14:paraId="56A6F837" w14:textId="77777777" w:rsidR="002F7F95" w:rsidRDefault="002F7F95" w:rsidP="002F7F95">
      <w:pPr>
        <w:rPr>
          <w:lang w:val="en-US"/>
        </w:rPr>
      </w:pPr>
      <w:r w:rsidRPr="002F7F95">
        <w:rPr>
          <w:lang w:val="en-US"/>
        </w:rPr>
        <w:t>loss of awareness or consciousness, and disturbances of movement, sensation (including vision, hearing and taste), mood, or other cognitive functions.</w:t>
      </w:r>
    </w:p>
    <w:p w14:paraId="6A2294F1" w14:textId="59934A8B" w:rsidR="002F7F95" w:rsidRDefault="002F7F95" w:rsidP="002F7F95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3D508EE9" w14:textId="77777777" w:rsidR="002F7F95" w:rsidRPr="002F7F95" w:rsidRDefault="002F7F95" w:rsidP="002F7F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Absence seizures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 may cause the person to appear to be staring into space, with or without slight twitching of the muscles</w:t>
      </w:r>
    </w:p>
    <w:p w14:paraId="568760EE" w14:textId="77777777" w:rsidR="002F7F95" w:rsidRPr="002F7F95" w:rsidRDefault="002F7F95" w:rsidP="002F7F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Tonic seizures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 cause a stiffening of muscles of the body, generally in the back, legs, and arms</w:t>
      </w:r>
    </w:p>
    <w:p w14:paraId="229E649A" w14:textId="77777777" w:rsidR="002F7F95" w:rsidRPr="002F7F95" w:rsidRDefault="002F7F95" w:rsidP="002F7F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Clonic seizures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 cause repeated jerking movements of muscles on both sides of the body</w:t>
      </w:r>
    </w:p>
    <w:p w14:paraId="31862F21" w14:textId="77777777" w:rsidR="002F7F95" w:rsidRPr="002F7F95" w:rsidRDefault="002F7F95" w:rsidP="002F7F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Myoclonic seizures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 cause jerks or twitches of the upper body, arms, or legs</w:t>
      </w:r>
    </w:p>
    <w:p w14:paraId="03CACDE6" w14:textId="77777777" w:rsidR="002F7F95" w:rsidRPr="002F7F95" w:rsidRDefault="002F7F95" w:rsidP="002F7F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Atonic seizures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 cause a loss of normal muscle tone, which can cause the person to fall or drop the head involuntarily</w:t>
      </w:r>
    </w:p>
    <w:p w14:paraId="164999EB" w14:textId="77777777" w:rsidR="002F7F95" w:rsidRPr="002F7F95" w:rsidRDefault="002F7F95" w:rsidP="002F7F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Tonic-clonic seizures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 cause a combination of symptoms, including stiffening of the body and repeated jerks of the arms and/or legs as well as loss of consciousness</w:t>
      </w:r>
    </w:p>
    <w:p w14:paraId="20A28A0A" w14:textId="77777777" w:rsidR="002F7F95" w:rsidRPr="002F7F95" w:rsidRDefault="002F7F95" w:rsidP="002F7F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b/>
          <w:bCs/>
          <w:color w:val="212529"/>
          <w:kern w:val="0"/>
          <w:sz w:val="26"/>
          <w:szCs w:val="26"/>
          <w:lang/>
          <w14:ligatures w14:val="none"/>
        </w:rPr>
        <w:t>Secondary generalized seizures </w:t>
      </w: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begins in one part of the brain, then spreads to both halves of the brain (basically, a focal seizure followed by a generalized seizure)</w:t>
      </w:r>
    </w:p>
    <w:p w14:paraId="7ECB0174" w14:textId="77777777" w:rsidR="002F7F95" w:rsidRPr="002F7F95" w:rsidRDefault="002F7F95" w:rsidP="002F7F95">
      <w:pPr>
        <w:rPr>
          <w:lang w:val="en-US"/>
        </w:rPr>
      </w:pPr>
    </w:p>
    <w:p w14:paraId="3E73C0CB" w14:textId="77777777" w:rsidR="002F7F95" w:rsidRDefault="002F7F95" w:rsidP="002F7F95">
      <w:pPr>
        <w:pStyle w:val="Heading1"/>
        <w:rPr>
          <w:lang w:val="en-US"/>
        </w:rPr>
      </w:pPr>
      <w:r>
        <w:rPr>
          <w:lang w:val="en-US"/>
        </w:rPr>
        <w:t>Triggers</w:t>
      </w:r>
    </w:p>
    <w:p w14:paraId="6C6EBB64" w14:textId="0323D8A0" w:rsidR="002F7F95" w:rsidRPr="002F7F95" w:rsidRDefault="002F7F95" w:rsidP="002F7F95">
      <w:pPr>
        <w:pStyle w:val="Heading2"/>
        <w:rPr>
          <w:lang w:val="en-US"/>
        </w:rPr>
      </w:pPr>
      <w:r>
        <w:rPr>
          <w:lang w:val="en-US"/>
        </w:rPr>
        <w:t>1.</w:t>
      </w:r>
    </w:p>
    <w:p w14:paraId="78F58D92" w14:textId="77777777" w:rsidR="002F7F95" w:rsidRPr="002F7F95" w:rsidRDefault="002F7F95" w:rsidP="002F7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  <w:t>Stress</w:t>
      </w:r>
    </w:p>
    <w:p w14:paraId="7F452088" w14:textId="77777777" w:rsidR="002F7F95" w:rsidRPr="002F7F95" w:rsidRDefault="002F7F95" w:rsidP="002F7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  <w:t>Sleep deprivation or fatigue</w:t>
      </w:r>
    </w:p>
    <w:p w14:paraId="19FE0369" w14:textId="77777777" w:rsidR="002F7F95" w:rsidRPr="002F7F95" w:rsidRDefault="002F7F95" w:rsidP="002F7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  <w:t>Insufficient food intake</w:t>
      </w:r>
    </w:p>
    <w:p w14:paraId="40D58C51" w14:textId="77777777" w:rsidR="002F7F95" w:rsidRPr="002F7F95" w:rsidRDefault="002F7F95" w:rsidP="002F7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  <w:t>Alcohol use or drug abuse</w:t>
      </w:r>
    </w:p>
    <w:p w14:paraId="5B74C99A" w14:textId="77777777" w:rsidR="002F7F95" w:rsidRDefault="002F7F95" w:rsidP="002F7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040404"/>
          <w:kern w:val="0"/>
          <w:sz w:val="23"/>
          <w:szCs w:val="23"/>
          <w:lang/>
          <w14:ligatures w14:val="none"/>
        </w:rPr>
        <w:t>Failure to take prescribed anticonvulsant medications</w:t>
      </w:r>
    </w:p>
    <w:p w14:paraId="272AA950" w14:textId="67963329" w:rsidR="002F7F95" w:rsidRPr="002F7F95" w:rsidRDefault="002F7F95" w:rsidP="002F7F95">
      <w:pPr>
        <w:pStyle w:val="Heading2"/>
        <w:rPr>
          <w:rFonts w:eastAsia="Times New Roman"/>
          <w:lang/>
        </w:rPr>
      </w:pPr>
      <w:r>
        <w:rPr>
          <w:rFonts w:eastAsia="Times New Roman"/>
          <w:lang w:val="en-US"/>
        </w:rPr>
        <w:t>2.</w:t>
      </w:r>
    </w:p>
    <w:p w14:paraId="077424F4" w14:textId="77777777" w:rsidR="002F7F95" w:rsidRPr="002F7F95" w:rsidRDefault="002F7F95" w:rsidP="002F7F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Stress</w:t>
      </w:r>
    </w:p>
    <w:p w14:paraId="0DBA48FC" w14:textId="77777777" w:rsidR="002F7F95" w:rsidRPr="002F7F95" w:rsidRDefault="002F7F95" w:rsidP="002F7F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lastRenderedPageBreak/>
        <w:t>Drinking alcohol, or alcohol withdrawal</w:t>
      </w:r>
    </w:p>
    <w:p w14:paraId="3E8EA2B2" w14:textId="77777777" w:rsidR="002F7F95" w:rsidRPr="002F7F95" w:rsidRDefault="002F7F95" w:rsidP="002F7F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Dehydration or missing meals</w:t>
      </w:r>
    </w:p>
    <w:p w14:paraId="01045485" w14:textId="77777777" w:rsidR="002F7F95" w:rsidRPr="002F7F95" w:rsidRDefault="002F7F95" w:rsidP="002F7F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Exposure to toxins or poisons, including lead, carbon monoxide, illicit drugs, and very large doses of prescription medications</w:t>
      </w:r>
    </w:p>
    <w:p w14:paraId="1E2B1B3B" w14:textId="77777777" w:rsidR="002F7F95" w:rsidRPr="002F7F95" w:rsidRDefault="002F7F95" w:rsidP="002F7F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Hormonal changes associated with the menstrual cycle</w:t>
      </w:r>
    </w:p>
    <w:p w14:paraId="76C060A7" w14:textId="77777777" w:rsidR="002F7F95" w:rsidRPr="002F7F95" w:rsidRDefault="002F7F95" w:rsidP="002F7F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Sleep deprivation</w:t>
      </w:r>
    </w:p>
    <w:p w14:paraId="4D48D12E" w14:textId="0AEF026D" w:rsidR="002F7F95" w:rsidRPr="002F7F95" w:rsidRDefault="002F7F95" w:rsidP="002F7F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</w:pPr>
      <w:r w:rsidRPr="002F7F95">
        <w:rPr>
          <w:rFonts w:ascii="Open Sans" w:eastAsia="Times New Roman" w:hAnsi="Open Sans" w:cs="Open Sans"/>
          <w:color w:val="212529"/>
          <w:kern w:val="0"/>
          <w:sz w:val="26"/>
          <w:szCs w:val="26"/>
          <w:lang/>
          <w14:ligatures w14:val="none"/>
        </w:rPr>
        <w:t>Visual stimulation such as flashing lights or moving patterns</w:t>
      </w:r>
      <w:r>
        <w:rPr>
          <w:rFonts w:ascii="Open Sans" w:eastAsia="Times New Roman" w:hAnsi="Open Sans" w:cs="Open Sans"/>
          <w:color w:val="212529"/>
          <w:kern w:val="0"/>
          <w:sz w:val="26"/>
          <w:szCs w:val="26"/>
          <w:lang w:val="en-US"/>
          <w14:ligatures w14:val="none"/>
        </w:rPr>
        <w:t>.</w:t>
      </w:r>
    </w:p>
    <w:p w14:paraId="4EC66289" w14:textId="38512896" w:rsidR="002F7F95" w:rsidRPr="002F7F95" w:rsidRDefault="002F7F95" w:rsidP="002F7F95">
      <w:pPr>
        <w:pStyle w:val="Heading2"/>
        <w:rPr>
          <w:rFonts w:eastAsia="Times New Roman"/>
          <w:lang/>
        </w:rPr>
      </w:pPr>
      <w:r>
        <w:rPr>
          <w:rFonts w:eastAsia="Times New Roman"/>
          <w:lang w:val="en-US"/>
        </w:rPr>
        <w:t>3.</w:t>
      </w:r>
    </w:p>
    <w:p w14:paraId="45969B03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Stress.</w:t>
      </w:r>
    </w:p>
    <w:p w14:paraId="3DC5AA77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Sleep issues such as not sleeping well, not getting enough sleep, being overtired, disrupted sleep and sleep disorders like sleep apnea.</w:t>
      </w:r>
    </w:p>
    <w:p w14:paraId="6329720B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Alcohol use, alcohol withdrawal, recreational drug use.</w:t>
      </w:r>
    </w:p>
    <w:p w14:paraId="4808EF88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Hormonal changes or menstrual hormonal changes.</w:t>
      </w:r>
    </w:p>
    <w:p w14:paraId="19D9FE97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Illness, fever.</w:t>
      </w:r>
    </w:p>
    <w:p w14:paraId="5B089396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Flashing lights or patterns.</w:t>
      </w:r>
    </w:p>
    <w:p w14:paraId="7312CC30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Not eating healthy, balanced meals or drinking enough fluids; vitamin and mineral deficiencies, skipping meals.</w:t>
      </w:r>
    </w:p>
    <w:p w14:paraId="33304074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Physical overexertion.</w:t>
      </w:r>
    </w:p>
    <w:p w14:paraId="5D257516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Specific foods (caffeine is a common trigger).</w:t>
      </w:r>
    </w:p>
    <w:p w14:paraId="0109A9C2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Dehydration.</w:t>
      </w:r>
    </w:p>
    <w:p w14:paraId="6AC22601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Certain times of the day or night.</w:t>
      </w:r>
    </w:p>
    <w:p w14:paraId="3538ECDA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Use of certain medications. Diphenhydramine, an ingredient in cold, allergy and sleep over-the-counter products, is a reported trigger.</w:t>
      </w:r>
    </w:p>
    <w:p w14:paraId="63E32921" w14:textId="77777777" w:rsidR="002F7F95" w:rsidRPr="002F7F95" w:rsidRDefault="002F7F95" w:rsidP="002F7F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2F7F95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Missed anti-seizure medication doses.</w:t>
      </w:r>
    </w:p>
    <w:p w14:paraId="75CBBA10" w14:textId="77777777" w:rsidR="006B5F21" w:rsidRPr="006B5F21" w:rsidRDefault="006B5F21" w:rsidP="006B5F21">
      <w:pPr>
        <w:pStyle w:val="Heading2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>
        <w:rPr>
          <w:lang w:val="en-US"/>
        </w:rPr>
        <w:t xml:space="preserve">4. </w:t>
      </w:r>
    </w:p>
    <w:p w14:paraId="573D41C1" w14:textId="1D558B3F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Temporary loss of awareness or consciousness.</w:t>
      </w:r>
    </w:p>
    <w:p w14:paraId="6410680C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Uncontrolled muscle movements, muscle jerking, loss of muscle tone.</w:t>
      </w:r>
    </w:p>
    <w:p w14:paraId="64747384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Blank stare or “staring into space” look.</w:t>
      </w:r>
    </w:p>
    <w:p w14:paraId="62808304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lastRenderedPageBreak/>
        <w:t>Temporary confusion, slowed thinking, problems with talking and understanding.</w:t>
      </w:r>
    </w:p>
    <w:p w14:paraId="772F1827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Changes in hearing, vision, taste, smell, feelings of numbness or tingling.</w:t>
      </w:r>
    </w:p>
    <w:p w14:paraId="64BE78FE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Problems talking or understanding.</w:t>
      </w:r>
    </w:p>
    <w:p w14:paraId="7A34869B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Upset stomach, waves of heat or cold, goosebumps.</w:t>
      </w:r>
    </w:p>
    <w:p w14:paraId="4C1CDC72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Lip-smacking, chewing motion, rubbing hands, finger motions.</w:t>
      </w:r>
    </w:p>
    <w:p w14:paraId="0A41F03D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Psychic symptoms, including fear, dread, anxiety or déjà vu.</w:t>
      </w:r>
    </w:p>
    <w:p w14:paraId="1EA9FA14" w14:textId="77777777" w:rsidR="006B5F21" w:rsidRPr="006B5F21" w:rsidRDefault="006B5F21" w:rsidP="006B5F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</w:pPr>
      <w:r w:rsidRPr="006B5F21">
        <w:rPr>
          <w:rFonts w:ascii="Source Sans Pro" w:eastAsia="Times New Roman" w:hAnsi="Source Sans Pro" w:cs="Times New Roman"/>
          <w:color w:val="343536"/>
          <w:kern w:val="0"/>
          <w:sz w:val="32"/>
          <w:szCs w:val="32"/>
          <w:lang/>
          <w14:ligatures w14:val="none"/>
        </w:rPr>
        <w:t>Faster heart rate and/or breathing.</w:t>
      </w:r>
    </w:p>
    <w:p w14:paraId="5AF27F06" w14:textId="69D71A3C" w:rsidR="002F7F95" w:rsidRDefault="006B5F21" w:rsidP="002F7F95">
      <w:pPr>
        <w:pStyle w:val="Heading1"/>
        <w:rPr>
          <w:lang w:val="en-US"/>
        </w:rPr>
      </w:pPr>
      <w:r>
        <w:rPr>
          <w:lang w:val="en-US"/>
        </w:rPr>
        <w:t>5,</w:t>
      </w:r>
    </w:p>
    <w:p w14:paraId="63B00F87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Shaking</w:t>
      </w:r>
    </w:p>
    <w:p w14:paraId="74509105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Twitches</w:t>
      </w:r>
    </w:p>
    <w:p w14:paraId="51D86AFF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Confusion</w:t>
      </w:r>
    </w:p>
    <w:p w14:paraId="768D8DFA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Blank stares</w:t>
      </w:r>
    </w:p>
    <w:p w14:paraId="2F8CABC1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Pain</w:t>
      </w:r>
    </w:p>
    <w:p w14:paraId="42A5CF60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Changes in sensation (hearing, vision, taste)</w:t>
      </w:r>
    </w:p>
    <w:p w14:paraId="6E115B8E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Feelings of fear, anxiety, dread, or even pleasure</w:t>
      </w:r>
    </w:p>
    <w:p w14:paraId="2AF253F1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Changes in heart rate or breathing</w:t>
      </w:r>
    </w:p>
    <w:p w14:paraId="2D8B1A0C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Stiffness throughout the body</w:t>
      </w:r>
    </w:p>
    <w:p w14:paraId="4C72FB80" w14:textId="77777777" w:rsidR="006B5F21" w:rsidRPr="006B5F21" w:rsidRDefault="006B5F21" w:rsidP="006B5F21">
      <w:pPr>
        <w:numPr>
          <w:ilvl w:val="0"/>
          <w:numId w:val="8"/>
        </w:numPr>
        <w:shd w:val="clear" w:color="auto" w:fill="F6F6F3"/>
        <w:spacing w:before="225" w:after="0" w:line="240" w:lineRule="auto"/>
        <w:ind w:left="945"/>
        <w:textAlignment w:val="baseline"/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</w:pPr>
      <w:r w:rsidRPr="006B5F21">
        <w:rPr>
          <w:rFonts w:ascii="Arial" w:eastAsia="Times New Roman" w:hAnsi="Arial" w:cs="Arial"/>
          <w:color w:val="645D5F"/>
          <w:kern w:val="0"/>
          <w:sz w:val="24"/>
          <w:szCs w:val="24"/>
          <w:lang/>
          <w14:ligatures w14:val="none"/>
        </w:rPr>
        <w:t>Repeated or automatic movements</w:t>
      </w:r>
    </w:p>
    <w:p w14:paraId="7F1F17DB" w14:textId="77777777" w:rsidR="006B5F21" w:rsidRPr="006B5F21" w:rsidRDefault="006B5F21" w:rsidP="006B5F21">
      <w:pPr>
        <w:rPr>
          <w:lang w:val="en-US"/>
        </w:rPr>
      </w:pPr>
    </w:p>
    <w:sectPr w:rsidR="006B5F21" w:rsidRPr="006B5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A94"/>
    <w:multiLevelType w:val="multilevel"/>
    <w:tmpl w:val="97F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4290"/>
    <w:multiLevelType w:val="multilevel"/>
    <w:tmpl w:val="7B7C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743D5"/>
    <w:multiLevelType w:val="multilevel"/>
    <w:tmpl w:val="FDF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E437C"/>
    <w:multiLevelType w:val="multilevel"/>
    <w:tmpl w:val="80A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75FF4"/>
    <w:multiLevelType w:val="multilevel"/>
    <w:tmpl w:val="9C3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61F5A"/>
    <w:multiLevelType w:val="multilevel"/>
    <w:tmpl w:val="D4A0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A7426"/>
    <w:multiLevelType w:val="multilevel"/>
    <w:tmpl w:val="6958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320BE"/>
    <w:multiLevelType w:val="multilevel"/>
    <w:tmpl w:val="C7A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348025">
    <w:abstractNumId w:val="6"/>
  </w:num>
  <w:num w:numId="2" w16cid:durableId="585651096">
    <w:abstractNumId w:val="1"/>
  </w:num>
  <w:num w:numId="3" w16cid:durableId="1125543618">
    <w:abstractNumId w:val="5"/>
  </w:num>
  <w:num w:numId="4" w16cid:durableId="1693611166">
    <w:abstractNumId w:val="7"/>
  </w:num>
  <w:num w:numId="5" w16cid:durableId="894120577">
    <w:abstractNumId w:val="3"/>
  </w:num>
  <w:num w:numId="6" w16cid:durableId="1611813586">
    <w:abstractNumId w:val="2"/>
  </w:num>
  <w:num w:numId="7" w16cid:durableId="1763918188">
    <w:abstractNumId w:val="4"/>
  </w:num>
  <w:num w:numId="8" w16cid:durableId="158691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95"/>
    <w:rsid w:val="002F7F95"/>
    <w:rsid w:val="00584F37"/>
    <w:rsid w:val="006B5F21"/>
    <w:rsid w:val="0072151D"/>
    <w:rsid w:val="0097045B"/>
    <w:rsid w:val="00A22B28"/>
    <w:rsid w:val="00A7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CF40"/>
  <w15:chartTrackingRefBased/>
  <w15:docId w15:val="{21DAB014-3FFD-4FB7-A3E3-052894BB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7F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82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0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15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3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Tariq</dc:creator>
  <cp:keywords/>
  <dc:description/>
  <cp:lastModifiedBy>Ali Tariq</cp:lastModifiedBy>
  <cp:revision>1</cp:revision>
  <dcterms:created xsi:type="dcterms:W3CDTF">2023-08-13T15:29:00Z</dcterms:created>
  <dcterms:modified xsi:type="dcterms:W3CDTF">2023-08-13T16:55:00Z</dcterms:modified>
</cp:coreProperties>
</file>