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i w:val="0"/>
          <w:color w:val="0E2A47"/>
          <w:sz w:val="44"/>
        </w:rPr>
        <w:t>Audio-poesia «Sarno, fiume nostro»</w:t>
      </w:r>
    </w:p>
    <w:p>
      <w:pPr>
        <w:jc w:val="center"/>
      </w:pPr>
      <w:r>
        <w:rPr>
          <w:rFonts w:ascii="Calibri" w:hAnsi="Calibri"/>
          <w:b w:val="0"/>
          <w:i/>
          <w:color w:val="666666"/>
          <w:sz w:val="22"/>
        </w:rPr>
        <w:t>Concorso «Legalità e Ambiente» 2026 — Sezione Multimediale</w:t>
      </w:r>
    </w:p>
    <w:p>
      <w:r>
        <w:rPr>
          <w:rFonts w:ascii="Calibri" w:hAnsi="Calibri"/>
          <w:b/>
          <w:i w:val="0"/>
          <w:color w:val="0E2A47"/>
          <w:sz w:val="36"/>
        </w:rPr>
        <w:t>Scheda tecnica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Durata totale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60 secondi (formato breve, alto impatto)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Formato file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MP3 (consigliato 192 kbps) — su chiavetta USB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Numero voci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6 voci individuali + coro di tutta la classe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Musica di sottofondo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strumentale leggero (piano + archi), bassissimo volume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Strumenti necessari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smartphone con buon microfono O microfono USB (~30€)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Software di montaggio gratuito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Audacity (PC/Mac) oppure GarageBand (Mac/iPad)</w:t>
            </w:r>
          </w:p>
        </w:tc>
      </w:tr>
      <w:tr>
        <w:tc>
          <w:tcPr>
            <w:tcW w:type="dxa" w:w="4873"/>
          </w:tcPr>
          <w:p>
            <w:r/>
            <w:r>
              <w:rPr>
                <w:rFonts w:ascii="Calibri" w:hAnsi="Calibri"/>
                <w:b/>
                <w:i w:val="0"/>
                <w:color w:val="0E2A47"/>
                <w:sz w:val="20"/>
              </w:rPr>
              <w:t>Tempo di produzione</w:t>
            </w:r>
          </w:p>
        </w:tc>
        <w:tc>
          <w:tcPr>
            <w:tcW w:type="dxa" w:w="4873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2 giorni (1 prove + registrazione, 1 montaggio)</w:t>
            </w:r>
          </w:p>
        </w:tc>
      </w:tr>
    </w:tbl>
    <w:p>
      <w:r>
        <w:rPr>
          <w:rFonts w:ascii="Calibri" w:hAnsi="Calibri"/>
          <w:b/>
          <w:i w:val="0"/>
          <w:color w:val="0E2A47"/>
          <w:sz w:val="36"/>
        </w:rPr>
        <w:t>Liberatorie obbligatorie</w:t>
      </w:r>
    </w:p>
    <w:p>
      <w:r>
        <w:rPr>
          <w:rFonts w:ascii="Calibri" w:hAnsi="Calibri"/>
          <w:b/>
          <w:i w:val="0"/>
          <w:color w:val="C0392B"/>
          <w:sz w:val="22"/>
        </w:rPr>
        <w:t>Prima di registrare, far firmare ai genitori la liberatoria voce/immagine per i minori. Modulo standard disponibile in segreteria. Senza liberatoria l'elaborato è inammissibile.</w:t>
      </w:r>
    </w:p>
    <w:p>
      <w:r>
        <w:rPr>
          <w:rFonts w:ascii="Calibri" w:hAnsi="Calibri"/>
          <w:b/>
          <w:i w:val="0"/>
          <w:color w:val="0E2A47"/>
          <w:sz w:val="36"/>
        </w:rPr>
        <w:t>Copione completo</w:t>
      </w:r>
    </w:p>
    <w:p>
      <w:r>
        <w:rPr>
          <w:rFonts w:ascii="Calibri" w:hAnsi="Calibri"/>
          <w:b w:val="0"/>
          <w:i/>
          <w:color w:val="666666"/>
          <w:sz w:val="22"/>
        </w:rPr>
        <w:t>Indicazioni sceniche tra parentesi quadre. Le voci numerate sono assegnate a 6 alunni diversi. Il [CORO] è tutta la classe insieme.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00:00–00:05    </w:t>
      </w:r>
      <w:r>
        <w:rPr>
          <w:rFonts w:ascii="Calibri" w:hAnsi="Calibri"/>
          <w:b/>
          <w:i w:val="0"/>
          <w:color w:val="0E2A47"/>
          <w:sz w:val="22"/>
        </w:rPr>
        <w:t>[INTRO]</w:t>
      </w:r>
    </w:p>
    <w:p>
      <w:pPr>
        <w:spacing w:after="40"/>
        <w:ind w:left="1134"/>
      </w:pPr>
      <w:r>
        <w:rPr>
          <w:rFonts w:ascii="Calibri" w:hAnsi="Calibri"/>
          <w:b w:val="0"/>
          <w:i/>
          <w:color w:val="222222"/>
          <w:sz w:val="22"/>
        </w:rPr>
        <w:t>Suono di acqua che scorre. Musica entra delicata.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00:05–00:10    </w:t>
      </w:r>
      <w:r>
        <w:rPr>
          <w:rFonts w:ascii="Calibri" w:hAnsi="Calibri"/>
          <w:b/>
          <w:i w:val="0"/>
          <w:color w:val="0E2A47"/>
          <w:sz w:val="22"/>
        </w:rPr>
        <w:t>[CORO classe]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«Sarno, Sarno, fiume nostro,»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«Sarno, Sarno, ci appartieni.»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00:10–00:18    </w:t>
      </w:r>
      <w:r>
        <w:rPr>
          <w:rFonts w:ascii="Calibri" w:hAnsi="Calibri"/>
          <w:b/>
          <w:i w:val="0"/>
          <w:color w:val="0E2A47"/>
          <w:sz w:val="22"/>
        </w:rPr>
        <w:t>[VOCE 1, bambino]</w:t>
      </w:r>
      <w:r>
        <w:rPr>
          <w:rFonts w:ascii="Calibri" w:hAnsi="Calibri"/>
          <w:b w:val="0"/>
          <w:i/>
          <w:color w:val="888888"/>
          <w:sz w:val="20"/>
        </w:rPr>
        <w:t xml:space="preserve">  (tono dolce, sognante)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«C'era una volta un fiume azzurro:»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«i pesci nuotavano dalla sorgente al mare.»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00:18–00:26    </w:t>
      </w:r>
      <w:r>
        <w:rPr>
          <w:rFonts w:ascii="Calibri" w:hAnsi="Calibri"/>
          <w:b/>
          <w:i w:val="0"/>
          <w:color w:val="0E2A47"/>
          <w:sz w:val="22"/>
        </w:rPr>
        <w:t>[VOCE 2, bambina]</w:t>
      </w:r>
      <w:r>
        <w:rPr>
          <w:rFonts w:ascii="Calibri" w:hAnsi="Calibri"/>
          <w:b w:val="0"/>
          <w:i/>
          <w:color w:val="888888"/>
          <w:sz w:val="20"/>
        </w:rPr>
        <w:t xml:space="preserve">  (tono triste, basso)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«Poi le fabbriche, gli scarichi, i veleni;»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«il fiume è diventato l'ombra di sé stesso.»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00:26–00:31    </w:t>
      </w:r>
      <w:r>
        <w:rPr>
          <w:rFonts w:ascii="Calibri" w:hAnsi="Calibri"/>
          <w:b/>
          <w:i w:val="0"/>
          <w:color w:val="0E2A47"/>
          <w:sz w:val="22"/>
        </w:rPr>
        <w:t>[CORO]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«Sarno, Sarno, fiume nostro,»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«Sarno, Sarno, ti vogliamo bene.»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00:31–00:38    </w:t>
      </w:r>
      <w:r>
        <w:rPr>
          <w:rFonts w:ascii="Calibri" w:hAnsi="Calibri"/>
          <w:b/>
          <w:i w:val="0"/>
          <w:color w:val="0E2A47"/>
          <w:sz w:val="22"/>
        </w:rPr>
        <w:t>[VOCE 3]</w:t>
      </w:r>
      <w:r>
        <w:rPr>
          <w:rFonts w:ascii="Calibri" w:hAnsi="Calibri"/>
          <w:b w:val="0"/>
          <w:i/>
          <w:color w:val="888888"/>
          <w:sz w:val="20"/>
        </w:rPr>
        <w:t xml:space="preserve">  (rispettosa, piano)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«Cinque maggio, anno millenovecentonovantotto:»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«la pioggia, la frana, e centotrentasei stelle.»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00:38–00:45    </w:t>
      </w:r>
      <w:r>
        <w:rPr>
          <w:rFonts w:ascii="Calibri" w:hAnsi="Calibri"/>
          <w:b/>
          <w:i w:val="0"/>
          <w:color w:val="0E2A47"/>
          <w:sz w:val="22"/>
        </w:rPr>
        <w:t>[VOCE 4]</w:t>
      </w:r>
      <w:r>
        <w:rPr>
          <w:rFonts w:ascii="Calibri" w:hAnsi="Calibri"/>
          <w:b w:val="0"/>
          <w:i/>
          <w:color w:val="888888"/>
          <w:sz w:val="20"/>
        </w:rPr>
        <w:t xml:space="preserve">  (solenne)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«Ventun giugno, anno millenovecentosettantotto:»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«un autobus, un commissario, una città che piange.»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00:45–00:50    </w:t>
      </w:r>
      <w:r>
        <w:rPr>
          <w:rFonts w:ascii="Calibri" w:hAnsi="Calibri"/>
          <w:b/>
          <w:i w:val="0"/>
          <w:color w:val="0E2A47"/>
          <w:sz w:val="22"/>
        </w:rPr>
        <w:t>[VOCE 5]</w:t>
      </w:r>
      <w:r>
        <w:rPr>
          <w:rFonts w:ascii="Calibri" w:hAnsi="Calibri"/>
          <w:b w:val="0"/>
          <w:i/>
          <w:color w:val="888888"/>
          <w:sz w:val="20"/>
        </w:rPr>
        <w:t xml:space="preserve">  (fiero)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«Noi siamo i bambini della tua scuola,»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«piccoli sentinelle della legalità.»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00:50–00:55    </w:t>
      </w:r>
      <w:r>
        <w:rPr>
          <w:rFonts w:ascii="Calibri" w:hAnsi="Calibri"/>
          <w:b/>
          <w:i w:val="0"/>
          <w:color w:val="0E2A47"/>
          <w:sz w:val="22"/>
        </w:rPr>
        <w:t>[VOCE 6]</w:t>
      </w:r>
      <w:r>
        <w:rPr>
          <w:rFonts w:ascii="Calibri" w:hAnsi="Calibri"/>
          <w:b w:val="0"/>
          <w:i/>
          <w:color w:val="888888"/>
          <w:sz w:val="20"/>
        </w:rPr>
        <w:t xml:space="preserve">  (deciso)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«Difenderemo le regole, difenderemo il fiume,»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«perché legalità è anche acqua pulita.»</w:t>
      </w:r>
    </w:p>
    <w:p/>
    <w:p>
      <w:r>
        <w:rPr>
          <w:rFonts w:ascii="Courier New" w:hAnsi="Courier New"/>
          <w:b/>
          <w:i w:val="0"/>
          <w:color w:val="C9A227"/>
          <w:sz w:val="20"/>
        </w:rPr>
        <w:t xml:space="preserve">00:55–01:00    </w:t>
      </w:r>
      <w:r>
        <w:rPr>
          <w:rFonts w:ascii="Calibri" w:hAnsi="Calibri"/>
          <w:b/>
          <w:i w:val="0"/>
          <w:color w:val="0E2A47"/>
          <w:sz w:val="22"/>
        </w:rPr>
        <w:t>[CORO finale, tutti]</w:t>
      </w:r>
      <w:r>
        <w:rPr>
          <w:rFonts w:ascii="Calibri" w:hAnsi="Calibri"/>
          <w:b w:val="0"/>
          <w:i/>
          <w:color w:val="888888"/>
          <w:sz w:val="20"/>
        </w:rPr>
        <w:t xml:space="preserve">  (voce piena, poi sfumata)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«Antonio Esposito, eroe normale,»</w:t>
      </w:r>
    </w:p>
    <w:p>
      <w:pPr>
        <w:spacing w:after="40"/>
        <w:ind w:left="1134"/>
      </w:pPr>
      <w:r>
        <w:rPr>
          <w:rFonts w:ascii="Calibri" w:hAnsi="Calibri"/>
          <w:b w:val="0"/>
          <w:i w:val="0"/>
          <w:color w:val="222222"/>
          <w:sz w:val="22"/>
        </w:rPr>
        <w:t>«ti ricordiamo, ti ricordiamo, ti ricordiamo.»</w:t>
      </w:r>
    </w:p>
    <w:p/>
    <w:p>
      <w:r>
        <w:rPr>
          <w:rFonts w:ascii="Calibri" w:hAnsi="Calibri"/>
          <w:b/>
          <w:i w:val="0"/>
          <w:color w:val="0E2A47"/>
          <w:sz w:val="36"/>
        </w:rPr>
        <w:t>Sequenza di registrazione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Giorno 1 mattina — provini in classe. Far leggere il copione a 8-10 bambini, scegliere le 6 voci più chiare e diverse tra loro.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Giorno 1 pomeriggio — registrazione individuale. Ambiente silenzioso (auletta, biblioteca). Microfono a 20 cm dalla bocca. Far ripetere ogni verso 3 volte e tenere la versione migliore.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Giorno 1 fine pomeriggio — registrazione del coro. Tutti insieme, ravvicinati al microfono. Ripetere 3 volte.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Giorno 2 mattina — montaggio in Audacity. Importare ogni traccia, sistemare i tempi, aggiungere il sottofondo strumentale a -18 dB (molto piano).</w:t>
      </w:r>
    </w:p>
    <w:p>
      <w:pPr>
        <w:pStyle w:val="ListNumber"/>
      </w:pPr>
      <w:r>
        <w:rPr>
          <w:rFonts w:ascii="Calibri" w:hAnsi="Calibri"/>
          <w:b w:val="0"/>
          <w:i w:val="0"/>
          <w:color w:val="222222"/>
          <w:sz w:val="22"/>
        </w:rPr>
        <w:t>Giorno 2 pomeriggio — esportazione MP3 + ascolto in classe. Eventuali ritocchi. Backup su 2 chiavette USB diverse.</w:t>
      </w:r>
    </w:p>
    <w:p>
      <w:r>
        <w:rPr>
          <w:rFonts w:ascii="Calibri" w:hAnsi="Calibri"/>
          <w:b/>
          <w:i w:val="0"/>
          <w:color w:val="0E2A47"/>
          <w:sz w:val="36"/>
        </w:rPr>
        <w:t>Sottofondo musicale gratuito (no copyright)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YouTube Audio Library — categoria «Cinematic / Inspirational» (gratis, royalty-free)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Free Music Archive (freemusicarchive.org) — cercare «piano emotional»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Pixabay Music (pixabay.com/music) — gratis anche per uso pubblico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Suggerito: pianoforte solo, tempo lento, in tonalità minore (dà solennità senza coprire le voci)</w:t>
      </w:r>
    </w:p>
    <w:p>
      <w:r>
        <w:rPr>
          <w:rFonts w:ascii="Calibri" w:hAnsi="Calibri"/>
          <w:b/>
          <w:i w:val="0"/>
          <w:color w:val="0E2A47"/>
          <w:sz w:val="36"/>
        </w:rPr>
        <w:t>Errori da evitare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Voci troppo recitate: la giuria riconosce subito il tono «forzato». Far parlare i bambini come se stessero raccontando a un amico.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Sottofondo musicale troppo alto: la musica deve essere a -18/-20 dB, le voci in primo piano.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Rumore di fondo: registrare lontano da finestre, ventilatori, cellulari. Modalità aereo obbligatoria.</w:t>
      </w:r>
    </w:p>
    <w:p>
      <w:pPr>
        <w:pStyle w:val="ListBullet"/>
      </w:pPr>
      <w:r>
        <w:rPr>
          <w:rFonts w:ascii="Calibri" w:hAnsi="Calibri"/>
          <w:b w:val="0"/>
          <w:i w:val="0"/>
          <w:color w:val="222222"/>
          <w:sz w:val="22"/>
        </w:rPr>
        <w:t>Verso letto da più voci insieme (a parte il coro): genera confusione. Una voce alla volta.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