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1307" w14:textId="66576D11" w:rsidR="00C033E8" w:rsidRDefault="00C033E8" w:rsidP="00C72AEB">
      <w:pPr>
        <w:jc w:val="center"/>
        <w:rPr>
          <w:rFonts w:ascii="Times" w:hAnsi="Times" w:cs="Times New Roman"/>
          <w:sz w:val="40"/>
          <w:szCs w:val="40"/>
        </w:rPr>
      </w:pPr>
      <w:r w:rsidRPr="00C72AEB">
        <w:rPr>
          <w:rFonts w:ascii="Times" w:hAnsi="Times" w:cs="Times New Roman"/>
          <w:sz w:val="40"/>
          <w:szCs w:val="40"/>
        </w:rPr>
        <w:t>Task Instructions</w:t>
      </w:r>
    </w:p>
    <w:p w14:paraId="43000370" w14:textId="77777777" w:rsidR="00BC54AB" w:rsidRDefault="00BC54AB" w:rsidP="00C72AEB">
      <w:pPr>
        <w:jc w:val="center"/>
        <w:rPr>
          <w:rFonts w:ascii="Times" w:hAnsi="Times" w:cs="Times New Roman"/>
          <w:sz w:val="28"/>
          <w:szCs w:val="28"/>
        </w:rPr>
      </w:pPr>
    </w:p>
    <w:p w14:paraId="71FCB9DA" w14:textId="77777777" w:rsidR="00A2362E" w:rsidRPr="00C72AEB" w:rsidRDefault="00A2362E" w:rsidP="00C72AEB">
      <w:pPr>
        <w:jc w:val="center"/>
        <w:rPr>
          <w:rFonts w:ascii="Times" w:hAnsi="Times" w:cs="Times New Roman"/>
          <w:sz w:val="28"/>
          <w:szCs w:val="28"/>
        </w:rPr>
      </w:pPr>
    </w:p>
    <w:p w14:paraId="2C4A49F0" w14:textId="21E12A8B" w:rsidR="00884F95" w:rsidRDefault="00DC6EB5" w:rsidP="00786859">
      <w:pPr>
        <w:rPr>
          <w:rFonts w:ascii="Times" w:hAnsi="Times" w:cs="Times New Roman"/>
          <w:sz w:val="28"/>
          <w:szCs w:val="28"/>
        </w:rPr>
      </w:pPr>
      <w:r w:rsidRPr="00C72AEB">
        <w:rPr>
          <w:rFonts w:ascii="Times" w:hAnsi="Times" w:cs="Times New Roman"/>
          <w:sz w:val="28"/>
          <w:szCs w:val="28"/>
        </w:rPr>
        <w:t xml:space="preserve">You will </w:t>
      </w:r>
      <w:r w:rsidR="005E3BB5" w:rsidRPr="00C72AEB">
        <w:rPr>
          <w:rFonts w:ascii="Times" w:hAnsi="Times" w:cs="Times New Roman"/>
          <w:sz w:val="28"/>
          <w:szCs w:val="28"/>
        </w:rPr>
        <w:t xml:space="preserve">be participating in a gambling task that could result in a </w:t>
      </w:r>
      <w:r w:rsidR="00270028">
        <w:rPr>
          <w:rFonts w:ascii="Times" w:hAnsi="Times" w:cs="Times New Roman"/>
          <w:sz w:val="28"/>
          <w:szCs w:val="28"/>
        </w:rPr>
        <w:t>Cash reward</w:t>
      </w:r>
      <w:r w:rsidR="005E3BB5" w:rsidRPr="00C72AEB">
        <w:rPr>
          <w:rFonts w:ascii="Times" w:hAnsi="Times" w:cs="Times New Roman"/>
          <w:sz w:val="28"/>
          <w:szCs w:val="28"/>
        </w:rPr>
        <w:t xml:space="preserve"> </w:t>
      </w:r>
      <w:r w:rsidR="00CA4F7E">
        <w:rPr>
          <w:rFonts w:ascii="Times" w:hAnsi="Times" w:cs="Times New Roman"/>
          <w:sz w:val="28"/>
          <w:szCs w:val="28"/>
        </w:rPr>
        <w:t>$$$</w:t>
      </w:r>
      <w:r w:rsidR="00786859">
        <w:rPr>
          <w:rFonts w:ascii="Times" w:hAnsi="Times" w:cs="Times New Roman"/>
          <w:sz w:val="28"/>
          <w:szCs w:val="28"/>
        </w:rPr>
        <w:t xml:space="preserve"> based on your performance</w:t>
      </w:r>
      <w:r w:rsidR="005E3BB5" w:rsidRPr="00C72AEB">
        <w:rPr>
          <w:rFonts w:ascii="Times" w:hAnsi="Times" w:cs="Times New Roman"/>
          <w:sz w:val="28"/>
          <w:szCs w:val="28"/>
        </w:rPr>
        <w:t>.</w:t>
      </w:r>
      <w:r w:rsidR="00BA79D9">
        <w:rPr>
          <w:rFonts w:ascii="Times" w:hAnsi="Times" w:cs="Times New Roman"/>
          <w:sz w:val="28"/>
          <w:szCs w:val="28"/>
        </w:rPr>
        <w:t xml:space="preserve"> </w:t>
      </w:r>
      <w:r w:rsidR="00786859">
        <w:rPr>
          <w:rFonts w:ascii="Times" w:hAnsi="Times" w:cs="Times New Roman"/>
          <w:sz w:val="28"/>
          <w:szCs w:val="28"/>
        </w:rPr>
        <w:t>In each gamble you will have the option between a s</w:t>
      </w:r>
      <w:r w:rsidR="00270028">
        <w:rPr>
          <w:rFonts w:ascii="Times" w:hAnsi="Times" w:cs="Times New Roman"/>
          <w:sz w:val="28"/>
          <w:szCs w:val="28"/>
        </w:rPr>
        <w:t>et amount</w:t>
      </w:r>
      <w:r w:rsidR="00786859">
        <w:rPr>
          <w:rFonts w:ascii="Times" w:hAnsi="Times" w:cs="Times New Roman"/>
          <w:sz w:val="28"/>
          <w:szCs w:val="28"/>
        </w:rPr>
        <w:t xml:space="preserve"> or a gamble. If you select the s</w:t>
      </w:r>
      <w:r w:rsidR="00270028">
        <w:rPr>
          <w:rFonts w:ascii="Times" w:hAnsi="Times" w:cs="Times New Roman"/>
          <w:sz w:val="28"/>
          <w:szCs w:val="28"/>
        </w:rPr>
        <w:t>et</w:t>
      </w:r>
      <w:r w:rsidR="00786859">
        <w:rPr>
          <w:rFonts w:ascii="Times" w:hAnsi="Times" w:cs="Times New Roman"/>
          <w:sz w:val="28"/>
          <w:szCs w:val="28"/>
        </w:rPr>
        <w:t xml:space="preserve"> </w:t>
      </w:r>
      <w:r w:rsidR="00270028">
        <w:rPr>
          <w:rFonts w:ascii="Times" w:hAnsi="Times" w:cs="Times New Roman"/>
          <w:sz w:val="28"/>
          <w:szCs w:val="28"/>
        </w:rPr>
        <w:t>amount</w:t>
      </w:r>
      <w:r w:rsidR="00786859">
        <w:rPr>
          <w:rFonts w:ascii="Times" w:hAnsi="Times" w:cs="Times New Roman"/>
          <w:sz w:val="28"/>
          <w:szCs w:val="28"/>
        </w:rPr>
        <w:t>, you will receive that amount of money.</w:t>
      </w:r>
      <w:r w:rsidR="00270028">
        <w:rPr>
          <w:rFonts w:ascii="Times" w:hAnsi="Times" w:cs="Times New Roman"/>
          <w:sz w:val="28"/>
          <w:szCs w:val="28"/>
        </w:rPr>
        <w:t xml:space="preserve"> You will then be shone what you would have received if you took the gamble.</w:t>
      </w:r>
      <w:r w:rsidR="00786859">
        <w:rPr>
          <w:rFonts w:ascii="Times" w:hAnsi="Times" w:cs="Times New Roman"/>
          <w:sz w:val="28"/>
          <w:szCs w:val="28"/>
        </w:rPr>
        <w:t xml:space="preserve"> If you select the gamble, you will have a 50/50 chance at earning more money than the safe bet or less money than the safe bet. The safe bet can be negative</w:t>
      </w:r>
      <w:r w:rsidR="008A7200">
        <w:rPr>
          <w:rFonts w:ascii="Times" w:hAnsi="Times" w:cs="Times New Roman"/>
          <w:sz w:val="28"/>
          <w:szCs w:val="28"/>
        </w:rPr>
        <w:t>, positive, zero.</w:t>
      </w:r>
      <w:r w:rsidR="00884F95">
        <w:rPr>
          <w:rFonts w:ascii="Times" w:hAnsi="Times" w:cs="Times New Roman"/>
          <w:sz w:val="28"/>
          <w:szCs w:val="28"/>
        </w:rPr>
        <w:t xml:space="preserve"> You will make your selection by using the left or right arrow keys</w:t>
      </w:r>
      <w:r w:rsidR="00270028">
        <w:rPr>
          <w:rFonts w:ascii="Times" w:hAnsi="Times" w:cs="Times New Roman"/>
          <w:sz w:val="28"/>
          <w:szCs w:val="28"/>
        </w:rPr>
        <w:t xml:space="preserve">. A total Score will be presented in the top left corner of the screen. You will receive the total amount at the end of the experiment. </w:t>
      </w:r>
    </w:p>
    <w:p w14:paraId="32502291" w14:textId="77777777" w:rsidR="00BC54AB" w:rsidRDefault="00BC54AB" w:rsidP="0020028E">
      <w:pPr>
        <w:jc w:val="center"/>
        <w:rPr>
          <w:rFonts w:ascii="Times" w:hAnsi="Times" w:cs="Times New Roman"/>
          <w:sz w:val="44"/>
          <w:szCs w:val="44"/>
        </w:rPr>
      </w:pPr>
    </w:p>
    <w:p w14:paraId="1C7FBFBD" w14:textId="6BEB672F" w:rsidR="00BC54AB" w:rsidRPr="0020028E" w:rsidRDefault="0020028E" w:rsidP="00BC54AB">
      <w:pPr>
        <w:jc w:val="center"/>
        <w:rPr>
          <w:rFonts w:ascii="Times" w:hAnsi="Times" w:cs="Times New Roman"/>
          <w:sz w:val="44"/>
          <w:szCs w:val="44"/>
        </w:rPr>
      </w:pPr>
      <w:r w:rsidRPr="0020028E">
        <w:rPr>
          <w:rFonts w:ascii="Times" w:hAnsi="Times" w:cs="Times New Roman"/>
          <w:sz w:val="44"/>
          <w:szCs w:val="44"/>
        </w:rPr>
        <w:t>GAMBLE</w:t>
      </w:r>
    </w:p>
    <w:p w14:paraId="00D2C269" w14:textId="77777777" w:rsidR="006F783E" w:rsidRDefault="006F783E" w:rsidP="00786859">
      <w:pPr>
        <w:rPr>
          <w:rFonts w:ascii="Times" w:hAnsi="Times" w:cs="Times New Roman"/>
          <w:sz w:val="28"/>
          <w:szCs w:val="28"/>
        </w:rPr>
      </w:pPr>
    </w:p>
    <w:p w14:paraId="1F892050" w14:textId="3078DBD6" w:rsidR="008A7200" w:rsidRDefault="008A7200" w:rsidP="008A7200">
      <w:pPr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Example Gambles</w:t>
      </w:r>
    </w:p>
    <w:p w14:paraId="2796623C" w14:textId="77777777" w:rsidR="006F783E" w:rsidRDefault="006F783E" w:rsidP="008A7200">
      <w:pPr>
        <w:jc w:val="center"/>
        <w:rPr>
          <w:rFonts w:ascii="Times" w:hAnsi="Times" w:cs="Times New Roman"/>
          <w:sz w:val="28"/>
          <w:szCs w:val="28"/>
        </w:rPr>
      </w:pPr>
    </w:p>
    <w:p w14:paraId="5E911275" w14:textId="789F3D90" w:rsidR="006F783E" w:rsidRDefault="006F783E" w:rsidP="006F783E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ab/>
        <w:t xml:space="preserve">        </w:t>
      </w:r>
      <w:r w:rsidRPr="006F783E">
        <w:rPr>
          <w:rFonts w:ascii="Times" w:hAnsi="Times" w:cs="Times New Roman"/>
          <w:sz w:val="28"/>
          <w:szCs w:val="28"/>
          <w:u w:val="single"/>
        </w:rPr>
        <w:t>Positive Gamble</w:t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  <w:t xml:space="preserve">      </w:t>
      </w:r>
      <w:r w:rsidRPr="006F783E">
        <w:rPr>
          <w:rFonts w:ascii="Times" w:hAnsi="Times" w:cs="Times New Roman"/>
          <w:sz w:val="28"/>
          <w:szCs w:val="28"/>
          <w:u w:val="single"/>
        </w:rPr>
        <w:t>Negative Gamble</w:t>
      </w:r>
    </w:p>
    <w:p w14:paraId="33E8EEDA" w14:textId="4141FCE9" w:rsidR="008A7200" w:rsidRDefault="008A7200" w:rsidP="00786859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 </w:t>
      </w:r>
      <w:r w:rsidR="00557677">
        <w:rPr>
          <w:rFonts w:ascii="Times" w:hAnsi="Times" w:cs="Times New Roman"/>
          <w:sz w:val="28"/>
          <w:szCs w:val="28"/>
        </w:rPr>
        <w:t xml:space="preserve">  50/50 Chance              Safe Bet</w:t>
      </w:r>
      <w:r w:rsidR="00557677">
        <w:rPr>
          <w:rFonts w:ascii="Times" w:hAnsi="Times" w:cs="Times New Roman"/>
          <w:sz w:val="28"/>
          <w:szCs w:val="28"/>
        </w:rPr>
        <w:tab/>
      </w:r>
      <w:r w:rsidR="00557677">
        <w:rPr>
          <w:rFonts w:ascii="Times" w:hAnsi="Times" w:cs="Times New Roman"/>
          <w:sz w:val="28"/>
          <w:szCs w:val="28"/>
        </w:rPr>
        <w:tab/>
        <w:t xml:space="preserve">   50/50 Chance             Safe Bet</w:t>
      </w:r>
    </w:p>
    <w:p w14:paraId="6995CDE7" w14:textId="6746ED29" w:rsidR="008A7200" w:rsidRDefault="008A7200" w:rsidP="006F783E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 wp14:anchorId="57A0ABE3" wp14:editId="27FE16FB">
            <wp:extent cx="2747872" cy="1933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le_p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14" cy="19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3E">
        <w:rPr>
          <w:rFonts w:ascii="Times" w:hAnsi="Times" w:cs="Times New Roman"/>
          <w:sz w:val="28"/>
          <w:szCs w:val="28"/>
        </w:rPr>
        <w:tab/>
      </w:r>
      <w:r w:rsidR="006F783E">
        <w:rPr>
          <w:rFonts w:ascii="Times" w:hAnsi="Times" w:cs="Times New Roman"/>
          <w:noProof/>
          <w:sz w:val="28"/>
          <w:szCs w:val="28"/>
        </w:rPr>
        <w:drawing>
          <wp:inline distT="0" distB="0" distL="0" distR="0" wp14:anchorId="270530D6" wp14:editId="58FD4D46">
            <wp:extent cx="2716658" cy="18796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le_ne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33" cy="19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E45B" w14:textId="4F434D55" w:rsidR="008A7200" w:rsidRDefault="008A7200" w:rsidP="008A7200">
      <w:pPr>
        <w:jc w:val="center"/>
        <w:rPr>
          <w:rFonts w:ascii="Times" w:hAnsi="Times" w:cs="Times New Roman"/>
          <w:sz w:val="28"/>
          <w:szCs w:val="28"/>
        </w:rPr>
      </w:pPr>
    </w:p>
    <w:p w14:paraId="5A37AEC7" w14:textId="77777777" w:rsidR="006F783E" w:rsidRDefault="006F783E" w:rsidP="006F783E">
      <w:pPr>
        <w:shd w:val="clear" w:color="auto" w:fill="FFFFFF" w:themeFill="background1"/>
        <w:rPr>
          <w:rFonts w:ascii="Times" w:hAnsi="Times" w:cs="Times New Roman"/>
          <w:sz w:val="28"/>
          <w:szCs w:val="28"/>
        </w:rPr>
      </w:pPr>
    </w:p>
    <w:p w14:paraId="63FA9A8B" w14:textId="2538EB5A" w:rsidR="006F783E" w:rsidRDefault="006F783E" w:rsidP="006F783E">
      <w:pPr>
        <w:shd w:val="clear" w:color="auto" w:fill="FFFFFF" w:themeFill="background1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If you select the gamble, there will be a brief delay followed by the outcome. The outcome will be colored </w:t>
      </w:r>
      <w:r w:rsidRPr="006F783E">
        <w:rPr>
          <w:rFonts w:ascii="Times" w:hAnsi="Times" w:cs="Times New Roman"/>
          <w:color w:val="70AD47" w:themeColor="accent6"/>
          <w:sz w:val="28"/>
          <w:szCs w:val="28"/>
        </w:rPr>
        <w:t>green</w:t>
      </w:r>
      <w:r>
        <w:rPr>
          <w:rFonts w:ascii="Times" w:hAnsi="Times" w:cs="Times New Roman"/>
          <w:sz w:val="28"/>
          <w:szCs w:val="28"/>
        </w:rPr>
        <w:t xml:space="preserve"> for good outcomes or </w:t>
      </w:r>
      <w:r w:rsidRPr="006F783E">
        <w:rPr>
          <w:rFonts w:ascii="Times" w:hAnsi="Times" w:cs="Times New Roman"/>
          <w:color w:val="C00000"/>
          <w:sz w:val="28"/>
          <w:szCs w:val="28"/>
        </w:rPr>
        <w:t xml:space="preserve">red </w:t>
      </w:r>
      <w:r>
        <w:rPr>
          <w:rFonts w:ascii="Times" w:hAnsi="Times" w:cs="Times New Roman"/>
          <w:sz w:val="28"/>
          <w:szCs w:val="28"/>
        </w:rPr>
        <w:t>for bad outcomes.</w:t>
      </w:r>
    </w:p>
    <w:p w14:paraId="1053BD07" w14:textId="778774EE" w:rsidR="006F783E" w:rsidRDefault="006F783E" w:rsidP="006F783E">
      <w:pPr>
        <w:shd w:val="clear" w:color="auto" w:fill="FFFFFF" w:themeFill="background1"/>
        <w:rPr>
          <w:rFonts w:ascii="Times" w:hAnsi="Times" w:cs="Times New Roman"/>
          <w:sz w:val="28"/>
          <w:szCs w:val="28"/>
        </w:rPr>
      </w:pPr>
    </w:p>
    <w:p w14:paraId="41EF2A4E" w14:textId="36996CFC" w:rsidR="008A7200" w:rsidRDefault="006F783E" w:rsidP="00270028">
      <w:pPr>
        <w:shd w:val="clear" w:color="auto" w:fill="FFFFFF" w:themeFill="background1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If you select the safe bet, you will be presented with how much you won or lost in either </w:t>
      </w:r>
      <w:r w:rsidRPr="006F783E">
        <w:rPr>
          <w:rFonts w:ascii="Times" w:hAnsi="Times" w:cs="Times New Roman"/>
          <w:color w:val="70AD47" w:themeColor="accent6"/>
          <w:sz w:val="28"/>
          <w:szCs w:val="28"/>
        </w:rPr>
        <w:t xml:space="preserve">green </w:t>
      </w:r>
      <w:r>
        <w:rPr>
          <w:rFonts w:ascii="Times" w:hAnsi="Times" w:cs="Times New Roman"/>
          <w:sz w:val="28"/>
          <w:szCs w:val="28"/>
        </w:rPr>
        <w:t xml:space="preserve">or </w:t>
      </w:r>
      <w:r w:rsidRPr="006F783E">
        <w:rPr>
          <w:rFonts w:ascii="Times" w:hAnsi="Times" w:cs="Times New Roman"/>
          <w:color w:val="C00000"/>
          <w:sz w:val="28"/>
          <w:szCs w:val="28"/>
        </w:rPr>
        <w:t>red</w:t>
      </w:r>
      <w:r>
        <w:rPr>
          <w:rFonts w:ascii="Times" w:hAnsi="Times" w:cs="Times New Roman"/>
          <w:sz w:val="28"/>
          <w:szCs w:val="28"/>
        </w:rPr>
        <w:t xml:space="preserve"> respectively. </w:t>
      </w:r>
      <w:r w:rsidR="0020028E">
        <w:rPr>
          <w:rFonts w:ascii="Times" w:hAnsi="Times" w:cs="Times New Roman"/>
          <w:sz w:val="28"/>
          <w:szCs w:val="28"/>
        </w:rPr>
        <w:t xml:space="preserve">Then after </w:t>
      </w:r>
      <w:r>
        <w:rPr>
          <w:rFonts w:ascii="Times" w:hAnsi="Times" w:cs="Times New Roman"/>
          <w:sz w:val="28"/>
          <w:szCs w:val="28"/>
        </w:rPr>
        <w:t>a brief delay you will see the outcome,</w:t>
      </w:r>
      <w:r w:rsidR="0020028E">
        <w:rPr>
          <w:rFonts w:ascii="Times" w:hAnsi="Times" w:cs="Times New Roman"/>
          <w:sz w:val="28"/>
          <w:szCs w:val="28"/>
        </w:rPr>
        <w:t xml:space="preserve"> of the gamble. </w:t>
      </w:r>
      <w:r>
        <w:rPr>
          <w:rFonts w:ascii="Times" w:hAnsi="Times" w:cs="Times New Roman"/>
          <w:sz w:val="28"/>
          <w:szCs w:val="28"/>
        </w:rPr>
        <w:t xml:space="preserve">If choosing the safe bet was a favorable choice, it will be presented in </w:t>
      </w:r>
      <w:r w:rsidRPr="006F783E">
        <w:rPr>
          <w:rFonts w:ascii="Times" w:hAnsi="Times" w:cs="Times New Roman"/>
          <w:color w:val="70AD47" w:themeColor="accent6"/>
          <w:sz w:val="28"/>
          <w:szCs w:val="28"/>
        </w:rPr>
        <w:t>green</w:t>
      </w:r>
      <w:r>
        <w:rPr>
          <w:rFonts w:ascii="Times" w:hAnsi="Times" w:cs="Times New Roman"/>
          <w:sz w:val="28"/>
          <w:szCs w:val="28"/>
        </w:rPr>
        <w:t xml:space="preserve">. If choosing the safe bet was an unfavorable choice, it will be presented in </w:t>
      </w:r>
      <w:r w:rsidRPr="006F783E">
        <w:rPr>
          <w:rFonts w:ascii="Times" w:hAnsi="Times" w:cs="Times New Roman"/>
          <w:color w:val="C00000"/>
          <w:sz w:val="28"/>
          <w:szCs w:val="28"/>
        </w:rPr>
        <w:t>red</w:t>
      </w:r>
      <w:r w:rsidR="00270028">
        <w:rPr>
          <w:rFonts w:ascii="Times" w:hAnsi="Times" w:cs="Times New Roman"/>
          <w:color w:val="C00000"/>
          <w:sz w:val="28"/>
          <w:szCs w:val="28"/>
        </w:rPr>
        <w:t>.</w:t>
      </w:r>
    </w:p>
    <w:p w14:paraId="0280C4D2" w14:textId="1381D869" w:rsidR="0020028E" w:rsidRDefault="00BC5887" w:rsidP="0020028E">
      <w:pPr>
        <w:jc w:val="center"/>
        <w:rPr>
          <w:rFonts w:ascii="Times" w:hAnsi="Times" w:cs="Times New Roman"/>
          <w:sz w:val="44"/>
          <w:szCs w:val="44"/>
        </w:rPr>
      </w:pPr>
      <w:r>
        <w:rPr>
          <w:rFonts w:ascii="Times" w:hAnsi="Times" w:cs="Times New Roman"/>
          <w:sz w:val="44"/>
          <w:szCs w:val="44"/>
        </w:rPr>
        <w:lastRenderedPageBreak/>
        <w:t>Happiness Scale</w:t>
      </w:r>
    </w:p>
    <w:p w14:paraId="3D1C1140" w14:textId="77777777" w:rsidR="0020028E" w:rsidRPr="0020028E" w:rsidRDefault="0020028E" w:rsidP="0020028E">
      <w:pPr>
        <w:jc w:val="center"/>
        <w:rPr>
          <w:rFonts w:ascii="Times" w:hAnsi="Times" w:cs="Times New Roman"/>
        </w:rPr>
      </w:pPr>
    </w:p>
    <w:p w14:paraId="36F81557" w14:textId="77777777" w:rsidR="00BC54AB" w:rsidRDefault="00BC54AB" w:rsidP="00786859">
      <w:pPr>
        <w:rPr>
          <w:rFonts w:ascii="Times" w:hAnsi="Times" w:cs="Times New Roman"/>
          <w:sz w:val="28"/>
          <w:szCs w:val="28"/>
        </w:rPr>
      </w:pPr>
    </w:p>
    <w:p w14:paraId="4B350196" w14:textId="65549A3C" w:rsidR="0020028E" w:rsidRDefault="0020028E" w:rsidP="00786859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At the beginning of the task as well as throughout the experiment you will be asked to give a self-report of your current happiness level.</w:t>
      </w:r>
      <w:r w:rsidR="00BC54AB">
        <w:rPr>
          <w:rFonts w:ascii="Times" w:hAnsi="Times" w:cs="Times New Roman"/>
          <w:sz w:val="28"/>
          <w:szCs w:val="28"/>
        </w:rPr>
        <w:t xml:space="preserve"> The scale will be from 0-10 ranging from very unhappy to very happy.</w:t>
      </w:r>
      <w:r>
        <w:rPr>
          <w:rFonts w:ascii="Times" w:hAnsi="Times" w:cs="Times New Roman"/>
          <w:sz w:val="28"/>
          <w:szCs w:val="28"/>
        </w:rPr>
        <w:t xml:space="preserve"> To m</w:t>
      </w:r>
      <w:r w:rsidR="00BC54AB">
        <w:rPr>
          <w:rFonts w:ascii="Times" w:hAnsi="Times" w:cs="Times New Roman"/>
          <w:sz w:val="28"/>
          <w:szCs w:val="28"/>
        </w:rPr>
        <w:t>ove</w:t>
      </w:r>
      <w:r>
        <w:rPr>
          <w:rFonts w:ascii="Times" w:hAnsi="Times" w:cs="Times New Roman"/>
          <w:sz w:val="28"/>
          <w:szCs w:val="28"/>
        </w:rPr>
        <w:t xml:space="preserve"> your </w:t>
      </w:r>
      <w:r w:rsidR="00270028">
        <w:rPr>
          <w:rFonts w:ascii="Times" w:hAnsi="Times" w:cs="Times New Roman"/>
          <w:sz w:val="28"/>
          <w:szCs w:val="28"/>
        </w:rPr>
        <w:t>cursor,</w:t>
      </w:r>
      <w:r>
        <w:rPr>
          <w:rFonts w:ascii="Times" w:hAnsi="Times" w:cs="Times New Roman"/>
          <w:sz w:val="28"/>
          <w:szCs w:val="28"/>
        </w:rPr>
        <w:t xml:space="preserve"> you will </w:t>
      </w:r>
      <w:r w:rsidR="00BC54AB">
        <w:rPr>
          <w:rFonts w:ascii="Times" w:hAnsi="Times" w:cs="Times New Roman"/>
          <w:sz w:val="28"/>
          <w:szCs w:val="28"/>
        </w:rPr>
        <w:t xml:space="preserve">use </w:t>
      </w:r>
      <w:r>
        <w:rPr>
          <w:rFonts w:ascii="Times" w:hAnsi="Times" w:cs="Times New Roman"/>
          <w:sz w:val="28"/>
          <w:szCs w:val="28"/>
        </w:rPr>
        <w:t xml:space="preserve">the </w:t>
      </w:r>
      <w:r>
        <w:rPr>
          <w:rFonts w:ascii="Times" w:hAnsi="Times" w:cs="Times New Roman"/>
          <w:noProof/>
          <w:sz w:val="28"/>
          <w:szCs w:val="28"/>
        </w:rPr>
        <w:t>left</w:t>
      </w:r>
      <w:r>
        <w:rPr>
          <w:rFonts w:ascii="Times" w:hAnsi="Times" w:cs="Times New Roman"/>
          <w:sz w:val="28"/>
          <w:szCs w:val="28"/>
        </w:rPr>
        <w:t xml:space="preserve"> and right arrow</w:t>
      </w:r>
      <w:r w:rsidR="00270028">
        <w:rPr>
          <w:rFonts w:ascii="Times" w:hAnsi="Times" w:cs="Times New Roman"/>
          <w:sz w:val="28"/>
          <w:szCs w:val="28"/>
        </w:rPr>
        <w:t xml:space="preserve"> keys</w:t>
      </w:r>
      <w:r>
        <w:rPr>
          <w:rFonts w:ascii="Times" w:hAnsi="Times" w:cs="Times New Roman"/>
          <w:sz w:val="28"/>
          <w:szCs w:val="28"/>
        </w:rPr>
        <w:t xml:space="preserve">. You can </w:t>
      </w:r>
      <w:r w:rsidR="00BC54AB">
        <w:rPr>
          <w:rFonts w:ascii="Times" w:hAnsi="Times" w:cs="Times New Roman"/>
          <w:sz w:val="28"/>
          <w:szCs w:val="28"/>
        </w:rPr>
        <w:t>confirm</w:t>
      </w:r>
      <w:r>
        <w:rPr>
          <w:rFonts w:ascii="Times" w:hAnsi="Times" w:cs="Times New Roman"/>
          <w:sz w:val="28"/>
          <w:szCs w:val="28"/>
        </w:rPr>
        <w:t xml:space="preserve"> your selection </w:t>
      </w:r>
      <w:r w:rsidR="00BC54AB">
        <w:rPr>
          <w:rFonts w:ascii="Times" w:hAnsi="Times" w:cs="Times New Roman"/>
          <w:sz w:val="28"/>
          <w:szCs w:val="28"/>
        </w:rPr>
        <w:t>by pressing either the down arrow or the spacebar.</w:t>
      </w:r>
      <w:r w:rsidR="00270028">
        <w:rPr>
          <w:rFonts w:ascii="Times" w:hAnsi="Times" w:cs="Times New Roman"/>
          <w:sz w:val="28"/>
          <w:szCs w:val="28"/>
        </w:rPr>
        <w:t xml:space="preserve"> Please use an accurate representation of </w:t>
      </w:r>
      <w:r w:rsidR="00BC5887">
        <w:rPr>
          <w:rFonts w:ascii="Times" w:hAnsi="Times" w:cs="Times New Roman"/>
          <w:sz w:val="28"/>
          <w:szCs w:val="28"/>
        </w:rPr>
        <w:t xml:space="preserve">any change in your </w:t>
      </w:r>
      <w:r w:rsidR="00270028">
        <w:rPr>
          <w:rFonts w:ascii="Times" w:hAnsi="Times" w:cs="Times New Roman"/>
          <w:sz w:val="28"/>
          <w:szCs w:val="28"/>
        </w:rPr>
        <w:t xml:space="preserve">happiness and use as many numbers as you </w:t>
      </w:r>
      <w:r w:rsidR="00BC5887">
        <w:rPr>
          <w:rFonts w:ascii="Times" w:hAnsi="Times" w:cs="Times New Roman"/>
          <w:sz w:val="28"/>
          <w:szCs w:val="28"/>
        </w:rPr>
        <w:t xml:space="preserve">deem necessary. </w:t>
      </w:r>
      <w:bookmarkStart w:id="0" w:name="_GoBack"/>
      <w:bookmarkEnd w:id="0"/>
    </w:p>
    <w:p w14:paraId="4B5E96C0" w14:textId="77777777" w:rsidR="00BC54AB" w:rsidRDefault="00BC54AB" w:rsidP="00786859">
      <w:pPr>
        <w:rPr>
          <w:rFonts w:ascii="Times" w:hAnsi="Times" w:cs="Times New Roman"/>
          <w:sz w:val="28"/>
          <w:szCs w:val="28"/>
        </w:rPr>
      </w:pPr>
    </w:p>
    <w:p w14:paraId="1E2A22B3" w14:textId="5181E932" w:rsidR="0020028E" w:rsidRDefault="0020028E" w:rsidP="0020028E">
      <w:pPr>
        <w:jc w:val="center"/>
        <w:rPr>
          <w:rFonts w:ascii="Times" w:hAnsi="Times" w:cs="Times New Roman"/>
          <w:sz w:val="28"/>
          <w:szCs w:val="28"/>
        </w:rPr>
      </w:pPr>
    </w:p>
    <w:p w14:paraId="7FDBF788" w14:textId="52EBB82C" w:rsidR="0020028E" w:rsidRDefault="0020028E" w:rsidP="0020028E">
      <w:pPr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Example </w:t>
      </w:r>
      <w:r w:rsidR="00BC5887">
        <w:rPr>
          <w:rFonts w:ascii="Times" w:hAnsi="Times" w:cs="Times New Roman"/>
          <w:sz w:val="28"/>
          <w:szCs w:val="28"/>
        </w:rPr>
        <w:t>Happiness</w:t>
      </w:r>
      <w:r>
        <w:rPr>
          <w:rFonts w:ascii="Times" w:hAnsi="Times" w:cs="Times New Roman"/>
          <w:sz w:val="28"/>
          <w:szCs w:val="28"/>
        </w:rPr>
        <w:t xml:space="preserve"> Rating</w:t>
      </w:r>
    </w:p>
    <w:p w14:paraId="13A172BC" w14:textId="77777777" w:rsidR="00BC54AB" w:rsidRDefault="00BC54AB" w:rsidP="0020028E">
      <w:pPr>
        <w:jc w:val="center"/>
        <w:rPr>
          <w:rFonts w:ascii="Times" w:hAnsi="Times" w:cs="Times New Roman"/>
          <w:sz w:val="28"/>
          <w:szCs w:val="28"/>
        </w:rPr>
      </w:pPr>
    </w:p>
    <w:p w14:paraId="6B22CC91" w14:textId="77777777" w:rsidR="0020028E" w:rsidRDefault="0020028E" w:rsidP="0020028E">
      <w:pPr>
        <w:jc w:val="center"/>
        <w:rPr>
          <w:rFonts w:ascii="Times" w:hAnsi="Times" w:cs="Times New Roman"/>
          <w:sz w:val="28"/>
          <w:szCs w:val="28"/>
        </w:rPr>
      </w:pPr>
    </w:p>
    <w:p w14:paraId="0DFBBAD4" w14:textId="2C15FF55" w:rsidR="0020028E" w:rsidRPr="0020028E" w:rsidRDefault="0020028E" w:rsidP="0020028E">
      <w:pPr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 wp14:anchorId="62F117B3" wp14:editId="073F8465">
            <wp:extent cx="5943600" cy="35045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od Rat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07A0" w14:textId="77777777" w:rsidR="0020028E" w:rsidRDefault="0020028E" w:rsidP="00786859">
      <w:pPr>
        <w:rPr>
          <w:rFonts w:ascii="Times" w:hAnsi="Times" w:cs="Times New Roman"/>
          <w:sz w:val="28"/>
          <w:szCs w:val="28"/>
        </w:rPr>
      </w:pPr>
    </w:p>
    <w:p w14:paraId="7FDEBD34" w14:textId="77777777" w:rsidR="00786859" w:rsidRDefault="00786859" w:rsidP="00786859">
      <w:pPr>
        <w:rPr>
          <w:rFonts w:ascii="Times" w:hAnsi="Times" w:cs="Times New Roman"/>
          <w:i/>
          <w:sz w:val="28"/>
          <w:szCs w:val="28"/>
        </w:rPr>
      </w:pPr>
    </w:p>
    <w:p w14:paraId="34054EA6" w14:textId="2E2D0F0B" w:rsidR="0047282D" w:rsidRPr="00BC54AB" w:rsidRDefault="00BC54AB" w:rsidP="00BC54AB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You will have practice trials to get a feel for the timing. If you have any questions or which to start signal the researcher. Good Luck!</w:t>
      </w:r>
      <w:r w:rsidR="00244DCF">
        <w:rPr>
          <w:rFonts w:ascii="Times" w:hAnsi="Times" w:cs="Times New Roman"/>
        </w:rPr>
        <w:br w:type="textWrapping" w:clear="all"/>
      </w:r>
    </w:p>
    <w:p w14:paraId="6AFCAC36" w14:textId="77777777" w:rsidR="0047282D" w:rsidRDefault="0047282D">
      <w:pPr>
        <w:rPr>
          <w:rFonts w:ascii="Times" w:hAnsi="Times" w:cs="Times New Roman"/>
        </w:rPr>
      </w:pPr>
    </w:p>
    <w:p w14:paraId="66CE6FCD" w14:textId="3FA336E1" w:rsidR="00652765" w:rsidRPr="00652765" w:rsidRDefault="00652765" w:rsidP="00652765">
      <w:pPr>
        <w:rPr>
          <w:rFonts w:ascii="Times" w:hAnsi="Times" w:cs="Times New Roman"/>
        </w:rPr>
      </w:pPr>
    </w:p>
    <w:sectPr w:rsidR="00652765" w:rsidRPr="00652765" w:rsidSect="008C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032"/>
    <w:rsid w:val="00074CCF"/>
    <w:rsid w:val="00080032"/>
    <w:rsid w:val="0008208F"/>
    <w:rsid w:val="0009254B"/>
    <w:rsid w:val="0020028E"/>
    <w:rsid w:val="00244DCF"/>
    <w:rsid w:val="00270028"/>
    <w:rsid w:val="002A70C8"/>
    <w:rsid w:val="002E03B1"/>
    <w:rsid w:val="002E2771"/>
    <w:rsid w:val="003254E3"/>
    <w:rsid w:val="00335DD5"/>
    <w:rsid w:val="00354D6F"/>
    <w:rsid w:val="00384866"/>
    <w:rsid w:val="003B517A"/>
    <w:rsid w:val="003D4188"/>
    <w:rsid w:val="0047282D"/>
    <w:rsid w:val="004B3334"/>
    <w:rsid w:val="004E4A4C"/>
    <w:rsid w:val="00557677"/>
    <w:rsid w:val="005E3BB5"/>
    <w:rsid w:val="006077D6"/>
    <w:rsid w:val="00631BA8"/>
    <w:rsid w:val="00652765"/>
    <w:rsid w:val="00672417"/>
    <w:rsid w:val="006F783E"/>
    <w:rsid w:val="00747ED3"/>
    <w:rsid w:val="0077198D"/>
    <w:rsid w:val="00786859"/>
    <w:rsid w:val="00794A51"/>
    <w:rsid w:val="007A29FF"/>
    <w:rsid w:val="007A3B8A"/>
    <w:rsid w:val="007A6C8B"/>
    <w:rsid w:val="007C2904"/>
    <w:rsid w:val="007E5A61"/>
    <w:rsid w:val="00884F95"/>
    <w:rsid w:val="008A7200"/>
    <w:rsid w:val="008C70DD"/>
    <w:rsid w:val="008D2F0E"/>
    <w:rsid w:val="008E704F"/>
    <w:rsid w:val="009100E1"/>
    <w:rsid w:val="00A2362E"/>
    <w:rsid w:val="00A508D4"/>
    <w:rsid w:val="00A64AAD"/>
    <w:rsid w:val="00A820BD"/>
    <w:rsid w:val="00A93712"/>
    <w:rsid w:val="00B659A7"/>
    <w:rsid w:val="00BA79D9"/>
    <w:rsid w:val="00BB1B62"/>
    <w:rsid w:val="00BB5E26"/>
    <w:rsid w:val="00BC54AB"/>
    <w:rsid w:val="00BC5887"/>
    <w:rsid w:val="00C033E8"/>
    <w:rsid w:val="00C22F24"/>
    <w:rsid w:val="00C62414"/>
    <w:rsid w:val="00C72AEB"/>
    <w:rsid w:val="00CA4F7E"/>
    <w:rsid w:val="00DC426E"/>
    <w:rsid w:val="00DC6EB5"/>
    <w:rsid w:val="00E15A07"/>
    <w:rsid w:val="00E230DC"/>
    <w:rsid w:val="00E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931D"/>
  <w15:chartTrackingRefBased/>
  <w15:docId w15:val="{E61A7546-0D40-1442-9A02-2960780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1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26C0-1ABF-4CD8-AF6C-90646FFF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Douglas S Miller</cp:lastModifiedBy>
  <cp:revision>4</cp:revision>
  <dcterms:created xsi:type="dcterms:W3CDTF">2019-05-23T19:17:00Z</dcterms:created>
  <dcterms:modified xsi:type="dcterms:W3CDTF">2019-08-30T20:34:00Z</dcterms:modified>
</cp:coreProperties>
</file>