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0F8" w:rsidRPr="008520F8" w:rsidRDefault="008520F8" w:rsidP="008520F8">
      <w:pPr>
        <w:spacing w:after="200" w:line="276" w:lineRule="auto"/>
        <w:jc w:val="center"/>
        <w:rPr>
          <w:rFonts w:asciiTheme="majorBidi" w:eastAsia="Times New Roman" w:hAnsiTheme="majorBidi" w:cs="Times New Roman"/>
          <w:b/>
          <w:bCs/>
          <w:color w:val="048249"/>
          <w:sz w:val="32"/>
          <w:szCs w:val="32"/>
        </w:rPr>
      </w:pPr>
      <w:r w:rsidRPr="008520F8">
        <w:rPr>
          <w:rFonts w:asciiTheme="majorBidi" w:eastAsia="Times New Roman" w:hAnsiTheme="majorBidi" w:cs="Times New Roman"/>
          <w:b/>
          <w:bCs/>
          <w:color w:val="048249"/>
          <w:sz w:val="32"/>
          <w:szCs w:val="32"/>
        </w:rPr>
        <w:t>Assignment 1</w:t>
      </w:r>
    </w:p>
    <w:p w:rsidR="00B15119" w:rsidRDefault="008520F8">
      <w:pPr>
        <w:rPr>
          <w:rFonts w:asciiTheme="majorBidi" w:hAnsiTheme="majorBidi"/>
          <w:b/>
          <w:bCs/>
          <w:color w:val="048249"/>
        </w:rPr>
      </w:pPr>
      <w:r w:rsidRPr="00F03BD5">
        <w:rPr>
          <w:rFonts w:asciiTheme="majorBidi" w:hAnsiTheme="majorBidi"/>
          <w:b/>
          <w:bCs/>
          <w:color w:val="048249"/>
        </w:rPr>
        <w:t>Environments</w:t>
      </w:r>
    </w:p>
    <w:p w:rsidR="008520F8" w:rsidRDefault="008520F8" w:rsidP="008520F8">
      <w:pPr>
        <w:pStyle w:val="ListParagraph"/>
        <w:numPr>
          <w:ilvl w:val="0"/>
          <w:numId w:val="1"/>
        </w:numPr>
      </w:pPr>
      <w:r>
        <w:t xml:space="preserve">Partially </w:t>
      </w:r>
      <w:r w:rsidR="00DA4915">
        <w:t>observable</w:t>
      </w:r>
      <w:r>
        <w:t xml:space="preserve"> environment: a satellite that monitors the weather around the world. It is partially observable because of the shape of the planet earth and the orbit of satellite that </w:t>
      </w:r>
      <w:r w:rsidR="00DA4915">
        <w:t>restrict</w:t>
      </w:r>
      <w:r>
        <w:t xml:space="preserve"> the monitoring to at most half of the planet.</w:t>
      </w:r>
    </w:p>
    <w:p w:rsidR="008520F8" w:rsidRDefault="00574A58" w:rsidP="008520F8">
      <w:pPr>
        <w:pStyle w:val="ListParagraph"/>
        <w:numPr>
          <w:ilvl w:val="0"/>
          <w:numId w:val="1"/>
        </w:numPr>
      </w:pPr>
      <w:r>
        <w:t>Stochastic environment: a table of black jack in which you don’t know the next card that will be dealt by the dealer, but you have a pretty much good idea of the probabilities of whether to keep going giving your cards on hand or by counting cards.</w:t>
      </w:r>
    </w:p>
    <w:p w:rsidR="00574A58" w:rsidRDefault="00DA4915" w:rsidP="00B2503A">
      <w:pPr>
        <w:pStyle w:val="ListParagraph"/>
        <w:numPr>
          <w:ilvl w:val="0"/>
          <w:numId w:val="1"/>
        </w:numPr>
      </w:pPr>
      <w:r>
        <w:t>Sequential</w:t>
      </w:r>
      <w:r w:rsidR="00574A58">
        <w:t xml:space="preserve">: a table of poker in which you need to base your bet with previous bets of your </w:t>
      </w:r>
      <w:r>
        <w:t>opponents</w:t>
      </w:r>
      <w:r w:rsidR="00574A58">
        <w:t xml:space="preserve"> to see whether it is worth it or not to continue betting.</w:t>
      </w:r>
    </w:p>
    <w:p w:rsidR="00B2503A" w:rsidRDefault="00DA4915" w:rsidP="00B2503A">
      <w:pPr>
        <w:pStyle w:val="ListParagraph"/>
        <w:numPr>
          <w:ilvl w:val="0"/>
          <w:numId w:val="1"/>
        </w:numPr>
      </w:pPr>
      <w:r>
        <w:t xml:space="preserve">Discrete: a line of production that have an image processing system for checking the quality of products. It has a finite number of state whether the current product analyzed is ready for sell or bad. </w:t>
      </w:r>
    </w:p>
    <w:p w:rsidR="00B2503A" w:rsidRDefault="00B2503A" w:rsidP="00B2503A">
      <w:pPr>
        <w:pStyle w:val="ListParagraph"/>
        <w:numPr>
          <w:ilvl w:val="0"/>
          <w:numId w:val="1"/>
        </w:numPr>
      </w:pPr>
      <w:r>
        <w:t>Static: the pegs logic game is a good example of a static example. In which there is no change to the board while you are trying to figure out your next move to reach the final goal.</w:t>
      </w:r>
    </w:p>
    <w:p w:rsidR="00B2503A" w:rsidRDefault="00B2503A" w:rsidP="00B2503A">
      <w:pPr>
        <w:pStyle w:val="ListParagraph"/>
        <w:numPr>
          <w:ilvl w:val="0"/>
          <w:numId w:val="1"/>
        </w:numPr>
      </w:pPr>
      <w:r>
        <w:t>Multi-agent cooperative: sending a troop of army robots to war. It is a multi-agent cooperative environments because the robots need to communicate with each other and reach their mutual share goal: winning the war.</w:t>
      </w:r>
    </w:p>
    <w:p w:rsidR="00B2503A" w:rsidRDefault="00B2503A" w:rsidP="00B2503A">
      <w:pPr>
        <w:pStyle w:val="ListParagraph"/>
        <w:numPr>
          <w:ilvl w:val="0"/>
          <w:numId w:val="1"/>
        </w:numPr>
      </w:pPr>
      <w:r>
        <w:t xml:space="preserve">Unknown environment: sending a robot to a planet in galaxy that is billion years away from ours in which our laws of physics as we know or the type of gravity or physical elements have never been encountered before by humans to try to develop an agent program that would deal with it in a systematic way. </w:t>
      </w:r>
    </w:p>
    <w:p w:rsidR="00DA4915" w:rsidRDefault="00DA4915" w:rsidP="00DA4915">
      <w:pPr>
        <w:rPr>
          <w:rFonts w:asciiTheme="majorBidi" w:hAnsiTheme="majorBidi"/>
          <w:b/>
          <w:bCs/>
          <w:color w:val="048249"/>
        </w:rPr>
      </w:pPr>
      <w:r w:rsidRPr="00F03BD5">
        <w:rPr>
          <w:rFonts w:asciiTheme="majorBidi" w:hAnsiTheme="majorBidi"/>
          <w:b/>
          <w:bCs/>
          <w:color w:val="048249"/>
        </w:rPr>
        <w:t>Agents</w:t>
      </w:r>
    </w:p>
    <w:p w:rsidR="00DA4915" w:rsidRDefault="00DA4915" w:rsidP="00DA4915">
      <w:pPr>
        <w:pStyle w:val="ListParagraph"/>
        <w:numPr>
          <w:ilvl w:val="0"/>
          <w:numId w:val="2"/>
        </w:numPr>
      </w:pPr>
      <w:r>
        <w:t>The representation of the state of the game would be a 2D array that has N*M dimension: N being the maximum number of rows and M maximum number of columns for every board variant at the sole exception of the triangular shape that will need to be rotated by 45 degrees to be accommodated by the 2D array.</w:t>
      </w:r>
      <w:r w:rsidR="00FE645B">
        <w:t xml:space="preserve"> The holes would be represented by a (o) and pigs by a (*) and the empty slots in the 2D array would be having empty or a space as content.</w:t>
      </w:r>
    </w:p>
    <w:tbl>
      <w:tblPr>
        <w:tblStyle w:val="TableGrid"/>
        <w:tblW w:w="0" w:type="auto"/>
        <w:tblInd w:w="720" w:type="dxa"/>
        <w:tblLook w:val="04A0" w:firstRow="1" w:lastRow="0" w:firstColumn="1" w:lastColumn="0" w:noHBand="0" w:noVBand="1"/>
      </w:tblPr>
      <w:tblGrid>
        <w:gridCol w:w="445"/>
        <w:gridCol w:w="328"/>
        <w:gridCol w:w="328"/>
        <w:gridCol w:w="328"/>
        <w:gridCol w:w="334"/>
        <w:gridCol w:w="362"/>
        <w:gridCol w:w="328"/>
        <w:gridCol w:w="334"/>
        <w:gridCol w:w="328"/>
        <w:gridCol w:w="328"/>
      </w:tblGrid>
      <w:tr w:rsidR="00585E17" w:rsidTr="00585E17">
        <w:tc>
          <w:tcPr>
            <w:tcW w:w="445" w:type="dxa"/>
          </w:tcPr>
          <w:p w:rsidR="00585E17" w:rsidRDefault="00585E17" w:rsidP="00FE645B">
            <w:pPr>
              <w:pStyle w:val="ListParagraph"/>
              <w:ind w:left="0"/>
            </w:pPr>
          </w:p>
        </w:tc>
        <w:tc>
          <w:tcPr>
            <w:tcW w:w="328" w:type="dxa"/>
          </w:tcPr>
          <w:p w:rsidR="00585E17" w:rsidRDefault="00585E17" w:rsidP="00FE645B">
            <w:pPr>
              <w:pStyle w:val="ListParagraph"/>
              <w:ind w:left="0"/>
            </w:pPr>
            <w:r>
              <w:t>0</w:t>
            </w:r>
          </w:p>
        </w:tc>
        <w:tc>
          <w:tcPr>
            <w:tcW w:w="328" w:type="dxa"/>
          </w:tcPr>
          <w:p w:rsidR="00585E17" w:rsidRDefault="00585E17" w:rsidP="00FE645B">
            <w:pPr>
              <w:pStyle w:val="ListParagraph"/>
              <w:ind w:left="0"/>
            </w:pPr>
            <w:r>
              <w:t>1</w:t>
            </w:r>
          </w:p>
        </w:tc>
        <w:tc>
          <w:tcPr>
            <w:tcW w:w="328" w:type="dxa"/>
          </w:tcPr>
          <w:p w:rsidR="00585E17" w:rsidRDefault="00585E17" w:rsidP="00FE645B">
            <w:pPr>
              <w:pStyle w:val="ListParagraph"/>
              <w:ind w:left="0"/>
            </w:pPr>
            <w:r>
              <w:t>2</w:t>
            </w:r>
          </w:p>
        </w:tc>
        <w:tc>
          <w:tcPr>
            <w:tcW w:w="334" w:type="dxa"/>
          </w:tcPr>
          <w:p w:rsidR="00585E17" w:rsidRDefault="00585E17" w:rsidP="00FE645B">
            <w:pPr>
              <w:pStyle w:val="ListParagraph"/>
              <w:ind w:left="0"/>
            </w:pPr>
            <w:r>
              <w:t>3</w:t>
            </w:r>
          </w:p>
        </w:tc>
        <w:tc>
          <w:tcPr>
            <w:tcW w:w="328" w:type="dxa"/>
          </w:tcPr>
          <w:p w:rsidR="00585E17" w:rsidRDefault="00585E17" w:rsidP="00FE645B">
            <w:pPr>
              <w:pStyle w:val="ListParagraph"/>
              <w:ind w:left="0"/>
            </w:pPr>
            <w:r>
              <w:t>4</w:t>
            </w:r>
          </w:p>
        </w:tc>
        <w:tc>
          <w:tcPr>
            <w:tcW w:w="328" w:type="dxa"/>
          </w:tcPr>
          <w:p w:rsidR="00585E17" w:rsidRDefault="00585E17" w:rsidP="00FE645B">
            <w:pPr>
              <w:pStyle w:val="ListParagraph"/>
              <w:ind w:left="0"/>
            </w:pPr>
            <w:r>
              <w:t>5</w:t>
            </w:r>
          </w:p>
        </w:tc>
        <w:tc>
          <w:tcPr>
            <w:tcW w:w="334" w:type="dxa"/>
          </w:tcPr>
          <w:p w:rsidR="00585E17" w:rsidRDefault="00585E17" w:rsidP="00FE645B">
            <w:pPr>
              <w:pStyle w:val="ListParagraph"/>
              <w:ind w:left="0"/>
            </w:pPr>
            <w:r>
              <w:t>6</w:t>
            </w:r>
          </w:p>
        </w:tc>
        <w:tc>
          <w:tcPr>
            <w:tcW w:w="328" w:type="dxa"/>
          </w:tcPr>
          <w:p w:rsidR="00585E17" w:rsidRDefault="00585E17" w:rsidP="00FE645B">
            <w:pPr>
              <w:pStyle w:val="ListParagraph"/>
              <w:ind w:left="0"/>
            </w:pPr>
            <w:r>
              <w:t>7</w:t>
            </w:r>
          </w:p>
        </w:tc>
        <w:tc>
          <w:tcPr>
            <w:tcW w:w="328" w:type="dxa"/>
          </w:tcPr>
          <w:p w:rsidR="00585E17" w:rsidRDefault="00585E17" w:rsidP="00FE645B">
            <w:pPr>
              <w:pStyle w:val="ListParagraph"/>
              <w:ind w:left="0"/>
            </w:pPr>
            <w:r>
              <w:t>8</w:t>
            </w:r>
          </w:p>
        </w:tc>
      </w:tr>
      <w:tr w:rsidR="00585E17" w:rsidTr="00585E17">
        <w:tc>
          <w:tcPr>
            <w:tcW w:w="445" w:type="dxa"/>
          </w:tcPr>
          <w:p w:rsidR="00585E17" w:rsidRDefault="00585E17" w:rsidP="00FE645B">
            <w:pPr>
              <w:pStyle w:val="ListParagraph"/>
              <w:ind w:left="0"/>
            </w:pPr>
            <w:r>
              <w:t>0</w:t>
            </w:r>
          </w:p>
        </w:tc>
        <w:tc>
          <w:tcPr>
            <w:tcW w:w="328" w:type="dxa"/>
          </w:tcPr>
          <w:p w:rsidR="00585E17" w:rsidRDefault="00585E17" w:rsidP="00FE645B">
            <w:pPr>
              <w:pStyle w:val="ListParagraph"/>
              <w:ind w:left="0"/>
            </w:pPr>
          </w:p>
        </w:tc>
        <w:tc>
          <w:tcPr>
            <w:tcW w:w="328" w:type="dxa"/>
          </w:tcPr>
          <w:p w:rsidR="00585E17" w:rsidRDefault="00585E17" w:rsidP="00FE645B">
            <w:pPr>
              <w:pStyle w:val="ListParagraph"/>
              <w:ind w:left="0"/>
            </w:pPr>
          </w:p>
        </w:tc>
        <w:tc>
          <w:tcPr>
            <w:tcW w:w="328" w:type="dxa"/>
          </w:tcPr>
          <w:p w:rsidR="00585E17" w:rsidRDefault="00585E17" w:rsidP="00FE645B">
            <w:pPr>
              <w:pStyle w:val="ListParagraph"/>
              <w:ind w:left="0"/>
            </w:pPr>
          </w:p>
        </w:tc>
        <w:tc>
          <w:tcPr>
            <w:tcW w:w="334"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34" w:type="dxa"/>
          </w:tcPr>
          <w:p w:rsidR="00585E17" w:rsidRDefault="00585E17" w:rsidP="00FE645B">
            <w:pPr>
              <w:pStyle w:val="ListParagraph"/>
              <w:ind w:left="0"/>
            </w:pPr>
          </w:p>
        </w:tc>
        <w:tc>
          <w:tcPr>
            <w:tcW w:w="328" w:type="dxa"/>
          </w:tcPr>
          <w:p w:rsidR="00585E17" w:rsidRDefault="00585E17" w:rsidP="00FE645B">
            <w:pPr>
              <w:pStyle w:val="ListParagraph"/>
              <w:ind w:left="0"/>
            </w:pPr>
          </w:p>
        </w:tc>
        <w:tc>
          <w:tcPr>
            <w:tcW w:w="328" w:type="dxa"/>
          </w:tcPr>
          <w:p w:rsidR="00585E17" w:rsidRDefault="00585E17" w:rsidP="00FE645B">
            <w:pPr>
              <w:pStyle w:val="ListParagraph"/>
              <w:ind w:left="0"/>
            </w:pPr>
          </w:p>
        </w:tc>
      </w:tr>
      <w:tr w:rsidR="00585E17" w:rsidTr="00585E17">
        <w:tc>
          <w:tcPr>
            <w:tcW w:w="445" w:type="dxa"/>
          </w:tcPr>
          <w:p w:rsidR="00585E17" w:rsidRDefault="00585E17" w:rsidP="00FE645B">
            <w:pPr>
              <w:pStyle w:val="ListParagraph"/>
              <w:ind w:left="0"/>
            </w:pPr>
            <w:r>
              <w:t>1</w:t>
            </w:r>
          </w:p>
        </w:tc>
        <w:tc>
          <w:tcPr>
            <w:tcW w:w="328" w:type="dxa"/>
          </w:tcPr>
          <w:p w:rsidR="00585E17" w:rsidRDefault="00585E17" w:rsidP="00FE645B">
            <w:pPr>
              <w:pStyle w:val="ListParagraph"/>
              <w:ind w:left="0"/>
            </w:pPr>
          </w:p>
        </w:tc>
        <w:tc>
          <w:tcPr>
            <w:tcW w:w="328" w:type="dxa"/>
          </w:tcPr>
          <w:p w:rsidR="00585E17" w:rsidRDefault="00585E17" w:rsidP="00FE645B">
            <w:pPr>
              <w:pStyle w:val="ListParagraph"/>
              <w:ind w:left="0"/>
            </w:pPr>
          </w:p>
        </w:tc>
        <w:tc>
          <w:tcPr>
            <w:tcW w:w="328" w:type="dxa"/>
          </w:tcPr>
          <w:p w:rsidR="00585E17" w:rsidRDefault="00585E17" w:rsidP="00FE645B">
            <w:pPr>
              <w:pStyle w:val="ListParagraph"/>
              <w:ind w:left="0"/>
            </w:pPr>
          </w:p>
        </w:tc>
        <w:tc>
          <w:tcPr>
            <w:tcW w:w="334"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34" w:type="dxa"/>
          </w:tcPr>
          <w:p w:rsidR="00585E17" w:rsidRDefault="00585E17" w:rsidP="00FE645B">
            <w:pPr>
              <w:pStyle w:val="ListParagraph"/>
              <w:ind w:left="0"/>
            </w:pPr>
          </w:p>
        </w:tc>
        <w:tc>
          <w:tcPr>
            <w:tcW w:w="328" w:type="dxa"/>
          </w:tcPr>
          <w:p w:rsidR="00585E17" w:rsidRDefault="00585E17" w:rsidP="00FE645B">
            <w:pPr>
              <w:pStyle w:val="ListParagraph"/>
              <w:ind w:left="0"/>
            </w:pPr>
          </w:p>
        </w:tc>
        <w:tc>
          <w:tcPr>
            <w:tcW w:w="328" w:type="dxa"/>
          </w:tcPr>
          <w:p w:rsidR="00585E17" w:rsidRDefault="00585E17" w:rsidP="00FE645B">
            <w:pPr>
              <w:pStyle w:val="ListParagraph"/>
              <w:ind w:left="0"/>
            </w:pPr>
          </w:p>
        </w:tc>
      </w:tr>
      <w:tr w:rsidR="00585E17" w:rsidTr="00585E17">
        <w:tc>
          <w:tcPr>
            <w:tcW w:w="445" w:type="dxa"/>
          </w:tcPr>
          <w:p w:rsidR="00585E17" w:rsidRDefault="00585E17" w:rsidP="00FE645B">
            <w:pPr>
              <w:pStyle w:val="ListParagraph"/>
              <w:ind w:left="0"/>
            </w:pPr>
            <w:r>
              <w:t>2</w:t>
            </w:r>
          </w:p>
        </w:tc>
        <w:tc>
          <w:tcPr>
            <w:tcW w:w="328" w:type="dxa"/>
          </w:tcPr>
          <w:p w:rsidR="00585E17" w:rsidRDefault="00585E17" w:rsidP="00FE645B">
            <w:pPr>
              <w:pStyle w:val="ListParagraph"/>
              <w:ind w:left="0"/>
            </w:pPr>
          </w:p>
        </w:tc>
        <w:tc>
          <w:tcPr>
            <w:tcW w:w="328" w:type="dxa"/>
          </w:tcPr>
          <w:p w:rsidR="00585E17" w:rsidRDefault="00585E17" w:rsidP="00FE645B">
            <w:pPr>
              <w:pStyle w:val="ListParagraph"/>
              <w:ind w:left="0"/>
            </w:pPr>
          </w:p>
        </w:tc>
        <w:tc>
          <w:tcPr>
            <w:tcW w:w="328" w:type="dxa"/>
          </w:tcPr>
          <w:p w:rsidR="00585E17" w:rsidRDefault="00585E17" w:rsidP="00FE645B">
            <w:pPr>
              <w:pStyle w:val="ListParagraph"/>
              <w:ind w:left="0"/>
            </w:pPr>
          </w:p>
        </w:tc>
        <w:tc>
          <w:tcPr>
            <w:tcW w:w="334"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34" w:type="dxa"/>
          </w:tcPr>
          <w:p w:rsidR="00585E17" w:rsidRDefault="00585E17" w:rsidP="00FE645B">
            <w:pPr>
              <w:pStyle w:val="ListParagraph"/>
              <w:ind w:left="0"/>
            </w:pPr>
          </w:p>
        </w:tc>
        <w:tc>
          <w:tcPr>
            <w:tcW w:w="328" w:type="dxa"/>
          </w:tcPr>
          <w:p w:rsidR="00585E17" w:rsidRDefault="00585E17" w:rsidP="00FE645B">
            <w:pPr>
              <w:pStyle w:val="ListParagraph"/>
              <w:ind w:left="0"/>
            </w:pPr>
          </w:p>
        </w:tc>
        <w:tc>
          <w:tcPr>
            <w:tcW w:w="328" w:type="dxa"/>
          </w:tcPr>
          <w:p w:rsidR="00585E17" w:rsidRDefault="00585E17" w:rsidP="00FE645B">
            <w:pPr>
              <w:pStyle w:val="ListParagraph"/>
              <w:ind w:left="0"/>
            </w:pPr>
          </w:p>
        </w:tc>
      </w:tr>
      <w:tr w:rsidR="00585E17" w:rsidTr="00585E17">
        <w:tc>
          <w:tcPr>
            <w:tcW w:w="445" w:type="dxa"/>
          </w:tcPr>
          <w:p w:rsidR="00585E17" w:rsidRDefault="00585E17" w:rsidP="00FE645B">
            <w:pPr>
              <w:pStyle w:val="ListParagraph"/>
              <w:ind w:left="0"/>
            </w:pPr>
            <w:r>
              <w:t>3</w:t>
            </w:r>
          </w:p>
        </w:tc>
        <w:tc>
          <w:tcPr>
            <w:tcW w:w="328"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34"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34"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r>
      <w:tr w:rsidR="00585E17" w:rsidTr="00585E17">
        <w:tc>
          <w:tcPr>
            <w:tcW w:w="445" w:type="dxa"/>
          </w:tcPr>
          <w:p w:rsidR="00585E17" w:rsidRDefault="00585E17" w:rsidP="00FE645B">
            <w:pPr>
              <w:pStyle w:val="ListParagraph"/>
              <w:ind w:left="0"/>
            </w:pPr>
            <w:r>
              <w:t>4</w:t>
            </w:r>
          </w:p>
        </w:tc>
        <w:tc>
          <w:tcPr>
            <w:tcW w:w="328"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34"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O</w:t>
            </w:r>
          </w:p>
        </w:tc>
        <w:tc>
          <w:tcPr>
            <w:tcW w:w="328" w:type="dxa"/>
          </w:tcPr>
          <w:p w:rsidR="00585E17" w:rsidRDefault="00585E17" w:rsidP="00FE645B">
            <w:pPr>
              <w:pStyle w:val="ListParagraph"/>
              <w:ind w:left="0"/>
            </w:pPr>
            <w:r>
              <w:t>*</w:t>
            </w:r>
          </w:p>
        </w:tc>
        <w:tc>
          <w:tcPr>
            <w:tcW w:w="334"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r>
      <w:tr w:rsidR="00585E17" w:rsidTr="00585E17">
        <w:tc>
          <w:tcPr>
            <w:tcW w:w="445" w:type="dxa"/>
          </w:tcPr>
          <w:p w:rsidR="00585E17" w:rsidRDefault="00585E17" w:rsidP="00FE645B">
            <w:pPr>
              <w:pStyle w:val="ListParagraph"/>
              <w:ind w:left="0"/>
            </w:pPr>
            <w:r>
              <w:t>5</w:t>
            </w:r>
          </w:p>
        </w:tc>
        <w:tc>
          <w:tcPr>
            <w:tcW w:w="328"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34"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34"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r>
      <w:tr w:rsidR="00585E17" w:rsidTr="00585E17">
        <w:tc>
          <w:tcPr>
            <w:tcW w:w="445" w:type="dxa"/>
          </w:tcPr>
          <w:p w:rsidR="00585E17" w:rsidRDefault="00585E17" w:rsidP="00FE645B">
            <w:pPr>
              <w:pStyle w:val="ListParagraph"/>
              <w:ind w:left="0"/>
            </w:pPr>
            <w:r>
              <w:t>6</w:t>
            </w:r>
          </w:p>
        </w:tc>
        <w:tc>
          <w:tcPr>
            <w:tcW w:w="328" w:type="dxa"/>
          </w:tcPr>
          <w:p w:rsidR="00585E17" w:rsidRDefault="00585E17" w:rsidP="00FE645B">
            <w:pPr>
              <w:pStyle w:val="ListParagraph"/>
              <w:ind w:left="0"/>
            </w:pPr>
          </w:p>
        </w:tc>
        <w:tc>
          <w:tcPr>
            <w:tcW w:w="328" w:type="dxa"/>
          </w:tcPr>
          <w:p w:rsidR="00585E17" w:rsidRDefault="00585E17" w:rsidP="00FE645B">
            <w:pPr>
              <w:pStyle w:val="ListParagraph"/>
              <w:ind w:left="0"/>
            </w:pPr>
          </w:p>
        </w:tc>
        <w:tc>
          <w:tcPr>
            <w:tcW w:w="328" w:type="dxa"/>
          </w:tcPr>
          <w:p w:rsidR="00585E17" w:rsidRDefault="00585E17" w:rsidP="00FE645B">
            <w:pPr>
              <w:pStyle w:val="ListParagraph"/>
              <w:ind w:left="0"/>
            </w:pPr>
          </w:p>
        </w:tc>
        <w:tc>
          <w:tcPr>
            <w:tcW w:w="334"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34" w:type="dxa"/>
          </w:tcPr>
          <w:p w:rsidR="00585E17" w:rsidRDefault="00585E17" w:rsidP="00FE645B">
            <w:pPr>
              <w:pStyle w:val="ListParagraph"/>
              <w:ind w:left="0"/>
            </w:pPr>
          </w:p>
        </w:tc>
        <w:tc>
          <w:tcPr>
            <w:tcW w:w="328" w:type="dxa"/>
          </w:tcPr>
          <w:p w:rsidR="00585E17" w:rsidRDefault="00585E17" w:rsidP="00FE645B">
            <w:pPr>
              <w:pStyle w:val="ListParagraph"/>
              <w:ind w:left="0"/>
            </w:pPr>
          </w:p>
        </w:tc>
        <w:tc>
          <w:tcPr>
            <w:tcW w:w="328" w:type="dxa"/>
          </w:tcPr>
          <w:p w:rsidR="00585E17" w:rsidRDefault="00585E17" w:rsidP="00FE645B">
            <w:pPr>
              <w:pStyle w:val="ListParagraph"/>
              <w:ind w:left="0"/>
            </w:pPr>
          </w:p>
        </w:tc>
      </w:tr>
      <w:tr w:rsidR="00585E17" w:rsidTr="00585E17">
        <w:tc>
          <w:tcPr>
            <w:tcW w:w="445" w:type="dxa"/>
          </w:tcPr>
          <w:p w:rsidR="00585E17" w:rsidRDefault="00585E17" w:rsidP="00FE645B">
            <w:pPr>
              <w:pStyle w:val="ListParagraph"/>
              <w:ind w:left="0"/>
            </w:pPr>
            <w:r>
              <w:t>7</w:t>
            </w:r>
          </w:p>
        </w:tc>
        <w:tc>
          <w:tcPr>
            <w:tcW w:w="328" w:type="dxa"/>
          </w:tcPr>
          <w:p w:rsidR="00585E17" w:rsidRDefault="00585E17" w:rsidP="00FE645B">
            <w:pPr>
              <w:pStyle w:val="ListParagraph"/>
              <w:ind w:left="0"/>
            </w:pPr>
          </w:p>
        </w:tc>
        <w:tc>
          <w:tcPr>
            <w:tcW w:w="328" w:type="dxa"/>
          </w:tcPr>
          <w:p w:rsidR="00585E17" w:rsidRDefault="00585E17" w:rsidP="00FE645B">
            <w:pPr>
              <w:pStyle w:val="ListParagraph"/>
              <w:ind w:left="0"/>
            </w:pPr>
          </w:p>
        </w:tc>
        <w:tc>
          <w:tcPr>
            <w:tcW w:w="328" w:type="dxa"/>
          </w:tcPr>
          <w:p w:rsidR="00585E17" w:rsidRDefault="00585E17" w:rsidP="00FE645B">
            <w:pPr>
              <w:pStyle w:val="ListParagraph"/>
              <w:ind w:left="0"/>
            </w:pPr>
          </w:p>
        </w:tc>
        <w:tc>
          <w:tcPr>
            <w:tcW w:w="334"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34" w:type="dxa"/>
          </w:tcPr>
          <w:p w:rsidR="00585E17" w:rsidRDefault="00585E17" w:rsidP="00FE645B">
            <w:pPr>
              <w:pStyle w:val="ListParagraph"/>
              <w:ind w:left="0"/>
            </w:pPr>
          </w:p>
        </w:tc>
        <w:tc>
          <w:tcPr>
            <w:tcW w:w="328" w:type="dxa"/>
          </w:tcPr>
          <w:p w:rsidR="00585E17" w:rsidRDefault="00585E17" w:rsidP="00FE645B">
            <w:pPr>
              <w:pStyle w:val="ListParagraph"/>
              <w:ind w:left="0"/>
            </w:pPr>
          </w:p>
        </w:tc>
        <w:tc>
          <w:tcPr>
            <w:tcW w:w="328" w:type="dxa"/>
          </w:tcPr>
          <w:p w:rsidR="00585E17" w:rsidRDefault="00585E17" w:rsidP="00FE645B">
            <w:pPr>
              <w:pStyle w:val="ListParagraph"/>
              <w:ind w:left="0"/>
            </w:pPr>
          </w:p>
        </w:tc>
      </w:tr>
      <w:tr w:rsidR="00585E17" w:rsidTr="00585E17">
        <w:tc>
          <w:tcPr>
            <w:tcW w:w="445" w:type="dxa"/>
          </w:tcPr>
          <w:p w:rsidR="00585E17" w:rsidRDefault="00585E17" w:rsidP="00FE645B">
            <w:pPr>
              <w:pStyle w:val="ListParagraph"/>
              <w:ind w:left="0"/>
            </w:pPr>
            <w:r>
              <w:t>8</w:t>
            </w:r>
          </w:p>
        </w:tc>
        <w:tc>
          <w:tcPr>
            <w:tcW w:w="328" w:type="dxa"/>
          </w:tcPr>
          <w:p w:rsidR="00585E17" w:rsidRDefault="00585E17" w:rsidP="00FE645B">
            <w:pPr>
              <w:pStyle w:val="ListParagraph"/>
              <w:ind w:left="0"/>
            </w:pPr>
          </w:p>
        </w:tc>
        <w:tc>
          <w:tcPr>
            <w:tcW w:w="328" w:type="dxa"/>
          </w:tcPr>
          <w:p w:rsidR="00585E17" w:rsidRDefault="00585E17" w:rsidP="00FE645B">
            <w:pPr>
              <w:pStyle w:val="ListParagraph"/>
              <w:ind w:left="0"/>
            </w:pPr>
          </w:p>
        </w:tc>
        <w:tc>
          <w:tcPr>
            <w:tcW w:w="328" w:type="dxa"/>
          </w:tcPr>
          <w:p w:rsidR="00585E17" w:rsidRDefault="00585E17" w:rsidP="00FE645B">
            <w:pPr>
              <w:pStyle w:val="ListParagraph"/>
              <w:ind w:left="0"/>
            </w:pPr>
          </w:p>
        </w:tc>
        <w:tc>
          <w:tcPr>
            <w:tcW w:w="334"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28" w:type="dxa"/>
          </w:tcPr>
          <w:p w:rsidR="00585E17" w:rsidRDefault="00585E17" w:rsidP="00FE645B">
            <w:pPr>
              <w:pStyle w:val="ListParagraph"/>
              <w:ind w:left="0"/>
            </w:pPr>
            <w:r>
              <w:t>*</w:t>
            </w:r>
          </w:p>
        </w:tc>
        <w:tc>
          <w:tcPr>
            <w:tcW w:w="334" w:type="dxa"/>
          </w:tcPr>
          <w:p w:rsidR="00585E17" w:rsidRDefault="00585E17" w:rsidP="00FE645B">
            <w:pPr>
              <w:pStyle w:val="ListParagraph"/>
              <w:ind w:left="0"/>
            </w:pPr>
          </w:p>
        </w:tc>
        <w:tc>
          <w:tcPr>
            <w:tcW w:w="328" w:type="dxa"/>
          </w:tcPr>
          <w:p w:rsidR="00585E17" w:rsidRDefault="00585E17" w:rsidP="00FE645B">
            <w:pPr>
              <w:pStyle w:val="ListParagraph"/>
              <w:ind w:left="0"/>
            </w:pPr>
          </w:p>
        </w:tc>
        <w:tc>
          <w:tcPr>
            <w:tcW w:w="328" w:type="dxa"/>
          </w:tcPr>
          <w:p w:rsidR="00585E17" w:rsidRDefault="00585E17" w:rsidP="00FE645B">
            <w:pPr>
              <w:pStyle w:val="ListParagraph"/>
              <w:ind w:left="0"/>
            </w:pPr>
          </w:p>
        </w:tc>
      </w:tr>
    </w:tbl>
    <w:p w:rsidR="00FE645B" w:rsidRDefault="00FE645B" w:rsidP="00FE645B">
      <w:pPr>
        <w:pStyle w:val="ListParagraph"/>
      </w:pPr>
    </w:p>
    <w:p w:rsidR="00585E17" w:rsidRDefault="00585E17" w:rsidP="00EB6198">
      <w:pPr>
        <w:pStyle w:val="ListParagraph"/>
        <w:numPr>
          <w:ilvl w:val="0"/>
          <w:numId w:val="2"/>
        </w:numPr>
      </w:pPr>
      <w:r>
        <w:t>The operators of the game are: move up, down, right, and left a peg if and only if there is a hole after the pig adjacent to it.</w:t>
      </w:r>
    </w:p>
    <w:p w:rsidR="002B104E" w:rsidRDefault="002B104E" w:rsidP="00EB6198">
      <w:pPr>
        <w:pStyle w:val="ListParagraph"/>
        <w:numPr>
          <w:ilvl w:val="0"/>
          <w:numId w:val="2"/>
        </w:numPr>
      </w:pPr>
    </w:p>
    <w:p w:rsidR="00EB6198" w:rsidRDefault="00EB6198" w:rsidP="00EB6198">
      <w:pPr>
        <w:pStyle w:val="ListParagraph"/>
        <w:numPr>
          <w:ilvl w:val="0"/>
          <w:numId w:val="2"/>
        </w:numPr>
      </w:pPr>
      <w:r>
        <w:rPr>
          <w:noProof/>
        </w:rPr>
        <w:lastRenderedPageBreak/>
        <w:drawing>
          <wp:inline distT="0" distB="0" distL="0" distR="0">
            <wp:extent cx="4391638" cy="358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391638" cy="3581900"/>
                    </a:xfrm>
                    <a:prstGeom prst="rect">
                      <a:avLst/>
                    </a:prstGeom>
                  </pic:spPr>
                </pic:pic>
              </a:graphicData>
            </a:graphic>
          </wp:inline>
        </w:drawing>
      </w:r>
    </w:p>
    <w:p w:rsidR="00EB6198" w:rsidRDefault="002B104E" w:rsidP="002B104E">
      <w:pPr>
        <w:pStyle w:val="ListParagraph"/>
        <w:numPr>
          <w:ilvl w:val="0"/>
          <w:numId w:val="3"/>
        </w:numPr>
      </w:pPr>
      <w:r>
        <w:rPr>
          <w:noProof/>
        </w:rPr>
        <w:drawing>
          <wp:inline distT="0" distB="0" distL="0" distR="0">
            <wp:extent cx="5134692" cy="135273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134692" cy="1352739"/>
                    </a:xfrm>
                    <a:prstGeom prst="rect">
                      <a:avLst/>
                    </a:prstGeom>
                  </pic:spPr>
                </pic:pic>
              </a:graphicData>
            </a:graphic>
          </wp:inline>
        </w:drawing>
      </w:r>
    </w:p>
    <w:p w:rsidR="002B104E" w:rsidRDefault="002B104E" w:rsidP="002B104E">
      <w:pPr>
        <w:pStyle w:val="ListParagraph"/>
        <w:numPr>
          <w:ilvl w:val="0"/>
          <w:numId w:val="3"/>
        </w:numPr>
      </w:pPr>
    </w:p>
    <w:p w:rsidR="002B104E" w:rsidRDefault="002B104E" w:rsidP="002B104E">
      <w:pPr>
        <w:pStyle w:val="ListParagraph"/>
        <w:numPr>
          <w:ilvl w:val="0"/>
          <w:numId w:val="3"/>
        </w:numPr>
      </w:pPr>
      <w:r>
        <w:rPr>
          <w:noProof/>
        </w:rPr>
        <w:drawing>
          <wp:inline distT="0" distB="0" distL="0" distR="0">
            <wp:extent cx="5715000" cy="2299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000" cy="2299970"/>
                    </a:xfrm>
                    <a:prstGeom prst="rect">
                      <a:avLst/>
                    </a:prstGeom>
                  </pic:spPr>
                </pic:pic>
              </a:graphicData>
            </a:graphic>
          </wp:inline>
        </w:drawing>
      </w:r>
    </w:p>
    <w:p w:rsidR="002B104E" w:rsidRDefault="002B104E" w:rsidP="002B104E">
      <w:pPr>
        <w:pStyle w:val="ListParagraph"/>
        <w:numPr>
          <w:ilvl w:val="0"/>
          <w:numId w:val="3"/>
        </w:numPr>
      </w:pPr>
      <w:r>
        <w:rPr>
          <w:noProof/>
        </w:rPr>
        <w:lastRenderedPageBreak/>
        <w:drawing>
          <wp:inline distT="0" distB="0" distL="0" distR="0">
            <wp:extent cx="3296110" cy="1562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296110" cy="1562318"/>
                    </a:xfrm>
                    <a:prstGeom prst="rect">
                      <a:avLst/>
                    </a:prstGeom>
                  </pic:spPr>
                </pic:pic>
              </a:graphicData>
            </a:graphic>
          </wp:inline>
        </w:drawing>
      </w:r>
      <w:bookmarkStart w:id="0" w:name="_GoBack"/>
      <w:bookmarkEnd w:id="0"/>
    </w:p>
    <w:sectPr w:rsidR="002B104E" w:rsidSect="00A6111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94A6E"/>
    <w:multiLevelType w:val="hybridMultilevel"/>
    <w:tmpl w:val="39524A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F3FD7"/>
    <w:multiLevelType w:val="hybridMultilevel"/>
    <w:tmpl w:val="D23E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52A8C"/>
    <w:multiLevelType w:val="hybridMultilevel"/>
    <w:tmpl w:val="D87CC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0F8"/>
    <w:rsid w:val="002B104E"/>
    <w:rsid w:val="00574A58"/>
    <w:rsid w:val="00585E17"/>
    <w:rsid w:val="008520F8"/>
    <w:rsid w:val="00B15119"/>
    <w:rsid w:val="00B2503A"/>
    <w:rsid w:val="00DA4915"/>
    <w:rsid w:val="00EB6198"/>
    <w:rsid w:val="00FE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16ED"/>
  <w15:chartTrackingRefBased/>
  <w15:docId w15:val="{7BE2AA53-22E2-43A4-B818-F001C7BF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F8"/>
    <w:pPr>
      <w:ind w:left="720"/>
      <w:contextualSpacing/>
    </w:pPr>
  </w:style>
  <w:style w:type="table" w:styleId="TableGrid">
    <w:name w:val="Table Grid"/>
    <w:basedOn w:val="TableNormal"/>
    <w:uiPriority w:val="39"/>
    <w:rsid w:val="00FE6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elabridi</dc:creator>
  <cp:keywords/>
  <dc:description/>
  <cp:lastModifiedBy>ali elabridi</cp:lastModifiedBy>
  <cp:revision>1</cp:revision>
  <dcterms:created xsi:type="dcterms:W3CDTF">2016-10-03T15:58:00Z</dcterms:created>
  <dcterms:modified xsi:type="dcterms:W3CDTF">2016-10-03T17:58:00Z</dcterms:modified>
</cp:coreProperties>
</file>