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D8F" w:rsidRDefault="0099335A" w:rsidP="0099335A">
      <w:pPr>
        <w:spacing w:line="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2017 Digital IC Design </w:t>
      </w:r>
    </w:p>
    <w:p w:rsidR="0099335A" w:rsidRDefault="0099335A" w:rsidP="0099335A">
      <w:pPr>
        <w:spacing w:line="60" w:lineRule="auto"/>
        <w:jc w:val="center"/>
        <w:rPr>
          <w:rFonts w:ascii="Times New Roman" w:hAnsi="Times New Roman" w:cs="Times New Roman"/>
          <w:kern w:val="0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Homework </w:t>
      </w:r>
      <w:r w:rsidR="00DF5238">
        <w:rPr>
          <w:rFonts w:ascii="Times New Roman" w:hAnsi="Times New Roman" w:cs="Times New Roman" w:hint="eastAsia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</w:t>
      </w:r>
      <w:r w:rsidR="00DF5238">
        <w:rPr>
          <w:rFonts w:ascii="Times New Roman" w:hAnsi="Times New Roman" w:cs="Times New Roman"/>
          <w:sz w:val="28"/>
        </w:rPr>
        <w:t>Frequency Analysis System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614"/>
        <w:gridCol w:w="1358"/>
        <w:gridCol w:w="928"/>
        <w:gridCol w:w="64"/>
        <w:gridCol w:w="4257"/>
      </w:tblGrid>
      <w:tr w:rsidR="0099335A" w:rsidTr="00372088"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335A" w:rsidRDefault="0099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66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9335A" w:rsidRPr="008F4751" w:rsidRDefault="00F31E13">
            <w:pPr>
              <w:rPr>
                <w:rFonts w:ascii="標楷體" w:eastAsia="標楷體" w:hAnsi="標楷體" w:cs="Times New Roman"/>
              </w:rPr>
            </w:pPr>
            <w:r w:rsidRPr="008F4751">
              <w:rPr>
                <w:rFonts w:ascii="標楷體" w:eastAsia="標楷體" w:hAnsi="標楷體" w:cs="Times New Roman" w:hint="eastAsia"/>
              </w:rPr>
              <w:t>沈育同</w:t>
            </w:r>
          </w:p>
        </w:tc>
      </w:tr>
      <w:tr w:rsidR="0099335A" w:rsidTr="00372088"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335A" w:rsidRDefault="0099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66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9335A" w:rsidRPr="008F4751" w:rsidRDefault="00F31E13">
            <w:pPr>
              <w:rPr>
                <w:rFonts w:ascii="Times New Roman" w:hAnsi="Times New Roman" w:cs="Times New Roman"/>
              </w:rPr>
            </w:pPr>
            <w:r w:rsidRPr="008F4751">
              <w:rPr>
                <w:rFonts w:ascii="Times New Roman" w:eastAsiaTheme="minorEastAsia" w:hAnsi="Times New Roman" w:cs="Times New Roman"/>
              </w:rPr>
              <w:t>P76061386</w:t>
            </w:r>
          </w:p>
        </w:tc>
      </w:tr>
      <w:tr w:rsidR="0099335A" w:rsidTr="00372088"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335A" w:rsidRDefault="0099335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Simulation Result</w:t>
            </w:r>
          </w:p>
        </w:tc>
      </w:tr>
      <w:tr w:rsidR="00B23855" w:rsidTr="00372088"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3855" w:rsidRDefault="00B23855" w:rsidP="00DF523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Testfixture 1 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238" w:rsidRPr="00DF5238" w:rsidRDefault="00DF5238" w:rsidP="00DF5238">
            <w:pPr>
              <w:jc w:val="center"/>
              <w:rPr>
                <w:rFonts w:ascii="Times New Roman" w:hAnsi="Times New Roman" w:cs="Times New Roman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Functional</w:t>
            </w:r>
            <w:r w:rsidRPr="00DF5238">
              <w:rPr>
                <w:rFonts w:ascii="Times New Roman" w:eastAsiaTheme="minorEastAsia" w:hAnsi="Times New Roman" w:cs="Times New Roman" w:hint="eastAsia"/>
                <w:sz w:val="32"/>
              </w:rPr>
              <w:t xml:space="preserve"> </w:t>
            </w:r>
            <w:r w:rsidRPr="00DF5238">
              <w:rPr>
                <w:rFonts w:ascii="Times New Roman" w:eastAsiaTheme="minorEastAsia" w:hAnsi="Times New Roman" w:cs="Times New Roman" w:hint="eastAsia"/>
              </w:rPr>
              <w:t>RANK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F5238" w:rsidRPr="00DF5238" w:rsidRDefault="00F31E13" w:rsidP="00F31E13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238" w:rsidRPr="00DF5238" w:rsidRDefault="00DF5238" w:rsidP="00DF5238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Gate-level</w:t>
            </w:r>
            <w:r w:rsidRPr="00DF5238">
              <w:rPr>
                <w:rFonts w:ascii="Times New Roman" w:eastAsiaTheme="minorEastAsia" w:hAnsi="Times New Roman" w:cs="Times New Roman" w:hint="eastAsia"/>
                <w:sz w:val="32"/>
              </w:rPr>
              <w:t xml:space="preserve"> </w:t>
            </w:r>
            <w:r w:rsidRPr="00DF5238">
              <w:rPr>
                <w:rFonts w:ascii="Times New Roman" w:eastAsiaTheme="minorEastAsia" w:hAnsi="Times New Roman" w:cs="Times New Roman" w:hint="eastAsia"/>
              </w:rPr>
              <w:t>RANK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F5238" w:rsidRDefault="00DF5238" w:rsidP="00F31E13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238" w:rsidRDefault="00DF5238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Gate-level simulation</w:t>
            </w:r>
            <w:r w:rsidRPr="00DF5238">
              <w:rPr>
                <w:rFonts w:asciiTheme="minorEastAsia" w:eastAsiaTheme="minorEastAsia" w:hAnsiTheme="minorEastAsia" w:cs="Times New Roman" w:hint="eastAsia"/>
                <w:szCs w:val="20"/>
              </w:rPr>
              <w:t xml:space="preserve"> </w:t>
            </w:r>
            <w:r w:rsidRPr="00DF5238">
              <w:rPr>
                <w:rFonts w:ascii="Times New Roman" w:hAnsi="Times New Roman" w:cs="Times New Roman"/>
                <w:szCs w:val="20"/>
              </w:rPr>
              <w:t>time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DF5238" w:rsidRDefault="009A152C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16323</w:t>
            </w:r>
            <w:r w:rsidR="00F31E13">
              <w:rPr>
                <w:rFonts w:ascii="Times New Roman" w:eastAsiaTheme="minorEastAsia" w:hAnsi="Times New Roman" w:cs="Times New Roman" w:hint="eastAsia"/>
                <w:color w:val="FF0000"/>
                <w:sz w:val="20"/>
                <w:szCs w:val="20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09</w:t>
            </w:r>
            <w:r w:rsidR="00F31E13" w:rsidRPr="00F31E13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0</w:t>
            </w:r>
            <w:r w:rsidR="00F31E13">
              <w:rPr>
                <w:rFonts w:ascii="Times New Roman" w:eastAsiaTheme="minorEastAsia" w:hAnsi="Times New Roman" w:cs="Times New Roman" w:hint="eastAsia"/>
                <w:color w:val="FF0000"/>
                <w:sz w:val="20"/>
                <w:szCs w:val="20"/>
              </w:rPr>
              <w:t xml:space="preserve"> </w:t>
            </w:r>
            <w:r w:rsidR="00DF5238">
              <w:rPr>
                <w:rFonts w:ascii="Times New Roman" w:eastAsiaTheme="minorEastAsia" w:hAnsi="Times New Roman" w:cs="Times New Roman" w:hint="eastAsia"/>
                <w:color w:val="FF0000"/>
                <w:sz w:val="20"/>
                <w:szCs w:val="20"/>
              </w:rPr>
              <w:t>ns</w:t>
            </w:r>
            <w:bookmarkEnd w:id="0"/>
            <w:bookmarkEnd w:id="1"/>
            <w:bookmarkEnd w:id="2"/>
          </w:p>
        </w:tc>
      </w:tr>
      <w:tr w:rsidR="00DF5238" w:rsidTr="00FF25B9"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238" w:rsidRDefault="00DF5238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>Testfixture 2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238" w:rsidRPr="00DF5238" w:rsidRDefault="00DF5238" w:rsidP="00DF5238">
            <w:pPr>
              <w:jc w:val="center"/>
              <w:rPr>
                <w:rFonts w:ascii="Times New Roman" w:hAnsi="Times New Roman" w:cs="Times New Roman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Functional</w:t>
            </w:r>
            <w:r w:rsidRPr="00DF5238">
              <w:rPr>
                <w:rFonts w:ascii="Times New Roman" w:eastAsiaTheme="minorEastAsia" w:hAnsi="Times New Roman" w:cs="Times New Roman" w:hint="eastAsia"/>
                <w:sz w:val="32"/>
              </w:rPr>
              <w:t xml:space="preserve"> </w:t>
            </w:r>
            <w:r w:rsidRPr="00DF5238">
              <w:rPr>
                <w:rFonts w:ascii="Times New Roman" w:eastAsiaTheme="minorEastAsia" w:hAnsi="Times New Roman" w:cs="Times New Roman" w:hint="eastAsia"/>
              </w:rPr>
              <w:t>RANK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F5238" w:rsidRPr="00DF5238" w:rsidRDefault="00DF5238" w:rsidP="00F31E13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238" w:rsidRPr="00DF5238" w:rsidRDefault="00DF5238" w:rsidP="00DF5238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Gate-level</w:t>
            </w:r>
            <w:r w:rsidRPr="00DF5238">
              <w:rPr>
                <w:rFonts w:ascii="Times New Roman" w:eastAsiaTheme="minorEastAsia" w:hAnsi="Times New Roman" w:cs="Times New Roman" w:hint="eastAsia"/>
                <w:sz w:val="32"/>
              </w:rPr>
              <w:t xml:space="preserve"> </w:t>
            </w:r>
            <w:r w:rsidRPr="00DF5238">
              <w:rPr>
                <w:rFonts w:ascii="Times New Roman" w:eastAsiaTheme="minorEastAsia" w:hAnsi="Times New Roman" w:cs="Times New Roman" w:hint="eastAsia"/>
              </w:rPr>
              <w:t>RANK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F5238" w:rsidRDefault="00F31E13" w:rsidP="00F31E13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</w:p>
        </w:tc>
      </w:tr>
      <w:tr w:rsidR="00DF5238" w:rsidTr="00DF5238">
        <w:tc>
          <w:tcPr>
            <w:tcW w:w="29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238" w:rsidRDefault="00DF5238" w:rsidP="00DF5238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F5238">
              <w:rPr>
                <w:rFonts w:ascii="Times New Roman" w:hAnsi="Times New Roman" w:cs="Times New Roman"/>
                <w:szCs w:val="20"/>
              </w:rPr>
              <w:t>Gate-level simulation</w:t>
            </w:r>
            <w:r w:rsidRPr="00DF5238">
              <w:rPr>
                <w:rFonts w:asciiTheme="minorEastAsia" w:eastAsiaTheme="minorEastAsia" w:hAnsiTheme="minorEastAsia" w:cs="Times New Roman" w:hint="eastAsia"/>
                <w:szCs w:val="20"/>
              </w:rPr>
              <w:t xml:space="preserve"> </w:t>
            </w:r>
            <w:r w:rsidRPr="00DF5238">
              <w:rPr>
                <w:rFonts w:ascii="Times New Roman" w:hAnsi="Times New Roman" w:cs="Times New Roman"/>
                <w:szCs w:val="20"/>
              </w:rPr>
              <w:t>time</w:t>
            </w:r>
          </w:p>
        </w:tc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DF5238" w:rsidRDefault="009A152C" w:rsidP="00DF5238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16323</w:t>
            </w:r>
            <w:r w:rsidR="00F31E13">
              <w:rPr>
                <w:rFonts w:ascii="Times New Roman" w:eastAsiaTheme="minorEastAsia" w:hAnsi="Times New Roman" w:cs="Times New Roman" w:hint="eastAsia"/>
                <w:color w:val="FF0000"/>
                <w:sz w:val="20"/>
                <w:szCs w:val="20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09</w:t>
            </w:r>
            <w:r w:rsidR="00F31E13" w:rsidRPr="00F31E13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0</w:t>
            </w:r>
            <w:r w:rsidR="00F31E13">
              <w:rPr>
                <w:rFonts w:ascii="Times New Roman" w:eastAsiaTheme="minorEastAsia" w:hAnsi="Times New Roman" w:cs="Times New Roman" w:hint="eastAsia"/>
                <w:color w:val="FF0000"/>
                <w:sz w:val="20"/>
                <w:szCs w:val="20"/>
              </w:rPr>
              <w:t xml:space="preserve"> ns</w:t>
            </w:r>
          </w:p>
        </w:tc>
      </w:tr>
      <w:tr w:rsidR="00DF5238" w:rsidTr="00BA3FE8">
        <w:trPr>
          <w:trHeight w:val="2064"/>
        </w:trPr>
        <w:tc>
          <w:tcPr>
            <w:tcW w:w="39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238" w:rsidRDefault="007C6841" w:rsidP="00DF52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DF67D93" wp14:editId="643C30C4">
                  <wp:extent cx="2436638" cy="719455"/>
                  <wp:effectExtent l="0" t="0" r="1905" b="444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45" cy="72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238" w:rsidRDefault="007C6841" w:rsidP="00DF52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9DF823F" wp14:editId="5D3C8DB4">
                  <wp:extent cx="2622507" cy="720000"/>
                  <wp:effectExtent l="0" t="0" r="6985" b="444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07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38" w:rsidTr="00BA3FE8">
        <w:trPr>
          <w:trHeight w:val="2064"/>
        </w:trPr>
        <w:tc>
          <w:tcPr>
            <w:tcW w:w="39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38" w:rsidRDefault="007C6841" w:rsidP="006B50ED">
            <w:pPr>
              <w:jc w:val="center"/>
              <w:rPr>
                <w:rFonts w:ascii="Times New Roman" w:hAnsi="Times New Roman" w:cs="Times New Roman"/>
              </w:rPr>
            </w:pPr>
            <w:bookmarkStart w:id="3" w:name="_GoBack"/>
            <w:r>
              <w:rPr>
                <w:noProof/>
              </w:rPr>
              <w:drawing>
                <wp:inline distT="0" distB="0" distL="0" distR="0" wp14:anchorId="1D1A99F3" wp14:editId="2090B3BB">
                  <wp:extent cx="2436495" cy="719455"/>
                  <wp:effectExtent l="0" t="0" r="1905" b="44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13" cy="7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38" w:rsidRDefault="007C6841" w:rsidP="006B50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B7F0AAD" wp14:editId="5981F1F8">
                  <wp:extent cx="2632741" cy="720000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4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38" w:rsidTr="00372088"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238" w:rsidRDefault="00DF5238" w:rsidP="00DF5238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</w:rPr>
              <w:t>Synthesis Result</w:t>
            </w:r>
          </w:p>
        </w:tc>
      </w:tr>
      <w:tr w:rsidR="00DF5238" w:rsidTr="00372088">
        <w:tc>
          <w:tcPr>
            <w:tcW w:w="3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238" w:rsidRDefault="00DF5238" w:rsidP="00DF5238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logic elements</w:t>
            </w:r>
          </w:p>
        </w:tc>
        <w:tc>
          <w:tcPr>
            <w:tcW w:w="4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5238" w:rsidRPr="006D2BA3" w:rsidRDefault="006873AB" w:rsidP="00DF5238">
            <w:pPr>
              <w:rPr>
                <w:rFonts w:ascii="Times New Roman" w:hAnsi="Times New Roman" w:cs="Times New Roman"/>
              </w:rPr>
            </w:pPr>
            <w:r w:rsidRPr="006D2BA3">
              <w:rPr>
                <w:rFonts w:ascii="Times New Roman" w:eastAsiaTheme="minorEastAsia" w:hAnsi="Times New Roman" w:cs="Times New Roman"/>
              </w:rPr>
              <w:t>3643</w:t>
            </w:r>
          </w:p>
        </w:tc>
      </w:tr>
      <w:tr w:rsidR="00DF5238" w:rsidTr="00372088">
        <w:tc>
          <w:tcPr>
            <w:tcW w:w="3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238" w:rsidRDefault="00DF5238" w:rsidP="00DF5238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memory bit</w:t>
            </w:r>
          </w:p>
        </w:tc>
        <w:tc>
          <w:tcPr>
            <w:tcW w:w="4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5238" w:rsidRPr="006D2BA3" w:rsidRDefault="006873AB" w:rsidP="00DF5238">
            <w:pPr>
              <w:rPr>
                <w:rFonts w:ascii="Times New Roman" w:hAnsi="Times New Roman" w:cs="Times New Roman"/>
              </w:rPr>
            </w:pPr>
            <w:r w:rsidRPr="006D2BA3">
              <w:rPr>
                <w:rFonts w:ascii="Times New Roman" w:eastAsiaTheme="minorEastAsia" w:hAnsi="Times New Roman" w:cs="Times New Roman"/>
              </w:rPr>
              <w:t>0</w:t>
            </w:r>
          </w:p>
        </w:tc>
      </w:tr>
      <w:tr w:rsidR="00DF5238" w:rsidTr="00372088">
        <w:tc>
          <w:tcPr>
            <w:tcW w:w="3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238" w:rsidRDefault="00DF5238" w:rsidP="00DF5238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Embedded multiplier 9-bit element</w:t>
            </w:r>
          </w:p>
        </w:tc>
        <w:tc>
          <w:tcPr>
            <w:tcW w:w="4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5238" w:rsidRPr="006D2BA3" w:rsidRDefault="006873AB" w:rsidP="00DF5238">
            <w:pPr>
              <w:rPr>
                <w:rFonts w:ascii="Times New Roman" w:hAnsi="Times New Roman" w:cs="Times New Roman"/>
              </w:rPr>
            </w:pPr>
            <w:r w:rsidRPr="006D2BA3">
              <w:rPr>
                <w:rFonts w:ascii="Times New Roman" w:eastAsiaTheme="minorEastAsia" w:hAnsi="Times New Roman" w:cs="Times New Roman"/>
              </w:rPr>
              <w:t>12</w:t>
            </w:r>
          </w:p>
        </w:tc>
      </w:tr>
      <w:tr w:rsidR="00DF5238" w:rsidTr="006B50ED">
        <w:trPr>
          <w:trHeight w:val="3393"/>
        </w:trPr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2E1" w:rsidRDefault="007512E1" w:rsidP="007512E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91C741F" wp14:editId="239F722D">
                  <wp:extent cx="3739486" cy="2056716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257" cy="210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38" w:rsidTr="00372088">
        <w:trPr>
          <w:trHeight w:val="131"/>
        </w:trPr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238" w:rsidRDefault="00DF5238" w:rsidP="00DF5238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Description of your design</w:t>
            </w:r>
          </w:p>
        </w:tc>
      </w:tr>
      <w:tr w:rsidR="00DF5238" w:rsidTr="00BA3FE8">
        <w:trPr>
          <w:trHeight w:val="6342"/>
        </w:trPr>
        <w:tc>
          <w:tcPr>
            <w:tcW w:w="82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145" w:rsidRPr="00664FB0" w:rsidRDefault="00947145" w:rsidP="00DF5238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t>本電路分為</w:t>
            </w:r>
            <w:r w:rsidRPr="00664FB0">
              <w:rPr>
                <w:rFonts w:ascii="Times New Roman" w:eastAsia="標楷體" w:hAnsi="Times New Roman" w:cs="Times New Roman"/>
              </w:rPr>
              <w:t>FIR</w:t>
            </w:r>
            <w:r w:rsidRPr="00664FB0">
              <w:rPr>
                <w:rFonts w:ascii="Times New Roman" w:eastAsia="標楷體" w:hAnsi="Times New Roman" w:cs="Times New Roman"/>
              </w:rPr>
              <w:t>、</w:t>
            </w:r>
            <w:r w:rsidRPr="00664FB0">
              <w:rPr>
                <w:rFonts w:ascii="Times New Roman" w:eastAsia="標楷體" w:hAnsi="Times New Roman" w:cs="Times New Roman"/>
              </w:rPr>
              <w:t>FFT</w:t>
            </w:r>
            <w:r w:rsidRPr="00664FB0">
              <w:rPr>
                <w:rFonts w:ascii="Times New Roman" w:eastAsia="標楷體" w:hAnsi="Times New Roman" w:cs="Times New Roman"/>
              </w:rPr>
              <w:t>、</w:t>
            </w:r>
            <w:r w:rsidRPr="00664FB0">
              <w:rPr>
                <w:rFonts w:ascii="Times New Roman" w:eastAsia="標楷體" w:hAnsi="Times New Roman" w:cs="Times New Roman"/>
              </w:rPr>
              <w:t>Analysis</w:t>
            </w:r>
            <w:r w:rsidRPr="00664FB0">
              <w:rPr>
                <w:rFonts w:ascii="Times New Roman" w:eastAsia="標楷體" w:hAnsi="Times New Roman" w:cs="Times New Roman"/>
              </w:rPr>
              <w:t>等</w:t>
            </w:r>
            <w:r w:rsidRPr="00664FB0">
              <w:rPr>
                <w:rFonts w:ascii="Times New Roman" w:eastAsia="標楷體" w:hAnsi="Times New Roman" w:cs="Times New Roman"/>
              </w:rPr>
              <w:t>3</w:t>
            </w:r>
            <w:r w:rsidRPr="00664FB0">
              <w:rPr>
                <w:rFonts w:ascii="Times New Roman" w:eastAsia="標楷體" w:hAnsi="Times New Roman" w:cs="Times New Roman"/>
              </w:rPr>
              <w:t>塊子模組作介紹：</w:t>
            </w:r>
          </w:p>
          <w:p w:rsidR="00947145" w:rsidRPr="006816FD" w:rsidRDefault="00947145" w:rsidP="00DF5238">
            <w:pPr>
              <w:rPr>
                <w:rFonts w:ascii="Times New Roman" w:eastAsia="標楷體" w:hAnsi="Times New Roman" w:cs="Times New Roman"/>
                <w:b/>
              </w:rPr>
            </w:pPr>
            <w:r w:rsidRPr="006816FD">
              <w:rPr>
                <w:rFonts w:ascii="Times New Roman" w:eastAsia="標楷體" w:hAnsi="Times New Roman" w:cs="Times New Roman"/>
                <w:b/>
              </w:rPr>
              <w:t>FIR:</w:t>
            </w:r>
          </w:p>
          <w:p w:rsidR="00F31E13" w:rsidRPr="00664FB0" w:rsidRDefault="00AD7340" w:rsidP="00DF5238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object w:dxaOrig="10185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9.95pt;height:118.2pt" o:ole="">
                  <v:imagedata r:id="rId10" o:title=""/>
                </v:shape>
                <o:OLEObject Type="Embed" ProgID="Visio.Drawing.15" ShapeID="_x0000_i1025" DrawAspect="Content" ObjectID="_1577410079" r:id="rId11"/>
              </w:object>
            </w:r>
          </w:p>
          <w:p w:rsidR="00DF5D9D" w:rsidRPr="00664FB0" w:rsidRDefault="00664FB0" w:rsidP="00664FB0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bookmarkStart w:id="4" w:name="_Ref503663087"/>
            <w:bookmarkStart w:id="5" w:name="_Ref503663100"/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Fig </w:t>
            </w:r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SEQ Fig \* ARABIC </w:instrText>
            </w:r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F50EE3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1</w:t>
            </w:r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bookmarkEnd w:id="5"/>
            <w:r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DF5D9D"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t>FIR</w:t>
            </w:r>
            <w:r w:rsidR="00DF5D9D" w:rsidRPr="00664FB0">
              <w:rPr>
                <w:rFonts w:ascii="Times New Roman" w:eastAsia="標楷體" w:hAnsi="Times New Roman" w:cs="Times New Roman"/>
                <w:sz w:val="24"/>
                <w:szCs w:val="24"/>
              </w:rPr>
              <w:t>架構圖</w:t>
            </w:r>
            <w:bookmarkEnd w:id="4"/>
          </w:p>
          <w:p w:rsidR="00947145" w:rsidRPr="00664FB0" w:rsidRDefault="00947145" w:rsidP="00DF5238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t>由於</w:t>
            </w:r>
            <w:r w:rsidRPr="00664FB0">
              <w:rPr>
                <w:rFonts w:ascii="Times New Roman" w:eastAsia="標楷體" w:hAnsi="Times New Roman" w:cs="Times New Roman"/>
              </w:rPr>
              <w:t>FIR</w:t>
            </w:r>
            <w:r w:rsidRPr="00664FB0">
              <w:rPr>
                <w:rFonts w:ascii="Times New Roman" w:eastAsia="標楷體" w:hAnsi="Times New Roman" w:cs="Times New Roman"/>
              </w:rPr>
              <w:t>的參數具有對稱性</w:t>
            </w:r>
            <w:r w:rsidRPr="00664FB0">
              <w:rPr>
                <w:rFonts w:ascii="Times New Roman" w:eastAsia="標楷體" w:hAnsi="Times New Roman" w:cs="Times New Roman"/>
              </w:rPr>
              <w:t>h(0) = h(31), h(1) = h(30)…</w:t>
            </w:r>
            <w:r w:rsidRPr="00664FB0">
              <w:rPr>
                <w:rFonts w:ascii="Times New Roman" w:eastAsia="標楷體" w:hAnsi="Times New Roman" w:cs="Times New Roman"/>
              </w:rPr>
              <w:t>，故採用</w:t>
            </w:r>
            <w:r w:rsidR="009D374F">
              <w:rPr>
                <w:rFonts w:ascii="Times New Roman" w:eastAsia="標楷體" w:hAnsi="Times New Roman" w:cs="Times New Roman"/>
              </w:rPr>
              <w:fldChar w:fldCharType="begin"/>
            </w:r>
            <w:r w:rsidR="009D374F">
              <w:rPr>
                <w:rFonts w:ascii="Times New Roman" w:eastAsia="標楷體" w:hAnsi="Times New Roman" w:cs="Times New Roman"/>
              </w:rPr>
              <w:instrText xml:space="preserve"> REF _Ref503663100 \h </w:instrText>
            </w:r>
            <w:r w:rsidR="009D374F">
              <w:rPr>
                <w:rFonts w:ascii="Times New Roman" w:eastAsia="標楷體" w:hAnsi="Times New Roman" w:cs="Times New Roman"/>
              </w:rPr>
            </w:r>
            <w:r w:rsidR="009D374F">
              <w:rPr>
                <w:rFonts w:ascii="Times New Roman" w:eastAsia="標楷體" w:hAnsi="Times New Roman" w:cs="Times New Roman"/>
              </w:rPr>
              <w:fldChar w:fldCharType="separate"/>
            </w:r>
            <w:r w:rsidR="009D374F" w:rsidRPr="00664FB0">
              <w:rPr>
                <w:rFonts w:ascii="Times New Roman" w:eastAsia="標楷體" w:hAnsi="Times New Roman" w:cs="Times New Roman"/>
                <w:szCs w:val="24"/>
              </w:rPr>
              <w:t xml:space="preserve">Fig </w:t>
            </w:r>
            <w:r w:rsidR="009D374F">
              <w:rPr>
                <w:rFonts w:ascii="Times New Roman" w:eastAsia="標楷體" w:hAnsi="Times New Roman" w:cs="Times New Roman"/>
                <w:noProof/>
                <w:szCs w:val="24"/>
              </w:rPr>
              <w:t>1</w:t>
            </w:r>
            <w:r w:rsidR="009D374F">
              <w:rPr>
                <w:rFonts w:ascii="Times New Roman" w:eastAsia="標楷體" w:hAnsi="Times New Roman" w:cs="Times New Roman"/>
              </w:rPr>
              <w:fldChar w:fldCharType="end"/>
            </w:r>
            <w:r w:rsidRPr="00664FB0">
              <w:rPr>
                <w:rFonts w:ascii="Times New Roman" w:eastAsia="標楷體" w:hAnsi="Times New Roman" w:cs="Times New Roman"/>
              </w:rPr>
              <w:t>架構將原本須使用</w:t>
            </w:r>
            <w:r w:rsidRPr="00664FB0">
              <w:rPr>
                <w:rFonts w:ascii="Times New Roman" w:eastAsia="標楷體" w:hAnsi="Times New Roman" w:cs="Times New Roman"/>
              </w:rPr>
              <w:t>32</w:t>
            </w:r>
            <w:r w:rsidRPr="00664FB0">
              <w:rPr>
                <w:rFonts w:ascii="Times New Roman" w:eastAsia="標楷體" w:hAnsi="Times New Roman" w:cs="Times New Roman"/>
              </w:rPr>
              <w:t>個乘法器減半成</w:t>
            </w:r>
            <w:r w:rsidRPr="00664FB0">
              <w:rPr>
                <w:rFonts w:ascii="Times New Roman" w:eastAsia="標楷體" w:hAnsi="Times New Roman" w:cs="Times New Roman"/>
              </w:rPr>
              <w:t>16</w:t>
            </w:r>
            <w:r w:rsidRPr="00664FB0">
              <w:rPr>
                <w:rFonts w:ascii="Times New Roman" w:eastAsia="標楷體" w:hAnsi="Times New Roman" w:cs="Times New Roman"/>
              </w:rPr>
              <w:t>個乘法器</w:t>
            </w:r>
            <w:r w:rsidR="00E76F92" w:rsidRPr="00664FB0">
              <w:rPr>
                <w:rFonts w:ascii="Times New Roman" w:eastAsia="標楷體" w:hAnsi="Times New Roman" w:cs="Times New Roman"/>
              </w:rPr>
              <w:t>，其運作原理為第</w:t>
            </w:r>
            <w:r w:rsidR="00E76F92" w:rsidRPr="00664FB0">
              <w:rPr>
                <w:rFonts w:ascii="Times New Roman" w:eastAsia="標楷體" w:hAnsi="Times New Roman" w:cs="Times New Roman"/>
              </w:rPr>
              <w:t>1</w:t>
            </w:r>
            <w:r w:rsidR="00E76F92" w:rsidRPr="00664FB0">
              <w:rPr>
                <w:rFonts w:ascii="Times New Roman" w:eastAsia="標楷體" w:hAnsi="Times New Roman" w:cs="Times New Roman"/>
              </w:rPr>
              <w:t>筆輸入資料</w:t>
            </w:r>
            <w:r w:rsidR="00E76F92" w:rsidRPr="00664FB0">
              <w:rPr>
                <w:rFonts w:ascii="Times New Roman" w:eastAsia="標楷體" w:hAnsi="Times New Roman" w:cs="Times New Roman"/>
              </w:rPr>
              <w:t>data[0]</w:t>
            </w:r>
            <w:r w:rsidR="00E76F92" w:rsidRPr="00664FB0">
              <w:rPr>
                <w:rFonts w:ascii="Times New Roman" w:eastAsia="標楷體" w:hAnsi="Times New Roman" w:cs="Times New Roman"/>
              </w:rPr>
              <w:t>與</w:t>
            </w:r>
            <w:r w:rsidR="00E76F92" w:rsidRPr="00664FB0">
              <w:rPr>
                <w:rFonts w:ascii="Times New Roman" w:eastAsia="標楷體" w:hAnsi="Times New Roman" w:cs="Times New Roman"/>
              </w:rPr>
              <w:t>h[0]</w:t>
            </w:r>
            <w:r w:rsidR="00E76F92" w:rsidRPr="00664FB0">
              <w:rPr>
                <w:rFonts w:ascii="Times New Roman" w:eastAsia="標楷體" w:hAnsi="Times New Roman" w:cs="Times New Roman"/>
              </w:rPr>
              <w:t>相乘後放入</w:t>
            </w:r>
            <w:r w:rsidR="00E76F92" w:rsidRPr="00664FB0">
              <w:rPr>
                <w:rFonts w:ascii="Times New Roman" w:eastAsia="標楷體" w:hAnsi="Times New Roman" w:cs="Times New Roman"/>
              </w:rPr>
              <w:t>reg 0</w:t>
            </w:r>
            <w:r w:rsidR="00E76F92" w:rsidRPr="00664FB0">
              <w:rPr>
                <w:rFonts w:ascii="Times New Roman" w:eastAsia="標楷體" w:hAnsi="Times New Roman" w:cs="Times New Roman"/>
              </w:rPr>
              <w:t>，下一個週期第</w:t>
            </w:r>
            <w:r w:rsidR="00E76F92" w:rsidRPr="00664FB0">
              <w:rPr>
                <w:rFonts w:ascii="Times New Roman" w:eastAsia="標楷體" w:hAnsi="Times New Roman" w:cs="Times New Roman"/>
              </w:rPr>
              <w:t>2</w:t>
            </w:r>
            <w:r w:rsidR="00E76F92" w:rsidRPr="00664FB0">
              <w:rPr>
                <w:rFonts w:ascii="Times New Roman" w:eastAsia="標楷體" w:hAnsi="Times New Roman" w:cs="Times New Roman"/>
              </w:rPr>
              <w:t>筆資料</w:t>
            </w:r>
            <w:r w:rsidR="00E76F92" w:rsidRPr="00664FB0">
              <w:rPr>
                <w:rFonts w:ascii="Times New Roman" w:eastAsia="標楷體" w:hAnsi="Times New Roman" w:cs="Times New Roman"/>
              </w:rPr>
              <w:t>data[1]</w:t>
            </w:r>
            <w:r w:rsidR="00E76F92" w:rsidRPr="00664FB0">
              <w:rPr>
                <w:rFonts w:ascii="Times New Roman" w:eastAsia="標楷體" w:hAnsi="Times New Roman" w:cs="Times New Roman"/>
              </w:rPr>
              <w:t>與</w:t>
            </w:r>
            <w:r w:rsidR="00E76F92" w:rsidRPr="00664FB0">
              <w:rPr>
                <w:rFonts w:ascii="Times New Roman" w:eastAsia="標楷體" w:hAnsi="Times New Roman" w:cs="Times New Roman"/>
              </w:rPr>
              <w:t>h[1]</w:t>
            </w:r>
            <w:r w:rsidR="00E76F92" w:rsidRPr="00664FB0">
              <w:rPr>
                <w:rFonts w:ascii="Times New Roman" w:eastAsia="標楷體" w:hAnsi="Times New Roman" w:cs="Times New Roman"/>
              </w:rPr>
              <w:t>相乘後並與</w:t>
            </w:r>
            <w:r w:rsidR="00E76F92" w:rsidRPr="00664FB0">
              <w:rPr>
                <w:rFonts w:ascii="Times New Roman" w:eastAsia="標楷體" w:hAnsi="Times New Roman" w:cs="Times New Roman"/>
              </w:rPr>
              <w:t>reg 0</w:t>
            </w:r>
            <w:r w:rsidR="00E76F92" w:rsidRPr="00664FB0">
              <w:rPr>
                <w:rFonts w:ascii="Times New Roman" w:eastAsia="標楷體" w:hAnsi="Times New Roman" w:cs="Times New Roman"/>
              </w:rPr>
              <w:t>進行累加放入</w:t>
            </w:r>
            <w:r w:rsidR="00E76F92" w:rsidRPr="00664FB0">
              <w:rPr>
                <w:rFonts w:ascii="Times New Roman" w:eastAsia="標楷體" w:hAnsi="Times New Roman" w:cs="Times New Roman"/>
              </w:rPr>
              <w:t>reg1</w:t>
            </w:r>
            <w:r w:rsidR="00E76F92" w:rsidRPr="00664FB0">
              <w:rPr>
                <w:rFonts w:ascii="Times New Roman" w:eastAsia="標楷體" w:hAnsi="Times New Roman" w:cs="Times New Roman"/>
              </w:rPr>
              <w:t>，一直到第</w:t>
            </w:r>
            <w:r w:rsidR="00E76F92" w:rsidRPr="00664FB0">
              <w:rPr>
                <w:rFonts w:ascii="Times New Roman" w:eastAsia="標楷體" w:hAnsi="Times New Roman" w:cs="Times New Roman"/>
              </w:rPr>
              <w:t>17</w:t>
            </w:r>
            <w:r w:rsidR="00E76F92" w:rsidRPr="00664FB0">
              <w:rPr>
                <w:rFonts w:ascii="Times New Roman" w:eastAsia="標楷體" w:hAnsi="Times New Roman" w:cs="Times New Roman"/>
              </w:rPr>
              <w:t>個週期</w:t>
            </w:r>
            <w:r w:rsidR="00E76F92" w:rsidRPr="00664FB0">
              <w:rPr>
                <w:rFonts w:ascii="Times New Roman" w:eastAsia="標楷體" w:hAnsi="Times New Roman" w:cs="Times New Roman"/>
              </w:rPr>
              <w:t>data[16]</w:t>
            </w:r>
            <w:r w:rsidR="00E76F92" w:rsidRPr="00664FB0">
              <w:rPr>
                <w:rFonts w:ascii="Times New Roman" w:eastAsia="標楷體" w:hAnsi="Times New Roman" w:cs="Times New Roman"/>
              </w:rPr>
              <w:t>與</w:t>
            </w:r>
            <w:r w:rsidR="00E76F92" w:rsidRPr="00664FB0">
              <w:rPr>
                <w:rFonts w:ascii="Times New Roman" w:eastAsia="標楷體" w:hAnsi="Times New Roman" w:cs="Times New Roman"/>
              </w:rPr>
              <w:t>h[15]</w:t>
            </w:r>
            <w:r w:rsidR="00E76F92" w:rsidRPr="00664FB0">
              <w:rPr>
                <w:rFonts w:ascii="Times New Roman" w:eastAsia="標楷體" w:hAnsi="Times New Roman" w:cs="Times New Roman"/>
              </w:rPr>
              <w:t>相乘後並與</w:t>
            </w:r>
            <w:r w:rsidR="00E76F92" w:rsidRPr="00664FB0">
              <w:rPr>
                <w:rFonts w:ascii="Times New Roman" w:eastAsia="標楷體" w:hAnsi="Times New Roman" w:cs="Times New Roman"/>
              </w:rPr>
              <w:t>reg15</w:t>
            </w:r>
            <w:r w:rsidR="00E76F92" w:rsidRPr="00664FB0">
              <w:rPr>
                <w:rFonts w:ascii="Times New Roman" w:eastAsia="標楷體" w:hAnsi="Times New Roman" w:cs="Times New Roman"/>
              </w:rPr>
              <w:t>進行累加放入</w:t>
            </w:r>
            <w:r w:rsidR="00E76F92" w:rsidRPr="00664FB0">
              <w:rPr>
                <w:rFonts w:ascii="Times New Roman" w:eastAsia="標楷體" w:hAnsi="Times New Roman" w:cs="Times New Roman"/>
              </w:rPr>
              <w:t>reg16</w:t>
            </w:r>
            <w:r w:rsidR="00E76F92" w:rsidRPr="00664FB0">
              <w:rPr>
                <w:rFonts w:ascii="Times New Roman" w:eastAsia="標楷體" w:hAnsi="Times New Roman" w:cs="Times New Roman"/>
              </w:rPr>
              <w:t>，最後第</w:t>
            </w:r>
            <w:r w:rsidR="00E76F92" w:rsidRPr="00664FB0">
              <w:rPr>
                <w:rFonts w:ascii="Times New Roman" w:eastAsia="標楷體" w:hAnsi="Times New Roman" w:cs="Times New Roman"/>
              </w:rPr>
              <w:t>32</w:t>
            </w:r>
            <w:r w:rsidR="00E76F92" w:rsidRPr="00664FB0">
              <w:rPr>
                <w:rFonts w:ascii="Times New Roman" w:eastAsia="標楷體" w:hAnsi="Times New Roman" w:cs="Times New Roman"/>
              </w:rPr>
              <w:t>個週期</w:t>
            </w:r>
            <w:r w:rsidR="00E76F92" w:rsidRPr="00664FB0">
              <w:rPr>
                <w:rFonts w:ascii="Times New Roman" w:eastAsia="標楷體" w:hAnsi="Times New Roman" w:cs="Times New Roman"/>
              </w:rPr>
              <w:t>data[31]</w:t>
            </w:r>
            <w:r w:rsidR="00E76F92" w:rsidRPr="00664FB0">
              <w:rPr>
                <w:rFonts w:ascii="Times New Roman" w:eastAsia="標楷體" w:hAnsi="Times New Roman" w:cs="Times New Roman"/>
              </w:rPr>
              <w:t>與</w:t>
            </w:r>
            <w:r w:rsidR="00E76F92" w:rsidRPr="00664FB0">
              <w:rPr>
                <w:rFonts w:ascii="Times New Roman" w:eastAsia="標楷體" w:hAnsi="Times New Roman" w:cs="Times New Roman"/>
              </w:rPr>
              <w:t>h[0]</w:t>
            </w:r>
            <w:r w:rsidR="00E76F92" w:rsidRPr="00664FB0">
              <w:rPr>
                <w:rFonts w:ascii="Times New Roman" w:eastAsia="標楷體" w:hAnsi="Times New Roman" w:cs="Times New Roman"/>
              </w:rPr>
              <w:t>相乘後並與</w:t>
            </w:r>
            <w:r w:rsidR="00E76F92" w:rsidRPr="00664FB0">
              <w:rPr>
                <w:rFonts w:ascii="Times New Roman" w:eastAsia="標楷體" w:hAnsi="Times New Roman" w:cs="Times New Roman"/>
              </w:rPr>
              <w:t>reg30</w:t>
            </w:r>
            <w:r w:rsidR="00E76F92" w:rsidRPr="00664FB0">
              <w:rPr>
                <w:rFonts w:ascii="Times New Roman" w:eastAsia="標楷體" w:hAnsi="Times New Roman" w:cs="Times New Roman"/>
              </w:rPr>
              <w:t>進行累加放入</w:t>
            </w:r>
            <w:r w:rsidR="00E76F92" w:rsidRPr="00664FB0">
              <w:rPr>
                <w:rFonts w:ascii="Times New Roman" w:eastAsia="標楷體" w:hAnsi="Times New Roman" w:cs="Times New Roman"/>
              </w:rPr>
              <w:t>reg31</w:t>
            </w:r>
            <w:r w:rsidR="00E76F92" w:rsidRPr="00664FB0">
              <w:rPr>
                <w:rFonts w:ascii="Times New Roman" w:eastAsia="標楷體" w:hAnsi="Times New Roman" w:cs="Times New Roman"/>
              </w:rPr>
              <w:t>，此時</w:t>
            </w:r>
            <w:r w:rsidR="00E76F92" w:rsidRPr="00664FB0">
              <w:rPr>
                <w:rFonts w:ascii="Times New Roman" w:eastAsia="標楷體" w:hAnsi="Times New Roman" w:cs="Times New Roman"/>
              </w:rPr>
              <w:t>reg31</w:t>
            </w:r>
            <w:r w:rsidR="00E76F92" w:rsidRPr="00664FB0">
              <w:rPr>
                <w:rFonts w:ascii="Times New Roman" w:eastAsia="標楷體" w:hAnsi="Times New Roman" w:cs="Times New Roman"/>
              </w:rPr>
              <w:t>即為第</w:t>
            </w:r>
            <w:r w:rsidR="00E76F92" w:rsidRPr="00664FB0">
              <w:rPr>
                <w:rFonts w:ascii="Times New Roman" w:eastAsia="標楷體" w:hAnsi="Times New Roman" w:cs="Times New Roman"/>
              </w:rPr>
              <w:t>1</w:t>
            </w:r>
            <w:r w:rsidR="00E76F92" w:rsidRPr="00664FB0">
              <w:rPr>
                <w:rFonts w:ascii="Times New Roman" w:eastAsia="標楷體" w:hAnsi="Times New Roman" w:cs="Times New Roman"/>
              </w:rPr>
              <w:t>筆</w:t>
            </w:r>
            <w:r w:rsidR="00E76F92" w:rsidRPr="00664FB0">
              <w:rPr>
                <w:rFonts w:ascii="Times New Roman" w:eastAsia="標楷體" w:hAnsi="Times New Roman" w:cs="Times New Roman"/>
              </w:rPr>
              <w:t>fir_d</w:t>
            </w:r>
            <w:r w:rsidR="00E76F92" w:rsidRPr="00664FB0">
              <w:rPr>
                <w:rFonts w:ascii="Times New Roman" w:eastAsia="標楷體" w:hAnsi="Times New Roman" w:cs="Times New Roman"/>
              </w:rPr>
              <w:t>，接著之後的</w:t>
            </w:r>
            <w:r w:rsidR="00E76F92" w:rsidRPr="00664FB0">
              <w:rPr>
                <w:rFonts w:ascii="Times New Roman" w:eastAsia="標楷體" w:hAnsi="Times New Roman" w:cs="Times New Roman"/>
              </w:rPr>
              <w:t>fir_d</w:t>
            </w:r>
            <w:r w:rsidR="00E76F92" w:rsidRPr="00664FB0">
              <w:rPr>
                <w:rFonts w:ascii="Times New Roman" w:eastAsia="標楷體" w:hAnsi="Times New Roman" w:cs="Times New Roman"/>
              </w:rPr>
              <w:t>會順應此</w:t>
            </w:r>
            <w:r w:rsidR="00E76F92" w:rsidRPr="00664FB0">
              <w:rPr>
                <w:rFonts w:ascii="Times New Roman" w:eastAsia="標楷體" w:hAnsi="Times New Roman" w:cs="Times New Roman"/>
              </w:rPr>
              <w:t>pipeline</w:t>
            </w:r>
            <w:r w:rsidR="00E76F92" w:rsidRPr="00664FB0">
              <w:rPr>
                <w:rFonts w:ascii="Times New Roman" w:eastAsia="標楷體" w:hAnsi="Times New Roman" w:cs="Times New Roman"/>
              </w:rPr>
              <w:t>架構不斷產出。</w:t>
            </w:r>
          </w:p>
          <w:p w:rsidR="00102D5E" w:rsidRPr="006816FD" w:rsidRDefault="00102D5E" w:rsidP="00DF5238">
            <w:pPr>
              <w:rPr>
                <w:rFonts w:ascii="Times New Roman" w:eastAsia="標楷體" w:hAnsi="Times New Roman" w:cs="Times New Roman"/>
                <w:b/>
              </w:rPr>
            </w:pPr>
            <w:r w:rsidRPr="006816FD">
              <w:rPr>
                <w:rFonts w:ascii="Times New Roman" w:eastAsia="標楷體" w:hAnsi="Times New Roman" w:cs="Times New Roman"/>
                <w:b/>
              </w:rPr>
              <w:t>FFT:</w:t>
            </w:r>
          </w:p>
          <w:p w:rsidR="008C1962" w:rsidRPr="00664FB0" w:rsidRDefault="00FF42D9" w:rsidP="00DF5238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object w:dxaOrig="18540" w:dyaOrig="14715">
                <v:shape id="_x0000_i1027" type="#_x0000_t75" style="width:399.55pt;height:317.15pt" o:ole="">
                  <v:imagedata r:id="rId12" o:title=""/>
                </v:shape>
                <o:OLEObject Type="Embed" ProgID="Visio.Drawing.15" ShapeID="_x0000_i1027" DrawAspect="Content" ObjectID="_1577410080" r:id="rId13"/>
              </w:object>
            </w:r>
          </w:p>
          <w:p w:rsidR="00DF5D9D" w:rsidRPr="00183243" w:rsidRDefault="00183243" w:rsidP="00183243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bookmarkStart w:id="6" w:name="_Ref503663120"/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Fig </w:t>
            </w:r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SEQ Fig \* ARABIC </w:instrText>
            </w:r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F50EE3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2</w:t>
            </w:r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bookmarkEnd w:id="6"/>
            <w:r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DF5D9D"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t>FFT</w:t>
            </w:r>
            <w:r w:rsidR="00DF5D9D" w:rsidRPr="00183243">
              <w:rPr>
                <w:rFonts w:ascii="Times New Roman" w:eastAsia="標楷體" w:hAnsi="Times New Roman" w:cs="Times New Roman"/>
                <w:sz w:val="24"/>
                <w:szCs w:val="24"/>
              </w:rPr>
              <w:t>架構圖</w:t>
            </w:r>
          </w:p>
          <w:p w:rsidR="00102D5E" w:rsidRPr="00664FB0" w:rsidRDefault="00231322" w:rsidP="00DF5238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object w:dxaOrig="9135" w:dyaOrig="8671">
                <v:shape id="_x0000_i1026" type="#_x0000_t75" style="width:399.95pt;height:380pt" o:ole="">
                  <v:imagedata r:id="rId14" o:title=""/>
                </v:shape>
                <o:OLEObject Type="Embed" ProgID="Visio.Drawing.15" ShapeID="_x0000_i1026" DrawAspect="Content" ObjectID="_1577410081" r:id="rId15"/>
              </w:object>
            </w:r>
          </w:p>
          <w:p w:rsidR="00DF5D9D" w:rsidRPr="00F50EE3" w:rsidRDefault="00F50EE3" w:rsidP="00F50EE3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bookmarkStart w:id="7" w:name="_Ref503663130"/>
            <w:r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Fig </w:t>
            </w:r>
            <w:r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SEQ Fig \* ARABIC </w:instrText>
            </w:r>
            <w:r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3</w:t>
            </w:r>
            <w:r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bookmarkEnd w:id="7"/>
            <w:r w:rsidR="00DF5D9D"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PE</w:t>
            </w:r>
            <w:r w:rsidR="00DF5D9D" w:rsidRPr="00F50EE3">
              <w:rPr>
                <w:rFonts w:ascii="Times New Roman" w:eastAsia="標楷體" w:hAnsi="Times New Roman" w:cs="Times New Roman"/>
                <w:sz w:val="24"/>
                <w:szCs w:val="24"/>
              </w:rPr>
              <w:t>架構圖</w:t>
            </w:r>
          </w:p>
          <w:p w:rsidR="00F31E13" w:rsidRDefault="008C1962" w:rsidP="002209BD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  <w:noProof/>
              </w:rPr>
              <w:t>由於原本的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FFT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有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4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階段的交叉運算，</w:t>
            </w:r>
            <w:r w:rsidR="002209BD" w:rsidRPr="00664FB0">
              <w:rPr>
                <w:rFonts w:ascii="Times New Roman" w:eastAsia="標楷體" w:hAnsi="Times New Roman" w:cs="Times New Roman"/>
                <w:noProof/>
              </w:rPr>
              <w:t>故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本電路賦予每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1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階段皆配有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1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個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PE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運算單元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來處理單一個交叉運算</w:t>
            </w:r>
            <w:r w:rsidRPr="00664FB0">
              <w:rPr>
                <w:rFonts w:ascii="Times New Roman" w:eastAsia="標楷體" w:hAnsi="Times New Roman" w:cs="Times New Roman"/>
                <w:noProof/>
              </w:rPr>
              <w:t>，</w:t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begin"/>
            </w:r>
            <w:r w:rsidR="009D374F">
              <w:rPr>
                <w:rFonts w:ascii="Times New Roman" w:eastAsia="標楷體" w:hAnsi="Times New Roman" w:cs="Times New Roman"/>
                <w:noProof/>
              </w:rPr>
              <w:instrText xml:space="preserve"> REF _Ref503663120 \h </w:instrText>
            </w:r>
            <w:r w:rsidR="009D374F">
              <w:rPr>
                <w:rFonts w:ascii="Times New Roman" w:eastAsia="標楷體" w:hAnsi="Times New Roman" w:cs="Times New Roman"/>
                <w:noProof/>
              </w:rPr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separate"/>
            </w:r>
            <w:r w:rsidR="009D374F" w:rsidRPr="00183243">
              <w:rPr>
                <w:rFonts w:ascii="Times New Roman" w:eastAsia="標楷體" w:hAnsi="Times New Roman" w:cs="Times New Roman"/>
                <w:szCs w:val="24"/>
              </w:rPr>
              <w:t xml:space="preserve">Fig </w:t>
            </w:r>
            <w:r w:rsidR="009D374F">
              <w:rPr>
                <w:rFonts w:ascii="Times New Roman" w:eastAsia="標楷體" w:hAnsi="Times New Roman" w:cs="Times New Roman"/>
                <w:noProof/>
                <w:szCs w:val="24"/>
              </w:rPr>
              <w:t>2</w:t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end"/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中</w:t>
            </w:r>
            <w:r w:rsidR="002209BD" w:rsidRPr="00664FB0">
              <w:rPr>
                <w:rFonts w:ascii="Times New Roman" w:eastAsia="標楷體" w:hAnsi="Times New Roman" w:cs="Times New Roman"/>
                <w:noProof/>
              </w:rPr>
              <w:t>的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5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條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Register File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每個週期皆往上位移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，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每個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PE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以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Pipeline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形式</w:t>
            </w:r>
            <w:r w:rsidR="000C395A" w:rsidRPr="00664FB0">
              <w:rPr>
                <w:rFonts w:ascii="Times New Roman" w:eastAsia="標楷體" w:hAnsi="Times New Roman" w:cs="Times New Roman"/>
                <w:noProof/>
              </w:rPr>
              <w:t>，在適當的位置取出資料，並</w:t>
            </w:r>
            <w:r w:rsidR="00332CC5" w:rsidRPr="00664FB0">
              <w:rPr>
                <w:rFonts w:ascii="Times New Roman" w:eastAsia="標楷體" w:hAnsi="Times New Roman" w:cs="Times New Roman"/>
                <w:noProof/>
              </w:rPr>
              <w:t>計算出下個階段的資料</w:t>
            </w:r>
            <w:r w:rsidR="000C395A" w:rsidRPr="00664FB0">
              <w:rPr>
                <w:rFonts w:ascii="Times New Roman" w:eastAsia="標楷體" w:hAnsi="Times New Roman" w:cs="Times New Roman"/>
                <w:noProof/>
              </w:rPr>
              <w:t>放置於適當的位置，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此外由於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w0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與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w4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為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1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及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-j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，可以使用加法器輕易的算出</w:t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begin"/>
            </w:r>
            <w:r w:rsidR="009D374F">
              <w:rPr>
                <w:rFonts w:ascii="Times New Roman" w:eastAsia="標楷體" w:hAnsi="Times New Roman" w:cs="Times New Roman"/>
                <w:noProof/>
              </w:rPr>
              <w:instrText xml:space="preserve"> REF _Ref503663130 \h </w:instrText>
            </w:r>
            <w:r w:rsidR="009D374F">
              <w:rPr>
                <w:rFonts w:ascii="Times New Roman" w:eastAsia="標楷體" w:hAnsi="Times New Roman" w:cs="Times New Roman"/>
                <w:noProof/>
              </w:rPr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separate"/>
            </w:r>
            <w:r w:rsidR="009D374F" w:rsidRPr="00F50EE3">
              <w:rPr>
                <w:rFonts w:ascii="Times New Roman" w:eastAsia="標楷體" w:hAnsi="Times New Roman" w:cs="Times New Roman"/>
                <w:szCs w:val="24"/>
              </w:rPr>
              <w:t xml:space="preserve">Fig </w:t>
            </w:r>
            <w:r w:rsidR="009D374F">
              <w:rPr>
                <w:rFonts w:ascii="Times New Roman" w:eastAsia="標楷體" w:hAnsi="Times New Roman" w:cs="Times New Roman"/>
                <w:noProof/>
                <w:szCs w:val="24"/>
              </w:rPr>
              <w:t>3</w:t>
            </w:r>
            <w:r w:rsidR="009D374F">
              <w:rPr>
                <w:rFonts w:ascii="Times New Roman" w:eastAsia="標楷體" w:hAnsi="Times New Roman" w:cs="Times New Roman"/>
                <w:noProof/>
              </w:rPr>
              <w:fldChar w:fldCharType="end"/>
            </w:r>
            <w:r w:rsidR="002209BD" w:rsidRPr="00664FB0">
              <w:rPr>
                <w:rFonts w:ascii="Times New Roman" w:eastAsia="標楷體" w:hAnsi="Times New Roman" w:cs="Times New Roman"/>
                <w:noProof/>
              </w:rPr>
              <w:t>的</w:t>
            </w:r>
            <w:r w:rsidR="00DF5D9D" w:rsidRPr="00664FB0">
              <w:rPr>
                <w:rFonts w:ascii="Times New Roman" w:eastAsia="標楷體" w:hAnsi="Times New Roman" w:cs="Times New Roman"/>
                <w:noProof/>
              </w:rPr>
              <w:t>fft_b</w:t>
            </w:r>
            <w:r w:rsidR="002209BD" w:rsidRPr="00664FB0">
              <w:rPr>
                <w:rFonts w:ascii="Times New Roman" w:eastAsia="標楷體" w:hAnsi="Times New Roman" w:cs="Times New Roman"/>
                <w:noProof/>
              </w:rPr>
              <w:t>，</w:t>
            </w:r>
            <w:r w:rsidR="002209BD" w:rsidRPr="00664FB0">
              <w:rPr>
                <w:rFonts w:ascii="Times New Roman" w:eastAsia="標楷體" w:hAnsi="Times New Roman" w:cs="Times New Roman"/>
              </w:rPr>
              <w:t>因此</w:t>
            </w:r>
            <w:r w:rsidR="002209BD" w:rsidRPr="00664FB0">
              <w:rPr>
                <w:rFonts w:ascii="Times New Roman" w:eastAsia="標楷體" w:hAnsi="Times New Roman" w:cs="Times New Roman"/>
              </w:rPr>
              <w:t>PE3</w:t>
            </w:r>
            <w:r w:rsidR="002209BD" w:rsidRPr="00664FB0">
              <w:rPr>
                <w:rFonts w:ascii="Times New Roman" w:eastAsia="標楷體" w:hAnsi="Times New Roman" w:cs="Times New Roman"/>
              </w:rPr>
              <w:t>與</w:t>
            </w:r>
            <w:r w:rsidR="002209BD" w:rsidRPr="00664FB0">
              <w:rPr>
                <w:rFonts w:ascii="Times New Roman" w:eastAsia="標楷體" w:hAnsi="Times New Roman" w:cs="Times New Roman"/>
              </w:rPr>
              <w:t>PE4</w:t>
            </w:r>
            <w:r w:rsidR="002209BD" w:rsidRPr="00664FB0">
              <w:rPr>
                <w:rFonts w:ascii="Times New Roman" w:eastAsia="標楷體" w:hAnsi="Times New Roman" w:cs="Times New Roman"/>
              </w:rPr>
              <w:t>以更簡單的方式來取得</w:t>
            </w:r>
            <w:r w:rsidR="002209BD" w:rsidRPr="00664FB0">
              <w:rPr>
                <w:rFonts w:ascii="Times New Roman" w:eastAsia="標楷體" w:hAnsi="Times New Roman" w:cs="Times New Roman"/>
              </w:rPr>
              <w:t>fft_b</w:t>
            </w:r>
            <w:r w:rsidR="002209BD" w:rsidRPr="00664FB0">
              <w:rPr>
                <w:rFonts w:ascii="Times New Roman" w:eastAsia="標楷體" w:hAnsi="Times New Roman" w:cs="Times New Roman"/>
              </w:rPr>
              <w:t>便可省下將近一半的乘法器。</w:t>
            </w: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Default="007512E1" w:rsidP="002209BD">
            <w:pPr>
              <w:rPr>
                <w:rFonts w:ascii="Times New Roman" w:eastAsia="標楷體" w:hAnsi="Times New Roman" w:cs="Times New Roman"/>
              </w:rPr>
            </w:pPr>
          </w:p>
          <w:p w:rsidR="007512E1" w:rsidRPr="00664FB0" w:rsidRDefault="007512E1" w:rsidP="002209BD">
            <w:pPr>
              <w:rPr>
                <w:rFonts w:ascii="Times New Roman" w:eastAsia="標楷體" w:hAnsi="Times New Roman" w:cs="Times New Roman" w:hint="eastAsia"/>
              </w:rPr>
            </w:pPr>
          </w:p>
          <w:p w:rsidR="001744A9" w:rsidRPr="006816FD" w:rsidRDefault="001744A9" w:rsidP="002209BD">
            <w:pPr>
              <w:rPr>
                <w:rFonts w:ascii="Times New Roman" w:eastAsia="標楷體" w:hAnsi="Times New Roman" w:cs="Times New Roman"/>
                <w:b/>
              </w:rPr>
            </w:pPr>
            <w:r w:rsidRPr="006816FD">
              <w:rPr>
                <w:rFonts w:ascii="Times New Roman" w:eastAsia="標楷體" w:hAnsi="Times New Roman" w:cs="Times New Roman"/>
                <w:b/>
              </w:rPr>
              <w:lastRenderedPageBreak/>
              <w:t>Analysis:</w:t>
            </w:r>
          </w:p>
          <w:p w:rsidR="001744A9" w:rsidRPr="00664FB0" w:rsidRDefault="001744A9" w:rsidP="002209BD">
            <w:pPr>
              <w:rPr>
                <w:rFonts w:ascii="Times New Roman" w:eastAsia="標楷體" w:hAnsi="Times New Roman" w:cs="Times New Roman"/>
              </w:rPr>
            </w:pPr>
            <w:r w:rsidRPr="00664FB0">
              <w:rPr>
                <w:rFonts w:ascii="Times New Roman" w:eastAsia="標楷體" w:hAnsi="Times New Roman" w:cs="Times New Roman"/>
              </w:rPr>
              <w:object w:dxaOrig="7545" w:dyaOrig="4860">
                <v:shape id="_x0000_i1028" type="#_x0000_t75" style="width:377.05pt;height:243.05pt" o:ole="">
                  <v:imagedata r:id="rId16" o:title=""/>
                </v:shape>
                <o:OLEObject Type="Embed" ProgID="Visio.Drawing.15" ShapeID="_x0000_i1028" DrawAspect="Content" ObjectID="_1577410082" r:id="rId17"/>
              </w:object>
            </w:r>
          </w:p>
          <w:p w:rsidR="001744A9" w:rsidRPr="009D374F" w:rsidRDefault="00F50EE3" w:rsidP="009D374F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bookmarkStart w:id="8" w:name="_Ref503663167"/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Fig </w:t>
            </w:r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SEQ Fig \* ARABIC </w:instrText>
            </w:r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9D374F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4</w:t>
            </w:r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bookmarkEnd w:id="8"/>
            <w:r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1744A9"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t>Analysis</w:t>
            </w:r>
            <w:r w:rsidR="001744A9" w:rsidRPr="009D374F">
              <w:rPr>
                <w:rFonts w:ascii="Times New Roman" w:eastAsia="標楷體" w:hAnsi="Times New Roman" w:cs="Times New Roman"/>
                <w:sz w:val="24"/>
                <w:szCs w:val="24"/>
              </w:rPr>
              <w:t>架構圖</w:t>
            </w:r>
          </w:p>
          <w:p w:rsidR="008E0522" w:rsidRPr="009D374F" w:rsidRDefault="001744A9" w:rsidP="009D374F">
            <w:pPr>
              <w:rPr>
                <w:rFonts w:ascii="Times New Roman" w:eastAsiaTheme="minorEastAsia" w:hAnsi="Times New Roman" w:cs="Times New Roman" w:hint="eastAsia"/>
                <w:color w:val="BFBFBF" w:themeColor="background1" w:themeShade="BF"/>
              </w:rPr>
            </w:pPr>
            <w:r w:rsidRPr="00664FB0">
              <w:rPr>
                <w:rFonts w:ascii="Times New Roman" w:eastAsia="標楷體" w:hAnsi="Times New Roman" w:cs="Times New Roman"/>
              </w:rPr>
              <w:t>如</w:t>
            </w:r>
            <w:r w:rsidR="009D374F">
              <w:rPr>
                <w:rFonts w:ascii="Times New Roman" w:eastAsia="標楷體" w:hAnsi="Times New Roman" w:cs="Times New Roman"/>
              </w:rPr>
              <w:fldChar w:fldCharType="begin"/>
            </w:r>
            <w:r w:rsidR="009D374F">
              <w:rPr>
                <w:rFonts w:ascii="Times New Roman" w:eastAsia="標楷體" w:hAnsi="Times New Roman" w:cs="Times New Roman"/>
              </w:rPr>
              <w:instrText xml:space="preserve"> REF _Ref503663167 \h </w:instrText>
            </w:r>
            <w:r w:rsidR="009D374F">
              <w:rPr>
                <w:rFonts w:ascii="Times New Roman" w:eastAsia="標楷體" w:hAnsi="Times New Roman" w:cs="Times New Roman"/>
              </w:rPr>
            </w:r>
            <w:r w:rsidR="009D374F">
              <w:rPr>
                <w:rFonts w:ascii="Times New Roman" w:eastAsia="標楷體" w:hAnsi="Times New Roman" w:cs="Times New Roman"/>
              </w:rPr>
              <w:fldChar w:fldCharType="separate"/>
            </w:r>
            <w:r w:rsidR="009D374F" w:rsidRPr="009D374F">
              <w:rPr>
                <w:rFonts w:ascii="Times New Roman" w:eastAsia="標楷體" w:hAnsi="Times New Roman" w:cs="Times New Roman"/>
                <w:szCs w:val="24"/>
              </w:rPr>
              <w:t xml:space="preserve">Fig </w:t>
            </w:r>
            <w:r w:rsidR="009D374F" w:rsidRPr="009D374F">
              <w:rPr>
                <w:rFonts w:ascii="Times New Roman" w:eastAsia="標楷體" w:hAnsi="Times New Roman" w:cs="Times New Roman"/>
                <w:noProof/>
                <w:szCs w:val="24"/>
              </w:rPr>
              <w:t>4</w:t>
            </w:r>
            <w:r w:rsidR="009D374F">
              <w:rPr>
                <w:rFonts w:ascii="Times New Roman" w:eastAsia="標楷體" w:hAnsi="Times New Roman" w:cs="Times New Roman"/>
              </w:rPr>
              <w:fldChar w:fldCharType="end"/>
            </w:r>
            <w:r w:rsidRPr="00664FB0">
              <w:rPr>
                <w:rFonts w:ascii="Times New Roman" w:eastAsia="標楷體" w:hAnsi="Times New Roman" w:cs="Times New Roman"/>
              </w:rPr>
              <w:t>，當接收到</w:t>
            </w:r>
            <w:r w:rsidRPr="00664FB0">
              <w:rPr>
                <w:rFonts w:ascii="Times New Roman" w:eastAsia="標楷體" w:hAnsi="Times New Roman" w:cs="Times New Roman"/>
              </w:rPr>
              <w:t>fft_valid = 1</w:t>
            </w:r>
            <w:r w:rsidRPr="00664FB0">
              <w:rPr>
                <w:rFonts w:ascii="Times New Roman" w:eastAsia="標楷體" w:hAnsi="Times New Roman" w:cs="Times New Roman"/>
              </w:rPr>
              <w:t>時，會將</w:t>
            </w:r>
            <w:r w:rsidRPr="00664FB0">
              <w:rPr>
                <w:rFonts w:ascii="Times New Roman" w:eastAsia="標楷體" w:hAnsi="Times New Roman" w:cs="Times New Roman"/>
              </w:rPr>
              <w:t>fft_d0</w:t>
            </w:r>
            <w:r w:rsidRPr="00664FB0">
              <w:rPr>
                <w:rFonts w:ascii="Times New Roman" w:eastAsia="標楷體" w:hAnsi="Times New Roman" w:cs="Times New Roman"/>
              </w:rPr>
              <w:t>至</w:t>
            </w:r>
            <w:r w:rsidRPr="00664FB0">
              <w:rPr>
                <w:rFonts w:ascii="Times New Roman" w:eastAsia="標楷體" w:hAnsi="Times New Roman" w:cs="Times New Roman"/>
              </w:rPr>
              <w:t>fft_d15</w:t>
            </w:r>
            <w:r w:rsidRPr="00664FB0">
              <w:rPr>
                <w:rFonts w:ascii="Times New Roman" w:eastAsia="標楷體" w:hAnsi="Times New Roman" w:cs="Times New Roman"/>
              </w:rPr>
              <w:t>存入</w:t>
            </w:r>
            <w:r w:rsidRPr="00664FB0">
              <w:rPr>
                <w:rFonts w:ascii="Times New Roman" w:eastAsia="標楷體" w:hAnsi="Times New Roman" w:cs="Times New Roman"/>
              </w:rPr>
              <w:t>Reg</w:t>
            </w:r>
            <w:r w:rsidR="008E0522" w:rsidRPr="00664FB0">
              <w:rPr>
                <w:rFonts w:ascii="Times New Roman" w:eastAsia="標楷體" w:hAnsi="Times New Roman" w:cs="Times New Roman"/>
              </w:rPr>
              <w:t xml:space="preserve"> </w:t>
            </w:r>
            <w:r w:rsidRPr="00664FB0">
              <w:rPr>
                <w:rFonts w:ascii="Times New Roman" w:eastAsia="標楷體" w:hAnsi="Times New Roman" w:cs="Times New Roman"/>
              </w:rPr>
              <w:t>0</w:t>
            </w:r>
            <w:r w:rsidRPr="00664FB0">
              <w:rPr>
                <w:rFonts w:ascii="Times New Roman" w:eastAsia="標楷體" w:hAnsi="Times New Roman" w:cs="Times New Roman"/>
              </w:rPr>
              <w:t>至</w:t>
            </w:r>
            <w:r w:rsidRPr="00664FB0">
              <w:rPr>
                <w:rFonts w:ascii="Times New Roman" w:eastAsia="標楷體" w:hAnsi="Times New Roman" w:cs="Times New Roman"/>
              </w:rPr>
              <w:t>Reg</w:t>
            </w:r>
            <w:r w:rsidR="008E0522" w:rsidRPr="00664FB0">
              <w:rPr>
                <w:rFonts w:ascii="Times New Roman" w:eastAsia="標楷體" w:hAnsi="Times New Roman" w:cs="Times New Roman"/>
              </w:rPr>
              <w:t xml:space="preserve"> </w:t>
            </w:r>
            <w:r w:rsidRPr="00664FB0">
              <w:rPr>
                <w:rFonts w:ascii="Times New Roman" w:eastAsia="標楷體" w:hAnsi="Times New Roman" w:cs="Times New Roman"/>
              </w:rPr>
              <w:t>15</w:t>
            </w:r>
            <w:r w:rsidRPr="00664FB0">
              <w:rPr>
                <w:rFonts w:ascii="Times New Roman" w:eastAsia="標楷體" w:hAnsi="Times New Roman" w:cs="Times New Roman"/>
              </w:rPr>
              <w:t>，</w:t>
            </w:r>
            <w:r w:rsidRPr="00664FB0">
              <w:rPr>
                <w:rFonts w:ascii="Times New Roman" w:eastAsia="標楷體" w:hAnsi="Times New Roman" w:cs="Times New Roman"/>
              </w:rPr>
              <w:t>max</w:t>
            </w:r>
            <w:r w:rsidRPr="00664FB0">
              <w:rPr>
                <w:rFonts w:ascii="Times New Roman" w:eastAsia="標楷體" w:hAnsi="Times New Roman" w:cs="Times New Roman"/>
              </w:rPr>
              <w:t>設為</w:t>
            </w:r>
            <w:r w:rsidRPr="00664FB0">
              <w:rPr>
                <w:rFonts w:ascii="Times New Roman" w:eastAsia="標楷體" w:hAnsi="Times New Roman" w:cs="Times New Roman"/>
              </w:rPr>
              <w:t>0</w:t>
            </w:r>
            <w:r w:rsidRPr="00664FB0">
              <w:rPr>
                <w:rFonts w:ascii="Times New Roman" w:eastAsia="標楷體" w:hAnsi="Times New Roman" w:cs="Times New Roman"/>
              </w:rPr>
              <w:t>，</w:t>
            </w:r>
            <w:r w:rsidRPr="00664FB0">
              <w:rPr>
                <w:rFonts w:ascii="Times New Roman" w:eastAsia="標楷體" w:hAnsi="Times New Roman" w:cs="Times New Roman"/>
              </w:rPr>
              <w:t>Counter</w:t>
            </w:r>
            <w:r w:rsidRPr="00664FB0">
              <w:rPr>
                <w:rFonts w:ascii="Times New Roman" w:eastAsia="標楷體" w:hAnsi="Times New Roman" w:cs="Times New Roman"/>
              </w:rPr>
              <w:t>設為</w:t>
            </w:r>
            <w:r w:rsidRPr="00664FB0">
              <w:rPr>
                <w:rFonts w:ascii="Times New Roman" w:eastAsia="標楷體" w:hAnsi="Times New Roman" w:cs="Times New Roman"/>
              </w:rPr>
              <w:t>0</w:t>
            </w:r>
            <w:r w:rsidRPr="00664FB0">
              <w:rPr>
                <w:rFonts w:ascii="Times New Roman" w:eastAsia="標楷體" w:hAnsi="Times New Roman" w:cs="Times New Roman"/>
              </w:rPr>
              <w:t>，接著每次週期</w:t>
            </w:r>
            <w:r w:rsidR="008E0522" w:rsidRPr="00664FB0">
              <w:rPr>
                <w:rFonts w:ascii="Times New Roman" w:eastAsia="標楷體" w:hAnsi="Times New Roman" w:cs="Times New Roman"/>
              </w:rPr>
              <w:t>Reg 0</w:t>
            </w:r>
            <w:r w:rsidR="008E0522" w:rsidRPr="00664FB0">
              <w:rPr>
                <w:rFonts w:ascii="Times New Roman" w:eastAsia="標楷體" w:hAnsi="Times New Roman" w:cs="Times New Roman"/>
              </w:rPr>
              <w:t>至</w:t>
            </w:r>
            <w:r w:rsidR="008E0522" w:rsidRPr="00664FB0">
              <w:rPr>
                <w:rFonts w:ascii="Times New Roman" w:eastAsia="標楷體" w:hAnsi="Times New Roman" w:cs="Times New Roman"/>
              </w:rPr>
              <w:t>Reg 15</w:t>
            </w:r>
            <w:r w:rsidR="008E0522" w:rsidRPr="00664FB0">
              <w:rPr>
                <w:rFonts w:ascii="Times New Roman" w:eastAsia="標楷體" w:hAnsi="Times New Roman" w:cs="Times New Roman"/>
              </w:rPr>
              <w:t>會往上位移，透過計算電路算出</w:t>
            </w:r>
            <w:r w:rsidR="008E0522" w:rsidRPr="00664FB0">
              <w:rPr>
                <w:rFonts w:ascii="Times New Roman" w:eastAsia="標楷體" w:hAnsi="Times New Roman" w:cs="Times New Roman"/>
              </w:rPr>
              <w:t>a*a+b*b</w:t>
            </w:r>
            <w:r w:rsidR="008E0522" w:rsidRPr="00664FB0">
              <w:rPr>
                <w:rFonts w:ascii="Times New Roman" w:eastAsia="標楷體" w:hAnsi="Times New Roman" w:cs="Times New Roman"/>
              </w:rPr>
              <w:t>並與</w:t>
            </w:r>
            <w:r w:rsidR="008E0522" w:rsidRPr="00664FB0">
              <w:rPr>
                <w:rFonts w:ascii="Times New Roman" w:eastAsia="標楷體" w:hAnsi="Times New Roman" w:cs="Times New Roman"/>
              </w:rPr>
              <w:t>max</w:t>
            </w:r>
            <w:r w:rsidR="008E0522" w:rsidRPr="00664FB0">
              <w:rPr>
                <w:rFonts w:ascii="Times New Roman" w:eastAsia="標楷體" w:hAnsi="Times New Roman" w:cs="Times New Roman"/>
              </w:rPr>
              <w:t>比較大小，如</w:t>
            </w:r>
            <w:r w:rsidR="008E0522" w:rsidRPr="00664FB0">
              <w:rPr>
                <w:rFonts w:ascii="Times New Roman" w:eastAsia="標楷體" w:hAnsi="Times New Roman" w:cs="Times New Roman"/>
              </w:rPr>
              <w:t>max</w:t>
            </w:r>
            <w:r w:rsidR="008E0522" w:rsidRPr="00664FB0">
              <w:rPr>
                <w:rFonts w:ascii="Times New Roman" w:eastAsia="標楷體" w:hAnsi="Times New Roman" w:cs="Times New Roman"/>
              </w:rPr>
              <w:t>較小則</w:t>
            </w:r>
            <w:r w:rsidR="008E0522" w:rsidRPr="00664FB0">
              <w:rPr>
                <w:rFonts w:ascii="Times New Roman" w:eastAsia="標楷體" w:hAnsi="Times New Roman" w:cs="Times New Roman"/>
              </w:rPr>
              <w:t>a*a+b*b</w:t>
            </w:r>
            <w:r w:rsidR="008E0522" w:rsidRPr="00664FB0">
              <w:rPr>
                <w:rFonts w:ascii="Times New Roman" w:eastAsia="標楷體" w:hAnsi="Times New Roman" w:cs="Times New Roman"/>
              </w:rPr>
              <w:t>存入</w:t>
            </w:r>
            <w:r w:rsidR="008E0522" w:rsidRPr="00664FB0">
              <w:rPr>
                <w:rFonts w:ascii="Times New Roman" w:eastAsia="標楷體" w:hAnsi="Times New Roman" w:cs="Times New Roman"/>
              </w:rPr>
              <w:t>max</w:t>
            </w:r>
            <w:r w:rsidR="008E0522" w:rsidRPr="00664FB0">
              <w:rPr>
                <w:rFonts w:ascii="Times New Roman" w:eastAsia="標楷體" w:hAnsi="Times New Roman" w:cs="Times New Roman"/>
              </w:rPr>
              <w:t>，同時</w:t>
            </w:r>
            <w:r w:rsidR="008E0522" w:rsidRPr="00664FB0">
              <w:rPr>
                <w:rFonts w:ascii="Times New Roman" w:eastAsia="標楷體" w:hAnsi="Times New Roman" w:cs="Times New Roman"/>
              </w:rPr>
              <w:t>Counter</w:t>
            </w:r>
            <w:r w:rsidR="008E0522" w:rsidRPr="00664FB0">
              <w:rPr>
                <w:rFonts w:ascii="Times New Roman" w:eastAsia="標楷體" w:hAnsi="Times New Roman" w:cs="Times New Roman"/>
              </w:rPr>
              <w:t>存入</w:t>
            </w:r>
            <w:r w:rsidR="008E0522" w:rsidRPr="00664FB0">
              <w:rPr>
                <w:rFonts w:ascii="Times New Roman" w:eastAsia="標楷體" w:hAnsi="Times New Roman" w:cs="Times New Roman"/>
              </w:rPr>
              <w:t>freq</w:t>
            </w:r>
            <w:r w:rsidR="008E0522" w:rsidRPr="00664FB0">
              <w:rPr>
                <w:rFonts w:ascii="Times New Roman" w:eastAsia="標楷體" w:hAnsi="Times New Roman" w:cs="Times New Roman"/>
              </w:rPr>
              <w:t>。</w:t>
            </w:r>
          </w:p>
        </w:tc>
      </w:tr>
    </w:tbl>
    <w:p w:rsidR="0099335A" w:rsidRDefault="0099335A" w:rsidP="009933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color w:val="FF0000"/>
        </w:rPr>
        <w:lastRenderedPageBreak/>
        <w:t xml:space="preserve">Scoring = (Total logic elements + total memory bit + 9*embedded multiplier 9-bit element) </w:t>
      </w:r>
      <m:oMath>
        <m:r>
          <w:rPr>
            <w:rFonts w:ascii="Cambria Math" w:hAnsi="Cambria Math" w:cs="Times New Roman"/>
            <w:color w:val="FF0000"/>
          </w:rPr>
          <m:t>×</m:t>
        </m:r>
      </m:oMath>
      <w:r>
        <w:rPr>
          <w:rFonts w:ascii="Times New Roman" w:hAnsi="Times New Roman" w:cs="Times New Roman"/>
          <w:i/>
          <w:color w:val="FF0000"/>
        </w:rPr>
        <w:t xml:space="preserve"> (longest gate-level simulation time in </w:t>
      </w:r>
      <w:r>
        <w:rPr>
          <w:rFonts w:ascii="Times New Roman" w:hAnsi="Times New Roman" w:cs="Times New Roman"/>
          <w:i/>
          <w:color w:val="FF0000"/>
          <w:u w:val="single"/>
        </w:rPr>
        <w:t>ns</w:t>
      </w:r>
      <w:r>
        <w:rPr>
          <w:rFonts w:ascii="Times New Roman" w:hAnsi="Times New Roman" w:cs="Times New Roman"/>
          <w:i/>
          <w:color w:val="FF0000"/>
        </w:rPr>
        <w:t>)</w:t>
      </w:r>
    </w:p>
    <w:p w:rsidR="00942B38" w:rsidRDefault="005B3192">
      <w:r>
        <w:rPr>
          <w:rFonts w:hint="eastAsia"/>
        </w:rPr>
        <w:t xml:space="preserve">       = (</w:t>
      </w:r>
      <w:r>
        <w:t>3643 + 0 + 9 * 12</w:t>
      </w:r>
      <w:r>
        <w:rPr>
          <w:rFonts w:hint="eastAsia"/>
        </w:rPr>
        <w:t>)</w:t>
      </w:r>
      <w:r>
        <w:t xml:space="preserve"> * 16323.090 = </w:t>
      </w:r>
      <w:r w:rsidRPr="005B3192">
        <w:t>61227910.59</w:t>
      </w:r>
    </w:p>
    <w:sectPr w:rsidR="00942B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907" w:rsidRDefault="00C04907" w:rsidP="00B23855">
      <w:r>
        <w:separator/>
      </w:r>
    </w:p>
  </w:endnote>
  <w:endnote w:type="continuationSeparator" w:id="0">
    <w:p w:rsidR="00C04907" w:rsidRDefault="00C04907" w:rsidP="00B23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907" w:rsidRDefault="00C04907" w:rsidP="00B23855">
      <w:r>
        <w:separator/>
      </w:r>
    </w:p>
  </w:footnote>
  <w:footnote w:type="continuationSeparator" w:id="0">
    <w:p w:rsidR="00C04907" w:rsidRDefault="00C04907" w:rsidP="00B238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3B"/>
    <w:rsid w:val="000C395A"/>
    <w:rsid w:val="00102D5E"/>
    <w:rsid w:val="00154D8F"/>
    <w:rsid w:val="001744A9"/>
    <w:rsid w:val="00183243"/>
    <w:rsid w:val="00185A3B"/>
    <w:rsid w:val="00212E09"/>
    <w:rsid w:val="002209BD"/>
    <w:rsid w:val="00231322"/>
    <w:rsid w:val="00284977"/>
    <w:rsid w:val="00332CC5"/>
    <w:rsid w:val="00372088"/>
    <w:rsid w:val="00465396"/>
    <w:rsid w:val="004A6A40"/>
    <w:rsid w:val="00537B32"/>
    <w:rsid w:val="005B3192"/>
    <w:rsid w:val="00664FB0"/>
    <w:rsid w:val="006816FD"/>
    <w:rsid w:val="006873AB"/>
    <w:rsid w:val="00695714"/>
    <w:rsid w:val="006B50ED"/>
    <w:rsid w:val="006D2BA3"/>
    <w:rsid w:val="007512E1"/>
    <w:rsid w:val="007C6841"/>
    <w:rsid w:val="008C1962"/>
    <w:rsid w:val="008E0522"/>
    <w:rsid w:val="008F4751"/>
    <w:rsid w:val="009257DC"/>
    <w:rsid w:val="00942B38"/>
    <w:rsid w:val="00947145"/>
    <w:rsid w:val="0099335A"/>
    <w:rsid w:val="009A152C"/>
    <w:rsid w:val="009D374F"/>
    <w:rsid w:val="00AD7340"/>
    <w:rsid w:val="00B23855"/>
    <w:rsid w:val="00BA3FE8"/>
    <w:rsid w:val="00C04907"/>
    <w:rsid w:val="00DF5238"/>
    <w:rsid w:val="00DF5D9D"/>
    <w:rsid w:val="00E003FB"/>
    <w:rsid w:val="00E40B84"/>
    <w:rsid w:val="00E76F92"/>
    <w:rsid w:val="00EA62A8"/>
    <w:rsid w:val="00F31E13"/>
    <w:rsid w:val="00F50EE3"/>
    <w:rsid w:val="00FA4C2A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1B698E-9FF0-4569-B790-9DD379CC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33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335A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B238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2385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238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23855"/>
    <w:rPr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664FB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3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__2.vsdx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4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D2F6F-4A5D-4022-B49A-6E913D9F8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4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沈育同</cp:lastModifiedBy>
  <cp:revision>30</cp:revision>
  <dcterms:created xsi:type="dcterms:W3CDTF">2017-11-27T07:53:00Z</dcterms:created>
  <dcterms:modified xsi:type="dcterms:W3CDTF">2018-01-13T20:40:00Z</dcterms:modified>
</cp:coreProperties>
</file>