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E-LEARNING PLATFORM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Admin Panel &amp; Public Pages</w:t>
      </w:r>
    </w:p>
    <w:p>
      <w:pPr>
        <w:spacing w:before="8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Complete Product &amp; Architecture Blueprint</w:t>
      </w:r>
    </w:p>
    <w:p>
      <w:pPr>
        <w:spacing w:before="400"/>
      </w:pPr>
    </w:p>
    <w:p>
      <w:pPr>
        <w:pBdr>
          <w:bottom w:val="single" w:color="1A237E" w:sz="12"/>
        </w:pBdr>
        <w:jc w:val="center"/>
      </w:pPr>
      <w:r>
        <w:rPr>
          <w:color w:val="1A237E"/>
          <w:sz w:val="2"/>
          <w:szCs w:val="2"/>
        </w:rPr>
        <w:t xml:space="preserve">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With Role-Based Access Control (RBAC)</w:t>
      </w:r>
    </w:p>
    <w:p>
      <w:pPr>
        <w:spacing w:before="16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Version 1.0  •  February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TABLE OF CONTENTS</w:t>
      </w:r>
    </w:p>
    <w:p>
      <w:pPr>
        <w:spacing w:after="60"/>
      </w:pPr>
    </w:p>
    <w:p>
      <w:pPr>
        <w:spacing w:after="48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User Roles &amp; RBAC Permissions Matrix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  3</w:t>
      </w:r>
    </w:p>
    <w:p>
      <w:pPr>
        <w:spacing w:after="48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Admin Dashboard — Module Breakdown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  5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2.1  Dashboard &amp; KPIs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·················································  5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2.2  Users Management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·················································  6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2.3  Courses Management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···············································  7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2.4  Categories Management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  8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2.5  Materials Management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  8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2.6  Live Classes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·····················································  9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2.7  Access Control &amp; Code Generation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  9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2.8  Instructors Panel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················································  10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2.9  Chatbot Integration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··············································  10</w:t>
      </w:r>
    </w:p>
    <w:p>
      <w:pPr>
        <w:spacing w:after="48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Admin User Flows (Text-Based Diagrams)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  11</w:t>
      </w:r>
    </w:p>
    <w:p>
      <w:pPr>
        <w:spacing w:after="48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Public Website Pages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··················································  13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4.1  About Us Page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····················································  13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4.2  Contact Us Page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··················································  13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color w:val="1A237E"/>
          <w:sz w:val="21"/>
          <w:szCs w:val="21"/>
        </w:rPr>
        <w:t xml:space="preserve">      </w:t>
      </w:r>
      <w:r>
        <w:rPr>
          <w:rFonts w:ascii="Arial" w:cs="Arial" w:eastAsia="Arial" w:hAnsi="Arial"/>
          <w:b w:val="false"/>
          <w:bCs w:val="false"/>
          <w:color w:val="757575"/>
          <w:sz w:val="21"/>
          <w:szCs w:val="21"/>
        </w:rPr>
        <w:t xml:space="preserve">4.3  Blog Page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························································  14</w:t>
      </w:r>
    </w:p>
    <w:p>
      <w:pPr>
        <w:spacing w:after="48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Page Hierarchy &amp; Site Map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  15</w:t>
      </w:r>
    </w:p>
    <w:p>
      <w:pPr>
        <w:spacing w:after="48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Database Entity Reference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·············································  16</w:t>
      </w:r>
    </w:p>
    <w:p>
      <w:pPr>
        <w:spacing w:after="48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7. 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Scalability &amp; Best Practices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··········································  17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USER ROLES &amp; RBAC PERMISSIONS MATRIX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The platform uses a four-tier Role-Based Access Control (RBAC) system. Each role is designed with the principle of least privilege — users receive only the permissions required to perform their function. Roles are hierarchical: Super Admin inherits all permissions, while Student access is strictly limited to consumption and personal account management.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Super Admin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Full platform control. Can manage all users, override any restriction, access all analytics, and configure system-wide settings including chatbot, access codes, and integrations.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Admin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Day-to-day platform management. Manages users, courses, categories, and content. Can approve instructor submissions and publish blog posts. Cannot modify system-level settings reserved for Super Admin.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527A0"/>
                <w:sz w:val="24"/>
                <w:szCs w:val="24"/>
              </w:rPr>
              <w:t xml:space="preserve">Instructor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Content creation and course delivery. Uploads materials, schedules live classes, and views analytics for their assigned courses only. Cannot access other instructors' content or student PII beyond their own enrollees.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Student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Content consumption only. Enrolled courses, progress tracking, live class access, code redemption, and chatbot support. Cannot modify any platform content or access admin functions.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1.1  Master Permissions Matrix — Admin Modules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72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872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872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872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Dashboard &amp; KPIs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Own Only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Users — View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Users — Create/Edit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Users — Delete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Users — Role Assign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Courses — Create/Edit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Courses — Approve/Pub.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Courses — Delete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Categories — CRUD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Materials — Upload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Materials — Delete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Live Classes — Schedule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Access Codes — Generate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Access Codes — View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Instructors — Manage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Chatbot — Configure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Blog — Publish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Analytics — Platform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Analytics — Course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✓ (Own)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Settings — System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Note: "Own" indicates scope-restricted access — the user can only act on resources they own or are assigned to. Role assignments can be modified only by Super Admin or Admin.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ADMIN DASHBOARD — MODULE BREAKDOWN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2.1  Dashboard &amp; KPIs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The dashboard is the first screen every admin or super admin sees upon login. It provides a real-time operational overview of the entire platform without requiring navigation to individual modules.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Primary KPI Cards (Top Row)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Total Registered Users — broken down by role (Students / Instructors / Admins)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Total Active Courses — currently published and available for enrollment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Total Revenue — lifetime and monthly, with trend indicator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Active Students This Month — unique students with login or course activity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Secondary Metrics (Charts Section)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Enrollment Trend Chart — line graph showing new enrollments over the past 12 months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Revenue Breakdown — pie/doughnut chart by course or category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Course Completion Rate — bar chart comparing completion rates across top courses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Geographic Distribution — optional map or bar chart of student locations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Recent Activity Feed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New user registrations with role badge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Course submissions pending approval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Live classes scheduled in the next 48 hours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System alerts and error logs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System Alerts Panel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Storage usage warnings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Chatbot error logs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Expiring access codes (within 24 hours)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Instructor courses with low completion rates (flagged automatically)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2.2  Users Management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Centralized user administration covering all four roles. The module is split into sub-tabs for clarity, but shares a common filter and search engine.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Students Sub-Module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List view with filters: status (active / banned / pending), enrollment count, join date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Search by name, email, or student ID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Profile detail view: enrolled courses, progress, payment history, access codes used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Actions: edit profile, reset password, suspend/ban, send notification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Instructors Sub-Module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List view with filters: specialization, course count, rating, status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Profile detail: bio, credentials, assigned courses, performance metrics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Actions: edit profile, assign/unassign courses, activate/deactivate, send message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Admins Sub-Module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List of all admin and super admin accounts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Role assignment: promote/demote between Admin and Super Admin (Super Admin only)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Activity log per admin: who changed what, when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Two-Factor Authentication enforcement toggle per account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Bulk Operations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CSV import for bulk student registration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Bulk status change (activate / deactivate selected users)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Export user data to CSV or Excel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2.3  Courses Management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The core content module. Supports a full lifecycle from draft to published, with an approval workflow for instructor-created content.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Course Creation Flow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1: Course metadata — title, description, cover image, language, level (beginner / intermediate / advanced)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2: Category &amp; subcategory assignment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3: Instructor assignment (single or multiple)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4: Curriculum builder — drag-and-drop sections and lessons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5: Pricing &amp; enrollment settings — free, paid, or access-code-only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6: Preview &amp; submit for approval (if created by Instructor) or publish directly (if Admin/Super Admin)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Course Approval Workflow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Instructor submits course → Status moves to "Pending Review"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Admin reviews content, materials, and metadata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Admin can: Approve (publish), Request Changes, or Reject with feedback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Instructor receives notification at each stage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Approved courses move to "Published" status automatically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Course Classification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Main Category → Subcategory → Level (3-tier hierarchy)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Tags for flexible cross-category discovery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Featured flag to pin courses to the homepage or landing pages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2.4  Categories Management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Structured taxonomy system that powers course organization, navigation, and SEO on the public website.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Main Categories — top-level groupings (e.g., "Programming", "Design", "Business")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Subcategories — nested under main categories (e.g., "Python", "Web Development" under Programming)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Each category has: name, description, slug (URL-friendly), icon, and display order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Multi-language support — each category name and description can be translated and stored per locale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Category usage stats — number of courses, enrolled students, and revenue per category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Drag-and-drop reordering within the admin interface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Soft delete with archive option to prevent broken links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2.5  Materials Management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All course content assets are managed here. Materials are linked to specific lessons within a course curriculum.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Video Content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Local upload — supports MP4, WebM, MOV with automatic transcoding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YouTube integration — paste a YouTube URL and the system embeds it as a lesson asset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Video settings: title, description, chapter markers, thumbnail override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Access restriction per video — public, enrolled students only, or access-code-only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Documents &amp; Assessments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PDF uploads — auto-generates page count and preview thumbnail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Quiz builder — multiple choice, true/false, short answer, with auto-grading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Assignment builder — submission deadline, file upload requirements, rubric attachment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Resource library — shared assets that can be reused across multiple courses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Version Control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Materials support version history — instructors can update content while keeping previous versions accessible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Draft vs. Published state per material item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2.6  Live Classes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Live class management integrates scheduling, instructor assignment, and calendar synchronization to enable real-time interactive sessions.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Schedule creation — title, date, time, duration, timezone, and description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Instructor assignment — assign one primary instructor per session; optional co-instructors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Course linkage — tie a live session to one or more courses for auto-notification to enrolled students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Calendar integration — export to Google Calendar, Outlook, and iCal formats; embed calendar widget on public pages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Status tracking — upcoming, in progress, completed, cancelled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Recurring sessions — set up weekly or bi-weekly recurring classes with auto-generation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Capacity limits — set maximum attendees; overflow goes to waitlist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Recording flag — mark sessions for automatic recording and later upload to Materials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2.7  Access Control &amp; Code Generation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Provides granular enrollment and content access via randomly generated codes. This is critical for gated content distribution — corporate training, promotional campaigns, and partner channels.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Course Access Codes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Generate a random alphanumeric code that grants enrollment to a specific course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Configurable settings: single-use or multi-use, expiration date, maximum redemption count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Bulk generation — create N codes in one operation for distribution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Status tracking — active, used, expired, revoked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Usage analytics — who redeemed which code, when, and from which device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Video Access Codes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Generate codes that unlock individual videos within a course — useful for preview or trial content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Same configurability as course codes: expiration, usage limits, single/multi-use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Linked to a specific video ID, not the whole course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Code Management Dashboard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Master list of all codes with filtering by type, status, course, and expiry date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One-click revoke to immediately invalidate a code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Export all codes to CSV for distribution via email or external systems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2.8  Instructors Panel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 dedicated view that gives admins full visibility into instructor performance, profiles, and assignments without needing to cross-reference the Users module.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Instructor directory — grid or list view with avatar, name, specialization, and star rating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Profile detail — bio, credentials, social links, teaching experience, profile completeness score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Assigned courses — list of all courses the instructor is responsible for, with status badges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Performance overview — key metrics: average course rating, student completion rates, revenue attributed, total students taught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Onboarding checklist — tracks whether the instructor has completed required setup steps (profile, first course draft, etc.)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Communication — admin can send direct messages or broadcast announcements to all instructors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2.9  Chatbot Integration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AI-powered chatbot system deployed in three contexts. The chatbot is configured and trained from the Super Admin panel only.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Student Support Chatbot (Public Website)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Embedded on the Contact Us page and course landing pages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Handles FAQs, account reset requests, and course inquiry routing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Escalation path — if confidence is low, auto-routes to a live support agent queue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Web-Based Chatbot (Public Pages)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Floating chat widget visible on all public pages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Greets visitors with a configurable welcome message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Guides users to relevant courses based on conversational interest detection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Dashboard Chatbot (Student Dashboard)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Available inside the student-facing dashboard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Answers questions about enrolled courses, deadlines, and progress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Suggests next lessons and upcoming live classes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Admin Configuration Panel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Train the chatbot with FAQ documents and custom Q&amp;A pairs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Set fallback messages and escalation rules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View chatbot conversation logs and satisfaction ratings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Enable/disable chatbot per page or per context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ADMIN USER FLOWS (TEXT-BASED DIAGRAMS)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Flow A: Course Creation &amp; Approval Lifecycle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Instructor logs into Admin Panel → navigates to Courses → clicks "Create New Course"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Fills in course metadata (title, description, cover, language, level) and selects Category + Subcategory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Assigns self as instructor → opens Curriculum Builder → adds Sections and Lessons via drag-and-drop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Uploads or links video materials, PDFs, quizzes to each lesson in the curriculum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Sets pricing model (Free / Paid / Access-Code-Only) and configures enrollment restrictions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Clicks "Submit for Review" → course status changes to "Pending Review" → Admin is notified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Admin opens pending course → reviews metadata, curriculum, materials, and pricing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Admin approves → course status becomes "Published" → visible on public website and searchable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9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OR Admin requests changes → Instructor receives feedback → edits and resubmits (loop back to Step 6)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Flow B: User Registration &amp; Role Assignment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User self-registers on public website → enters name, email, password → receives verification email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User verifies email → account created with default role "Student"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Admin navigates to Users Management → finds the new user in the Students list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Admin opens user profile → clicks "Change Role" → selects "Instructor" from dropdown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System validates role change → updates permissions immediately → sends confirmation to user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Admin can optionally assign the new Instructor to existing courses or flag for onboarding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Flow C: Access Code Generation &amp; Distribution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Admin navigates to Access Control → selects "Course Access Codes" tab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Clicks "Generate Codes" → selects target course from dropdown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Configures options: quantity (single or bulk), expiration date, usage type (single-use / multi-use), max redemptions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System generates codes → displays them in a list with copy-to-clipboard and CSV export options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Admin exports codes → distributes via email, partner portal, or embeds redemption link on external page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Student receives code → navigates to course page → enters code in redemption field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System validates code (not expired, not exceeded usage limit) → grants enrollment → marks code as used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Flow D: Live Class Scheduling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Admin or Instructor navigates to Live Classes → clicks "Schedule New Session"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Fills in details: title, date, start time, duration, timezone, description, and capacity limit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Selects primary instructor and optionally adds co-instructors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Links the session to one or more courses → system auto-queues notification to enrolled students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Sets recurrence (one-time / weekly / bi-weekly) and enables recording flag if needed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Saves session → appears on the Live Classes calendar → exported to Google Calendar / Outlook / iCal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BDBDB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Enrolled students see the session on their dashboard schedule and receive a reminder 24 hours before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PUBLIC WEBSITE PAGES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The public-facing website serves as the primary acquisition and trust-building layer. All content is admin-managed and CMS-driven, with no direct user editing. SEO best practices are enforced at the structural level.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 About Us Page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Establishes platform credibility, communicates mission and values, and introduces the instructors and team behind the platform.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Content Sections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Hero Section — headline, mission statement, and a high-quality visual or illustration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Mission &amp; Vision — short copy (2–3 paragraphs) on what the platform stands for and where it's headed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Who We Serve — target audience breakdown: students, professionals, corporates. Optionally include statistics ("15,000+ students trained")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Our Instructors — grid of featured instructors with photo, name, specialization, and a link to their profile page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Platform Stats — real-time or periodically updated counters: total courses, students, instructors, completion rate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Testimonials — carousel of student or corporate quotes with name, photo, and course completed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CTA Section — "Start Learning Today" button linking to course catalog or registration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  Contact Us Page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Primary communication channel for prospective and existing users. Must handle inquiries efficiently while reducing admin workload through categorization.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Content Sections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Contact Form — fields: name, email, phone (optional), support category dropdown, message textarea, and submit button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Support Categories — predefined options: "Account Issue", "Course Inquiry", "Technical Support", "Partnership", "Other" — routes submissions to the correct internal queue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Contact Information Block — physical address (if applicable), email address, phone number, and business hours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FAQ Accordion — expandable list of common questions, reducing unnecessary form submissions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Chatbot Widget — floating chatbot available on this page for immediate self-service answers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Success/Error States — clear confirmation message on form submission; inline validation for all fields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Backend Integration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Form submissions stored in a ticketing system accessible from the Admin Dashboard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Auto-reply email sent to the user on submission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Admin receives notification for each new ticket, categorized by support type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4.3  Blog Page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Content marketing hub. Drives organic traffic via SEO, establishes thought leadership, and keeps the platform relevant in search results for industry keywords.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Listing Page Structure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Hero banner with a featured / pinned article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Filter bar — filter by category, tag, date, or author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Article grid — card layout showing title, thumbnail, excerpt, publish date, read time, and category tag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Pagination or infinite scroll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Sidebar (desktop) — popular posts, category cloud, newsletter signup CTA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Individual Blog Post Structure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Title, author, publish date, read time, and category breadcrumb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Rich text body — supports headings, bold, images, embedded videos, code blocks, and blockquotes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Table of contents (auto-generated from H2/H3 headings) for long-form posts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Tags displayed at the bottom of the post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Related articles section — algorithmically or manually selected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Social sharing buttons — Twitter/X, LinkedIn, Facebook, copy link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SEO Structure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Every post has a custom slug, meta title, and meta description — editable from the admin CMS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Canonical tags to prevent duplicate content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Schema.org BlogPosting markup for rich snippets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Sitemap auto-generation that includes all published blog posts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Admin Publishing Workflow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Admin creates post in a rich text editor with draft, scheduled, and published states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SEO fields (meta title, meta description, slug) are editable alongside the content editor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Post can be pinned to the blog homepage hero section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Categories and tags are managed from the Categories module in the admin panel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PAGE HIERARCHY &amp; SITE MAP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Public Website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/ (Homepage)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Hero → Featured Courses → About Preview → Stats → CTA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/about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Mission → Who We Serve → Instructors → Testimonials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/contact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Form → FAQ → Contact Info → Chatbot Widget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/blog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Featured Post → Filter → Article Grid → Sidebar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/blog/[slug]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Full Article → Related Posts → Social Share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/courses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Course Catalog → Filters → Course Cards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/courses/[slug]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Course Detail → Curriculum Preview → Enroll / Access Code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/login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Email + Password → OAuth options → Password Reset link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/register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Name, Email, Password → Email Verification</w:t>
            </w:r>
          </w:p>
        </w:tc>
      </w:tr>
    </w:tbl>
    <w:p>
      <w:pPr>
        <w:spacing w:before="12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Admin Panel (Authenticated)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KPIs → Charts → Activity Feed → Alerts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/admin/users/students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List → Filter → Profile Detail → Actions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/admin/users/instructors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List → Filter → Profile Detail → Assignments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/admin/users/admins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List → Role Assign → Activity Log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/admin/courses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Course List → Create → Edit → Approval Queue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/admin/courses/[id]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Full Course Editor → Curriculum Builder → Preview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Main Categories → Subcategories → Multi-lang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/admin/materials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Upload → Video/PDF/Quiz → Version History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/admin/live-classes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Calendar → Schedule → Recurring → Capacity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/admin/access-control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Course Codes → Video Codes → Bulk Generate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/admin/instructors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Directory → Profiles → Performance → Onboarding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/admin/chatbot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Config → FAQ Train → Logs → Enable/Disable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/admin/blog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Post List → Create → Rich Text Editor → Publish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DATABASE ENTITY REFERENCE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Core entities that underpin the platform. Each entity is listed with its primary attributes and key relationships. This is a reference guide — not a schema definition — to inform technical implementation.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id, email, password_hash, name, avatar_url, role (ENUM: super_admin | admin | instructor | student)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status (active | suspended | banned | pending_verification), created_at, last_login_at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2FA_enabled, 2FA_secret, locale, timezone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283593"/>
                <w:sz w:val="19"/>
                <w:szCs w:val="19"/>
              </w:rPr>
              <w:t xml:space="preserve">Relations: </w:t>
            </w: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→ Enrollments, → Courses (as instructor), → AccessCodeUsages, → ChatbotSessions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</w:t>
            </w:r>
          </w:p>
        </w:tc>
        <w:tc>
          <w:tcPr>
            <w:tcW w:type="dxa" w:w="69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id, title, description, slug, cover_image_url, language, level (beginner | intermediate | advanced)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status (draft | pending_review | published | archived), pricing_model (free | paid | access_code)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price, category_id, created_by (user_id), created_at, updated_at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Relations: </w:t>
            </w: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→ CourseInstructors, → Lessons, → Enrollments, → AccessCodes, → LiveClasses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id, parent_id (nullable — null = main category), name, description, slug, icon_url, display_order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is_active, created_at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527A0"/>
                <w:sz w:val="19"/>
                <w:szCs w:val="19"/>
              </w:rPr>
              <w:t xml:space="preserve">Relations: </w:t>
            </w: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→ Self-referencing (parent/child), → Courses, → CategoryTranslations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CategoryTranslation</w:t>
            </w:r>
          </w:p>
        </w:tc>
        <w:tc>
          <w:tcPr>
            <w:tcW w:type="dxa" w:w="696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id, category_id, locale (e.g., 'en', 'ar', 'fr'), name, description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527A0"/>
                <w:sz w:val="19"/>
                <w:szCs w:val="19"/>
              </w:rPr>
              <w:t xml:space="preserve">Relations: </w:t>
            </w: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→ Category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</w:t>
            </w:r>
          </w:p>
        </w:tc>
        <w:tc>
          <w:tcPr>
            <w:tcW w:type="dxa" w:w="69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id, course_id, section_order, title, description, content_type (video | pdf | quiz | assignment)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material_id, is_free_preview, status (draft | published), sort_order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Relations: </w:t>
            </w: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→ Course, → Material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Material</w:t>
            </w:r>
          </w:p>
        </w:tc>
        <w:tc>
          <w:tcPr>
            <w:tcW w:type="dxa" w:w="69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id, type (video | pdf | quiz | assignment), title, description, file_url, youtube_url (nullable)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uploaded_by (user_id), version, published_version_id (nullable), created_at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Relations: </w:t>
            </w: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→ Lessons, → MaterialVersions, → User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Enrollment</w:t>
            </w:r>
          </w:p>
        </w:tc>
        <w:tc>
          <w:tcPr>
            <w:tcW w:type="dxa" w:w="6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id, user_id, course_id, enrolled_at, status (active | completed | dropped)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progress_percent, payment_status (free | paid | code_redeemed)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Relations: </w:t>
            </w: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→ User, → Course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AccessCode</w:t>
            </w:r>
          </w:p>
        </w:tc>
        <w:tc>
          <w:tcPr>
            <w:tcW w:type="dxa" w:w="69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id, code (unique), type (course | video), target_id, is_single_use, max_redemptions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current_redemptions, expires_at, status (active | expired | revoked), created_by, created_at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Relations: </w:t>
            </w: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→ Course or Material (via target_id + type), → AccessCodeUsages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LiveClass</w:t>
            </w:r>
          </w:p>
        </w:tc>
        <w:tc>
          <w:tcPr>
            <w:tcW w:type="dxa" w:w="69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id, title, description, course_id (nullable), instructor_id, start_at, duration_minutes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timezone, status (upcoming | in_progress | completed | cancelled), capacity, is_recurring, recurrence_rule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Relations: </w:t>
            </w: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→ Course, → User (instructor), → LiveClassAttendees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BlogPost</w:t>
            </w:r>
          </w:p>
        </w:tc>
        <w:tc>
          <w:tcPr>
            <w:tcW w:type="dxa" w:w="69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id, title, slug, body (rich text), author_id, category_id, status (draft | scheduled | published)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meta_title, meta_description, cover_image_url, published_at, created_at, updated_at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Relations: </w:t>
            </w: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→ User (author), → Category, → BlogPostTags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SCALABILITY &amp; BEST PRACTICES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7.1  Architecture Recommendations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Stateless API backend — enables horizontal scaling behind a load balancer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CDN for all static assets and video delivery — reduces origin server load and improves global latency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Async job queues for heavy operations — video transcoding, bulk code generation, email dispatch, and report generation should all run in background workers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Database connection pooling — prevents connection exhaustion under high concurrency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Redis or equivalent for session management, caching, and real-time features (e.g., live class seat counts)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7.2  Security Best Practices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All API endpoints enforce RBAC token validation — no endpoint is accessible without a valid, correctly-scoped JWT or session token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Passwords are hashed with bcrypt or Argon2 — never stored in plain text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Access codes are stored as hashes to prevent bulk extraction attacks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Rate limiting on authentication endpoints and contact forms to prevent brute force and spam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Input sanitization and parameterized queries on all database operations to prevent SQL injection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HTTPS enforced on all routes; HSTS headers enabled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Two-Factor Authentication available for all roles, mandatory for Super Admin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7.3  SEO &amp; Performance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Server-Side Rendering (SSR) or Static Site Generation (SSG) for all public pages — critical for Google crawlability and Core Web Vitals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Lazy loading for images and below-the-fold content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Structured data (Schema.org) on course pages, blog posts, and the About page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Canonical tags on all paginated and filtered views to consolidate link equity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Automated sitemap generation that includes all published courses and blog posts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Core Web Vitals monitoring integrated into the admin dashboard or via a third-party tool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7.4  Internationalization (i18n)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Multi-language support at the category and blog level — translatable content is stored in a separate translations table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URL localization — /en/courses, /ar/courses — with proper hreflang tags for search engines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User locale preference stored at the account level — persists across sessions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All user-facing strings are externalized — no hardcoded text in templates or components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7.5  Monitoring &amp; Observability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Application Performance Monitoring (APM) — track API response times, error rates, and slow queries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Structured logging — all admin actions are logged with user ID, action type, target entity, and timestamp for audit trails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Alerting — automated alerts for error rate spikes, storage thresholds, and failed background jobs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Health check endpoints — for load balancer liveness and readiness probes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END OF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This blueprint is designed to be modular. Each section can be developed independently and integrated incrementally. Begin with RBAC + Dashboard + Courses as Phase 1, then layer in Access Control, Live Classes, and Public Pages in subsequent releases.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/>
      </w:pBdr>
      <w:spacing w:before="60"/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Page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 |  Confidential — Product &amp; Architecture Document  |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/>
      </w:pBdr>
      <w:spacing w:after="60"/>
      <w:jc w:val="right"/>
    </w:pPr>
    <w:r>
      <w:rPr>
        <w:rFonts w:ascii="Arial" w:cs="Arial" w:eastAsia="Arial" w:hAnsi="Arial"/>
        <w:i/>
        <w:iCs/>
        <w:color w:val="757575"/>
        <w:sz w:val="18"/>
        <w:szCs w:val="18"/>
      </w:rPr>
      <w:t xml:space="preserve">E-Learning Platform  |  Admin &amp; Public Pages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2026-02-01T16:11:56.138Z</dcterms:created>
  <dcterms:modified xsi:type="dcterms:W3CDTF">2026-02-01T16:11:56.139Z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