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myOwnTextStyle"/>
      </w:pPr>
      <w:r>
        <w:t>Folder Menu</w:t>
      </w:r>
    </w:p>
    <w:p/>
    <w:tbl>
      <w:tblPr>
        <w:tblStyle w:val="myOwnTableStyle"/>
      </w:tblPr>
      <w:tr>
        <w:trPr>
          <w:trHeight w:val="9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Folder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500" w:type="dxa"/>
          </w:tcPr>
          <w:p>
            <w:r>
              <w:rPr/>
              <w:t>Maklumat Am</w:t>
            </w:r>
          </w:p>
        </w:tc>
        <w:tc>
          <w:tcPr>
            <w:tcW w:w="7500" w:type="dxa"/>
          </w:tcPr>
          <w:p>
            <w:r>
              <w:rPr/>
              <w:t>Maklumat Am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500" w:type="dxa"/>
          </w:tcPr>
          <w:p>
            <w:r>
              <w:rPr/>
              <w:t>Aktiviti</w:t>
            </w:r>
          </w:p>
        </w:tc>
        <w:tc>
          <w:tcPr>
            <w:tcW w:w="7500" w:type="dxa"/>
          </w:tcPr>
          <w:p>
            <w:r>
              <w:rPr/>
              <w:t>Aktiviti pinjaman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500" w:type="dxa"/>
          </w:tcPr>
          <w:p>
            <w:r>
              <w:rPr/>
              <w:t>Pinjaman</w:t>
            </w:r>
          </w:p>
        </w:tc>
        <w:tc>
          <w:tcPr>
            <w:tcW w:w="7500" w:type="dxa"/>
          </w:tcPr>
          <w:p>
            <w:r>
              <w:rPr/>
              <w:t>PINJAMAN KOSPEK 1,KOSPEK2 ,KOSPEK 3,SEKOLAH DAN  PINJAMAN PENDIDIKAN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00" w:type="dxa"/>
          </w:tcPr>
          <w:p>
            <w:r>
              <w:rPr/>
              <w:t>Department</w:t>
            </w:r>
          </w:p>
        </w:tc>
        <w:tc>
          <w:tcPr>
            <w:tcW w:w="7500" w:type="dxa"/>
          </w:tcPr>
          <w:p>
            <w:r>
              <w:rPr/>
              <w:t>Department Information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500" w:type="dxa"/>
          </w:tcPr>
          <w:p>
            <w:r>
              <w:rPr/>
              <w:t>Staff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00" w:type="dxa"/>
          </w:tcPr>
          <w:p>
            <w:r>
              <w:rPr/>
              <w:t>Menu Configurator</w:t>
            </w:r>
          </w:p>
        </w:tc>
        <w:tc>
          <w:tcPr>
            <w:tcW w:w="7500" w:type="dxa"/>
          </w:tcPr>
          <w:p>
            <w:r>
              <w:rPr/>
              <w:t>security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500" w:type="dxa"/>
          </w:tcPr>
          <w:p>
            <w:r>
              <w:rPr/>
              <w:t>Kospek 1</w:t>
            </w:r>
          </w:p>
        </w:tc>
        <w:tc>
          <w:tcPr>
            <w:tcW w:w="7500" w:type="dxa"/>
          </w:tcPr>
          <w:p>
            <w:r>
              <w:rPr/>
              <w:t>Kospek 1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7500" w:type="dxa"/>
          </w:tcPr>
          <w:p>
            <w:r>
              <w:rPr/>
              <w:t>Kospek 2</w:t>
            </w:r>
          </w:p>
        </w:tc>
        <w:tc>
          <w:tcPr>
            <w:tcW w:w="7500" w:type="dxa"/>
          </w:tcPr>
          <w:p>
            <w:r>
              <w:rPr/>
              <w:t>kospek 2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7500" w:type="dxa"/>
          </w:tcPr>
          <w:p>
            <w:r>
              <w:rPr/>
              <w:t>Kospek 3</w:t>
            </w:r>
          </w:p>
        </w:tc>
        <w:tc>
          <w:tcPr>
            <w:tcW w:w="7500" w:type="dxa"/>
          </w:tcPr>
          <w:p>
            <w:r>
              <w:rPr/>
              <w:t>Kospek 3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7500" w:type="dxa"/>
          </w:tcPr>
          <w:p>
            <w:r>
              <w:rPr/>
              <w:t>Jadual Khas</w:t>
            </w:r>
          </w:p>
        </w:tc>
        <w:tc>
          <w:tcPr>
            <w:tcW w:w="7500" w:type="dxa"/>
          </w:tcPr>
          <w:p>
            <w:r>
              <w:rPr/>
              <w:t>Jadual Khas Gaji Pemohon dan pelbagai lagi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7500" w:type="dxa"/>
          </w:tcPr>
          <w:p>
            <w:r>
              <w:rPr/>
              <w:t>Anggota</w:t>
            </w:r>
          </w:p>
        </w:tc>
        <w:tc>
          <w:tcPr>
            <w:tcW w:w="7500" w:type="dxa"/>
          </w:tcPr>
          <w:p>
            <w:r>
              <w:rPr/>
              <w:t> 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7500" w:type="dxa"/>
          </w:tcPr>
          <w:p>
            <w:r>
              <w:rPr/>
              <w:t>Terma dan Syarat</w:t>
            </w:r>
          </w:p>
        </w:tc>
        <w:tc>
          <w:tcPr>
            <w:tcW w:w="7500" w:type="dxa"/>
          </w:tcPr>
          <w:p>
            <w:r>
              <w:rPr/>
              <w:t> 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7500" w:type="dxa"/>
          </w:tcPr>
          <w:p>
            <w:r>
              <w:rPr/>
              <w:t>Akaun</w:t>
            </w:r>
          </w:p>
        </w:tc>
        <w:tc>
          <w:tcPr>
            <w:tcW w:w="7500" w:type="dxa"/>
          </w:tcPr>
          <w:p>
            <w:r>
              <w:rPr/>
              <w:t>Ketetapan akaun,transaksi kod,Sequence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7500" w:type="dxa"/>
          </w:tcPr>
          <w:p>
            <w:r>
              <w:rPr/>
              <w:t>Contact</w:t>
            </w:r>
          </w:p>
        </w:tc>
        <w:tc>
          <w:tcPr>
            <w:tcW w:w="7500" w:type="dxa"/>
          </w:tcPr>
          <w:p>
            <w:r>
              <w:rPr/>
              <w:t>Borang Hubungan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7500" w:type="dxa"/>
          </w:tcPr>
          <w:p>
            <w:r>
              <w:rPr/>
              <w:t>Kospek 4</w:t>
            </w:r>
          </w:p>
        </w:tc>
        <w:tc>
          <w:tcPr>
            <w:tcW w:w="7500" w:type="dxa"/>
          </w:tcPr>
          <w:p>
            <w:r>
              <w:rPr/>
              <w:t>Kospek 4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7500" w:type="dxa"/>
          </w:tcPr>
          <w:p>
            <w:r>
              <w:rPr/>
              <w:t>Pentabiran</w:t>
            </w:r>
          </w:p>
        </w:tc>
        <w:tc>
          <w:tcPr>
            <w:tcW w:w="7500" w:type="dxa"/>
          </w:tcPr>
          <w:p>
            <w:r>
              <w:rPr/>
              <w:t> 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7500" w:type="dxa"/>
          </w:tcPr>
          <w:p>
            <w:r>
              <w:rPr/>
              <w:t>Kospek 1</w:t>
            </w:r>
          </w:p>
        </w:tc>
        <w:tc>
          <w:tcPr>
            <w:tcW w:w="7500" w:type="dxa"/>
          </w:tcPr>
          <w:p>
            <w:r>
              <w:rPr/>
              <w:t>Proses Pengiraan kospek 1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rPr/>
            <w:t>KOSPEK MPK Berhad d/a Majlis Perbandaran Kuantan,Jalan Bukit Ubi 25200 Kuantan Pahang Darul Makmur,Tel - 09-5163758/ 09-5142035 Fax - 09-5130578</w:t>
          </w:r>
        </w:p>
      </w:tc>
      <w:tc>
        <w:tcPr>
          <w:tcW w:w="4500" w:type="dxa"/>
        </w:tcPr>
        <w:p>
          <w:r>
            <w:pict>
              <v:shape type="#_x0000_t75" style="width:240px;height:72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>
    <w:name w:val="myOwnTextStyle"/>
    <w:rPr>
      <w:sz w:val="32"/>
      <w:szCs w:val="32"/>
      <w:b/>
      <w:i/>
      <w:iCs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2010-07-26T10:28:43+08:00</dcterms:created>
  <dcterms:modified xsi:type="dcterms:W3CDTF">2010-07-26T10:28:43+08:00</dcterms:modified>
  <dc:title/>
  <dc:description/>
  <dc:subject/>
  <cp:keywords/>
  <cp:category/>
</cp:coreProperties>
</file>