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C3119" w14:textId="03C6D8CC" w:rsidR="00CE30FD" w:rsidRP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sz w:val="24"/>
          <w:szCs w:val="24"/>
        </w:rPr>
        <w:t>ЗАДАНИЕ К СЕМИНАРУ ПО ТЕМЕ</w:t>
      </w:r>
    </w:p>
    <w:p w14:paraId="2E644DA5" w14:textId="742AC7CE" w:rsid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«ПУБЛИЧНАЯ КОММУНИКАЦИЯ»</w:t>
      </w:r>
    </w:p>
    <w:p w14:paraId="284029D1" w14:textId="4DF64030" w:rsidR="004805FF" w:rsidRDefault="004805FF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 студент группы ИУ7-65</w:t>
      </w:r>
    </w:p>
    <w:p w14:paraId="7B09528B" w14:textId="6EFC869B" w:rsidR="004805FF" w:rsidRPr="004805FF" w:rsidRDefault="004805FF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Юмаев Артур Русланович</w:t>
      </w:r>
    </w:p>
    <w:p w14:paraId="59038A4E" w14:textId="77777777" w:rsidR="00CE30FD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253B4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12264A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53AF23" w14:textId="77777777" w:rsidR="0093542C" w:rsidRDefault="0093542C" w:rsidP="009379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14:paraId="4272ABC7" w14:textId="77777777" w:rsidR="0093542C" w:rsidRDefault="0093542C" w:rsidP="007534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1133A" w14:textId="1530301F" w:rsidR="002C2033" w:rsidRPr="00E720BB" w:rsidRDefault="0093542C" w:rsidP="002C203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BB">
        <w:rPr>
          <w:rFonts w:ascii="Times New Roman" w:hAnsi="Times New Roman" w:cs="Times New Roman"/>
          <w:color w:val="000000" w:themeColor="text1"/>
          <w:sz w:val="24"/>
          <w:szCs w:val="24"/>
        </w:rPr>
        <w:t>В коммуникативном пространстве современного университета представлено взаимодействие представителей разных социальных групп (преподаватели, студенты, сотрудники, обслуживающий персонал и др.). Покажите, каким образом осуществляются коммуникация по вертикали и по горизонтали в вашем учебном заведении. В чем вы видите причину устойчивой дистанции в общении между студентами и преподавателями, связано ли это с информационным или социальным разрывом?</w:t>
      </w:r>
      <w:r w:rsidR="002C2033" w:rsidRPr="00E720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32471D" w14:textId="77777777" w:rsidR="00E107AE" w:rsidRDefault="002C2033" w:rsidP="002C2033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11C5D" w:rsidRPr="00B941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а</w:t>
      </w:r>
      <w:r w:rsidR="0078755F" w:rsidRPr="00B941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)</w:t>
      </w:r>
      <w:r w:rsidR="0078755F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Коммуникацию по вертикали можно рассмотреть на примере приказа о приеме промежуточных аттестаций. Ректор университета устанавливает четкие требования приема работ во время карантина, готов приказ, приказ передается заместителю ректора, который в письменной форме передает его деканам факультетов, те, в свою очередь, передают его заместителям деканов, которые в более понятной форме доводят данную информацию до студентов. Либо приказ получают преподаватели и сообщают о правилах старостам, а те – студентам групп.</w:t>
      </w:r>
    </w:p>
    <w:p w14:paraId="74112D49" w14:textId="1C43D6C2" w:rsidR="00C4720A" w:rsidRPr="0035087B" w:rsidRDefault="00C11C5D" w:rsidP="002C2033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941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б</w:t>
      </w:r>
      <w:r w:rsidR="00C4720A" w:rsidRPr="00B941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)</w:t>
      </w:r>
      <w:r w:rsidR="00C4720A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C61BA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Горизонтальная коммуникация может осуществляеться между студентами, между преподавателями или между деканами факультетов на собрании.</w:t>
      </w:r>
    </w:p>
    <w:p w14:paraId="285F8D0E" w14:textId="719298EE" w:rsidR="002E1897" w:rsidRPr="0035087B" w:rsidRDefault="00C11C5D" w:rsidP="002C2033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941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в)</w:t>
      </w:r>
      <w:r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Устойчивая дистанция в общении между студентами и преподавателями состоит в том, что университетом установлены </w:t>
      </w:r>
      <w:r w:rsidR="0030786D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этические </w:t>
      </w:r>
      <w:r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ограничения общению со студентами.</w:t>
      </w:r>
      <w:r w:rsidR="00445253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Либо каждый преподаватель устанавливает собственные правила</w:t>
      </w:r>
      <w:r w:rsidR="00F15E70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 дистанции</w:t>
      </w:r>
      <w:r w:rsidR="00445253" w:rsidRPr="0035087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которые не будут противоречить его статусу преподавателя.</w:t>
      </w:r>
    </w:p>
    <w:p w14:paraId="3A4A530A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06075FB" w14:textId="66F2630C" w:rsidR="0093542C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Ознакомьтесь с одним из официальных объявлений вашего университета и поясните, каким образом соблюдается регламент публичной коммуникации в данном сообщении.</w:t>
      </w:r>
    </w:p>
    <w:p w14:paraId="7BCEB6AC" w14:textId="026F6A48" w:rsidR="00803D43" w:rsidRDefault="00803D43" w:rsidP="00803D43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74D0794" w14:textId="4AE05541" w:rsidR="00803D43" w:rsidRPr="00F5758B" w:rsidRDefault="00F5758B" w:rsidP="00803D43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 качестве </w:t>
      </w:r>
      <w:r w:rsidR="00D41D5D">
        <w:rPr>
          <w:rFonts w:ascii="Times New Roman" w:hAnsi="Times New Roman" w:cs="Times New Roman"/>
          <w:i/>
          <w:iCs/>
          <w:sz w:val="24"/>
          <w:szCs w:val="24"/>
        </w:rPr>
        <w:t xml:space="preserve">примера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рассмотрим </w:t>
      </w:r>
      <w:r w:rsidR="00D41D5D">
        <w:rPr>
          <w:rFonts w:ascii="Times New Roman" w:hAnsi="Times New Roman" w:cs="Times New Roman"/>
          <w:i/>
          <w:iCs/>
          <w:sz w:val="24"/>
          <w:szCs w:val="24"/>
        </w:rPr>
        <w:t xml:space="preserve">объявление про </w:t>
      </w:r>
      <w:r w:rsidR="00D41D5D" w:rsidRPr="00D41D5D">
        <w:rPr>
          <w:rFonts w:ascii="Times New Roman" w:hAnsi="Times New Roman" w:cs="Times New Roman"/>
          <w:i/>
          <w:iCs/>
          <w:sz w:val="24"/>
          <w:szCs w:val="24"/>
        </w:rPr>
        <w:t>приказ о порядке организации проведения сессии</w:t>
      </w:r>
      <w:r w:rsidR="00D41D5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3659C3">
        <w:rPr>
          <w:rFonts w:ascii="Times New Roman" w:hAnsi="Times New Roman" w:cs="Times New Roman"/>
          <w:i/>
          <w:iCs/>
          <w:sz w:val="24"/>
          <w:szCs w:val="24"/>
        </w:rPr>
        <w:t>Данная информация затрагивает интересы студентов и преподавателей, который участвуют в проведении сессии, соответственно данное объявление является для них актуальным.</w:t>
      </w:r>
      <w:r w:rsidR="00BB5A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0F14">
        <w:rPr>
          <w:rFonts w:ascii="Times New Roman" w:hAnsi="Times New Roman" w:cs="Times New Roman"/>
          <w:i/>
          <w:iCs/>
          <w:sz w:val="24"/>
          <w:szCs w:val="24"/>
        </w:rPr>
        <w:t>Приказ был создан ректором, и выложен на официальном сайте МГТУ, оба источника имеют социальный статус.</w:t>
      </w:r>
      <w:r w:rsidR="006C7BF2">
        <w:rPr>
          <w:rFonts w:ascii="Times New Roman" w:hAnsi="Times New Roman" w:cs="Times New Roman"/>
          <w:i/>
          <w:iCs/>
          <w:sz w:val="24"/>
          <w:szCs w:val="24"/>
        </w:rPr>
        <w:t xml:space="preserve"> Также приказ был выложен своевременно, за месяц до начала экзаменационной сессии.</w:t>
      </w:r>
      <w:r w:rsidR="00EB3E30">
        <w:rPr>
          <w:rFonts w:ascii="Times New Roman" w:hAnsi="Times New Roman" w:cs="Times New Roman"/>
          <w:i/>
          <w:iCs/>
          <w:sz w:val="24"/>
          <w:szCs w:val="24"/>
        </w:rPr>
        <w:t xml:space="preserve"> Приказ доступен в официальном открытом источнике, что означает, что его могут посмотреть все желающие.</w:t>
      </w:r>
    </w:p>
    <w:p w14:paraId="1F9B05BD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37D830" w14:textId="6B062447" w:rsidR="0093542C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В каких телепередачах мы видим дебаты? Какие моменты дебатов чаще всего представлены на экранах? Всегда ли удачно дебатирование? При подготовке ответа учтите приведенные выше особенности теледебатов.</w:t>
      </w:r>
    </w:p>
    <w:p w14:paraId="65AA9587" w14:textId="7C14599F" w:rsidR="00E15E28" w:rsidRPr="00E15E28" w:rsidRDefault="00E15E28" w:rsidP="00E15E28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 качестве примера дебатов можно привести телепередачу </w:t>
      </w:r>
      <w:r w:rsidRPr="00E15E28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Дебаты</w:t>
      </w:r>
      <w:r w:rsidRPr="00E15E28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>на телеканале Дождь.</w:t>
      </w:r>
      <w:r w:rsidR="00112A92">
        <w:rPr>
          <w:rFonts w:ascii="Times New Roman" w:hAnsi="Times New Roman" w:cs="Times New Roman"/>
          <w:i/>
          <w:iCs/>
          <w:sz w:val="24"/>
          <w:szCs w:val="24"/>
        </w:rPr>
        <w:t xml:space="preserve"> Если дебаты имеют политическую тематику, чаще всего </w:t>
      </w:r>
      <w:r w:rsidR="00112A92">
        <w:rPr>
          <w:rFonts w:ascii="Times New Roman" w:hAnsi="Times New Roman" w:cs="Times New Roman"/>
          <w:i/>
          <w:iCs/>
          <w:sz w:val="24"/>
          <w:szCs w:val="24"/>
        </w:rPr>
        <w:lastRenderedPageBreak/>
        <w:t>демонстрируют темы, имеющие отношение к политической или социальной ситуации в стране</w:t>
      </w:r>
      <w:r w:rsidR="007434E3">
        <w:rPr>
          <w:rFonts w:ascii="Times New Roman" w:hAnsi="Times New Roman" w:cs="Times New Roman"/>
          <w:i/>
          <w:iCs/>
          <w:sz w:val="24"/>
          <w:szCs w:val="24"/>
        </w:rPr>
        <w:t xml:space="preserve"> или мире</w:t>
      </w:r>
      <w:r w:rsidR="00112A92">
        <w:rPr>
          <w:rFonts w:ascii="Times New Roman" w:hAnsi="Times New Roman" w:cs="Times New Roman"/>
          <w:i/>
          <w:iCs/>
          <w:sz w:val="24"/>
          <w:szCs w:val="24"/>
        </w:rPr>
        <w:t xml:space="preserve">, например замалчивание информации </w:t>
      </w:r>
      <w:r w:rsidR="007D1BBF">
        <w:rPr>
          <w:rFonts w:ascii="Times New Roman" w:hAnsi="Times New Roman" w:cs="Times New Roman"/>
          <w:i/>
          <w:iCs/>
          <w:sz w:val="24"/>
          <w:szCs w:val="24"/>
        </w:rPr>
        <w:t xml:space="preserve">и цензура в </w:t>
      </w:r>
      <w:r w:rsidR="00112A92">
        <w:rPr>
          <w:rFonts w:ascii="Times New Roman" w:hAnsi="Times New Roman" w:cs="Times New Roman"/>
          <w:i/>
          <w:iCs/>
          <w:sz w:val="24"/>
          <w:szCs w:val="24"/>
        </w:rPr>
        <w:t>СМИ</w:t>
      </w:r>
      <w:r w:rsidR="00C71A12">
        <w:rPr>
          <w:rFonts w:ascii="Times New Roman" w:hAnsi="Times New Roman" w:cs="Times New Roman"/>
          <w:i/>
          <w:iCs/>
          <w:sz w:val="24"/>
          <w:szCs w:val="24"/>
        </w:rPr>
        <w:t xml:space="preserve"> или</w:t>
      </w:r>
      <w:r w:rsidR="00112A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7C78">
        <w:rPr>
          <w:rFonts w:ascii="Times New Roman" w:hAnsi="Times New Roman" w:cs="Times New Roman"/>
          <w:i/>
          <w:iCs/>
          <w:sz w:val="24"/>
          <w:szCs w:val="24"/>
        </w:rPr>
        <w:t>поддержка бизнеса в период карантина</w:t>
      </w:r>
      <w:r w:rsidR="0002673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2145E">
        <w:rPr>
          <w:rFonts w:ascii="Times New Roman" w:hAnsi="Times New Roman" w:cs="Times New Roman"/>
          <w:i/>
          <w:iCs/>
          <w:sz w:val="24"/>
          <w:szCs w:val="24"/>
        </w:rPr>
        <w:t>Зачастую дебаты имеют ограничения по количеству персон и по времени (около 3 минут).</w:t>
      </w:r>
      <w:r w:rsidR="003C5E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A4A43">
        <w:rPr>
          <w:rFonts w:ascii="Times New Roman" w:hAnsi="Times New Roman" w:cs="Times New Roman"/>
          <w:i/>
          <w:iCs/>
          <w:sz w:val="24"/>
          <w:szCs w:val="24"/>
        </w:rPr>
        <w:t xml:space="preserve">Обычно </w:t>
      </w:r>
      <w:r w:rsidR="006172A7">
        <w:rPr>
          <w:rFonts w:ascii="Times New Roman" w:hAnsi="Times New Roman" w:cs="Times New Roman"/>
          <w:i/>
          <w:iCs/>
          <w:sz w:val="24"/>
          <w:szCs w:val="24"/>
        </w:rPr>
        <w:t>исход дебатов зависит от убедительности выступающих, от того, насколько они способны подтвердить фактами свою точку зрения.</w:t>
      </w:r>
      <w:r w:rsidR="00D74023">
        <w:rPr>
          <w:rFonts w:ascii="Times New Roman" w:hAnsi="Times New Roman" w:cs="Times New Roman"/>
          <w:i/>
          <w:iCs/>
          <w:sz w:val="24"/>
          <w:szCs w:val="24"/>
        </w:rPr>
        <w:t xml:space="preserve"> Победителя дебатов могут выбирать телезрители.</w:t>
      </w:r>
    </w:p>
    <w:p w14:paraId="0E6D6994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086FB" w14:textId="02EB1A63" w:rsidR="00B60D8E" w:rsidRDefault="0093542C" w:rsidP="00B60D8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Вы участвуете в публичных мероприятиях вашего учебного заведения. Проанализируйте, каковы параметры аудитории, ее заинтересованность темой встречи. Как происходит контакт н обратная связь между выступающими и аудиторией, каким образом проявляется официальность обстановки?</w:t>
      </w:r>
    </w:p>
    <w:p w14:paraId="105FFA65" w14:textId="4D15B189" w:rsidR="00B60D8E" w:rsidRDefault="00B60D8E" w:rsidP="00B60D8E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448B221" w14:textId="3590C42C" w:rsidR="00B60D8E" w:rsidRPr="00AD14A5" w:rsidRDefault="00AD14A5" w:rsidP="00B60D8E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 мае 2017 года я с командой выступал на финале всероссийского чемпионата </w:t>
      </w:r>
      <w:r w:rsidRPr="00AD14A5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Кубок Королева</w:t>
      </w:r>
      <w:r w:rsidRPr="00AD14A5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 МГТУ</w:t>
      </w:r>
      <w:r w:rsidR="00D51B5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96AB3">
        <w:rPr>
          <w:rFonts w:ascii="Times New Roman" w:hAnsi="Times New Roman" w:cs="Times New Roman"/>
          <w:i/>
          <w:iCs/>
          <w:sz w:val="24"/>
          <w:szCs w:val="24"/>
        </w:rPr>
        <w:t>Темой встречи было финальное представление результатов решения инженерного кейса</w:t>
      </w:r>
      <w:r w:rsidR="006B348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A635D">
        <w:rPr>
          <w:rFonts w:ascii="Times New Roman" w:hAnsi="Times New Roman" w:cs="Times New Roman"/>
          <w:i/>
          <w:iCs/>
          <w:sz w:val="24"/>
          <w:szCs w:val="24"/>
        </w:rPr>
        <w:t xml:space="preserve"> где</w:t>
      </w:r>
      <w:r w:rsidR="006B348D">
        <w:rPr>
          <w:rFonts w:ascii="Times New Roman" w:hAnsi="Times New Roman" w:cs="Times New Roman"/>
          <w:i/>
          <w:iCs/>
          <w:sz w:val="24"/>
          <w:szCs w:val="24"/>
        </w:rPr>
        <w:t xml:space="preserve"> в качестве жюри были представители консталтинговых компаний</w:t>
      </w:r>
      <w:r w:rsidR="008C4ED0">
        <w:rPr>
          <w:rFonts w:ascii="Times New Roman" w:hAnsi="Times New Roman" w:cs="Times New Roman"/>
          <w:i/>
          <w:iCs/>
          <w:sz w:val="24"/>
          <w:szCs w:val="24"/>
        </w:rPr>
        <w:t xml:space="preserve">, которые принимали </w:t>
      </w:r>
      <w:r w:rsidR="00764A09">
        <w:rPr>
          <w:rFonts w:ascii="Times New Roman" w:hAnsi="Times New Roman" w:cs="Times New Roman"/>
          <w:i/>
          <w:iCs/>
          <w:sz w:val="24"/>
          <w:szCs w:val="24"/>
        </w:rPr>
        <w:t>итоговое решение.</w:t>
      </w:r>
      <w:r w:rsidR="00AA635D">
        <w:rPr>
          <w:rFonts w:ascii="Times New Roman" w:hAnsi="Times New Roman" w:cs="Times New Roman"/>
          <w:i/>
          <w:iCs/>
          <w:sz w:val="24"/>
          <w:szCs w:val="24"/>
        </w:rPr>
        <w:t xml:space="preserve"> Целью выступления был</w:t>
      </w:r>
      <w:r w:rsidR="0066004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AA635D">
        <w:rPr>
          <w:rFonts w:ascii="Times New Roman" w:hAnsi="Times New Roman" w:cs="Times New Roman"/>
          <w:i/>
          <w:iCs/>
          <w:sz w:val="24"/>
          <w:szCs w:val="24"/>
        </w:rPr>
        <w:t xml:space="preserve"> защита</w:t>
      </w:r>
      <w:r w:rsidR="0043487F">
        <w:rPr>
          <w:rFonts w:ascii="Times New Roman" w:hAnsi="Times New Roman" w:cs="Times New Roman"/>
          <w:i/>
          <w:iCs/>
          <w:sz w:val="24"/>
          <w:szCs w:val="24"/>
        </w:rPr>
        <w:t xml:space="preserve"> нашего решения. </w:t>
      </w:r>
      <w:r w:rsidR="003139D1">
        <w:rPr>
          <w:rFonts w:ascii="Times New Roman" w:hAnsi="Times New Roman" w:cs="Times New Roman"/>
          <w:i/>
          <w:iCs/>
          <w:sz w:val="24"/>
          <w:szCs w:val="24"/>
        </w:rPr>
        <w:t>На защиту</w:t>
      </w:r>
      <w:r w:rsidR="00FA22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39D1">
        <w:rPr>
          <w:rFonts w:ascii="Times New Roman" w:hAnsi="Times New Roman" w:cs="Times New Roman"/>
          <w:i/>
          <w:iCs/>
          <w:sz w:val="24"/>
          <w:szCs w:val="24"/>
        </w:rPr>
        <w:t>отводителось по 5 минут на каждого из выступающих</w:t>
      </w:r>
      <w:r w:rsidR="0091280B">
        <w:rPr>
          <w:rFonts w:ascii="Times New Roman" w:hAnsi="Times New Roman" w:cs="Times New Roman"/>
          <w:i/>
          <w:iCs/>
          <w:sz w:val="24"/>
          <w:szCs w:val="24"/>
        </w:rPr>
        <w:t>. После окончания защиты жюри могли задать уточняющие вопросы, а также высказать пожелания или советы по улучшению выступления или решения.</w:t>
      </w:r>
      <w:r w:rsidR="00E93635">
        <w:rPr>
          <w:rFonts w:ascii="Times New Roman" w:hAnsi="Times New Roman" w:cs="Times New Roman"/>
          <w:i/>
          <w:iCs/>
          <w:sz w:val="24"/>
          <w:szCs w:val="24"/>
        </w:rPr>
        <w:t xml:space="preserve"> Официальность заключалась в том, что заранее было назначено время, место и команды, допущенные к финалу. Также был оговорен дресс-код и время, которое отводилось каждой команде на выступление.</w:t>
      </w:r>
    </w:p>
    <w:p w14:paraId="185D2A20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4925CE70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4A6D7D19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Проанализируйте одну из телевизионных дискуссий как жанр устной публичной коммуникации. Помните, что это публичный полилог, в процессе которого сталкиваются различные точки зрения на социально значимую проблему.</w:t>
      </w:r>
    </w:p>
    <w:p w14:paraId="6564FCD3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42C">
        <w:rPr>
          <w:rFonts w:ascii="Times New Roman" w:hAnsi="Times New Roman" w:cs="Times New Roman"/>
          <w:sz w:val="24"/>
          <w:szCs w:val="24"/>
        </w:rPr>
        <w:t>При анализе материала обратите внимание на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42C">
        <w:rPr>
          <w:rFonts w:ascii="Times New Roman" w:hAnsi="Times New Roman" w:cs="Times New Roman"/>
          <w:sz w:val="24"/>
          <w:szCs w:val="24"/>
        </w:rPr>
        <w:t>моменты:</w:t>
      </w:r>
    </w:p>
    <w:p w14:paraId="6E441533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 какой проблеме привлекает внимание ведущий?</w:t>
      </w:r>
    </w:p>
    <w:p w14:paraId="44EE2A9B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Сколько гостей участвуют в программе? Есть ли среди них эксперты, разбирающиеся в проблеме?</w:t>
      </w:r>
    </w:p>
    <w:p w14:paraId="7FE5577E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Какова роль ведущего в организации дискуссии (формулировка проблемы, предоставление слова участникам,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подключение к дискуссии приглашенной аудитории, обобщение)?</w:t>
      </w:r>
    </w:p>
    <w:p w14:paraId="1C5A7F27" w14:textId="0B75B0F2" w:rsidR="0093542C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Соблюдают ли участники правила ведения дискуссии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(</w:t>
      </w:r>
      <w:r w:rsidR="006A4CCF" w:rsidRPr="006A4CCF">
        <w:rPr>
          <w:rFonts w:ascii="Times New Roman" w:hAnsi="Times New Roman" w:cs="Times New Roman"/>
          <w:sz w:val="24"/>
          <w:szCs w:val="24"/>
        </w:rPr>
        <w:t>н</w:t>
      </w:r>
      <w:r w:rsidRPr="006A4CCF">
        <w:rPr>
          <w:rFonts w:ascii="Times New Roman" w:hAnsi="Times New Roman" w:cs="Times New Roman"/>
          <w:sz w:val="24"/>
          <w:szCs w:val="24"/>
        </w:rPr>
        <w:t>е препятствовать высказыванию точки зрения другого,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 xml:space="preserve">защищать свою точку зрения, использовать значимые </w:t>
      </w:r>
      <w:r w:rsidR="006A4CCF" w:rsidRPr="006A4CCF">
        <w:rPr>
          <w:rFonts w:ascii="Times New Roman" w:hAnsi="Times New Roman" w:cs="Times New Roman"/>
          <w:sz w:val="24"/>
          <w:szCs w:val="24"/>
        </w:rPr>
        <w:t>аргументы</w:t>
      </w:r>
      <w:r w:rsidRPr="006A4CCF">
        <w:rPr>
          <w:rFonts w:ascii="Times New Roman" w:hAnsi="Times New Roman" w:cs="Times New Roman"/>
          <w:sz w:val="24"/>
          <w:szCs w:val="24"/>
        </w:rPr>
        <w:t>, формулировать свои мысли четко и недвусмысленно)?</w:t>
      </w:r>
    </w:p>
    <w:p w14:paraId="3D11F939" w14:textId="7592DA38" w:rsidR="00F73BBA" w:rsidRDefault="00F73BBA" w:rsidP="00F73BBA">
      <w:pPr>
        <w:pStyle w:val="a3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CA805F" w14:textId="0537A6AB" w:rsidR="00F73BBA" w:rsidRPr="007E5372" w:rsidRDefault="00F73BBA" w:rsidP="00F73BBA">
      <w:pPr>
        <w:pStyle w:val="a3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Я проанализирую </w:t>
      </w:r>
      <w:r w:rsidR="007E5372">
        <w:rPr>
          <w:rFonts w:ascii="Times New Roman" w:hAnsi="Times New Roman" w:cs="Times New Roman"/>
          <w:i/>
          <w:iCs/>
          <w:sz w:val="24"/>
          <w:szCs w:val="24"/>
        </w:rPr>
        <w:t xml:space="preserve">недавние дебаты </w:t>
      </w:r>
      <w:r w:rsidR="00962460">
        <w:rPr>
          <w:rFonts w:ascii="Times New Roman" w:hAnsi="Times New Roman" w:cs="Times New Roman"/>
          <w:i/>
          <w:iCs/>
          <w:sz w:val="24"/>
          <w:szCs w:val="24"/>
        </w:rPr>
        <w:t>Люб</w:t>
      </w:r>
      <w:r w:rsidR="0052056E">
        <w:rPr>
          <w:rFonts w:ascii="Times New Roman" w:hAnsi="Times New Roman" w:cs="Times New Roman"/>
          <w:i/>
          <w:iCs/>
          <w:sz w:val="24"/>
          <w:szCs w:val="24"/>
        </w:rPr>
        <w:t>ви</w:t>
      </w:r>
      <w:r w:rsidR="00962460">
        <w:rPr>
          <w:rFonts w:ascii="Times New Roman" w:hAnsi="Times New Roman" w:cs="Times New Roman"/>
          <w:i/>
          <w:iCs/>
          <w:sz w:val="24"/>
          <w:szCs w:val="24"/>
        </w:rPr>
        <w:t xml:space="preserve"> Соболь и Ксении Собчак </w:t>
      </w:r>
      <w:r w:rsidR="007E5372">
        <w:rPr>
          <w:rFonts w:ascii="Times New Roman" w:hAnsi="Times New Roman" w:cs="Times New Roman"/>
          <w:i/>
          <w:iCs/>
          <w:sz w:val="24"/>
          <w:szCs w:val="24"/>
        </w:rPr>
        <w:t xml:space="preserve">на радио </w:t>
      </w:r>
      <w:r w:rsidR="007E5372" w:rsidRPr="0096246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E5372">
        <w:rPr>
          <w:rFonts w:ascii="Times New Roman" w:hAnsi="Times New Roman" w:cs="Times New Roman"/>
          <w:i/>
          <w:iCs/>
          <w:sz w:val="24"/>
          <w:szCs w:val="24"/>
        </w:rPr>
        <w:t>Эхо Москвы</w:t>
      </w:r>
      <w:r w:rsidR="007E5372" w:rsidRPr="007E537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CC18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6FB6">
        <w:rPr>
          <w:rFonts w:ascii="Times New Roman" w:hAnsi="Times New Roman" w:cs="Times New Roman"/>
          <w:i/>
          <w:iCs/>
          <w:sz w:val="24"/>
          <w:szCs w:val="24"/>
        </w:rPr>
        <w:t xml:space="preserve"> Темой дебатов была поддержка произдств в период карантина в России в 2020 году.</w:t>
      </w:r>
      <w:r w:rsidR="000418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3A9D">
        <w:rPr>
          <w:rFonts w:ascii="Times New Roman" w:hAnsi="Times New Roman" w:cs="Times New Roman"/>
          <w:i/>
          <w:iCs/>
          <w:sz w:val="24"/>
          <w:szCs w:val="24"/>
        </w:rPr>
        <w:t xml:space="preserve">Ведущий привлекает внимание к программе Л. Соболь по </w:t>
      </w:r>
      <w:r w:rsidR="00943CA5">
        <w:rPr>
          <w:rFonts w:ascii="Times New Roman" w:hAnsi="Times New Roman" w:cs="Times New Roman"/>
          <w:i/>
          <w:iCs/>
          <w:sz w:val="24"/>
          <w:szCs w:val="24"/>
        </w:rPr>
        <w:t>поддержке граждан России</w:t>
      </w:r>
      <w:r w:rsidR="008F4DF6">
        <w:rPr>
          <w:rFonts w:ascii="Times New Roman" w:hAnsi="Times New Roman" w:cs="Times New Roman"/>
          <w:i/>
          <w:iCs/>
          <w:sz w:val="24"/>
          <w:szCs w:val="24"/>
        </w:rPr>
        <w:t>, которая включает в себя выделение средств из резервного бюджета государства</w:t>
      </w:r>
      <w:r w:rsidR="00E551A1">
        <w:rPr>
          <w:rFonts w:ascii="Times New Roman" w:hAnsi="Times New Roman" w:cs="Times New Roman"/>
          <w:i/>
          <w:iCs/>
          <w:sz w:val="24"/>
          <w:szCs w:val="24"/>
        </w:rPr>
        <w:t xml:space="preserve"> на нужды народа</w:t>
      </w:r>
      <w:r w:rsidR="00C52A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F153E">
        <w:rPr>
          <w:rFonts w:ascii="Times New Roman" w:hAnsi="Times New Roman" w:cs="Times New Roman"/>
          <w:i/>
          <w:iCs/>
          <w:sz w:val="24"/>
          <w:szCs w:val="24"/>
        </w:rPr>
        <w:t xml:space="preserve"> В программе участвуют 2 человека и ведующий.</w:t>
      </w:r>
      <w:r w:rsidR="000539B8">
        <w:rPr>
          <w:rFonts w:ascii="Times New Roman" w:hAnsi="Times New Roman" w:cs="Times New Roman"/>
          <w:i/>
          <w:iCs/>
          <w:sz w:val="24"/>
          <w:szCs w:val="24"/>
        </w:rPr>
        <w:t xml:space="preserve"> Эксперты не присутствуют в данной дискуссии.</w:t>
      </w:r>
      <w:r w:rsidR="00363E58">
        <w:rPr>
          <w:rFonts w:ascii="Times New Roman" w:hAnsi="Times New Roman" w:cs="Times New Roman"/>
          <w:i/>
          <w:iCs/>
          <w:sz w:val="24"/>
          <w:szCs w:val="24"/>
        </w:rPr>
        <w:t xml:space="preserve"> Ведующий формулирует проблемы и имеет возможность задавать уточняющие вопросы обеим сторонам</w:t>
      </w:r>
      <w:r w:rsidR="00E2553F">
        <w:rPr>
          <w:rFonts w:ascii="Times New Roman" w:hAnsi="Times New Roman" w:cs="Times New Roman"/>
          <w:i/>
          <w:iCs/>
          <w:sz w:val="24"/>
          <w:szCs w:val="24"/>
        </w:rPr>
        <w:t>, также он следит за временем и форматом теледебатов</w:t>
      </w:r>
      <w:r w:rsidR="00E46A51">
        <w:rPr>
          <w:rFonts w:ascii="Times New Roman" w:hAnsi="Times New Roman" w:cs="Times New Roman"/>
          <w:i/>
          <w:iCs/>
          <w:sz w:val="24"/>
          <w:szCs w:val="24"/>
        </w:rPr>
        <w:t>, например, после своих вопросов, он удаляется и предоставляет возможность общаться в свободном формате</w:t>
      </w:r>
      <w:r w:rsidR="00E23E0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711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168B">
        <w:rPr>
          <w:rFonts w:ascii="Times New Roman" w:hAnsi="Times New Roman" w:cs="Times New Roman"/>
          <w:i/>
          <w:iCs/>
          <w:sz w:val="24"/>
          <w:szCs w:val="24"/>
        </w:rPr>
        <w:t>Большую часть времени обе стороны не перебивают друг друга и ведут дискуссию в рамках этикета</w:t>
      </w:r>
      <w:r w:rsidR="002D3413">
        <w:rPr>
          <w:rFonts w:ascii="Times New Roman" w:hAnsi="Times New Roman" w:cs="Times New Roman"/>
          <w:i/>
          <w:iCs/>
          <w:sz w:val="24"/>
          <w:szCs w:val="24"/>
        </w:rPr>
        <w:t>, защищают свою точку зрения, разъясняют ее и аргументируют.</w:t>
      </w:r>
    </w:p>
    <w:sectPr w:rsidR="00F73BBA" w:rsidRPr="007E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0C58"/>
    <w:multiLevelType w:val="hybridMultilevel"/>
    <w:tmpl w:val="908267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B7BE6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8B7F18"/>
    <w:multiLevelType w:val="hybridMultilevel"/>
    <w:tmpl w:val="35F43508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4E13F9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2E"/>
    <w:rsid w:val="00010113"/>
    <w:rsid w:val="00026735"/>
    <w:rsid w:val="000418DD"/>
    <w:rsid w:val="0005380C"/>
    <w:rsid w:val="000539B8"/>
    <w:rsid w:val="00063A9D"/>
    <w:rsid w:val="00076966"/>
    <w:rsid w:val="000B11D5"/>
    <w:rsid w:val="000D03BB"/>
    <w:rsid w:val="000E1794"/>
    <w:rsid w:val="00112A92"/>
    <w:rsid w:val="001A0B20"/>
    <w:rsid w:val="001D1654"/>
    <w:rsid w:val="001E64E8"/>
    <w:rsid w:val="001F001F"/>
    <w:rsid w:val="0022192B"/>
    <w:rsid w:val="00260F14"/>
    <w:rsid w:val="00264DB7"/>
    <w:rsid w:val="002808E0"/>
    <w:rsid w:val="002877BD"/>
    <w:rsid w:val="002B162E"/>
    <w:rsid w:val="002C2033"/>
    <w:rsid w:val="002D3413"/>
    <w:rsid w:val="002E1897"/>
    <w:rsid w:val="002F475F"/>
    <w:rsid w:val="0030786D"/>
    <w:rsid w:val="003139D1"/>
    <w:rsid w:val="00341D33"/>
    <w:rsid w:val="0035087B"/>
    <w:rsid w:val="00355C7D"/>
    <w:rsid w:val="00363E58"/>
    <w:rsid w:val="003659C3"/>
    <w:rsid w:val="00367ECA"/>
    <w:rsid w:val="003763DE"/>
    <w:rsid w:val="003C5EB3"/>
    <w:rsid w:val="004204EF"/>
    <w:rsid w:val="0043487F"/>
    <w:rsid w:val="004406AB"/>
    <w:rsid w:val="00445253"/>
    <w:rsid w:val="004471EB"/>
    <w:rsid w:val="00471153"/>
    <w:rsid w:val="004805FF"/>
    <w:rsid w:val="005152BB"/>
    <w:rsid w:val="0052056E"/>
    <w:rsid w:val="00520679"/>
    <w:rsid w:val="005D168B"/>
    <w:rsid w:val="005E6023"/>
    <w:rsid w:val="006056C5"/>
    <w:rsid w:val="006172A7"/>
    <w:rsid w:val="00655159"/>
    <w:rsid w:val="006552C9"/>
    <w:rsid w:val="00660042"/>
    <w:rsid w:val="00681B17"/>
    <w:rsid w:val="006A4CCF"/>
    <w:rsid w:val="006B348D"/>
    <w:rsid w:val="006C7BF2"/>
    <w:rsid w:val="007434E3"/>
    <w:rsid w:val="00753400"/>
    <w:rsid w:val="00764A09"/>
    <w:rsid w:val="00781ECE"/>
    <w:rsid w:val="0078755F"/>
    <w:rsid w:val="007D1BBF"/>
    <w:rsid w:val="007E5372"/>
    <w:rsid w:val="00803D43"/>
    <w:rsid w:val="008C4ED0"/>
    <w:rsid w:val="008F4DF6"/>
    <w:rsid w:val="0091280B"/>
    <w:rsid w:val="0093542C"/>
    <w:rsid w:val="009379FB"/>
    <w:rsid w:val="00943CA5"/>
    <w:rsid w:val="00962460"/>
    <w:rsid w:val="009926F2"/>
    <w:rsid w:val="009C61BA"/>
    <w:rsid w:val="00A31B8F"/>
    <w:rsid w:val="00A36FE2"/>
    <w:rsid w:val="00AA635D"/>
    <w:rsid w:val="00AD14A5"/>
    <w:rsid w:val="00B27C78"/>
    <w:rsid w:val="00B55F41"/>
    <w:rsid w:val="00B60D8E"/>
    <w:rsid w:val="00B94101"/>
    <w:rsid w:val="00B96AB3"/>
    <w:rsid w:val="00BB5A7E"/>
    <w:rsid w:val="00BF153E"/>
    <w:rsid w:val="00C11C5D"/>
    <w:rsid w:val="00C4720A"/>
    <w:rsid w:val="00C52A03"/>
    <w:rsid w:val="00C71A12"/>
    <w:rsid w:val="00C71D3C"/>
    <w:rsid w:val="00CC182C"/>
    <w:rsid w:val="00CE30FD"/>
    <w:rsid w:val="00D41D5D"/>
    <w:rsid w:val="00D51B54"/>
    <w:rsid w:val="00D74023"/>
    <w:rsid w:val="00D76FB6"/>
    <w:rsid w:val="00DF0A72"/>
    <w:rsid w:val="00E107AE"/>
    <w:rsid w:val="00E15E28"/>
    <w:rsid w:val="00E200F9"/>
    <w:rsid w:val="00E2145E"/>
    <w:rsid w:val="00E23E0C"/>
    <w:rsid w:val="00E2553F"/>
    <w:rsid w:val="00E46A51"/>
    <w:rsid w:val="00E551A1"/>
    <w:rsid w:val="00E720BB"/>
    <w:rsid w:val="00E859F2"/>
    <w:rsid w:val="00E93635"/>
    <w:rsid w:val="00EA4A43"/>
    <w:rsid w:val="00EB3E30"/>
    <w:rsid w:val="00EF5AEA"/>
    <w:rsid w:val="00F15E70"/>
    <w:rsid w:val="00F5758B"/>
    <w:rsid w:val="00F73BBA"/>
    <w:rsid w:val="00F92588"/>
    <w:rsid w:val="00F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3DFF"/>
  <w15:chartTrackingRefBased/>
  <w15:docId w15:val="{E5015505-3C12-4206-8CC6-2A505B6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135</cp:revision>
  <dcterms:created xsi:type="dcterms:W3CDTF">2020-05-12T15:58:00Z</dcterms:created>
  <dcterms:modified xsi:type="dcterms:W3CDTF">2020-05-15T17:07:00Z</dcterms:modified>
</cp:coreProperties>
</file>