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B13" w:rsidRDefault="00BD7F36" w:rsidP="00ED4C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Юмаев А</w:t>
      </w:r>
      <w:r w:rsidR="002522B5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>тур</w:t>
      </w:r>
      <w:r w:rsidR="002522B5">
        <w:rPr>
          <w:rFonts w:ascii="Times New Roman" w:hAnsi="Times New Roman" w:cs="Times New Roman"/>
          <w:b/>
          <w:sz w:val="28"/>
          <w:szCs w:val="28"/>
        </w:rPr>
        <w:t>, ИУ7-65Б</w:t>
      </w:r>
    </w:p>
    <w:p w:rsidR="00BD7F36" w:rsidRDefault="00E05B13" w:rsidP="00ED4C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294A99">
          <w:rPr>
            <w:rStyle w:val="a4"/>
            <w:rFonts w:ascii="Times New Roman" w:hAnsi="Times New Roman" w:cs="Times New Roman"/>
            <w:b/>
            <w:sz w:val="28"/>
            <w:szCs w:val="28"/>
          </w:rPr>
          <w:t>yumaevar@student.bmstu.ru</w:t>
        </w:r>
      </w:hyperlink>
    </w:p>
    <w:p w:rsidR="00E05B13" w:rsidRDefault="00E05B13" w:rsidP="00ED4C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62E5" w:rsidRPr="00ED4C76" w:rsidRDefault="007464EC" w:rsidP="00ED4C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РК. Модуль 2.</w:t>
      </w:r>
    </w:p>
    <w:p w:rsidR="00ED4C76" w:rsidRPr="00ED4C76" w:rsidRDefault="00ED4C76" w:rsidP="00ED4C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4C76" w:rsidRDefault="00ED4C76" w:rsidP="00ED4C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D4C76">
        <w:rPr>
          <w:rFonts w:ascii="Times New Roman" w:hAnsi="Times New Roman" w:cs="Times New Roman"/>
          <w:b/>
          <w:i/>
          <w:sz w:val="28"/>
          <w:szCs w:val="28"/>
        </w:rPr>
        <w:t>Вопросы</w:t>
      </w:r>
    </w:p>
    <w:p w:rsidR="00ED4C76" w:rsidRDefault="00ED4C76" w:rsidP="00ED4C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D4C76" w:rsidRPr="007464EC" w:rsidRDefault="00ED4C76" w:rsidP="00ED4C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64EC">
        <w:rPr>
          <w:rFonts w:ascii="Times New Roman" w:hAnsi="Times New Roman" w:cs="Times New Roman"/>
          <w:b/>
          <w:i/>
          <w:sz w:val="28"/>
          <w:szCs w:val="28"/>
        </w:rPr>
        <w:t>Что вы чувствуете</w:t>
      </w:r>
      <w:r w:rsidR="001A05B5" w:rsidRPr="007464EC">
        <w:rPr>
          <w:rFonts w:ascii="Times New Roman" w:hAnsi="Times New Roman" w:cs="Times New Roman"/>
          <w:b/>
          <w:i/>
          <w:sz w:val="28"/>
          <w:szCs w:val="28"/>
        </w:rPr>
        <w:t>, используя в разговоре слова, которые не понятны собеседнику?</w:t>
      </w:r>
    </w:p>
    <w:p w:rsidR="00ED4C76" w:rsidRP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4C76">
        <w:rPr>
          <w:rFonts w:ascii="Times New Roman" w:hAnsi="Times New Roman" w:cs="Times New Roman"/>
          <w:i/>
          <w:sz w:val="28"/>
          <w:szCs w:val="28"/>
        </w:rPr>
        <w:t xml:space="preserve">А) </w:t>
      </w:r>
      <w:r w:rsidRPr="004C6D2C">
        <w:rPr>
          <w:rFonts w:ascii="Times New Roman" w:hAnsi="Times New Roman" w:cs="Times New Roman"/>
          <w:b/>
          <w:bCs/>
          <w:i/>
          <w:color w:val="365F91" w:themeColor="accent1" w:themeShade="BF"/>
          <w:sz w:val="28"/>
          <w:szCs w:val="28"/>
          <w:u w:val="single"/>
        </w:rPr>
        <w:t>получаете преимущество</w:t>
      </w:r>
      <w:r w:rsidRPr="00ED4C76">
        <w:rPr>
          <w:rFonts w:ascii="Times New Roman" w:hAnsi="Times New Roman" w:cs="Times New Roman"/>
          <w:i/>
          <w:sz w:val="28"/>
          <w:szCs w:val="28"/>
        </w:rPr>
        <w:t>;</w:t>
      </w:r>
    </w:p>
    <w:p w:rsidR="00ED4C76" w:rsidRP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4C76">
        <w:rPr>
          <w:rFonts w:ascii="Times New Roman" w:hAnsi="Times New Roman" w:cs="Times New Roman"/>
          <w:i/>
          <w:sz w:val="28"/>
          <w:szCs w:val="28"/>
        </w:rPr>
        <w:t>Б) ощущаете его раздражение;</w:t>
      </w:r>
    </w:p>
    <w:p w:rsidR="00ED4C76" w:rsidRPr="0025190E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</w:pPr>
      <w:r w:rsidRPr="00ED4C76">
        <w:rPr>
          <w:rFonts w:ascii="Times New Roman" w:hAnsi="Times New Roman" w:cs="Times New Roman"/>
          <w:i/>
          <w:sz w:val="28"/>
          <w:szCs w:val="28"/>
        </w:rPr>
        <w:t xml:space="preserve">В) </w:t>
      </w:r>
      <w:r w:rsidRPr="004C6D2C">
        <w:rPr>
          <w:rFonts w:ascii="Times New Roman" w:hAnsi="Times New Roman" w:cs="Times New Roman"/>
          <w:i/>
          <w:sz w:val="28"/>
          <w:szCs w:val="28"/>
        </w:rPr>
        <w:t>остаетесь в целом нейтральным</w:t>
      </w:r>
      <w:r w:rsidRPr="00ED4C76">
        <w:rPr>
          <w:rFonts w:ascii="Times New Roman" w:hAnsi="Times New Roman" w:cs="Times New Roman"/>
          <w:i/>
          <w:sz w:val="28"/>
          <w:szCs w:val="28"/>
        </w:rPr>
        <w:t>?</w:t>
      </w:r>
    </w:p>
    <w:p w:rsid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4C76" w:rsidRPr="007464EC" w:rsidRDefault="00ED4C76" w:rsidP="00ED4C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64EC">
        <w:rPr>
          <w:rFonts w:ascii="Times New Roman" w:hAnsi="Times New Roman" w:cs="Times New Roman"/>
          <w:b/>
          <w:i/>
          <w:sz w:val="28"/>
          <w:szCs w:val="28"/>
        </w:rPr>
        <w:t>Собеседник вмешивается в ваш рассказ, не давая изложить суть дела. Как вы реагируете на это?</w:t>
      </w:r>
    </w:p>
    <w:p w:rsidR="00ED4C76" w:rsidRP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4C76">
        <w:rPr>
          <w:rFonts w:ascii="Times New Roman" w:hAnsi="Times New Roman" w:cs="Times New Roman"/>
          <w:i/>
          <w:sz w:val="28"/>
          <w:szCs w:val="28"/>
        </w:rPr>
        <w:t xml:space="preserve">А) </w:t>
      </w:r>
      <w:r w:rsidR="006F0C83">
        <w:rPr>
          <w:rFonts w:ascii="Times New Roman" w:hAnsi="Times New Roman" w:cs="Times New Roman"/>
          <w:i/>
          <w:sz w:val="28"/>
          <w:szCs w:val="28"/>
        </w:rPr>
        <w:t>“</w:t>
      </w:r>
      <w:r w:rsidRPr="00ED4C76">
        <w:rPr>
          <w:rFonts w:ascii="Times New Roman" w:hAnsi="Times New Roman" w:cs="Times New Roman"/>
          <w:i/>
          <w:sz w:val="28"/>
          <w:szCs w:val="28"/>
        </w:rPr>
        <w:t>Сначала выслушай, а потом – критикуй</w:t>
      </w:r>
      <w:r w:rsidR="006F0C83">
        <w:rPr>
          <w:rFonts w:ascii="Times New Roman" w:hAnsi="Times New Roman" w:cs="Times New Roman"/>
          <w:i/>
          <w:sz w:val="28"/>
          <w:szCs w:val="28"/>
        </w:rPr>
        <w:t>”</w:t>
      </w:r>
      <w:r w:rsidRPr="00ED4C76">
        <w:rPr>
          <w:rFonts w:ascii="Times New Roman" w:hAnsi="Times New Roman" w:cs="Times New Roman"/>
          <w:i/>
          <w:sz w:val="28"/>
          <w:szCs w:val="28"/>
        </w:rPr>
        <w:t>;</w:t>
      </w:r>
    </w:p>
    <w:p w:rsid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4C76">
        <w:rPr>
          <w:rFonts w:ascii="Times New Roman" w:hAnsi="Times New Roman" w:cs="Times New Roman"/>
          <w:i/>
          <w:sz w:val="28"/>
          <w:szCs w:val="28"/>
        </w:rPr>
        <w:t xml:space="preserve">Б) </w:t>
      </w:r>
      <w:r w:rsidR="006F0C83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“</w:t>
      </w:r>
      <w:r w:rsidRPr="004C6D2C">
        <w:rPr>
          <w:rFonts w:ascii="Times New Roman" w:hAnsi="Times New Roman" w:cs="Times New Roman"/>
          <w:b/>
          <w:bCs/>
          <w:i/>
          <w:color w:val="365F91" w:themeColor="accent1" w:themeShade="BF"/>
          <w:sz w:val="28"/>
          <w:szCs w:val="28"/>
          <w:u w:val="single"/>
        </w:rPr>
        <w:t>Давай дадим друг другу по 5 минут, послушаем, не перебивая, а потом обсудим?</w:t>
      </w:r>
      <w:r w:rsidR="006F0C83">
        <w:rPr>
          <w:rFonts w:ascii="Times New Roman" w:hAnsi="Times New Roman" w:cs="Times New Roman"/>
          <w:b/>
          <w:bCs/>
          <w:i/>
          <w:color w:val="365F91" w:themeColor="accent1" w:themeShade="BF"/>
          <w:sz w:val="28"/>
          <w:szCs w:val="28"/>
          <w:u w:val="single"/>
        </w:rPr>
        <w:t>”</w:t>
      </w:r>
    </w:p>
    <w:p w:rsid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D4C76" w:rsidRPr="007464EC" w:rsidRDefault="00ED4C76" w:rsidP="00ED4C76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64EC">
        <w:rPr>
          <w:rFonts w:ascii="Times New Roman" w:hAnsi="Times New Roman" w:cs="Times New Roman"/>
          <w:b/>
          <w:i/>
          <w:sz w:val="28"/>
          <w:szCs w:val="28"/>
        </w:rPr>
        <w:t xml:space="preserve">Как поступил </w:t>
      </w:r>
      <w:r w:rsidR="001A05B5" w:rsidRPr="007464EC">
        <w:rPr>
          <w:rFonts w:ascii="Times New Roman" w:hAnsi="Times New Roman" w:cs="Times New Roman"/>
          <w:b/>
          <w:i/>
          <w:sz w:val="28"/>
          <w:szCs w:val="28"/>
        </w:rPr>
        <w:t>руководитель</w:t>
      </w:r>
      <w:r w:rsidRPr="007464EC">
        <w:rPr>
          <w:rFonts w:ascii="Times New Roman" w:hAnsi="Times New Roman" w:cs="Times New Roman"/>
          <w:b/>
          <w:i/>
          <w:sz w:val="28"/>
          <w:szCs w:val="28"/>
        </w:rPr>
        <w:t>, введший правило не приходить к нему для обсуждения вопроса, не имея собственных предложений:</w:t>
      </w:r>
    </w:p>
    <w:p w:rsid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А) </w:t>
      </w:r>
      <w:r w:rsidRPr="004C6D2C">
        <w:rPr>
          <w:rFonts w:ascii="Times New Roman" w:hAnsi="Times New Roman" w:cs="Times New Roman"/>
          <w:b/>
          <w:bCs/>
          <w:i/>
          <w:color w:val="365F91" w:themeColor="accent1" w:themeShade="BF"/>
          <w:sz w:val="28"/>
          <w:szCs w:val="28"/>
          <w:u w:val="single"/>
        </w:rPr>
        <w:t>правильно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:rsid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неправильно.</w:t>
      </w:r>
    </w:p>
    <w:p w:rsidR="00ED4C76" w:rsidRDefault="00ED4C76" w:rsidP="00ED4C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D4C76" w:rsidRDefault="00ED4C76" w:rsidP="00DC75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Во время </w:t>
      </w:r>
      <w:r w:rsidR="001A05B5">
        <w:rPr>
          <w:rFonts w:ascii="Times New Roman" w:hAnsi="Times New Roman" w:cs="Times New Roman"/>
          <w:i/>
          <w:sz w:val="28"/>
          <w:szCs w:val="28"/>
        </w:rPr>
        <w:t>важного разговора</w:t>
      </w:r>
      <w:r>
        <w:rPr>
          <w:rFonts w:ascii="Times New Roman" w:hAnsi="Times New Roman" w:cs="Times New Roman"/>
          <w:i/>
          <w:sz w:val="28"/>
          <w:szCs w:val="28"/>
        </w:rPr>
        <w:t xml:space="preserve"> звонит телефон. </w:t>
      </w:r>
      <w:r w:rsidR="001A05B5">
        <w:rPr>
          <w:rFonts w:ascii="Times New Roman" w:hAnsi="Times New Roman" w:cs="Times New Roman"/>
          <w:i/>
          <w:sz w:val="28"/>
          <w:szCs w:val="28"/>
        </w:rPr>
        <w:t>Ваши действия</w:t>
      </w:r>
      <w:r>
        <w:rPr>
          <w:rFonts w:ascii="Times New Roman" w:hAnsi="Times New Roman" w:cs="Times New Roman"/>
          <w:i/>
          <w:sz w:val="28"/>
          <w:szCs w:val="28"/>
        </w:rPr>
        <w:t>?</w:t>
      </w:r>
      <w:r w:rsidR="00433D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33D42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Зависит от разных факторов, нельзя однозначно ответить. Если менеджера во время разговора с подчиненным прерывает звонок начальника, наверное стоит ответить. </w:t>
      </w:r>
      <w:r w:rsidR="003A0A45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С</w:t>
      </w:r>
      <w:r w:rsidR="00237F25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ледует</w:t>
      </w:r>
      <w:r w:rsidR="00720B2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учитывать отношения между конкретными людьми.</w:t>
      </w:r>
      <w:r w:rsidR="00AB7472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Но если разговор важный, скорее всего</w:t>
      </w:r>
      <w:r w:rsidR="0079153B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можно поднять трубку и попросить перезвонить через какое-то время</w:t>
      </w:r>
      <w:r w:rsidR="00AB7472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.</w:t>
      </w:r>
    </w:p>
    <w:p w:rsidR="00DC75C1" w:rsidRDefault="00DC75C1" w:rsidP="00DC75C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174D0" w:rsidRPr="006174D0" w:rsidRDefault="00DC75C1" w:rsidP="006174D0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Как вы расцениваете привычку говорить </w:t>
      </w:r>
      <w:r w:rsidR="006F0C83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О</w:t>
      </w:r>
      <w:r w:rsidRPr="00DC75C1">
        <w:rPr>
          <w:rFonts w:ascii="Times New Roman" w:hAnsi="Times New Roman" w:cs="Times New Roman"/>
          <w:i/>
          <w:sz w:val="28"/>
          <w:szCs w:val="28"/>
        </w:rPr>
        <w:t>’</w:t>
      </w:r>
      <w:r>
        <w:rPr>
          <w:rFonts w:ascii="Times New Roman" w:hAnsi="Times New Roman" w:cs="Times New Roman"/>
          <w:i/>
          <w:sz w:val="28"/>
          <w:szCs w:val="28"/>
        </w:rPr>
        <w:t>кей</w:t>
      </w:r>
      <w:r w:rsidR="006F0C83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 xml:space="preserve"> в разговоре русскоязычных партнеров?</w:t>
      </w:r>
      <w:r w:rsidR="006174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76C8C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Я считаю, что в</w:t>
      </w:r>
      <w:r w:rsidR="006174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наше время англоязычная культура глубоко интегрировалась в повседневную жизнь разных стран.  В </w:t>
      </w:r>
      <w:r w:rsidR="006174D0" w:rsidRPr="006174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английском </w:t>
      </w:r>
      <w:r w:rsidR="006174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языке </w:t>
      </w:r>
      <w:r w:rsidR="006174D0" w:rsidRPr="006174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существуют слова, дословных аналогов которых не найти в других языках, </w:t>
      </w:r>
      <w:r w:rsidR="006174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включая русский. Поэтому я расцениваю это как</w:t>
      </w:r>
      <w:r w:rsidR="00680EA8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неизбежный</w:t>
      </w:r>
      <w:r w:rsidR="006174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</w:t>
      </w:r>
      <w:r w:rsidR="00E51DF8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факт</w:t>
      </w:r>
      <w:r w:rsidR="00053A3D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глобализации.</w:t>
      </w:r>
      <w:r w:rsidR="009A2FCB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</w:t>
      </w:r>
      <w:r w:rsidR="006C028E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Например, в среде программистов </w:t>
      </w:r>
      <w:r w:rsidR="006C028E" w:rsidRPr="00C8646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6C028E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пофиксить новую фичу до билда</w:t>
      </w:r>
      <w:r w:rsidR="006C028E" w:rsidRPr="00C8646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C8646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звучит проще, а главное понятнее чем </w:t>
      </w:r>
      <w:r w:rsidR="00C8646A" w:rsidRPr="00C8646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C8646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исправить ошибки в новом функционале до процесса сборки проекта</w:t>
      </w:r>
      <w:r w:rsidR="00C8646A" w:rsidRPr="00C8646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C8646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.</w:t>
      </w:r>
    </w:p>
    <w:p w:rsidR="00DC75C1" w:rsidRPr="00DC75C1" w:rsidRDefault="00DC75C1" w:rsidP="00DC75C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DC75C1" w:rsidRDefault="001A05B5" w:rsidP="00DC75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Мужчина </w:t>
      </w:r>
      <w:r w:rsidR="00DC75C1">
        <w:rPr>
          <w:rFonts w:ascii="Times New Roman" w:hAnsi="Times New Roman" w:cs="Times New Roman"/>
          <w:i/>
          <w:sz w:val="28"/>
          <w:szCs w:val="28"/>
        </w:rPr>
        <w:t xml:space="preserve">средних лет спортивного вида легко взбегает на 4-й этаж. 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="00DC75C1">
        <w:rPr>
          <w:rFonts w:ascii="Times New Roman" w:hAnsi="Times New Roman" w:cs="Times New Roman"/>
          <w:i/>
          <w:sz w:val="28"/>
          <w:szCs w:val="28"/>
        </w:rPr>
        <w:t xml:space="preserve">му </w:t>
      </w:r>
      <w:r>
        <w:rPr>
          <w:rFonts w:ascii="Times New Roman" w:hAnsi="Times New Roman" w:cs="Times New Roman"/>
          <w:i/>
          <w:sz w:val="28"/>
          <w:szCs w:val="28"/>
        </w:rPr>
        <w:t xml:space="preserve">делают </w:t>
      </w:r>
      <w:r w:rsidR="00DC75C1">
        <w:rPr>
          <w:rFonts w:ascii="Times New Roman" w:hAnsi="Times New Roman" w:cs="Times New Roman"/>
          <w:i/>
          <w:sz w:val="28"/>
          <w:szCs w:val="28"/>
        </w:rPr>
        <w:t>комплимент по этому поводу, который он воспринимает весьма кисло. Как вы думаете, почему?</w:t>
      </w:r>
      <w:r w:rsidR="002805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C517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Мужчина мог воспринять комплимент как принижение достоинства. В культуре русскоязычных стран пробежка мужчине средних лет не к лицу.</w:t>
      </w:r>
    </w:p>
    <w:p w:rsidR="00DC75C1" w:rsidRPr="00DC75C1" w:rsidRDefault="00DC75C1" w:rsidP="00DC75C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28053A" w:rsidRPr="0028053A" w:rsidRDefault="00DC75C1" w:rsidP="0028053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 идете на прием к руководителю – балагуру и весельчаку. Как вы изложите ему свою просьбу: устно или письменно?</w:t>
      </w:r>
      <w:r w:rsidR="0028053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8053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Устно, это позволит наладить контакт с руководителем, быть </w:t>
      </w:r>
      <w:r w:rsidR="0028053A" w:rsidRPr="0028053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28053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на его волне</w:t>
      </w:r>
      <w:r w:rsidR="0028053A" w:rsidRPr="0028053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”.</w:t>
      </w:r>
    </w:p>
    <w:p w:rsidR="00DC75C1" w:rsidRPr="00DC75C1" w:rsidRDefault="00DC75C1" w:rsidP="00DC75C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C75C1" w:rsidRDefault="00DC75C1" w:rsidP="00DC75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Тот же вопрос, если вы имеете дело с малоразговорчивым лицом, принимающим решения.</w:t>
      </w:r>
      <w:r w:rsidR="00412FC3" w:rsidRPr="00412FC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</w:t>
      </w:r>
      <w:r w:rsidR="00412FC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В таком случае письменно.</w:t>
      </w:r>
    </w:p>
    <w:p w:rsidR="00DC75C1" w:rsidRPr="00DC75C1" w:rsidRDefault="00DC75C1" w:rsidP="00DC75C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C75C1" w:rsidRDefault="00DC75C1" w:rsidP="00DC75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 не знаете ничего о руководителе, ведущем прием. Как вы обратитесь к нему: устно или подав письменное заявление (прошение)?</w:t>
      </w:r>
      <w:r w:rsidR="00223A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259DC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Лучше всего узнать у руководителя как ему удобнее в письменной форме. Так он подсознательно выберет более подходящий ему вариант.</w:t>
      </w:r>
    </w:p>
    <w:p w:rsidR="00DC75C1" w:rsidRPr="00DC75C1" w:rsidRDefault="00DC75C1" w:rsidP="00DC75C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C75C1" w:rsidRPr="00DC75C1" w:rsidRDefault="007464EC" w:rsidP="004D59BC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Вам необходимо убедить собеседника в правильности своей позиции</w:t>
      </w:r>
      <w:r w:rsidR="00DC75C1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подкрепив ее аргументами</w:t>
      </w:r>
      <w:r w:rsidR="00DC75C1">
        <w:rPr>
          <w:rFonts w:ascii="Times New Roman" w:hAnsi="Times New Roman" w:cs="Times New Roman"/>
          <w:i/>
          <w:sz w:val="28"/>
          <w:szCs w:val="28"/>
        </w:rPr>
        <w:t xml:space="preserve">. У вас имеется один очень сильный </w:t>
      </w:r>
      <w:r>
        <w:rPr>
          <w:rFonts w:ascii="Times New Roman" w:hAnsi="Times New Roman" w:cs="Times New Roman"/>
          <w:i/>
          <w:sz w:val="28"/>
          <w:szCs w:val="28"/>
        </w:rPr>
        <w:t>аргумент</w:t>
      </w:r>
      <w:r w:rsidR="00DC75C1">
        <w:rPr>
          <w:rFonts w:ascii="Times New Roman" w:hAnsi="Times New Roman" w:cs="Times New Roman"/>
          <w:i/>
          <w:sz w:val="28"/>
          <w:szCs w:val="28"/>
        </w:rPr>
        <w:t xml:space="preserve"> (А), два сильных (Б и В), два средней силы (Г и Д), два слабых (Е и Ж). В каком порядке вы их </w:t>
      </w:r>
      <w:r>
        <w:rPr>
          <w:rFonts w:ascii="Times New Roman" w:hAnsi="Times New Roman" w:cs="Times New Roman"/>
          <w:i/>
          <w:sz w:val="28"/>
          <w:szCs w:val="28"/>
        </w:rPr>
        <w:t>изложите</w:t>
      </w:r>
      <w:r w:rsidR="00DC75C1">
        <w:rPr>
          <w:rFonts w:ascii="Times New Roman" w:hAnsi="Times New Roman" w:cs="Times New Roman"/>
          <w:i/>
          <w:sz w:val="28"/>
          <w:szCs w:val="28"/>
        </w:rPr>
        <w:t>? Ответ напишите в виде цепочки букв.</w:t>
      </w:r>
      <w:r w:rsidR="00060D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0D01" w:rsidRPr="00060D0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БВ</w:t>
      </w:r>
      <w:r w:rsidR="00060D01" w:rsidRPr="00060D0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— </w:t>
      </w:r>
      <w:r w:rsidR="00060D01" w:rsidRPr="00060D0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ГД</w:t>
      </w:r>
      <w:r w:rsidR="00060D01" w:rsidRPr="00060D0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— </w:t>
      </w:r>
      <w:r w:rsidR="00060D01" w:rsidRPr="00060D0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А (Правило Гомера)</w:t>
      </w:r>
    </w:p>
    <w:p w:rsidR="00ED4C76" w:rsidRDefault="00ED4C76" w:rsidP="004D59B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32969" w:rsidRDefault="00132969" w:rsidP="0013296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Какие эмоции возникают у произнесшего / услышавшего </w:t>
      </w:r>
      <w:r w:rsidR="006F0C83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да</w:t>
      </w:r>
      <w:r w:rsidR="006F0C83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 w:rsidR="00DF7CB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F0C83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нет</w:t>
      </w:r>
      <w:r w:rsidR="006F0C83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>?</w:t>
      </w:r>
      <w:r w:rsidR="004D567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D567D" w:rsidRPr="004D567D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Проявление согласия </w:t>
      </w:r>
      <w:r w:rsidR="00E931D4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вызавает</w:t>
      </w:r>
      <w:r w:rsidR="004D567D" w:rsidRPr="004D567D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положительны</w:t>
      </w:r>
      <w:r w:rsidR="001961BC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е</w:t>
      </w:r>
      <w:r w:rsidR="004D567D" w:rsidRPr="004D567D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эмоци</w:t>
      </w:r>
      <w:r w:rsidR="001961BC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и</w:t>
      </w:r>
      <w:r w:rsidR="004D567D" w:rsidRPr="004D567D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(в крови выделяются эндорфины —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4D567D" w:rsidRPr="004D567D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гормоны удовольствия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4D567D" w:rsidRPr="004D567D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). Отрицательное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4D567D" w:rsidRPr="004D567D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нет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4D567D" w:rsidRPr="004D567D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настраивает на борьбу (выделяется адреналин). </w:t>
      </w:r>
      <w:r w:rsidR="00CA26DD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Стоит</w:t>
      </w:r>
      <w:r w:rsidR="004D567D" w:rsidRPr="004D567D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организовать общение так, чтобы в нем было больше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4D567D" w:rsidRPr="004D567D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да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4D567D" w:rsidRPr="004D567D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и меньше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4D567D" w:rsidRPr="004D567D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нет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4D567D" w:rsidRPr="004D567D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.</w:t>
      </w:r>
    </w:p>
    <w:p w:rsidR="00132969" w:rsidRPr="00132969" w:rsidRDefault="00132969" w:rsidP="0013296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81979" w:rsidRPr="00D053B2" w:rsidRDefault="00132969" w:rsidP="000B4BD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053B2">
        <w:rPr>
          <w:rFonts w:ascii="Times New Roman" w:hAnsi="Times New Roman" w:cs="Times New Roman"/>
          <w:i/>
          <w:sz w:val="28"/>
          <w:szCs w:val="28"/>
        </w:rPr>
        <w:t>Экскурсовод вошла в автобус, представилась и начала экскурсию. Во время поездки водитель высказывал всяческое неуважение к экскурсоводу. Вместе они работают впервые. В чем дело?</w:t>
      </w:r>
      <w:r w:rsidR="00D16B43" w:rsidRPr="00D053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16B43" w:rsidRPr="00D053B2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Экскурсовод</w:t>
      </w:r>
      <w:r w:rsidR="00D16B43" w:rsidRPr="00D053B2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у</w:t>
      </w:r>
      <w:r w:rsidR="00D16B43" w:rsidRPr="00D053B2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</w:t>
      </w:r>
      <w:r w:rsidR="00D16B43" w:rsidRPr="00D053B2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стоило </w:t>
      </w:r>
      <w:r w:rsidR="00D16B43" w:rsidRPr="00D053B2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представи</w:t>
      </w:r>
      <w:r w:rsidR="00D16B43" w:rsidRPr="00D053B2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ть водителя</w:t>
      </w:r>
      <w:r w:rsidR="00D16B43" w:rsidRPr="00D053B2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его экскурсантам. Если бы она так сделала, они стали бы коллегами на время проведения экскурсии. Этого не произошло, и водитель увидел в этом ее позицию превосходства по отношению к себе. </w:t>
      </w:r>
    </w:p>
    <w:p w:rsidR="00D053B2" w:rsidRPr="00D053B2" w:rsidRDefault="00D053B2" w:rsidP="00D053B2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D053B2" w:rsidRPr="00D053B2" w:rsidRDefault="00D053B2" w:rsidP="00D053B2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81979" w:rsidRPr="007464EC" w:rsidRDefault="00B81979" w:rsidP="00DF7CB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64EC">
        <w:rPr>
          <w:rFonts w:ascii="Times New Roman" w:hAnsi="Times New Roman" w:cs="Times New Roman"/>
          <w:b/>
          <w:i/>
          <w:sz w:val="28"/>
          <w:szCs w:val="28"/>
        </w:rPr>
        <w:t xml:space="preserve">Чтобы хорошо запомнить имя-отчество нового знакомого, лучше всего </w:t>
      </w:r>
    </w:p>
    <w:p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А) дать установку на запоминание;</w:t>
      </w:r>
    </w:p>
    <w:p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Б) мысленно </w:t>
      </w:r>
      <w:r w:rsidR="006F0C83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проговорить</w:t>
      </w:r>
      <w:r w:rsidR="006F0C83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 xml:space="preserve"> имя-отчество;</w:t>
      </w:r>
    </w:p>
    <w:p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В) найти повод как можно быстрее сказать его вслух;</w:t>
      </w:r>
    </w:p>
    <w:p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Г) ассоциировать с именами и отчествами известных вам людей?</w:t>
      </w:r>
    </w:p>
    <w:p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Расположите эти приемы в порядке убывания их эффективности.</w:t>
      </w:r>
    </w:p>
    <w:p w:rsidR="00153339" w:rsidRPr="00153339" w:rsidRDefault="008C24C5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В, Г, Б, </w:t>
      </w:r>
      <w:r w:rsidR="009F3EB6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А</w:t>
      </w:r>
    </w:p>
    <w:p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87934" w:rsidRDefault="00E87934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87934" w:rsidRDefault="00E87934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81979" w:rsidRDefault="00B81979" w:rsidP="00DF7CB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64EC">
        <w:rPr>
          <w:rFonts w:ascii="Times New Roman" w:hAnsi="Times New Roman" w:cs="Times New Roman"/>
          <w:b/>
          <w:i/>
          <w:sz w:val="28"/>
          <w:szCs w:val="28"/>
        </w:rPr>
        <w:lastRenderedPageBreak/>
        <w:t>Как часто нужно говорить подчиненным комплименты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А) совсем не нужно;</w:t>
      </w:r>
    </w:p>
    <w:p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Б) </w:t>
      </w:r>
      <w:r w:rsidRPr="00807DD2">
        <w:rPr>
          <w:rFonts w:ascii="Times New Roman" w:hAnsi="Times New Roman" w:cs="Times New Roman"/>
          <w:i/>
          <w:sz w:val="28"/>
          <w:szCs w:val="28"/>
        </w:rPr>
        <w:t>иногда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:rsidR="00B81979" w:rsidRDefault="00B81979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В) </w:t>
      </w:r>
      <w:r w:rsidRPr="004F48EF">
        <w:rPr>
          <w:rFonts w:ascii="Times New Roman" w:hAnsi="Times New Roman" w:cs="Times New Roman"/>
          <w:b/>
          <w:bCs/>
          <w:i/>
          <w:color w:val="365F91" w:themeColor="accent1" w:themeShade="BF"/>
          <w:sz w:val="28"/>
          <w:szCs w:val="28"/>
          <w:u w:val="single"/>
        </w:rPr>
        <w:t>как можно чаще</w:t>
      </w:r>
      <w:r>
        <w:rPr>
          <w:rFonts w:ascii="Times New Roman" w:hAnsi="Times New Roman" w:cs="Times New Roman"/>
          <w:i/>
          <w:sz w:val="28"/>
          <w:szCs w:val="28"/>
        </w:rPr>
        <w:t>?</w:t>
      </w:r>
    </w:p>
    <w:p w:rsidR="00DF7CBA" w:rsidRDefault="00DF7CBA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F7CBA" w:rsidRDefault="00DF7CBA" w:rsidP="00DF7CB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64EC">
        <w:rPr>
          <w:rFonts w:ascii="Times New Roman" w:hAnsi="Times New Roman" w:cs="Times New Roman"/>
          <w:b/>
          <w:i/>
          <w:sz w:val="28"/>
          <w:szCs w:val="28"/>
        </w:rPr>
        <w:t>Какое обращение более приятно собеседнику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DF7CBA" w:rsidRDefault="00DF7CBA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7CBA">
        <w:rPr>
          <w:rFonts w:ascii="Times New Roman" w:hAnsi="Times New Roman" w:cs="Times New Roman"/>
          <w:i/>
          <w:sz w:val="28"/>
          <w:szCs w:val="28"/>
        </w:rPr>
        <w:t>А)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F0C83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Здравствуйте</w:t>
      </w:r>
      <w:r w:rsidR="006F0C83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:rsidR="00DF7CBA" w:rsidRDefault="00DF7CBA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Б) </w:t>
      </w:r>
      <w:r w:rsidR="006F0C83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Доброе утро!</w:t>
      </w:r>
      <w:r w:rsidR="006F0C83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:rsidR="00DF7CBA" w:rsidRDefault="00DF7CBA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В) </w:t>
      </w:r>
      <w:r w:rsidR="006F0C83">
        <w:rPr>
          <w:rFonts w:ascii="Times New Roman" w:hAnsi="Times New Roman" w:cs="Times New Roman"/>
          <w:i/>
          <w:sz w:val="28"/>
          <w:szCs w:val="28"/>
        </w:rPr>
        <w:t>“</w:t>
      </w:r>
      <w:r w:rsidRPr="00E05250">
        <w:rPr>
          <w:rFonts w:ascii="Times New Roman" w:hAnsi="Times New Roman" w:cs="Times New Roman"/>
          <w:i/>
          <w:sz w:val="28"/>
          <w:szCs w:val="28"/>
        </w:rPr>
        <w:t>Здравствуйте, Иван Петрович</w:t>
      </w:r>
      <w:r w:rsidR="006F0C83">
        <w:rPr>
          <w:rFonts w:ascii="Times New Roman" w:hAnsi="Times New Roman" w:cs="Times New Roman"/>
          <w:i/>
          <w:sz w:val="28"/>
          <w:szCs w:val="28"/>
        </w:rPr>
        <w:t>”</w:t>
      </w:r>
      <w:r w:rsidRPr="00E05250">
        <w:rPr>
          <w:rFonts w:ascii="Times New Roman" w:hAnsi="Times New Roman" w:cs="Times New Roman"/>
          <w:i/>
          <w:sz w:val="28"/>
          <w:szCs w:val="28"/>
        </w:rPr>
        <w:t>;</w:t>
      </w:r>
    </w:p>
    <w:p w:rsidR="00DF7CBA" w:rsidRDefault="00DF7CBA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Г) </w:t>
      </w:r>
      <w:r w:rsidR="006F0C83">
        <w:rPr>
          <w:rFonts w:ascii="Times New Roman" w:hAnsi="Times New Roman" w:cs="Times New Roman"/>
          <w:b/>
          <w:bCs/>
          <w:i/>
          <w:color w:val="365F91" w:themeColor="accent1" w:themeShade="BF"/>
          <w:sz w:val="28"/>
          <w:szCs w:val="28"/>
          <w:u w:val="single"/>
        </w:rPr>
        <w:t>“</w:t>
      </w:r>
      <w:r w:rsidRPr="004F48EF">
        <w:rPr>
          <w:rFonts w:ascii="Times New Roman" w:hAnsi="Times New Roman" w:cs="Times New Roman"/>
          <w:b/>
          <w:bCs/>
          <w:i/>
          <w:color w:val="365F91" w:themeColor="accent1" w:themeShade="BF"/>
          <w:sz w:val="28"/>
          <w:szCs w:val="28"/>
          <w:u w:val="single"/>
        </w:rPr>
        <w:t>Доброе утро, Иван Петрович</w:t>
      </w:r>
      <w:r w:rsidR="006F0C83">
        <w:rPr>
          <w:rFonts w:ascii="Times New Roman" w:hAnsi="Times New Roman" w:cs="Times New Roman"/>
          <w:b/>
          <w:bCs/>
          <w:i/>
          <w:color w:val="365F91" w:themeColor="accent1" w:themeShade="BF"/>
          <w:sz w:val="28"/>
          <w:szCs w:val="28"/>
          <w:u w:val="single"/>
        </w:rPr>
        <w:t>”</w:t>
      </w:r>
      <w:r w:rsidRPr="004F48EF">
        <w:rPr>
          <w:rFonts w:ascii="Times New Roman" w:hAnsi="Times New Roman" w:cs="Times New Roman"/>
          <w:b/>
          <w:bCs/>
          <w:i/>
          <w:color w:val="365F91" w:themeColor="accent1" w:themeShade="BF"/>
          <w:sz w:val="28"/>
          <w:szCs w:val="28"/>
          <w:u w:val="single"/>
        </w:rPr>
        <w:t>?</w:t>
      </w:r>
      <w:r w:rsidR="00E05250" w:rsidRPr="004F48EF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(</w:t>
      </w:r>
      <w:r w:rsidR="00E05250" w:rsidRPr="00E0525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указание</w:t>
      </w:r>
      <w:r w:rsidR="00E0525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времени дня</w:t>
      </w:r>
      <w:r w:rsidR="00E05250" w:rsidRPr="00E0525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)</w:t>
      </w:r>
    </w:p>
    <w:p w:rsidR="008F3E5D" w:rsidRDefault="008F3E5D" w:rsidP="00DF7CB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97246" w:rsidRPr="00A97246" w:rsidRDefault="00BA4189" w:rsidP="004849B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F3E5D">
        <w:rPr>
          <w:rFonts w:ascii="Times New Roman" w:hAnsi="Times New Roman" w:cs="Times New Roman"/>
          <w:i/>
          <w:sz w:val="28"/>
          <w:szCs w:val="28"/>
        </w:rPr>
        <w:t xml:space="preserve">Какие темы уместны </w:t>
      </w:r>
      <w:r w:rsidR="007464EC">
        <w:rPr>
          <w:rFonts w:ascii="Times New Roman" w:hAnsi="Times New Roman" w:cs="Times New Roman"/>
          <w:i/>
          <w:sz w:val="28"/>
          <w:szCs w:val="28"/>
        </w:rPr>
        <w:t>для создания благоприятной атмосферы общения</w:t>
      </w:r>
      <w:r w:rsidR="008F3E5D">
        <w:rPr>
          <w:rFonts w:ascii="Times New Roman" w:hAnsi="Times New Roman" w:cs="Times New Roman"/>
          <w:i/>
          <w:sz w:val="28"/>
          <w:szCs w:val="28"/>
        </w:rPr>
        <w:t>: погода; как добирались; политические события; Общие знакомые (люди, организации)? Перечислите наиболее уместные темы.</w:t>
      </w:r>
      <w:r w:rsidR="004849B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B0898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Следует</w:t>
      </w:r>
      <w:r w:rsidR="004849BA" w:rsidRPr="004849B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начинать с того, что вас объединяет с собеседником</w:t>
      </w:r>
      <w:r w:rsidR="00A97246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. П</w:t>
      </w:r>
      <w:r w:rsidR="004849BA" w:rsidRPr="004849B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огода</w:t>
      </w:r>
      <w:r w:rsidR="00A97246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, </w:t>
      </w:r>
      <w:r w:rsidR="004849BA" w:rsidRPr="004849B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также проявление внимания (</w:t>
      </w:r>
      <w:r w:rsidR="003E64A4">
        <w:rPr>
          <w:rFonts w:ascii="Times New Roman" w:hAnsi="Times New Roman" w:cs="Times New Roman"/>
          <w:i/>
          <w:color w:val="365F91" w:themeColor="accent1" w:themeShade="BF"/>
          <w:sz w:val="28"/>
          <w:szCs w:val="28"/>
          <w:lang w:val="en-US"/>
        </w:rPr>
        <w:t>“</w:t>
      </w:r>
      <w:r w:rsidR="004849BA" w:rsidRPr="004849B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Как добрались?</w:t>
      </w:r>
      <w:r w:rsidR="003E64A4">
        <w:rPr>
          <w:rFonts w:ascii="Times New Roman" w:hAnsi="Times New Roman" w:cs="Times New Roman"/>
          <w:i/>
          <w:color w:val="365F91" w:themeColor="accent1" w:themeShade="BF"/>
          <w:sz w:val="28"/>
          <w:szCs w:val="28"/>
          <w:lang w:val="en-US"/>
        </w:rPr>
        <w:t>”</w:t>
      </w:r>
      <w:r w:rsidR="004849BA" w:rsidRPr="004849B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). </w:t>
      </w:r>
      <w:r w:rsidR="00A97246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Политических тем и упоминания третьих лиц лучше избегать (могут быть разные отношения к этому).</w:t>
      </w:r>
    </w:p>
    <w:p w:rsidR="004849BA" w:rsidRDefault="00BA4189" w:rsidP="00A97246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49B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A4189" w:rsidRPr="004849BA" w:rsidRDefault="00BA4189" w:rsidP="004849BA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49BA">
        <w:rPr>
          <w:rFonts w:ascii="Times New Roman" w:hAnsi="Times New Roman" w:cs="Times New Roman"/>
          <w:i/>
          <w:sz w:val="28"/>
          <w:szCs w:val="28"/>
        </w:rPr>
        <w:t>В высказывании партнера есть то, с чем вы совершенно не согласны, однако с кое-какими моментами можете согласиться. С чего вы начнете излагать свое мнение?</w:t>
      </w:r>
      <w:r w:rsidR="006D0457" w:rsidRPr="004849B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0457" w:rsidRPr="004849B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Изложение своего мнения следует начинать с того, с чем вы согласны. Согласие сопровождается выделением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6D0457" w:rsidRPr="004849B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гормонов удовольствия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6D0457" w:rsidRPr="004849B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, что благотворно влияет на дальнейший ход беседы</w:t>
      </w:r>
      <w:r w:rsidR="006D0457" w:rsidRPr="004849B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.</w:t>
      </w:r>
    </w:p>
    <w:p w:rsidR="00BA4189" w:rsidRPr="00BA4189" w:rsidRDefault="00BA4189" w:rsidP="00BA418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A4189" w:rsidRPr="00D43300" w:rsidRDefault="00BA4189" w:rsidP="000A254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43300">
        <w:rPr>
          <w:rFonts w:ascii="Times New Roman" w:hAnsi="Times New Roman" w:cs="Times New Roman"/>
          <w:i/>
          <w:sz w:val="28"/>
          <w:szCs w:val="28"/>
        </w:rPr>
        <w:t xml:space="preserve"> Что должен сделать опоздавший на обсуждение с небольшим числом участников?</w:t>
      </w:r>
      <w:r w:rsidR="00D43300" w:rsidRPr="00D4330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43300" w:rsidRPr="00D4330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При небольшом числе участников деловой беседы, совещания опоздавший должен прежде всего позаботиться о том, чтобы его появление как можно меньше привлекло внимание участников, а также проявить максимальный такт. Открыв дверь, нужно знаками извиниться перед председательствующим, получить разрешение войти и, сев, кивком головы поприветствовать остальных. Громко здороваться не следует, тем более при большом числе участников.</w:t>
      </w:r>
    </w:p>
    <w:p w:rsidR="00D43300" w:rsidRPr="00D43300" w:rsidRDefault="00D43300" w:rsidP="00D43300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A4189" w:rsidRDefault="00BA4189" w:rsidP="00BA418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Что представляют собой вопросы </w:t>
      </w:r>
      <w:r w:rsidR="006F0C83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закрытые</w:t>
      </w:r>
      <w:r w:rsidR="006F0C83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6F0C83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открытые</w:t>
      </w:r>
      <w:r w:rsidR="006F0C83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6F0C83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риторические</w:t>
      </w:r>
      <w:r w:rsidR="006F0C83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6F0C83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переломные</w:t>
      </w:r>
      <w:r w:rsidR="006F0C83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6F0C83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зеркальные</w:t>
      </w:r>
      <w:r w:rsidR="006F0C83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>?</w:t>
      </w:r>
      <w:r w:rsidR="00C602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Закрытый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вопрос предполагает ответ типа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да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—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нет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.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Открытый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вопрос предполагает развернутый ответ.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Риторический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вопрос — утверждение в форме вопроса. Например: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Ведь мы уже договорились, не так ли?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.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Переломные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вопросы задают для направления беседы — это либо новые вопросы, либо удерживаемые в рамках обсуждаемой тематики. Например: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Как вы представляете себе...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,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Как вы считаете, нужно ли...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Зеркальный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C602A1" w:rsidRPr="00C602A1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вопрос состоит в повторении с вопросительной интонацией части утверждения, только что произнесенного собеседником. Это побуждает его продолжить свой рассказ.</w:t>
      </w:r>
    </w:p>
    <w:p w:rsidR="00BA4189" w:rsidRPr="00BA4189" w:rsidRDefault="00BA4189" w:rsidP="00BA4189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BA4189" w:rsidRPr="00BA4189" w:rsidRDefault="00BA4189" w:rsidP="00BA418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Как вы определяете визуальный, аудиальный и кинестетический тип людей и используете эту классификацию при общении?</w:t>
      </w:r>
      <w:r w:rsidR="005212D0" w:rsidRPr="005212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Люди по-разному воспринимают, мыслят, вспоминают. Визуальный тип — беседуя, жестикулирует, изображая то, о чем говорит. В разговоре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визуал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часто употребляет фразы: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Представьте себе...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,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Обратите внимание, это выглядит так, как...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B0797A" w:rsidRPr="00B0797A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.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</w:t>
      </w:r>
      <w:r w:rsidR="007621AC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Ч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асто смотрит в глаза собеседнику. Аудиальный тип — часто употребляет выражения: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Это звучит так...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,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Послушайте...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При воспоминании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аудиал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</w:t>
      </w:r>
      <w:r w:rsidR="001006A8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смотрит 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влево. При разговоре часто поворачивается к собеседнику боком (ухом), в глаза смотрит довольно редко. Кинестетический тип — часто употребляет слова, связанные с тяжестью-легкостью, теплом-холодом. Например: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мороз по коже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,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облился холодным потом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,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тяжелая голова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и т.п. Вспоминая, кинестетик смотрит прямо перед собой или вниз. Дигитальный</w:t>
      </w:r>
      <w:r w:rsidR="009D5CB5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тип — часто использует слова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следовательно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, 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“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причина</w:t>
      </w:r>
      <w:r w:rsidR="006F0C8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”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и другие, указывающие на причинно-следственные связи. В каждом </w:t>
      </w:r>
      <w:r w:rsidR="00F64513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человеке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представлены в</w:t>
      </w:r>
      <w:r w:rsidR="00D33397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разной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 мере все четыре типа, но один </w:t>
      </w:r>
      <w:r w:rsidR="00366542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 xml:space="preserve">часто </w:t>
      </w:r>
      <w:r w:rsidR="005212D0" w:rsidRPr="005212D0"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  <w:t>является доминирующим.</w:t>
      </w:r>
    </w:p>
    <w:sectPr w:rsidR="00BA4189" w:rsidRPr="00BA4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03FD2"/>
    <w:multiLevelType w:val="hybridMultilevel"/>
    <w:tmpl w:val="3B92DDA0"/>
    <w:lvl w:ilvl="0" w:tplc="A0241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CB8"/>
    <w:rsid w:val="00053A3D"/>
    <w:rsid w:val="00060D01"/>
    <w:rsid w:val="001006A8"/>
    <w:rsid w:val="0012417E"/>
    <w:rsid w:val="00132969"/>
    <w:rsid w:val="00137EBA"/>
    <w:rsid w:val="00141C18"/>
    <w:rsid w:val="00153339"/>
    <w:rsid w:val="0015454B"/>
    <w:rsid w:val="00176357"/>
    <w:rsid w:val="00181C66"/>
    <w:rsid w:val="001961BC"/>
    <w:rsid w:val="001A05B5"/>
    <w:rsid w:val="001E5AE9"/>
    <w:rsid w:val="00223A93"/>
    <w:rsid w:val="00237F25"/>
    <w:rsid w:val="00250B45"/>
    <w:rsid w:val="0025190E"/>
    <w:rsid w:val="002522B5"/>
    <w:rsid w:val="0028053A"/>
    <w:rsid w:val="0032252B"/>
    <w:rsid w:val="00366542"/>
    <w:rsid w:val="00375145"/>
    <w:rsid w:val="00382676"/>
    <w:rsid w:val="003A0A45"/>
    <w:rsid w:val="003E64A4"/>
    <w:rsid w:val="00412FC3"/>
    <w:rsid w:val="00433D42"/>
    <w:rsid w:val="004373C2"/>
    <w:rsid w:val="00465602"/>
    <w:rsid w:val="004849BA"/>
    <w:rsid w:val="00485B3A"/>
    <w:rsid w:val="004C6D2C"/>
    <w:rsid w:val="004D567D"/>
    <w:rsid w:val="004D59BC"/>
    <w:rsid w:val="004E005C"/>
    <w:rsid w:val="004F48EF"/>
    <w:rsid w:val="005212D0"/>
    <w:rsid w:val="00536335"/>
    <w:rsid w:val="005372B8"/>
    <w:rsid w:val="005B0898"/>
    <w:rsid w:val="005C5171"/>
    <w:rsid w:val="005C752C"/>
    <w:rsid w:val="006174D0"/>
    <w:rsid w:val="00676691"/>
    <w:rsid w:val="00680EA8"/>
    <w:rsid w:val="006C028E"/>
    <w:rsid w:val="006D0457"/>
    <w:rsid w:val="006D2767"/>
    <w:rsid w:val="006F0C83"/>
    <w:rsid w:val="007021DC"/>
    <w:rsid w:val="00720B2A"/>
    <w:rsid w:val="007319B7"/>
    <w:rsid w:val="007464EC"/>
    <w:rsid w:val="007621AC"/>
    <w:rsid w:val="00776C8C"/>
    <w:rsid w:val="0079153B"/>
    <w:rsid w:val="007973F0"/>
    <w:rsid w:val="007B3A79"/>
    <w:rsid w:val="00807DD2"/>
    <w:rsid w:val="00820CB8"/>
    <w:rsid w:val="0083645D"/>
    <w:rsid w:val="0086794B"/>
    <w:rsid w:val="008817A1"/>
    <w:rsid w:val="00887F86"/>
    <w:rsid w:val="008C24C5"/>
    <w:rsid w:val="008F3E5D"/>
    <w:rsid w:val="00903BEE"/>
    <w:rsid w:val="009259DC"/>
    <w:rsid w:val="00926C82"/>
    <w:rsid w:val="00946182"/>
    <w:rsid w:val="009A043E"/>
    <w:rsid w:val="009A2FCB"/>
    <w:rsid w:val="009D1651"/>
    <w:rsid w:val="009D5CB5"/>
    <w:rsid w:val="009F3EB6"/>
    <w:rsid w:val="00A03BEE"/>
    <w:rsid w:val="00A439A1"/>
    <w:rsid w:val="00A470F3"/>
    <w:rsid w:val="00A97246"/>
    <w:rsid w:val="00AB7472"/>
    <w:rsid w:val="00AF38A0"/>
    <w:rsid w:val="00B0797A"/>
    <w:rsid w:val="00B40FD3"/>
    <w:rsid w:val="00B80063"/>
    <w:rsid w:val="00B81979"/>
    <w:rsid w:val="00BA4189"/>
    <w:rsid w:val="00BC4296"/>
    <w:rsid w:val="00BD7F36"/>
    <w:rsid w:val="00BE79AD"/>
    <w:rsid w:val="00C50118"/>
    <w:rsid w:val="00C544BB"/>
    <w:rsid w:val="00C602A1"/>
    <w:rsid w:val="00C8646A"/>
    <w:rsid w:val="00CA26DD"/>
    <w:rsid w:val="00CE3802"/>
    <w:rsid w:val="00CF3E48"/>
    <w:rsid w:val="00D053B2"/>
    <w:rsid w:val="00D16B43"/>
    <w:rsid w:val="00D33397"/>
    <w:rsid w:val="00D43300"/>
    <w:rsid w:val="00D903B8"/>
    <w:rsid w:val="00DC75C1"/>
    <w:rsid w:val="00DF7CBA"/>
    <w:rsid w:val="00E039F7"/>
    <w:rsid w:val="00E05250"/>
    <w:rsid w:val="00E05B13"/>
    <w:rsid w:val="00E2268B"/>
    <w:rsid w:val="00E51DF8"/>
    <w:rsid w:val="00E8475B"/>
    <w:rsid w:val="00E87934"/>
    <w:rsid w:val="00E931D4"/>
    <w:rsid w:val="00ED4C76"/>
    <w:rsid w:val="00ED62E5"/>
    <w:rsid w:val="00F138F7"/>
    <w:rsid w:val="00F172AF"/>
    <w:rsid w:val="00F64513"/>
    <w:rsid w:val="00FA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BEB3"/>
  <w15:docId w15:val="{0AF6F670-6AA9-49B4-B265-6D4308A8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C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5B1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5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maevar@student.bmst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Artur</cp:lastModifiedBy>
  <cp:revision>144</cp:revision>
  <dcterms:created xsi:type="dcterms:W3CDTF">2020-04-14T11:42:00Z</dcterms:created>
  <dcterms:modified xsi:type="dcterms:W3CDTF">2020-04-18T00:14:00Z</dcterms:modified>
</cp:coreProperties>
</file>