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5C21CE03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B7111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14:paraId="31C31F5F" w14:textId="1451B96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B7111F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Методы поиска подстроки в строке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5C061B3B" w14:textId="2BE2231A" w:rsidR="00D14D92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400905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_Toc27400905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3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714F952D" w14:textId="77C6C82F" w:rsidR="00D14D92" w:rsidRDefault="009D1CF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6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_Toc27400906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4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151ACB06" w14:textId="5F86C6BF" w:rsidR="00D14D92" w:rsidRDefault="009D1CF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7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_Toc27400907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4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3FEB5968" w14:textId="14515921" w:rsidR="00D14D92" w:rsidRDefault="009D1CF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8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_Toc27400908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5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42D1B569" w14:textId="69B9D37B" w:rsidR="00D14D92" w:rsidRDefault="009D1CF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9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_Toc27400909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6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022953B1" w14:textId="55547C4E" w:rsidR="00D14D92" w:rsidRDefault="009D1CF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0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_Toc27400910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6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067C58EA" w14:textId="02207323" w:rsidR="00D14D92" w:rsidRDefault="009D1CF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1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_Toc27400911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7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6B6BB18B" w14:textId="2EED1E73" w:rsidR="00D14D92" w:rsidRDefault="009D1CF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2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_Toc27400912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8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1D871C99" w14:textId="5119244F" w:rsidR="00D14D92" w:rsidRDefault="009D1CF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3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_Toc27400913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9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6360CE8E" w14:textId="277F65AF" w:rsidR="00D14D92" w:rsidRDefault="009D1CF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4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_Toc27400914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11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13E1078A" w14:textId="0C9AD899" w:rsidR="00D14D92" w:rsidRDefault="009D1CF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5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_Toc27400915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12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63771F4C" w14:textId="3AEAE677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40090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3CA9E246" w:rsidR="00235763" w:rsidRPr="009D47C2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  <w:r w:rsidR="00DC1C9C">
        <w:rPr>
          <w:rFonts w:ascii="Times New Roman" w:hAnsi="Times New Roman" w:cs="Times New Roman"/>
          <w:lang w:val="ru-RU"/>
        </w:rPr>
        <w:t xml:space="preserve"> 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740090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26E0EF52" w:rsidR="00E5237E" w:rsidRDefault="007575D6" w:rsidP="00E5237E">
      <w:pPr>
        <w:pStyle w:val="2"/>
        <w:rPr>
          <w:rFonts w:ascii="Times New Roman" w:hAnsi="Times New Roman" w:cs="Times New Roman"/>
          <w:lang w:val="ru-RU"/>
        </w:rPr>
      </w:pPr>
      <w:bookmarkStart w:id="2" w:name="_Toc27400907"/>
      <w:r>
        <w:rPr>
          <w:rFonts w:ascii="Times New Roman" w:hAnsi="Times New Roman" w:cs="Times New Roman"/>
          <w:lang w:val="ru-RU"/>
        </w:rPr>
        <w:t>Обзор алгоритма</w:t>
      </w:r>
      <w:bookmarkEnd w:id="2"/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A3C95FE" w14:textId="37BA2B9B" w:rsidR="006D2604" w:rsidRP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5D704014" w14:textId="7C27B791" w:rsidR="006D2604" w:rsidRDefault="006D2604" w:rsidP="00931560">
      <w:pPr>
        <w:rPr>
          <w:rFonts w:ascii="Times New Roman" w:hAnsi="Times New Roman" w:cs="Times New Roman"/>
          <w:lang w:val="ru-RU"/>
        </w:rPr>
      </w:pP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0339C63" w14:textId="6008AAA1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786D7C0" w14:textId="1B0FC4DB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</w:p>
    <w:p w14:paraId="46FFD2CF" w14:textId="57A5E935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83E6D56" w14:textId="77777777" w:rsidR="008367C8" w:rsidRDefault="008367C8" w:rsidP="008367C8">
      <w:pPr>
        <w:jc w:val="center"/>
        <w:rPr>
          <w:rFonts w:ascii="Times New Roman" w:hAnsi="Times New Roman" w:cs="Times New Roman"/>
          <w:lang w:val="ru-RU"/>
        </w:rPr>
      </w:pPr>
    </w:p>
    <w:p w14:paraId="5B999426" w14:textId="77777777" w:rsidR="0030247C" w:rsidRDefault="006D540F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DE6E162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2BEE7FB9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52075781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79FE00CC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69FFFD44" w14:textId="41D2C41E" w:rsidR="0053286B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ab/>
      </w:r>
      <w:r w:rsidR="006D540F">
        <w:rPr>
          <w:rFonts w:ascii="Times New Roman" w:hAnsi="Times New Roman" w:cs="Times New Roman"/>
          <w:lang w:val="ru-RU"/>
        </w:rPr>
        <w:t>Наиболее полный алгоритм вычисления префикс-функции на псевдокоде показан на листинге 1.</w:t>
      </w:r>
    </w:p>
    <w:p w14:paraId="2B3B1AA7" w14:textId="77777777" w:rsid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</w:p>
    <w:p w14:paraId="4DBA8C10" w14:textId="381DA9E7" w:rsidR="0030247C" w:rsidRP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1. Псевдокод функции поиска префикса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295FF5" w:rsidRPr="009D47C2" w14:paraId="420170E2" w14:textId="77777777" w:rsidTr="00CB2DEC">
        <w:tc>
          <w:tcPr>
            <w:tcW w:w="535" w:type="dxa"/>
            <w:tcBorders>
              <w:right w:val="nil"/>
            </w:tcBorders>
          </w:tcPr>
          <w:p w14:paraId="0670779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0CF7333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541C621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7CE2E5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490DC1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3912757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45C19F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8044C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5E19424" w14:textId="1ABDA233" w:rsidR="00295FF5" w:rsidRP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15" w:type="dxa"/>
            <w:tcBorders>
              <w:left w:val="nil"/>
            </w:tcBorders>
          </w:tcPr>
          <w:p w14:paraId="7F9569DE" w14:textId="536F08FB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[1</m:t>
              </m:r>
              <m:r>
                <w:rPr>
                  <w:rFonts w:ascii="Cambria Math" w:hAnsi="Cambria Math" w:cs="Times New Roman"/>
                  <w:lang w:val="ru-RU"/>
                </w:rPr>
                <m:t>…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]</m:t>
              </m:r>
            </m:oMath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7935F342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// </w:t>
            </w:r>
            <w:r>
              <w:rPr>
                <w:rFonts w:ascii="Times New Roman" w:hAnsi="Times New Roman" w:cs="Times New Roman"/>
                <w:lang w:val="ru-RU"/>
              </w:rPr>
              <w:t xml:space="preserve">Предположим, что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</w:p>
          <w:p w14:paraId="1BBCFBEB" w14:textId="21649F0C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+1]=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+1],</m:t>
              </m:r>
            </m:oMath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70847665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</m:t>
              </m:r>
            </m:oMath>
          </w:p>
          <w:p w14:paraId="6498B65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4C08732D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D47C2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9D47C2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oMath>
            <w:r w:rsidRPr="009D47C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722BD16B" w:rsidR="00295FF5" w:rsidRPr="00C723A4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+1)=0</m:t>
              </m:r>
            </m:oMath>
            <w:r w:rsidRPr="00C723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CFC142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203AF514" w:rsidR="00295FF5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Pr="005545C5">
              <w:rPr>
                <w:rFonts w:ascii="Times New Roman" w:hAnsi="Times New Roman" w:cs="Times New Roman"/>
                <w:lang w:val="ru-RU"/>
              </w:rPr>
              <w:t xml:space="preserve">оложить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k:=π(S,k)</m:t>
              </m:r>
            </m:oMath>
            <w:r w:rsidRPr="005545C5">
              <w:rPr>
                <w:rFonts w:ascii="Times New Roman" w:hAnsi="Times New Roman" w:cs="Times New Roman"/>
                <w:lang w:val="ru-RU"/>
              </w:rPr>
              <w:t xml:space="preserve"> и перейти к шагу </w:t>
            </w:r>
            <w:r w:rsidR="00347B30">
              <w:rPr>
                <w:rFonts w:ascii="Times New Roman" w:hAnsi="Times New Roman" w:cs="Times New Roman"/>
                <w:lang w:val="ru-RU"/>
              </w:rPr>
              <w:t>3</w:t>
            </w:r>
            <w:r w:rsidRPr="005545C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14:paraId="4FE632A8" w14:textId="5ADAD87A" w:rsidR="00334B69" w:rsidRDefault="00334B69" w:rsidP="00797220">
      <w:pPr>
        <w:jc w:val="both"/>
        <w:rPr>
          <w:rFonts w:ascii="Times New Roman" w:hAnsi="Times New Roman" w:cs="Times New Roman"/>
          <w:lang w:val="ru-RU"/>
        </w:rPr>
      </w:pPr>
    </w:p>
    <w:p w14:paraId="4CC39EB8" w14:textId="715535FE" w:rsidR="00334B69" w:rsidRPr="00334B69" w:rsidRDefault="00721C19" w:rsidP="00334B6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334B69">
        <w:rPr>
          <w:rFonts w:ascii="Times New Roman" w:hAnsi="Times New Roman" w:cs="Times New Roman"/>
          <w:lang w:val="ru-RU"/>
        </w:rPr>
        <w:t>Рассмотрим алгоритм Кнута-Морриса-Пратта</w:t>
      </w:r>
      <w:r>
        <w:rPr>
          <w:rFonts w:ascii="Times New Roman" w:hAnsi="Times New Roman" w:cs="Times New Roman"/>
          <w:lang w:val="ru-RU"/>
        </w:rPr>
        <w:t xml:space="preserve">. </w:t>
      </w:r>
      <w:r w:rsidR="00334B69" w:rsidRPr="00334B69">
        <w:rPr>
          <w:rFonts w:ascii="Times New Roman" w:hAnsi="Times New Roman" w:cs="Times New Roman"/>
          <w:lang w:val="ru-RU"/>
        </w:rPr>
        <w:t xml:space="preserve">Пусть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образец,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[0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строка, в которой ведется поиск. Рассмотрим сравнение строк на позиции </w:t>
      </w:r>
      <w:r w:rsidR="00334B69" w:rsidRPr="00334B69">
        <w:rPr>
          <w:rFonts w:ascii="Times New Roman" w:hAnsi="Times New Roman" w:cs="Times New Roman"/>
          <w:i/>
          <w:iCs/>
        </w:rPr>
        <w:t>i</w:t>
      </w:r>
      <w:r w:rsidR="00334B69" w:rsidRPr="00334B69">
        <w:rPr>
          <w:rFonts w:ascii="Times New Roman" w:hAnsi="Times New Roman" w:cs="Times New Roman"/>
          <w:lang w:val="ru-RU"/>
        </w:rPr>
        <w:t xml:space="preserve">, то есть образец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сопоставляется с частью строки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Предположим, первое несовпадение произошло между символами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m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Обозначим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–1]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При сдвиге можно ожидать, что префикс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сойдется с каким-либо суффиксом строки </w:t>
      </w:r>
      <w:r w:rsidR="00334B69" w:rsidRPr="00334B69">
        <w:rPr>
          <w:rFonts w:ascii="Times New Roman" w:hAnsi="Times New Roman" w:cs="Times New Roman"/>
          <w:i/>
          <w:iCs/>
        </w:rPr>
        <w:t>P</w:t>
      </w:r>
      <w:r w:rsidR="00334B69" w:rsidRPr="00334B69">
        <w:rPr>
          <w:rFonts w:ascii="Times New Roman" w:hAnsi="Times New Roman" w:cs="Times New Roman"/>
          <w:lang w:val="ru-RU"/>
        </w:rPr>
        <w:t xml:space="preserve">. Поскольку длина наиболее длинного префикса, являющегося одновременно суффиксом, есть префикс-функция от строки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для индекса </w:t>
      </w:r>
      <w:r w:rsidR="00334B69" w:rsidRPr="00334B69">
        <w:rPr>
          <w:rFonts w:ascii="Times New Roman" w:hAnsi="Times New Roman" w:cs="Times New Roman"/>
          <w:i/>
          <w:iCs/>
        </w:rPr>
        <w:t>j</w:t>
      </w:r>
      <w:r w:rsidR="00334B69" w:rsidRPr="00334B6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="00334B69" w:rsidRPr="00334B69">
        <w:rPr>
          <w:rFonts w:ascii="Times New Roman" w:hAnsi="Times New Roman" w:cs="Times New Roman"/>
          <w:lang w:val="ru-RU"/>
        </w:rPr>
        <w:t>приходим к следующему алгоритму</w:t>
      </w:r>
      <w:r w:rsidR="00C65C20">
        <w:rPr>
          <w:rFonts w:ascii="Times New Roman" w:hAnsi="Times New Roman" w:cs="Times New Roman"/>
          <w:lang w:val="ru-RU"/>
        </w:rPr>
        <w:t>.</w:t>
      </w:r>
      <w:r w:rsidR="00334B69" w:rsidRPr="00334B69">
        <w:rPr>
          <w:rFonts w:ascii="Times New Roman" w:hAnsi="Times New Roman" w:cs="Times New Roman"/>
          <w:lang w:val="ru-RU"/>
        </w:rPr>
        <w:br/>
      </w:r>
    </w:p>
    <w:p w14:paraId="07ACE68B" w14:textId="77777777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Построить префикс-функцию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, обозначим ее </w:t>
      </w:r>
      <w:r w:rsidRPr="00334B69">
        <w:rPr>
          <w:rFonts w:ascii="Times New Roman" w:hAnsi="Times New Roman" w:cs="Times New Roman"/>
          <w:i/>
          <w:iCs/>
        </w:rPr>
        <w:t>F</w:t>
      </w:r>
      <w:r w:rsidRPr="00334B69">
        <w:rPr>
          <w:rFonts w:ascii="Times New Roman" w:hAnsi="Times New Roman" w:cs="Times New Roman"/>
          <w:lang w:val="ru-RU"/>
        </w:rPr>
        <w:t>.</w:t>
      </w:r>
    </w:p>
    <w:p w14:paraId="0F1512FA" w14:textId="6F670DBB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B69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k = 0, i = 0</m:t>
        </m:r>
      </m:oMath>
      <w:r w:rsidRPr="00334B69">
        <w:rPr>
          <w:rFonts w:ascii="Times New Roman" w:hAnsi="Times New Roman" w:cs="Times New Roman"/>
        </w:rPr>
        <w:t>.</w:t>
      </w:r>
    </w:p>
    <w:p w14:paraId="3685C84E" w14:textId="3695E65B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Сравнить символы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] и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334B69">
        <w:rPr>
          <w:rFonts w:ascii="Times New Roman" w:hAnsi="Times New Roman" w:cs="Times New Roman"/>
          <w:lang w:val="ru-RU"/>
        </w:rPr>
        <w:t xml:space="preserve">. Если символы равны, увеличить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на 1. Если при этом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стало равно длине образца, то вхождение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 в строку </w:t>
      </w:r>
      <w:r w:rsidRPr="00334B69">
        <w:rPr>
          <w:rFonts w:ascii="Times New Roman" w:hAnsi="Times New Roman" w:cs="Times New Roman"/>
          <w:i/>
          <w:iCs/>
        </w:rPr>
        <w:t>T</w:t>
      </w:r>
      <w:r w:rsidRPr="00334B69">
        <w:rPr>
          <w:rFonts w:ascii="Times New Roman" w:hAnsi="Times New Roman" w:cs="Times New Roman"/>
          <w:lang w:val="ru-RU"/>
        </w:rPr>
        <w:t xml:space="preserve"> найдено, индекс вхождения равен</w:t>
      </w:r>
      <w:r w:rsidR="00C65C20">
        <w:rPr>
          <w:rFonts w:ascii="Times New Roman" w:hAnsi="Times New Roman" w:cs="Times New Roman"/>
          <w:lang w:val="ru-RU"/>
        </w:rPr>
        <w:br/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– 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 + 1</m:t>
        </m:r>
      </m:oMath>
      <w:r w:rsidRPr="00334B69">
        <w:rPr>
          <w:rFonts w:ascii="Times New Roman" w:hAnsi="Times New Roman" w:cs="Times New Roman"/>
          <w:lang w:val="ru-RU"/>
        </w:rPr>
        <w:t xml:space="preserve">. Алгоритм завершается. Пока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&gt; 0</m:t>
        </m:r>
      </m:oMath>
      <w:r w:rsidRPr="00334B69">
        <w:rPr>
          <w:rFonts w:ascii="Times New Roman" w:hAnsi="Times New Roman" w:cs="Times New Roman"/>
          <w:lang w:val="ru-RU"/>
        </w:rPr>
        <w:t xml:space="preserve">, присвоим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–1]</m:t>
        </m:r>
      </m:oMath>
      <w:r w:rsidRPr="00334B69">
        <w:rPr>
          <w:rFonts w:ascii="Times New Roman" w:hAnsi="Times New Roman" w:cs="Times New Roman"/>
          <w:lang w:val="ru-RU"/>
        </w:rPr>
        <w:t xml:space="preserve"> и пере</w:t>
      </w:r>
      <w:r w:rsidR="007912FB">
        <w:rPr>
          <w:rFonts w:ascii="Times New Roman" w:hAnsi="Times New Roman" w:cs="Times New Roman"/>
          <w:lang w:val="ru-RU"/>
        </w:rPr>
        <w:t>ходим</w:t>
      </w:r>
      <w:r w:rsidRPr="00334B69">
        <w:rPr>
          <w:rFonts w:ascii="Times New Roman" w:hAnsi="Times New Roman" w:cs="Times New Roman"/>
          <w:lang w:val="ru-RU"/>
        </w:rPr>
        <w:t xml:space="preserve"> в начало шага 3.</w:t>
      </w:r>
    </w:p>
    <w:p w14:paraId="456216C0" w14:textId="14EB84F4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Пока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|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334B69">
        <w:rPr>
          <w:rFonts w:ascii="Times New Roman" w:hAnsi="Times New Roman" w:cs="Times New Roman"/>
          <w:lang w:val="ru-RU"/>
        </w:rPr>
        <w:t>, увеличиваем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334B69">
        <w:rPr>
          <w:rFonts w:ascii="Times New Roman" w:hAnsi="Times New Roman" w:cs="Times New Roman"/>
          <w:lang w:val="ru-RU"/>
        </w:rPr>
        <w:t xml:space="preserve"> на 1 и переходим в шаг 3.</w:t>
      </w: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2B059496" w:rsidR="00931560" w:rsidRPr="005E18A2" w:rsidRDefault="00931560" w:rsidP="00931560">
      <w:pPr>
        <w:pStyle w:val="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Обзор алгоритма Бойера-Мура</w:t>
      </w:r>
    </w:p>
    <w:p w14:paraId="3B0EC6C5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3" w:name="_Toc27400908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3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4" w:name="_Toc2740090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4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67A869" w14:textId="1B23AB10" w:rsidR="00EF7104" w:rsidRPr="00EF7104" w:rsidRDefault="00A84F49" w:rsidP="00EF71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21D3D7F6" w14:textId="4332E9F5" w:rsidR="00B231F7" w:rsidRPr="00D1008F" w:rsidRDefault="00B231F7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>муравьиного алгоритма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5" w:name="_Toc27400910"/>
      <w:r w:rsidRPr="00C17CB8">
        <w:rPr>
          <w:rFonts w:ascii="Times New Roman" w:hAnsi="Times New Roman" w:cs="Times New Roman"/>
          <w:lang w:val="ru-RU"/>
        </w:rPr>
        <w:t>Вывод</w:t>
      </w:r>
      <w:bookmarkEnd w:id="5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6" w:name="_Toc2740091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6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1BF0E2C1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листингах 2-3 будут приведены алгоритмы Кнута-Мориса-Прата и Бойера-Мура поиска подстроки в строке.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5FD2D933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</w:t>
      </w:r>
      <w:r w:rsidR="005607C9">
        <w:rPr>
          <w:rFonts w:ascii="Times New Roman" w:hAnsi="Times New Roman" w:cs="Times New Roman"/>
          <w:lang w:val="ru-RU"/>
        </w:rPr>
        <w:t>2</w:t>
      </w:r>
      <w:r w:rsidR="00C53759">
        <w:rPr>
          <w:rFonts w:ascii="Times New Roman" w:hAnsi="Times New Roman" w:cs="Times New Roman"/>
          <w:lang w:val="ru-RU"/>
        </w:rPr>
        <w:t xml:space="preserve">. </w:t>
      </w:r>
      <w:r w:rsidR="005607C9">
        <w:rPr>
          <w:rFonts w:ascii="Times New Roman" w:hAnsi="Times New Roman" w:cs="Times New Roman"/>
          <w:lang w:val="ru-RU"/>
        </w:rPr>
        <w:t>А</w:t>
      </w:r>
      <w:r w:rsidR="005607C9">
        <w:rPr>
          <w:rFonts w:ascii="Times New Roman" w:hAnsi="Times New Roman" w:cs="Times New Roman"/>
          <w:lang w:val="ru-RU"/>
        </w:rPr>
        <w:t>лгоритм Кнута-Мориса-Прата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0D2113" w14:paraId="01E2C558" w14:textId="77777777" w:rsidTr="00097CE1">
        <w:tc>
          <w:tcPr>
            <w:tcW w:w="625" w:type="dxa"/>
            <w:tcBorders>
              <w:right w:val="nil"/>
            </w:tcBorders>
          </w:tcPr>
          <w:p w14:paraId="743F8DF0" w14:textId="77777777" w:rsidR="000D2113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4EF8CE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9EAF8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08E8BE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10E06F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58C6FE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2B219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6F9924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E81256D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3FC1C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C41E6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E0982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28FC92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BE8C786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0B84DBB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19617D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3E1E7F1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091003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62FD41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10C87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869ADC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F30233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7F17C6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A71F8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8DE8C0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89786E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D70EFF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7AC6D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6DD1930" w14:textId="5EFF76BB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725" w:type="dxa"/>
            <w:tcBorders>
              <w:left w:val="nil"/>
            </w:tcBorders>
          </w:tcPr>
          <w:p w14:paraId="33C6EDB8" w14:textId="470B819B" w:rsidR="004965DC" w:rsidRPr="004965DC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color w:val="000000"/>
              </w:rPr>
              <w:t xml:space="preserve">#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Алгоритм</w:t>
            </w:r>
            <w:r w:rsidRPr="004965D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поиска префикса</w:t>
            </w:r>
          </w:p>
          <w:p w14:paraId="5AF7E696" w14:textId="03642408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prefix(s):</w:t>
            </w:r>
          </w:p>
          <w:p w14:paraId="7355E7B9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v = [0] * len(s)</w:t>
            </w:r>
          </w:p>
          <w:p w14:paraId="41A79F3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(1, len(s)):</w:t>
            </w:r>
          </w:p>
          <w:p w14:paraId="5694CAE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k = v[i - 1]</w:t>
            </w:r>
          </w:p>
          <w:p w14:paraId="25385D9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s[i]:</w:t>
            </w:r>
          </w:p>
          <w:p w14:paraId="7E6BAF7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v[k - 1]</w:t>
            </w:r>
          </w:p>
          <w:p w14:paraId="04365B5F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== s[i]:</w:t>
            </w:r>
          </w:p>
          <w:p w14:paraId="345BEC68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458921A8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v[i] = k</w:t>
            </w:r>
          </w:p>
          <w:p w14:paraId="38DCF5A2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v</w:t>
            </w:r>
          </w:p>
          <w:p w14:paraId="0FC82C42" w14:textId="1F780169" w:rsid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59DAD469" w14:textId="311B74D7" w:rsidR="004965DC" w:rsidRPr="004965DC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Алгоритм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Кнут</w:t>
            </w:r>
            <w:bookmarkStart w:id="7" w:name="_GoBack"/>
            <w:bookmarkEnd w:id="7"/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а-Мориса-Прата</w:t>
            </w:r>
          </w:p>
          <w:p w14:paraId="0D56A2B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kmp(s, t):</w:t>
            </w:r>
          </w:p>
          <w:p w14:paraId="4FAE006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index = -1</w:t>
            </w:r>
          </w:p>
          <w:p w14:paraId="615358A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f = prefix(s)</w:t>
            </w:r>
          </w:p>
          <w:p w14:paraId="557CA63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k = 0</w:t>
            </w:r>
          </w:p>
          <w:p w14:paraId="2A01FBA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(len(t)):</w:t>
            </w:r>
          </w:p>
          <w:p w14:paraId="2920F85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t[i]:</w:t>
            </w:r>
          </w:p>
          <w:p w14:paraId="70E2CE1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f[k - 1]</w:t>
            </w:r>
          </w:p>
          <w:p w14:paraId="4808DE3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s[k] == t[i]:</w:t>
            </w:r>
          </w:p>
          <w:p w14:paraId="17427F2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6D14254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k == len(s):</w:t>
            </w:r>
          </w:p>
          <w:p w14:paraId="38E7CEA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index = i - len(s) + 1</w:t>
            </w:r>
          </w:p>
          <w:p w14:paraId="2FF04BE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break</w:t>
            </w:r>
          </w:p>
          <w:p w14:paraId="4DA65A4B" w14:textId="183B9CEE" w:rsidR="000D2113" w:rsidRPr="00D82E53" w:rsidRDefault="000D211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index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8" w:name="_Toc27400912"/>
      <w:r w:rsidRPr="001F3A11">
        <w:rPr>
          <w:rFonts w:ascii="Times New Roman" w:hAnsi="Times New Roman" w:cs="Times New Roman"/>
          <w:lang w:val="ru-RU"/>
        </w:rPr>
        <w:t>Вывод</w:t>
      </w:r>
      <w:bookmarkEnd w:id="8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1F3A11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9" w:name="_Toc2740091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9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0970F419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диапозона </w:t>
      </w:r>
      <w:r w:rsidR="004B5475">
        <w:rPr>
          <w:rFonts w:ascii="Times New Roman" w:hAnsi="Times New Roman" w:cs="Times New Roman"/>
          <w:lang w:val="ru-RU"/>
        </w:rPr>
        <w:t>вершин графа</w:t>
      </w:r>
      <w:r>
        <w:rPr>
          <w:rFonts w:ascii="Times New Roman" w:hAnsi="Times New Roman" w:cs="Times New Roman"/>
          <w:lang w:val="ru-RU"/>
        </w:rPr>
        <w:t xml:space="preserve">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3CB4F7CE" w14:textId="074B579B" w:rsidR="001A3024" w:rsidRDefault="001A3024" w:rsidP="00675E89">
      <w:pPr>
        <w:jc w:val="both"/>
        <w:rPr>
          <w:rFonts w:ascii="Times New Roman" w:hAnsi="Times New Roman" w:cs="Times New Roman"/>
          <w:lang w:val="ru-RU"/>
        </w:rPr>
      </w:pPr>
    </w:p>
    <w:p w14:paraId="706C8602" w14:textId="58A91490" w:rsidR="00194601" w:rsidRPr="007B130A" w:rsidRDefault="008D4099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D14D92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В качестве параметризации были такие параметры, как скорость испарения феромонов и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отвечающий за то, насколько муравьи чувствительны к феромонам. Исследование проводилось на предмет сходимости алгоритма, выражающееся в количестве операций, необходимых для нахождения оптимального пути обхода всех вершин графа.</w:t>
      </w:r>
      <w:r w:rsidR="007B130A" w:rsidRPr="007B130A">
        <w:rPr>
          <w:rFonts w:ascii="Times New Roman" w:eastAsiaTheme="minorEastAsia" w:hAnsi="Times New Roman" w:cs="Times New Roman"/>
          <w:lang w:val="ru-RU"/>
        </w:rPr>
        <w:t xml:space="preserve"> </w:t>
      </w:r>
      <w:r w:rsidR="007B130A">
        <w:rPr>
          <w:rFonts w:ascii="Times New Roman" w:eastAsiaTheme="minorEastAsia" w:hAnsi="Times New Roman" w:cs="Times New Roman"/>
          <w:lang w:val="ru-RU"/>
        </w:rPr>
        <w:t>Исследование проводилось на графе в 9 вершин с 9 муравьями.</w:t>
      </w:r>
    </w:p>
    <w:p w14:paraId="3B065BAF" w14:textId="25548A36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746F842" w14:textId="70DA9CCD" w:rsidR="00513963" w:rsidRDefault="00513963" w:rsidP="00513963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1</w:t>
      </w:r>
    </w:p>
    <w:p w14:paraId="0DBE54B8" w14:textId="0D831B11" w:rsidR="00513963" w:rsidRPr="00513963" w:rsidRDefault="00513963" w:rsidP="00513963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475" w14:paraId="1AC8CF58" w14:textId="77777777" w:rsidTr="00513963">
        <w:tc>
          <w:tcPr>
            <w:tcW w:w="3116" w:type="dxa"/>
            <w:shd w:val="clear" w:color="auto" w:fill="E7E6E6" w:themeFill="background2"/>
          </w:tcPr>
          <w:p w14:paraId="5478FFBF" w14:textId="1BFF2D8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0F82C09" w14:textId="3B7C0545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BBE3375" w14:textId="686E41F0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4B5475" w14:paraId="6F394A7F" w14:textId="77777777" w:rsidTr="004B5475">
        <w:tc>
          <w:tcPr>
            <w:tcW w:w="3116" w:type="dxa"/>
          </w:tcPr>
          <w:p w14:paraId="24C73385" w14:textId="0FCBA3E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91032E9" w14:textId="18D57CE7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D7DD3F5" w14:textId="14D7F4EA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7B3AB2CF" w14:textId="77777777" w:rsidTr="004B5475">
        <w:tc>
          <w:tcPr>
            <w:tcW w:w="3116" w:type="dxa"/>
          </w:tcPr>
          <w:p w14:paraId="03EBEAF1" w14:textId="794199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CA0DC52" w14:textId="0CE7DC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1230F52E" w14:textId="3BDB6E41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67AD6714" w14:textId="77777777" w:rsidTr="004B5475">
        <w:tc>
          <w:tcPr>
            <w:tcW w:w="3116" w:type="dxa"/>
          </w:tcPr>
          <w:p w14:paraId="15EAABE2" w14:textId="61CDD62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6D0BA2B" w14:textId="3FB8C3A4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082DEE2" w14:textId="5CEEFBD0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</w:t>
            </w:r>
          </w:p>
        </w:tc>
      </w:tr>
      <w:tr w:rsidR="004B5475" w14:paraId="003D01AE" w14:textId="77777777" w:rsidTr="004B5475">
        <w:tc>
          <w:tcPr>
            <w:tcW w:w="3116" w:type="dxa"/>
          </w:tcPr>
          <w:p w14:paraId="02586886" w14:textId="5FB2AB3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4AE92A2" w14:textId="6936862F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83BFBF1" w14:textId="573F45C9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1D7E8EB4" w14:textId="77777777" w:rsidTr="004B5475">
        <w:tc>
          <w:tcPr>
            <w:tcW w:w="3116" w:type="dxa"/>
          </w:tcPr>
          <w:p w14:paraId="3F761B5F" w14:textId="7701460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3104D6F8" w14:textId="6E4FD73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21B7A696" w14:textId="31650716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4C8A9E6A" w14:textId="77777777" w:rsidTr="004B5475">
        <w:tc>
          <w:tcPr>
            <w:tcW w:w="3116" w:type="dxa"/>
          </w:tcPr>
          <w:p w14:paraId="1B354A70" w14:textId="3EF2B8A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66756342" w14:textId="3B8B803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06DBA23" w14:textId="0BCDB362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1F2344B9" w14:textId="77777777" w:rsidTr="004B5475">
        <w:tc>
          <w:tcPr>
            <w:tcW w:w="3116" w:type="dxa"/>
          </w:tcPr>
          <w:p w14:paraId="7CEC3035" w14:textId="3D53C3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0C024A15" w14:textId="3519B7B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EE0BF9A" w14:textId="6986B5A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5A4C079F" w14:textId="77777777" w:rsidTr="004B5475">
        <w:tc>
          <w:tcPr>
            <w:tcW w:w="3116" w:type="dxa"/>
          </w:tcPr>
          <w:p w14:paraId="778DAAB7" w14:textId="0A037E2B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10DB276B" w14:textId="17BA9AC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283EDF1" w14:textId="6FF46DC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4</w:t>
            </w:r>
          </w:p>
        </w:tc>
      </w:tr>
      <w:tr w:rsidR="004B5475" w14:paraId="3CEEF3AF" w14:textId="77777777" w:rsidTr="004B5475">
        <w:tc>
          <w:tcPr>
            <w:tcW w:w="3116" w:type="dxa"/>
          </w:tcPr>
          <w:p w14:paraId="12046CF9" w14:textId="4DDEFA9A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4ED541E1" w14:textId="7CBD4E5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64D4222" w14:textId="0F23A95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29BF9BED" w14:textId="77777777" w:rsidTr="004B5475">
        <w:tc>
          <w:tcPr>
            <w:tcW w:w="3116" w:type="dxa"/>
          </w:tcPr>
          <w:p w14:paraId="6B3B7AF7" w14:textId="2CD5C1E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3E94B4B" w14:textId="75DE2F6C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7FA55F0" w14:textId="6624E7E4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7B3C63E4" w14:textId="77777777" w:rsidTr="004B5475">
        <w:tc>
          <w:tcPr>
            <w:tcW w:w="3116" w:type="dxa"/>
          </w:tcPr>
          <w:p w14:paraId="1209ACAB" w14:textId="2CE55E71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1831D478" w14:textId="5FA480E5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AB0C9D9" w14:textId="30E0FBE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785D0FEF" w14:textId="77777777" w:rsidTr="004B5475">
        <w:tc>
          <w:tcPr>
            <w:tcW w:w="3116" w:type="dxa"/>
          </w:tcPr>
          <w:p w14:paraId="244177EF" w14:textId="6A7CBD08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EA2D8EC" w14:textId="4AEC943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868D26A" w14:textId="422BCFB7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</w:tbl>
    <w:p w14:paraId="2FB81770" w14:textId="77777777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CE758" w14:textId="3068C6BE" w:rsidR="008D4099" w:rsidRPr="00123367" w:rsidRDefault="00123367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Как видно из таблице, чем меньше скорость испарения, тем в среднем быстрее муравьи находят самый короткий путь. Если муравьи сильно восприимчивы к феромонам и скорость испарения не высока, они в среднем в 9 раз быстрее находят оптимальный путь.</w:t>
      </w: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r w:rsidRPr="00A26FA4">
        <w:rPr>
          <w:rFonts w:ascii="Times New Roman" w:hAnsi="Times New Roman" w:cs="Times New Roman"/>
          <w:lang w:val="ru-RU"/>
        </w:rPr>
        <w:t>Вывод</w:t>
      </w:r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16ECD30F" w:rsidR="00A26FA4" w:rsidRPr="00A26FA4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 проведен анализ задачи коммивояжера при решении разными способами. Опыт выявил, что при небольшом количестве городов (</w:t>
      </w:r>
      <m:oMath>
        <m:r>
          <w:rPr>
            <w:rFonts w:ascii="Cambria Math" w:hAnsi="Cambria Math" w:cs="Times New Roman"/>
            <w:lang w:val="ru-RU"/>
          </w:rPr>
          <m:t>≤9</m:t>
        </m:r>
      </m:oMath>
      <w:r>
        <w:rPr>
          <w:rFonts w:ascii="Times New Roman" w:hAnsi="Times New Roman" w:cs="Times New Roman"/>
          <w:lang w:val="ru-RU"/>
        </w:rPr>
        <w:t>) быстрее работает метод полного перебора, но при количестве городов больше 9, муравьиный алгоритм начинает выигрывать по времени. Также опыт показал, что при большом количестве городов (</w:t>
      </w:r>
      <w:r w:rsidRPr="00A26FA4">
        <w:rPr>
          <w:rFonts w:ascii="Times New Roman" w:hAnsi="Times New Roman" w:cs="Times New Roman"/>
          <w:lang w:val="ru-RU"/>
        </w:rPr>
        <w:t>&gt; 100)</w:t>
      </w:r>
      <w:r>
        <w:rPr>
          <w:rFonts w:ascii="Times New Roman" w:hAnsi="Times New Roman" w:cs="Times New Roman"/>
          <w:lang w:val="ru-RU"/>
        </w:rPr>
        <w:t>, алгоритм не гарантирует нахождение наикратчайшего пути.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740091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0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14A7CA" w:rsidR="001F2F8C" w:rsidRPr="00710EAA" w:rsidRDefault="001F2F8C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>были рассмотрены способы решения задачи коммивояжера 2 способами: с помощью полного перебора и с помощью муравьиного алгоритма. Результаты опытов приведены в разделе 4. В целом для количества городов (</w:t>
      </w:r>
      <m:oMath>
        <m:r>
          <w:rPr>
            <w:rFonts w:ascii="Cambria Math" w:hAnsi="Cambria Math" w:cs="Times New Roman"/>
            <w:lang w:val="ru-RU"/>
          </w:rPr>
          <m:t>≤9)</m:t>
        </m:r>
      </m:oMath>
      <w:r w:rsidR="00710EAA" w:rsidRPr="00710EAA">
        <w:rPr>
          <w:rFonts w:ascii="Times New Roman" w:eastAsiaTheme="minorEastAsia" w:hAnsi="Times New Roman" w:cs="Times New Roman"/>
          <w:lang w:val="ru-RU"/>
        </w:rPr>
        <w:t xml:space="preserve"> </w:t>
      </w:r>
      <w:r w:rsidR="00710EAA">
        <w:rPr>
          <w:rFonts w:ascii="Times New Roman" w:eastAsiaTheme="minorEastAsia" w:hAnsi="Times New Roman" w:cs="Times New Roman"/>
          <w:lang w:val="ru-RU"/>
        </w:rPr>
        <w:t>рекомендуется использовать перебор, иначе муравьиный алгоритм.</w:t>
      </w: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1" w:name="_Toc2740091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1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9BE2" w14:textId="77777777" w:rsidR="009D1CF8" w:rsidRDefault="009D1CF8" w:rsidP="000154D1">
      <w:pPr>
        <w:spacing w:after="0" w:line="240" w:lineRule="auto"/>
      </w:pPr>
      <w:r>
        <w:separator/>
      </w:r>
    </w:p>
  </w:endnote>
  <w:endnote w:type="continuationSeparator" w:id="0">
    <w:p w14:paraId="067A4EF2" w14:textId="77777777" w:rsidR="009D1CF8" w:rsidRDefault="009D1CF8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0E471D" w:rsidRDefault="000E471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0E471D" w:rsidRDefault="000E4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0E471D" w:rsidRPr="0024324D" w:rsidRDefault="000E471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B2D7" w14:textId="77777777" w:rsidR="009D1CF8" w:rsidRDefault="009D1CF8" w:rsidP="000154D1">
      <w:pPr>
        <w:spacing w:after="0" w:line="240" w:lineRule="auto"/>
      </w:pPr>
      <w:r>
        <w:separator/>
      </w:r>
    </w:p>
  </w:footnote>
  <w:footnote w:type="continuationSeparator" w:id="0">
    <w:p w14:paraId="74D10063" w14:textId="77777777" w:rsidR="009D1CF8" w:rsidRDefault="009D1CF8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0E471D" w:rsidRPr="003F1F52" w:rsidRDefault="000E471D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5431E"/>
    <w:rsid w:val="00066FD3"/>
    <w:rsid w:val="0006701F"/>
    <w:rsid w:val="00067724"/>
    <w:rsid w:val="000713AA"/>
    <w:rsid w:val="00076EDB"/>
    <w:rsid w:val="00084908"/>
    <w:rsid w:val="00084B41"/>
    <w:rsid w:val="0008618A"/>
    <w:rsid w:val="00086238"/>
    <w:rsid w:val="000904DC"/>
    <w:rsid w:val="00097CE1"/>
    <w:rsid w:val="000B0B3E"/>
    <w:rsid w:val="000B253C"/>
    <w:rsid w:val="000B33B0"/>
    <w:rsid w:val="000B4100"/>
    <w:rsid w:val="000B6263"/>
    <w:rsid w:val="000C6B22"/>
    <w:rsid w:val="000D2113"/>
    <w:rsid w:val="000E471D"/>
    <w:rsid w:val="000F4517"/>
    <w:rsid w:val="00101D12"/>
    <w:rsid w:val="001053AB"/>
    <w:rsid w:val="001066E0"/>
    <w:rsid w:val="00107267"/>
    <w:rsid w:val="001167D9"/>
    <w:rsid w:val="00116BD4"/>
    <w:rsid w:val="00123367"/>
    <w:rsid w:val="00124FCC"/>
    <w:rsid w:val="001267C5"/>
    <w:rsid w:val="00127BB2"/>
    <w:rsid w:val="001304CC"/>
    <w:rsid w:val="00131C7D"/>
    <w:rsid w:val="00132648"/>
    <w:rsid w:val="001416E4"/>
    <w:rsid w:val="00152708"/>
    <w:rsid w:val="00162BB2"/>
    <w:rsid w:val="00164A9F"/>
    <w:rsid w:val="00176625"/>
    <w:rsid w:val="00183001"/>
    <w:rsid w:val="00192387"/>
    <w:rsid w:val="00194601"/>
    <w:rsid w:val="001A0E64"/>
    <w:rsid w:val="001A3024"/>
    <w:rsid w:val="001A42CA"/>
    <w:rsid w:val="001A541F"/>
    <w:rsid w:val="001A67EF"/>
    <w:rsid w:val="001B17A0"/>
    <w:rsid w:val="001B2B0E"/>
    <w:rsid w:val="001C6892"/>
    <w:rsid w:val="001C6D75"/>
    <w:rsid w:val="001E1D49"/>
    <w:rsid w:val="001E1E53"/>
    <w:rsid w:val="001E1E9A"/>
    <w:rsid w:val="001E488D"/>
    <w:rsid w:val="001E4BF8"/>
    <w:rsid w:val="001E7314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728F"/>
    <w:rsid w:val="002245BB"/>
    <w:rsid w:val="0022620B"/>
    <w:rsid w:val="00227CE3"/>
    <w:rsid w:val="00230347"/>
    <w:rsid w:val="00235763"/>
    <w:rsid w:val="0024057C"/>
    <w:rsid w:val="0024324D"/>
    <w:rsid w:val="00244D79"/>
    <w:rsid w:val="00245658"/>
    <w:rsid w:val="002532D0"/>
    <w:rsid w:val="00274552"/>
    <w:rsid w:val="002859F7"/>
    <w:rsid w:val="002932AD"/>
    <w:rsid w:val="00295FF5"/>
    <w:rsid w:val="002A01ED"/>
    <w:rsid w:val="002A6310"/>
    <w:rsid w:val="002B1CD3"/>
    <w:rsid w:val="002C05B3"/>
    <w:rsid w:val="002C0904"/>
    <w:rsid w:val="002C168D"/>
    <w:rsid w:val="002E711B"/>
    <w:rsid w:val="002F507F"/>
    <w:rsid w:val="00301F4D"/>
    <w:rsid w:val="0030247C"/>
    <w:rsid w:val="003069C5"/>
    <w:rsid w:val="003103C0"/>
    <w:rsid w:val="0031281F"/>
    <w:rsid w:val="0032325D"/>
    <w:rsid w:val="00324143"/>
    <w:rsid w:val="003266CE"/>
    <w:rsid w:val="00334B69"/>
    <w:rsid w:val="00336425"/>
    <w:rsid w:val="00343E28"/>
    <w:rsid w:val="00346D76"/>
    <w:rsid w:val="00347B30"/>
    <w:rsid w:val="00361174"/>
    <w:rsid w:val="00363848"/>
    <w:rsid w:val="00366D1F"/>
    <w:rsid w:val="00370ED4"/>
    <w:rsid w:val="00370F4A"/>
    <w:rsid w:val="00374AF1"/>
    <w:rsid w:val="00382AF1"/>
    <w:rsid w:val="00383C72"/>
    <w:rsid w:val="003847E4"/>
    <w:rsid w:val="00386977"/>
    <w:rsid w:val="00396DE8"/>
    <w:rsid w:val="003A2765"/>
    <w:rsid w:val="003A47DC"/>
    <w:rsid w:val="003A7C6F"/>
    <w:rsid w:val="003B0E61"/>
    <w:rsid w:val="003C1475"/>
    <w:rsid w:val="003D067E"/>
    <w:rsid w:val="003F1F52"/>
    <w:rsid w:val="00402455"/>
    <w:rsid w:val="00403A20"/>
    <w:rsid w:val="00405B64"/>
    <w:rsid w:val="00421761"/>
    <w:rsid w:val="00423525"/>
    <w:rsid w:val="004301DD"/>
    <w:rsid w:val="00454C95"/>
    <w:rsid w:val="00463CDC"/>
    <w:rsid w:val="004844D8"/>
    <w:rsid w:val="00485C69"/>
    <w:rsid w:val="004965DC"/>
    <w:rsid w:val="00497814"/>
    <w:rsid w:val="004A108B"/>
    <w:rsid w:val="004A2108"/>
    <w:rsid w:val="004A3940"/>
    <w:rsid w:val="004A4540"/>
    <w:rsid w:val="004B04EF"/>
    <w:rsid w:val="004B0C4A"/>
    <w:rsid w:val="004B2997"/>
    <w:rsid w:val="004B5475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12B0B"/>
    <w:rsid w:val="00512DD5"/>
    <w:rsid w:val="00512EBC"/>
    <w:rsid w:val="00513963"/>
    <w:rsid w:val="00514E0D"/>
    <w:rsid w:val="00515C77"/>
    <w:rsid w:val="00516CE0"/>
    <w:rsid w:val="0053286B"/>
    <w:rsid w:val="00535165"/>
    <w:rsid w:val="00551712"/>
    <w:rsid w:val="005526F9"/>
    <w:rsid w:val="00553D13"/>
    <w:rsid w:val="005545C5"/>
    <w:rsid w:val="005550CF"/>
    <w:rsid w:val="00556CA7"/>
    <w:rsid w:val="005571CE"/>
    <w:rsid w:val="00557566"/>
    <w:rsid w:val="005607C9"/>
    <w:rsid w:val="00561450"/>
    <w:rsid w:val="0056206D"/>
    <w:rsid w:val="0058568D"/>
    <w:rsid w:val="005874C9"/>
    <w:rsid w:val="00592713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206E3"/>
    <w:rsid w:val="006416E5"/>
    <w:rsid w:val="00652E06"/>
    <w:rsid w:val="00655C86"/>
    <w:rsid w:val="006717E1"/>
    <w:rsid w:val="00675E89"/>
    <w:rsid w:val="0068496E"/>
    <w:rsid w:val="0068580F"/>
    <w:rsid w:val="006914BF"/>
    <w:rsid w:val="006A0D5E"/>
    <w:rsid w:val="006A3F53"/>
    <w:rsid w:val="006B360B"/>
    <w:rsid w:val="006B5B2F"/>
    <w:rsid w:val="006C601F"/>
    <w:rsid w:val="006D0614"/>
    <w:rsid w:val="006D209B"/>
    <w:rsid w:val="006D2604"/>
    <w:rsid w:val="006D540F"/>
    <w:rsid w:val="006D71FB"/>
    <w:rsid w:val="006E709C"/>
    <w:rsid w:val="006F21CD"/>
    <w:rsid w:val="006F5AE2"/>
    <w:rsid w:val="00710EA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75D6"/>
    <w:rsid w:val="00761E12"/>
    <w:rsid w:val="00782381"/>
    <w:rsid w:val="007840D5"/>
    <w:rsid w:val="00784197"/>
    <w:rsid w:val="007912FB"/>
    <w:rsid w:val="007971BD"/>
    <w:rsid w:val="00797220"/>
    <w:rsid w:val="007A18E8"/>
    <w:rsid w:val="007A1AF2"/>
    <w:rsid w:val="007B084A"/>
    <w:rsid w:val="007B130A"/>
    <w:rsid w:val="007C455D"/>
    <w:rsid w:val="007D09A2"/>
    <w:rsid w:val="007E2FA5"/>
    <w:rsid w:val="007E2FCF"/>
    <w:rsid w:val="007F1740"/>
    <w:rsid w:val="00804ECC"/>
    <w:rsid w:val="00816B0D"/>
    <w:rsid w:val="00823682"/>
    <w:rsid w:val="00827742"/>
    <w:rsid w:val="00834513"/>
    <w:rsid w:val="00834AFC"/>
    <w:rsid w:val="008367C8"/>
    <w:rsid w:val="00847231"/>
    <w:rsid w:val="00863752"/>
    <w:rsid w:val="008665BD"/>
    <w:rsid w:val="0086670F"/>
    <w:rsid w:val="00867FA7"/>
    <w:rsid w:val="00871DA1"/>
    <w:rsid w:val="00886C5C"/>
    <w:rsid w:val="00890949"/>
    <w:rsid w:val="0089191B"/>
    <w:rsid w:val="008944CB"/>
    <w:rsid w:val="0089531D"/>
    <w:rsid w:val="00897880"/>
    <w:rsid w:val="008B1609"/>
    <w:rsid w:val="008B412D"/>
    <w:rsid w:val="008C7954"/>
    <w:rsid w:val="008D4099"/>
    <w:rsid w:val="008D619D"/>
    <w:rsid w:val="008F0295"/>
    <w:rsid w:val="009056AD"/>
    <w:rsid w:val="00907E7E"/>
    <w:rsid w:val="00912070"/>
    <w:rsid w:val="00916A3D"/>
    <w:rsid w:val="00922247"/>
    <w:rsid w:val="009308AE"/>
    <w:rsid w:val="00931560"/>
    <w:rsid w:val="009315CE"/>
    <w:rsid w:val="00942BED"/>
    <w:rsid w:val="00953619"/>
    <w:rsid w:val="00953E1A"/>
    <w:rsid w:val="00960317"/>
    <w:rsid w:val="009675E7"/>
    <w:rsid w:val="00967FDD"/>
    <w:rsid w:val="00974720"/>
    <w:rsid w:val="009837F1"/>
    <w:rsid w:val="009A514C"/>
    <w:rsid w:val="009C3AC8"/>
    <w:rsid w:val="009C5D4D"/>
    <w:rsid w:val="009D1CF8"/>
    <w:rsid w:val="009D3D64"/>
    <w:rsid w:val="009D47C2"/>
    <w:rsid w:val="009F22C2"/>
    <w:rsid w:val="009F6BD9"/>
    <w:rsid w:val="00A04DD9"/>
    <w:rsid w:val="00A10CD6"/>
    <w:rsid w:val="00A11EB5"/>
    <w:rsid w:val="00A16082"/>
    <w:rsid w:val="00A21505"/>
    <w:rsid w:val="00A26FA4"/>
    <w:rsid w:val="00A30ADC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231F7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111F"/>
    <w:rsid w:val="00B73B10"/>
    <w:rsid w:val="00B77445"/>
    <w:rsid w:val="00B77A29"/>
    <w:rsid w:val="00B81604"/>
    <w:rsid w:val="00B81D6E"/>
    <w:rsid w:val="00B83164"/>
    <w:rsid w:val="00B9547F"/>
    <w:rsid w:val="00BA13E7"/>
    <w:rsid w:val="00BA58A2"/>
    <w:rsid w:val="00BA5E57"/>
    <w:rsid w:val="00BD486B"/>
    <w:rsid w:val="00BD5B19"/>
    <w:rsid w:val="00BD6587"/>
    <w:rsid w:val="00BE0314"/>
    <w:rsid w:val="00BE2616"/>
    <w:rsid w:val="00BF0B7D"/>
    <w:rsid w:val="00C00C25"/>
    <w:rsid w:val="00C143DD"/>
    <w:rsid w:val="00C16A55"/>
    <w:rsid w:val="00C170B3"/>
    <w:rsid w:val="00C17CB8"/>
    <w:rsid w:val="00C223AB"/>
    <w:rsid w:val="00C243BB"/>
    <w:rsid w:val="00C31A19"/>
    <w:rsid w:val="00C343A3"/>
    <w:rsid w:val="00C41F8B"/>
    <w:rsid w:val="00C42D33"/>
    <w:rsid w:val="00C43DE4"/>
    <w:rsid w:val="00C53759"/>
    <w:rsid w:val="00C62CA5"/>
    <w:rsid w:val="00C65C20"/>
    <w:rsid w:val="00C70A59"/>
    <w:rsid w:val="00C723A4"/>
    <w:rsid w:val="00C737A9"/>
    <w:rsid w:val="00C80769"/>
    <w:rsid w:val="00C8350A"/>
    <w:rsid w:val="00C93321"/>
    <w:rsid w:val="00C9380F"/>
    <w:rsid w:val="00C94AC0"/>
    <w:rsid w:val="00C964D4"/>
    <w:rsid w:val="00C978B6"/>
    <w:rsid w:val="00CA1F77"/>
    <w:rsid w:val="00CA4EC3"/>
    <w:rsid w:val="00CB2DEC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16E7"/>
    <w:rsid w:val="00CF655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320EC"/>
    <w:rsid w:val="00D348FB"/>
    <w:rsid w:val="00D36D1D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C1C9C"/>
    <w:rsid w:val="00DD3E8A"/>
    <w:rsid w:val="00DD449F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46C59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09B5"/>
    <w:rsid w:val="00EE393A"/>
    <w:rsid w:val="00EE3988"/>
    <w:rsid w:val="00EF1168"/>
    <w:rsid w:val="00EF693E"/>
    <w:rsid w:val="00EF7104"/>
    <w:rsid w:val="00F0203C"/>
    <w:rsid w:val="00F13EBB"/>
    <w:rsid w:val="00F445D6"/>
    <w:rsid w:val="00F529AE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B7AD0-7C19-4E63-A320-D7E245D6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505</cp:revision>
  <dcterms:created xsi:type="dcterms:W3CDTF">2019-09-04T09:31:00Z</dcterms:created>
  <dcterms:modified xsi:type="dcterms:W3CDTF">2019-12-16T21:25:00Z</dcterms:modified>
</cp:coreProperties>
</file>