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光宇运营开发部</w:t>
      </w:r>
      <w:r w:rsidR="00C83F7F">
        <w:rPr>
          <w:rFonts w:ascii="宋体" w:hAnsi="宋体" w:hint="eastAsia"/>
          <w:color w:val="000000"/>
          <w:sz w:val="44"/>
          <w:lang w:eastAsia="zh-CN"/>
        </w:rPr>
        <w:t>Java</w:t>
      </w:r>
      <w:r>
        <w:rPr>
          <w:rFonts w:ascii="宋体" w:hAnsi="宋体" w:hint="eastAsia"/>
          <w:color w:val="000000"/>
          <w:sz w:val="44"/>
          <w:lang w:eastAsia="zh-CN"/>
        </w:rPr>
        <w:t>程序架构</w:t>
      </w: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1"/>
        <w:gridCol w:w="5259"/>
      </w:tblGrid>
      <w:tr w:rsidR="001B10E1" w:rsidTr="009D5B8A">
        <w:trPr>
          <w:cantSplit/>
          <w:trHeight w:val="319"/>
        </w:trPr>
        <w:tc>
          <w:tcPr>
            <w:tcW w:w="1728" w:type="dxa"/>
            <w:vMerge w:val="restart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文件状态：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[√] 草稿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 正式发布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当前版本：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完成日期：</w:t>
            </w:r>
          </w:p>
        </w:tc>
        <w:tc>
          <w:tcPr>
            <w:tcW w:w="5259" w:type="dxa"/>
          </w:tcPr>
          <w:p w:rsidR="001B10E1" w:rsidRDefault="001B10E1" w:rsidP="00C83F7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</w:t>
            </w:r>
            <w:r w:rsidR="00C83F7F">
              <w:rPr>
                <w:rFonts w:ascii="宋体" w:hAnsi="宋体" w:hint="eastAsia"/>
                <w:color w:val="000000"/>
                <w:sz w:val="18"/>
              </w:rPr>
              <w:t>10</w:t>
            </w:r>
            <w:r>
              <w:rPr>
                <w:rFonts w:ascii="宋体" w:hAnsi="宋体" w:hint="eastAsia"/>
                <w:color w:val="000000"/>
                <w:sz w:val="18"/>
              </w:rPr>
              <w:t>-17</w:t>
            </w:r>
          </w:p>
        </w:tc>
      </w:tr>
    </w:tbl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Pr="00032232" w:rsidRDefault="001B10E1" w:rsidP="001B10E1">
      <w:pPr>
        <w:jc w:val="center"/>
        <w:rPr>
          <w:rFonts w:asciiTheme="minorEastAsia" w:hAnsiTheme="minorEastAsia"/>
          <w:b/>
          <w:sz w:val="44"/>
          <w:szCs w:val="44"/>
        </w:rPr>
      </w:pPr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tabs>
          <w:tab w:val="left" w:pos="1350"/>
        </w:tabs>
        <w:jc w:val="center"/>
        <w:rPr>
          <w:rFonts w:ascii="宋体" w:hAnsi="宋体"/>
          <w:b/>
          <w:bCs/>
          <w:sz w:val="28"/>
        </w:rPr>
      </w:pPr>
    </w:p>
    <w:p w:rsidR="001B10E1" w:rsidRPr="00F5782E" w:rsidRDefault="001B10E1" w:rsidP="001B10E1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 w:firstRow="0" w:lastRow="0" w:firstColumn="0" w:lastColumn="0" w:noHBand="0" w:noVBand="0"/>
      </w:tblPr>
      <w:tblGrid>
        <w:gridCol w:w="675"/>
        <w:gridCol w:w="993"/>
        <w:gridCol w:w="1275"/>
        <w:gridCol w:w="3544"/>
        <w:gridCol w:w="851"/>
        <w:gridCol w:w="1134"/>
      </w:tblGrid>
      <w:tr w:rsidR="001B10E1" w:rsidRPr="00B457FB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993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354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113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1B10E1" w:rsidTr="009D5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2014-9-17</w:t>
            </w: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290609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1.1</w:t>
            </w:r>
          </w:p>
        </w:tc>
        <w:tc>
          <w:tcPr>
            <w:tcW w:w="993" w:type="dxa"/>
          </w:tcPr>
          <w:p w:rsidR="001B10E1" w:rsidRDefault="00290609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290609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2014-10-25</w:t>
            </w:r>
          </w:p>
        </w:tc>
        <w:tc>
          <w:tcPr>
            <w:tcW w:w="3544" w:type="dxa"/>
          </w:tcPr>
          <w:p w:rsidR="001B10E1" w:rsidRDefault="00290609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修改了业务拼装层的代码示例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widowControl/>
        <w:jc w:val="left"/>
        <w:rPr>
          <w:rStyle w:val="a7"/>
          <w:rFonts w:ascii="宋体" w:hAnsi="宋体"/>
        </w:rPr>
      </w:pPr>
      <w:r>
        <w:rPr>
          <w:rStyle w:val="a7"/>
          <w:rFonts w:ascii="宋体" w:hAnsi="宋体"/>
        </w:rPr>
        <w:br w:type="page"/>
      </w:r>
    </w:p>
    <w:p w:rsidR="001B10E1" w:rsidRDefault="001B10E1" w:rsidP="001B10E1">
      <w:pPr>
        <w:rPr>
          <w:rStyle w:val="a7"/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08175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1B10E1" w:rsidRDefault="001B10E1" w:rsidP="001B10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A4B69" w:rsidRDefault="001B10E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71210" w:history="1">
            <w:r w:rsidR="00CA4B69" w:rsidRPr="0029534D">
              <w:rPr>
                <w:rStyle w:val="a6"/>
                <w:rFonts w:hint="eastAsia"/>
                <w:noProof/>
              </w:rPr>
              <w:t>架构图</w:t>
            </w:r>
            <w:r w:rsidR="00CA4B69">
              <w:rPr>
                <w:noProof/>
                <w:webHidden/>
              </w:rPr>
              <w:tab/>
            </w:r>
            <w:r w:rsidR="00CA4B69">
              <w:rPr>
                <w:noProof/>
                <w:webHidden/>
              </w:rPr>
              <w:fldChar w:fldCharType="begin"/>
            </w:r>
            <w:r w:rsidR="00CA4B69">
              <w:rPr>
                <w:noProof/>
                <w:webHidden/>
              </w:rPr>
              <w:instrText xml:space="preserve"> PAGEREF _Toc399171210 \h </w:instrText>
            </w:r>
            <w:r w:rsidR="00CA4B69">
              <w:rPr>
                <w:noProof/>
                <w:webHidden/>
              </w:rPr>
            </w:r>
            <w:r w:rsidR="00CA4B69">
              <w:rPr>
                <w:noProof/>
                <w:webHidden/>
              </w:rPr>
              <w:fldChar w:fldCharType="separate"/>
            </w:r>
            <w:r w:rsidR="00CA4B69">
              <w:rPr>
                <w:noProof/>
                <w:webHidden/>
              </w:rPr>
              <w:t>4</w:t>
            </w:r>
            <w:r w:rsidR="00CA4B69">
              <w:rPr>
                <w:noProof/>
                <w:webHidden/>
              </w:rPr>
              <w:fldChar w:fldCharType="end"/>
            </w:r>
          </w:hyperlink>
        </w:p>
        <w:p w:rsidR="00CA4B69" w:rsidRDefault="00C65D6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1211" w:history="1">
            <w:r w:rsidR="00CA4B69" w:rsidRPr="0029534D">
              <w:rPr>
                <w:rStyle w:val="a6"/>
                <w:noProof/>
              </w:rPr>
              <w:t>.Net</w:t>
            </w:r>
            <w:r w:rsidR="00CA4B69" w:rsidRPr="0029534D">
              <w:rPr>
                <w:rStyle w:val="a6"/>
                <w:rFonts w:hint="eastAsia"/>
                <w:noProof/>
              </w:rPr>
              <w:t>项目添加</w:t>
            </w:r>
            <w:r w:rsidR="00CA4B69" w:rsidRPr="0029534D">
              <w:rPr>
                <w:rStyle w:val="a6"/>
                <w:noProof/>
              </w:rPr>
              <w:t>Nuget</w:t>
            </w:r>
            <w:r w:rsidR="00CA4B69" w:rsidRPr="0029534D">
              <w:rPr>
                <w:rStyle w:val="a6"/>
                <w:rFonts w:hint="eastAsia"/>
                <w:noProof/>
              </w:rPr>
              <w:t>引用</w:t>
            </w:r>
            <w:r w:rsidR="00CA4B69">
              <w:rPr>
                <w:noProof/>
                <w:webHidden/>
              </w:rPr>
              <w:tab/>
            </w:r>
            <w:r w:rsidR="00CA4B69">
              <w:rPr>
                <w:noProof/>
                <w:webHidden/>
              </w:rPr>
              <w:fldChar w:fldCharType="begin"/>
            </w:r>
            <w:r w:rsidR="00CA4B69">
              <w:rPr>
                <w:noProof/>
                <w:webHidden/>
              </w:rPr>
              <w:instrText xml:space="preserve"> PAGEREF _Toc399171211 \h </w:instrText>
            </w:r>
            <w:r w:rsidR="00CA4B69">
              <w:rPr>
                <w:noProof/>
                <w:webHidden/>
              </w:rPr>
            </w:r>
            <w:r w:rsidR="00CA4B69">
              <w:rPr>
                <w:noProof/>
                <w:webHidden/>
              </w:rPr>
              <w:fldChar w:fldCharType="separate"/>
            </w:r>
            <w:r w:rsidR="00CA4B69">
              <w:rPr>
                <w:noProof/>
                <w:webHidden/>
              </w:rPr>
              <w:t>9</w:t>
            </w:r>
            <w:r w:rsidR="00CA4B69">
              <w:rPr>
                <w:noProof/>
                <w:webHidden/>
              </w:rPr>
              <w:fldChar w:fldCharType="end"/>
            </w:r>
          </w:hyperlink>
        </w:p>
        <w:p w:rsidR="001B10E1" w:rsidRDefault="001B10E1" w:rsidP="001B10E1">
          <w:r>
            <w:fldChar w:fldCharType="end"/>
          </w:r>
        </w:p>
      </w:sdtContent>
    </w:sdt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>
      <w:pPr>
        <w:pStyle w:val="2"/>
      </w:pPr>
      <w:r>
        <w:br w:type="page"/>
      </w:r>
    </w:p>
    <w:p w:rsidR="001B10E1" w:rsidRDefault="001B10E1" w:rsidP="001B10E1">
      <w:pPr>
        <w:pStyle w:val="1"/>
      </w:pPr>
      <w:bookmarkStart w:id="0" w:name="_Toc399171210"/>
      <w:r>
        <w:rPr>
          <w:rFonts w:hint="eastAsia"/>
        </w:rPr>
        <w:lastRenderedPageBreak/>
        <w:t>架构图</w:t>
      </w:r>
      <w:bookmarkEnd w:id="0"/>
    </w:p>
    <w:p w:rsidR="001B10E1" w:rsidRPr="00110985" w:rsidRDefault="00EE2B9A" w:rsidP="001B10E1">
      <w:r>
        <w:object w:dxaOrig="7028" w:dyaOrig="6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2pt;height:311.3pt" o:ole="">
            <v:imagedata r:id="rId8" o:title=""/>
          </v:shape>
          <o:OLEObject Type="Embed" ProgID="Visio.Drawing.11" ShapeID="_x0000_i1025" DrawAspect="Content" ObjectID="_1475757808" r:id="rId9"/>
        </w:object>
      </w:r>
    </w:p>
    <w:p w:rsidR="001B10E1" w:rsidRDefault="001B10E1" w:rsidP="001B10E1">
      <w:pPr>
        <w:tabs>
          <w:tab w:val="left" w:pos="1395"/>
        </w:tabs>
      </w:pPr>
    </w:p>
    <w:p w:rsidR="00B15148" w:rsidRDefault="00B15148" w:rsidP="001B10E1">
      <w:pPr>
        <w:tabs>
          <w:tab w:val="left" w:pos="1395"/>
        </w:tabs>
      </w:pPr>
    </w:p>
    <w:p w:rsidR="00B15148" w:rsidRDefault="00B15148">
      <w:pPr>
        <w:widowControl/>
        <w:jc w:val="left"/>
      </w:pPr>
      <w:r>
        <w:br w:type="page"/>
      </w:r>
    </w:p>
    <w:p w:rsidR="00B15148" w:rsidRDefault="00B15148" w:rsidP="001B10E1">
      <w:pPr>
        <w:tabs>
          <w:tab w:val="left" w:pos="1395"/>
        </w:tabs>
      </w:pPr>
    </w:p>
    <w:p w:rsidR="001B10E1" w:rsidRDefault="001B10E1" w:rsidP="001B10E1">
      <w:pPr>
        <w:tabs>
          <w:tab w:val="left" w:pos="1395"/>
        </w:tabs>
      </w:pPr>
      <w:r>
        <w:rPr>
          <w:rFonts w:hint="eastAsia"/>
        </w:rPr>
        <w:t>说明：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B7278C">
        <w:rPr>
          <w:rFonts w:hint="eastAsia"/>
          <w:color w:val="FF0000"/>
        </w:rPr>
        <w:t>UI</w:t>
      </w:r>
      <w:r w:rsidRPr="00B7278C"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，</w:t>
      </w:r>
      <w:r>
        <w:rPr>
          <w:rFonts w:hint="eastAsia"/>
        </w:rPr>
        <w:t>主要包含控制器类文件以</w:t>
      </w:r>
      <w:r>
        <w:rPr>
          <w:rFonts w:hint="eastAsia"/>
        </w:rPr>
        <w:t>Controllers</w:t>
      </w:r>
      <w:r>
        <w:rPr>
          <w:rFonts w:hint="eastAsia"/>
        </w:rPr>
        <w:t>结尾，页面文件。</w:t>
      </w: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层可以调用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bll</w:t>
      </w:r>
      <w:proofErr w:type="spellEnd"/>
      <w:r>
        <w:rPr>
          <w:rFonts w:hint="eastAsia"/>
        </w:rPr>
        <w:t>的方法。其它层均不可越级调用。</w:t>
      </w:r>
    </w:p>
    <w:p w:rsidR="00B15148" w:rsidRDefault="00EE2B9A" w:rsidP="00B15148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0707337B" wp14:editId="743E3846">
            <wp:extent cx="5274310" cy="3101099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B" w:rsidRDefault="001B10E1" w:rsidP="00110E8B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B7278C">
        <w:rPr>
          <w:rFonts w:hint="eastAsia"/>
          <w:color w:val="FF0000"/>
        </w:rPr>
        <w:t>Service</w:t>
      </w:r>
      <w:r w:rsidRPr="00B7278C">
        <w:rPr>
          <w:rFonts w:hint="eastAsia"/>
          <w:color w:val="FF0000"/>
        </w:rPr>
        <w:t>层</w:t>
      </w:r>
      <w:r>
        <w:rPr>
          <w:rFonts w:hint="eastAsia"/>
        </w:rPr>
        <w:t>，主要包含业务拼装类，并以</w:t>
      </w:r>
      <w:r w:rsidR="001746ED">
        <w:rPr>
          <w:rFonts w:hint="eastAsia"/>
        </w:rPr>
        <w:t>IMPL</w:t>
      </w:r>
      <w:r>
        <w:rPr>
          <w:rFonts w:hint="eastAsia"/>
        </w:rPr>
        <w:t>结尾。所有引用第三方网络组件的要放在静态类中以</w:t>
      </w:r>
      <w:r>
        <w:rPr>
          <w:rFonts w:hint="eastAsia"/>
        </w:rPr>
        <w:t>Agent</w:t>
      </w:r>
      <w:r>
        <w:rPr>
          <w:rFonts w:hint="eastAsia"/>
        </w:rPr>
        <w:t>结尾，方法体中包含网络请求、错误处理、日志、对象转换。该</w:t>
      </w:r>
      <w:proofErr w:type="gramStart"/>
      <w:r>
        <w:rPr>
          <w:rFonts w:hint="eastAsia"/>
        </w:rPr>
        <w:t>静态类下的</w:t>
      </w:r>
      <w:proofErr w:type="gramEnd"/>
      <w:r>
        <w:rPr>
          <w:rFonts w:hint="eastAsia"/>
        </w:rPr>
        <w:t>方法只有此层可以调用，其它层均不可调用。</w:t>
      </w:r>
    </w:p>
    <w:p w:rsidR="00110E8B" w:rsidRPr="00110E8B" w:rsidRDefault="00110E8B" w:rsidP="00110E8B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 w:rsidRPr="00110E8B">
        <w:rPr>
          <w:rFonts w:hint="eastAsia"/>
        </w:rPr>
        <w:t>调用网络组件代理类</w:t>
      </w:r>
    </w:p>
    <w:p w:rsidR="00110E8B" w:rsidRDefault="00EE2B9A" w:rsidP="00110E8B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1E76AE15" wp14:editId="27343EE5">
            <wp:extent cx="4238625" cy="3200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B" w:rsidRDefault="00110E8B" w:rsidP="00110E8B">
      <w:pPr>
        <w:pStyle w:val="a5"/>
        <w:tabs>
          <w:tab w:val="left" w:pos="1395"/>
        </w:tabs>
        <w:ind w:left="360" w:firstLineChars="0" w:firstLine="0"/>
      </w:pPr>
    </w:p>
    <w:p w:rsidR="00110E8B" w:rsidRDefault="00110E8B" w:rsidP="00110E8B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普通</w:t>
      </w:r>
      <w:r>
        <w:rPr>
          <w:rFonts w:hint="eastAsia"/>
        </w:rPr>
        <w:t>Service</w:t>
      </w:r>
      <w:r>
        <w:rPr>
          <w:rFonts w:hint="eastAsia"/>
        </w:rPr>
        <w:t>层类</w:t>
      </w:r>
    </w:p>
    <w:p w:rsidR="00110E8B" w:rsidRPr="00110E8B" w:rsidRDefault="00DC7939" w:rsidP="00110E8B">
      <w:pPr>
        <w:tabs>
          <w:tab w:val="left" w:pos="1395"/>
        </w:tabs>
        <w:ind w:left="420"/>
      </w:pPr>
      <w:r>
        <w:rPr>
          <w:noProof/>
        </w:rPr>
        <w:lastRenderedPageBreak/>
        <w:drawing>
          <wp:inline distT="0" distB="0" distL="0" distR="0" wp14:anchorId="69082844" wp14:editId="3405637F">
            <wp:extent cx="5181600" cy="463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  <w:color w:val="FF0000"/>
        </w:rPr>
        <w:t>BLL</w:t>
      </w:r>
      <w:r>
        <w:rPr>
          <w:rFonts w:hint="eastAsia"/>
          <w:color w:val="FF0000"/>
        </w:rPr>
        <w:t>层</w:t>
      </w:r>
      <w:r w:rsidRPr="00B7278C">
        <w:rPr>
          <w:rFonts w:hint="eastAsia"/>
        </w:rPr>
        <w:t>，</w:t>
      </w:r>
      <w:r>
        <w:rPr>
          <w:rFonts w:hint="eastAsia"/>
        </w:rPr>
        <w:t>主要用来做业务逻辑的实现，类以</w:t>
      </w:r>
      <w:r>
        <w:rPr>
          <w:rFonts w:hint="eastAsia"/>
        </w:rPr>
        <w:t>BLL</w:t>
      </w:r>
      <w:r>
        <w:rPr>
          <w:rFonts w:hint="eastAsia"/>
        </w:rPr>
        <w:t>结尾。</w:t>
      </w:r>
    </w:p>
    <w:p w:rsidR="00FF492D" w:rsidRDefault="00290609" w:rsidP="00FF492D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3857D0" wp14:editId="678D844D">
            <wp:extent cx="5200650" cy="512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4970A5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  <w:color w:val="FF0000"/>
        </w:rPr>
        <w:t>DAO</w:t>
      </w:r>
      <w:r w:rsidR="001B10E1">
        <w:rPr>
          <w:rFonts w:hint="eastAsia"/>
          <w:color w:val="FF0000"/>
        </w:rPr>
        <w:t>层，</w:t>
      </w:r>
      <w:r w:rsidR="001B10E1" w:rsidRPr="00C21C62">
        <w:rPr>
          <w:rFonts w:hint="eastAsia"/>
        </w:rPr>
        <w:t>数据库访问静态方法</w:t>
      </w:r>
      <w:r w:rsidR="001B10E1">
        <w:rPr>
          <w:rFonts w:hint="eastAsia"/>
        </w:rPr>
        <w:t>，类以</w:t>
      </w:r>
      <w:r w:rsidR="001B10E1">
        <w:rPr>
          <w:rFonts w:hint="eastAsia"/>
        </w:rPr>
        <w:t>DAO</w:t>
      </w:r>
      <w:r w:rsidR="001B10E1">
        <w:rPr>
          <w:rFonts w:hint="eastAsia"/>
        </w:rPr>
        <w:t>结尾。</w:t>
      </w:r>
    </w:p>
    <w:p w:rsidR="00FF492D" w:rsidRDefault="00236123" w:rsidP="00FF492D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7E06C9" wp14:editId="3B4E1F5B">
            <wp:extent cx="5274310" cy="430674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4970A5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proofErr w:type="spellStart"/>
      <w:r>
        <w:rPr>
          <w:rFonts w:hint="eastAsia"/>
          <w:color w:val="FF0000"/>
        </w:rPr>
        <w:t>benans</w:t>
      </w:r>
      <w:proofErr w:type="spellEnd"/>
      <w:r w:rsidR="001B10E1">
        <w:rPr>
          <w:rFonts w:hint="eastAsia"/>
          <w:color w:val="FF0000"/>
        </w:rPr>
        <w:t>层，</w:t>
      </w:r>
      <w:r w:rsidR="001B10E1" w:rsidRPr="00C21C62">
        <w:rPr>
          <w:rFonts w:hint="eastAsia"/>
        </w:rPr>
        <w:t>实体类，类以</w:t>
      </w:r>
      <w:proofErr w:type="spellStart"/>
      <w:r w:rsidR="003C72A6">
        <w:rPr>
          <w:rFonts w:hint="eastAsia"/>
        </w:rPr>
        <w:t>benan</w:t>
      </w:r>
      <w:proofErr w:type="spellEnd"/>
      <w:r w:rsidR="001B10E1" w:rsidRPr="00C21C62">
        <w:rPr>
          <w:rFonts w:hint="eastAsia"/>
        </w:rPr>
        <w:t>结尾。</w:t>
      </w:r>
    </w:p>
    <w:p w:rsidR="00AA21F0" w:rsidRDefault="00C66DB3" w:rsidP="00AA21F0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7C882D" wp14:editId="65049FAC">
            <wp:extent cx="4800600" cy="6029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C21C62">
        <w:rPr>
          <w:rFonts w:hint="eastAsia"/>
        </w:rPr>
        <w:t>所有设计模式相关类以设计模式</w:t>
      </w:r>
      <w:proofErr w:type="gramStart"/>
      <w:r w:rsidRPr="00C21C62">
        <w:rPr>
          <w:rFonts w:hint="eastAsia"/>
        </w:rPr>
        <w:t>规定类做结尾</w:t>
      </w:r>
      <w:proofErr w:type="gramEnd"/>
      <w:r w:rsidRPr="00C21C62">
        <w:rPr>
          <w:rFonts w:hint="eastAsia"/>
        </w:rPr>
        <w:t>不受所在层影响。</w:t>
      </w:r>
    </w:p>
    <w:p w:rsidR="001B10E1" w:rsidRDefault="00C66DB3" w:rsidP="00FF492D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Java</w:t>
      </w:r>
      <w:r w:rsidR="001B10E1">
        <w:rPr>
          <w:rFonts w:hint="eastAsia"/>
        </w:rPr>
        <w:t>项目中所有</w:t>
      </w:r>
      <w:r>
        <w:rPr>
          <w:rFonts w:hint="eastAsia"/>
        </w:rPr>
        <w:t>UI</w:t>
      </w:r>
      <w:r w:rsidR="001B10E1">
        <w:rPr>
          <w:rFonts w:hint="eastAsia"/>
        </w:rPr>
        <w:t>层为一独立项目，</w:t>
      </w:r>
      <w:proofErr w:type="spellStart"/>
      <w:r>
        <w:rPr>
          <w:rFonts w:hint="eastAsia"/>
        </w:rPr>
        <w:t>beans,bll,service,dao</w:t>
      </w:r>
      <w:proofErr w:type="spellEnd"/>
      <w:r>
        <w:rPr>
          <w:rFonts w:hint="eastAsia"/>
        </w:rPr>
        <w:t>四层在一个项目中，所有项目在同</w:t>
      </w:r>
      <w:r w:rsidR="001B10E1">
        <w:rPr>
          <w:rFonts w:hint="eastAsia"/>
        </w:rPr>
        <w:t>一个</w:t>
      </w:r>
      <w:r>
        <w:rPr>
          <w:rFonts w:hint="eastAsia"/>
        </w:rPr>
        <w:t>工作区</w:t>
      </w:r>
      <w:r w:rsidR="001B10E1">
        <w:rPr>
          <w:rFonts w:hint="eastAsia"/>
        </w:rPr>
        <w:t>下。所有组件引用需要通过</w:t>
      </w:r>
      <w:r>
        <w:rPr>
          <w:rFonts w:hint="eastAsia"/>
        </w:rPr>
        <w:t>Maven</w:t>
      </w:r>
      <w:r w:rsidR="001B10E1">
        <w:rPr>
          <w:rFonts w:hint="eastAsia"/>
        </w:rPr>
        <w:t>进行引用。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同一名称空间下的包，</w:t>
      </w:r>
      <w:r w:rsidRPr="00766CFD">
        <w:rPr>
          <w:rFonts w:hint="eastAsia"/>
          <w:color w:val="FF0000"/>
        </w:rPr>
        <w:t>不允许在不同层中引用不同版本</w:t>
      </w:r>
      <w:r>
        <w:rPr>
          <w:rFonts w:hint="eastAsia"/>
        </w:rPr>
        <w:t>。【附录：各项目正确引用第三包方法】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标准</w:t>
      </w:r>
      <w:r w:rsidR="007D27F2">
        <w:rPr>
          <w:rFonts w:hint="eastAsia"/>
        </w:rPr>
        <w:t>Java</w:t>
      </w:r>
      <w:r>
        <w:rPr>
          <w:rFonts w:hint="eastAsia"/>
        </w:rPr>
        <w:t>项目结构</w:t>
      </w:r>
    </w:p>
    <w:p w:rsidR="001B10E1" w:rsidRDefault="007D27F2" w:rsidP="00FF492D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>
        <w:rPr>
          <w:noProof/>
        </w:rPr>
        <w:lastRenderedPageBreak/>
        <w:drawing>
          <wp:inline distT="0" distB="0" distL="0" distR="0" wp14:anchorId="44D33897" wp14:editId="762EC74D">
            <wp:extent cx="2819400" cy="6096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Pr="00885453" w:rsidRDefault="007D27F2" w:rsidP="007D27F2">
      <w:pPr>
        <w:pStyle w:val="1"/>
      </w:pPr>
      <w:r w:rsidRPr="00885453">
        <w:t xml:space="preserve"> </w:t>
      </w:r>
    </w:p>
    <w:p w:rsidR="008A06F1" w:rsidRDefault="008A06F1"/>
    <w:sectPr w:rsidR="008A06F1" w:rsidSect="003F1B9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64" w:rsidRDefault="00C65D64" w:rsidP="001B10E1">
      <w:r>
        <w:separator/>
      </w:r>
    </w:p>
  </w:endnote>
  <w:endnote w:type="continuationSeparator" w:id="0">
    <w:p w:rsidR="00C65D64" w:rsidRDefault="00C65D64" w:rsidP="001B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9365"/>
      <w:docPartObj>
        <w:docPartGallery w:val="Page Numbers (Bottom of Page)"/>
        <w:docPartUnique/>
      </w:docPartObj>
    </w:sdtPr>
    <w:sdtEndPr/>
    <w:sdtContent>
      <w:p w:rsidR="003659D3" w:rsidRDefault="000619AA" w:rsidP="003659D3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98DEB8" wp14:editId="17A4FCF5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26478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Re0QIAAOMFAAAOAAAAZHJzL2Uyb0RvYy54bWysVEtv2zAMvg/YfxB0T/2A87BRp2ibZRuQ&#10;bQW67a7YcixMljRJidMM++8j5SRLt8sw1AdZpETyI/WR1zf7TpIdt05oVdLkKqaEq0rXQm1K+uXz&#10;cjSjxHmmaia14iV94o7ezF+/uu5NwVPdallzS8CJckVvStp6b4ooclXLO+autOEKDhttO+ZBtJuo&#10;tqwH752M0jieRL22tbG64s6BdjEc0nnw3zS88p+axnFPZEkBmw+rDesa12h+zYqNZaYV1REG+w8U&#10;HRMKgp5dLZhnZGvFX646UVntdOOvKt1FumlExUMOkE0S/5HNY8sMD7lAcZw5l8m9nNvq4+7BElGX&#10;NKVEsQ6e6HbrdYhMEkpq7ioo10psWk9abcVBK88k1q03rgDzR/NgMXNnVrr65ojS9y1TG35rre5b&#10;zmpAm+D96JkBCg5Mybr/oGsIyyBsKOG+sR1ppDBf0RBdQ5nIPrzZ0/nN+N6TCpTjdJJNZ2NKKjjL&#10;xjFsMRYr0A0aG+v8W647gpuSNlL3AND6Ba8EsjZEYLuV84Pd6X6wZd4vhZRHW+nfaXsIBs3mXtqQ&#10;NjKVg0B2DDjm9wNkue0grUGXxPgNVAM9EHLQBxUgDWRHFwH32fP6HMJu1ucAy/AdczxeAR/miBQh&#10;SYWr0oh8yGnQQMkgSzzD4gV2/siTNIvv0ny0nMymo2yZjUf5NJ6N4iS/yydxlmeL5U/MOMmKVtQ1&#10;Vyuh+KlTkuzfmHjs2YHjoVdIX9J8nI5DMZ2Woka0iO1cjZcq6DPvnfAwb6ToSjq7eBbk6RtVQ7VY&#10;4ZmQwz56nnV4Hijd6R+KGViNRB4aYq3rJyC11UA1mDcwGWEDfXOgpIcpU1L3fcssp0S+V9AYeZJl&#10;OJaCkI2nKQj28mR9ecJUBa6AZJQM23s/jLKtsdigp35RGnu4EYHR2GgDKsCNAkySkMFx6uGoupTD&#10;rd+zef4L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J1GkXt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3659D3" w:rsidRDefault="000619AA" w:rsidP="003659D3">
        <w:pPr>
          <w:pStyle w:val="a4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C7939" w:rsidRPr="00DC7939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3659D3" w:rsidRDefault="00C65D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64" w:rsidRDefault="00C65D64" w:rsidP="001B10E1">
      <w:r>
        <w:separator/>
      </w:r>
    </w:p>
  </w:footnote>
  <w:footnote w:type="continuationSeparator" w:id="0">
    <w:p w:rsidR="00C65D64" w:rsidRDefault="00C65D64" w:rsidP="001B1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D3" w:rsidRPr="009861F6" w:rsidRDefault="000619AA" w:rsidP="00043ED8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52E26AA6" wp14:editId="5322346D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 w:rsidR="001B10E1" w:rsidRPr="001B10E1">
      <w:rPr>
        <w:rFonts w:ascii="黑体" w:eastAsia="黑体" w:hAnsi="黑体" w:hint="eastAsia"/>
      </w:rPr>
      <w:t>光宇运营开发部</w:t>
    </w:r>
    <w:r w:rsidR="00392532">
      <w:rPr>
        <w:rFonts w:ascii="黑体" w:eastAsia="黑体" w:hAnsi="黑体" w:hint="eastAsia"/>
      </w:rPr>
      <w:t>Java</w:t>
    </w:r>
    <w:r w:rsidR="001B10E1" w:rsidRPr="001B10E1">
      <w:rPr>
        <w:rFonts w:ascii="黑体" w:eastAsia="黑体" w:hAnsi="黑体" w:hint="eastAsia"/>
      </w:rPr>
      <w:t>程序架构</w:t>
    </w:r>
    <w:r>
      <w:rPr>
        <w:rFonts w:ascii="黑体" w:eastAsia="黑体" w:hAnsi="黑体" w:hint="eastAsia"/>
      </w:rPr>
      <w:tab/>
      <w:t>运营开发部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35B"/>
    <w:multiLevelType w:val="hybridMultilevel"/>
    <w:tmpl w:val="2FD2D350"/>
    <w:lvl w:ilvl="0" w:tplc="8DC8A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D76E1"/>
    <w:multiLevelType w:val="hybridMultilevel"/>
    <w:tmpl w:val="C4127366"/>
    <w:lvl w:ilvl="0" w:tplc="A544A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1"/>
    <w:rsid w:val="00003A4D"/>
    <w:rsid w:val="000619AA"/>
    <w:rsid w:val="00110E8B"/>
    <w:rsid w:val="001746ED"/>
    <w:rsid w:val="001B0240"/>
    <w:rsid w:val="001B10E1"/>
    <w:rsid w:val="00236123"/>
    <w:rsid w:val="00290609"/>
    <w:rsid w:val="00392532"/>
    <w:rsid w:val="003C72A6"/>
    <w:rsid w:val="00442E7D"/>
    <w:rsid w:val="004970A5"/>
    <w:rsid w:val="004F0531"/>
    <w:rsid w:val="005B2811"/>
    <w:rsid w:val="006A45A4"/>
    <w:rsid w:val="007D27F2"/>
    <w:rsid w:val="008A06F1"/>
    <w:rsid w:val="00AA21F0"/>
    <w:rsid w:val="00B15148"/>
    <w:rsid w:val="00C524E0"/>
    <w:rsid w:val="00C65D64"/>
    <w:rsid w:val="00C66DB3"/>
    <w:rsid w:val="00C83F7F"/>
    <w:rsid w:val="00CA4B69"/>
    <w:rsid w:val="00D56E10"/>
    <w:rsid w:val="00DC7939"/>
    <w:rsid w:val="00EE2B9A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郭海</dc:creator>
  <cp:lastModifiedBy>郭海</cp:lastModifiedBy>
  <cp:revision>14</cp:revision>
  <dcterms:created xsi:type="dcterms:W3CDTF">2014-09-22T05:11:00Z</dcterms:created>
  <dcterms:modified xsi:type="dcterms:W3CDTF">2014-10-25T07:57:00Z</dcterms:modified>
</cp:coreProperties>
</file>