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E60" w:rsidRDefault="00DC0E60" w:rsidP="00DC0E60">
      <w:pPr>
        <w:rPr>
          <w:rFonts w:ascii="宋体" w:hAnsi="宋体"/>
          <w:color w:val="000000"/>
        </w:rPr>
      </w:pPr>
    </w:p>
    <w:p w:rsidR="00DC0E60" w:rsidRDefault="00DC0E60" w:rsidP="00DC0E60">
      <w:pPr>
        <w:rPr>
          <w:rFonts w:ascii="宋体" w:hAnsi="宋体"/>
          <w:color w:val="000000"/>
        </w:rPr>
      </w:pPr>
    </w:p>
    <w:p w:rsidR="00DC0E60" w:rsidRDefault="00DC0E60" w:rsidP="00DC0E60">
      <w:pPr>
        <w:pStyle w:val="Normal0"/>
        <w:spacing w:after="120"/>
        <w:rPr>
          <w:rFonts w:ascii="宋体" w:hAnsi="宋体"/>
          <w:b/>
          <w:color w:val="000000"/>
          <w:sz w:val="52"/>
          <w:lang w:eastAsia="zh-CN"/>
        </w:rPr>
      </w:pPr>
    </w:p>
    <w:p w:rsidR="00E63034" w:rsidRDefault="00E63034" w:rsidP="00DC0E60">
      <w:pPr>
        <w:pStyle w:val="Normal0"/>
        <w:spacing w:after="120"/>
        <w:jc w:val="center"/>
        <w:rPr>
          <w:rFonts w:ascii="宋体" w:hAnsi="宋体" w:hint="eastAsia"/>
          <w:color w:val="000000"/>
          <w:sz w:val="44"/>
          <w:lang w:eastAsia="zh-CN"/>
        </w:rPr>
      </w:pPr>
      <w:r>
        <w:rPr>
          <w:rFonts w:ascii="宋体" w:hAnsi="宋体" w:hint="eastAsia"/>
          <w:color w:val="000000"/>
          <w:sz w:val="44"/>
          <w:lang w:eastAsia="zh-CN"/>
        </w:rPr>
        <w:t>开发部</w:t>
      </w:r>
    </w:p>
    <w:p w:rsidR="00DC0E60" w:rsidRPr="00E63034" w:rsidRDefault="00E63034" w:rsidP="00DC0E60">
      <w:pPr>
        <w:pStyle w:val="Normal0"/>
        <w:spacing w:after="120"/>
        <w:jc w:val="center"/>
        <w:rPr>
          <w:rFonts w:ascii="宋体" w:hAnsi="宋体"/>
          <w:color w:val="000000"/>
          <w:sz w:val="28"/>
          <w:lang w:eastAsia="zh-CN"/>
        </w:rPr>
      </w:pPr>
      <w:r>
        <w:rPr>
          <w:rFonts w:ascii="宋体" w:hAnsi="宋体" w:hint="eastAsia"/>
          <w:color w:val="000000"/>
          <w:sz w:val="44"/>
          <w:lang w:eastAsia="zh-CN"/>
        </w:rPr>
        <w:t>应届毕业生培养规程</w:t>
      </w:r>
    </w:p>
    <w:p w:rsidR="00DC0E60" w:rsidRDefault="00DC0E60" w:rsidP="00DC0E60">
      <w:pPr>
        <w:pStyle w:val="Normal0"/>
        <w:spacing w:after="120"/>
        <w:jc w:val="center"/>
        <w:rPr>
          <w:rFonts w:ascii="宋体" w:hAnsi="宋体"/>
          <w:color w:val="000000"/>
          <w:sz w:val="44"/>
          <w:lang w:eastAsia="zh-CN"/>
        </w:rPr>
      </w:pPr>
    </w:p>
    <w:p w:rsidR="00DC0E60" w:rsidRDefault="00DC0E60" w:rsidP="00DC0E60">
      <w:pPr>
        <w:rPr>
          <w:rFonts w:ascii="宋体" w:hAnsi="宋体"/>
          <w:color w:val="000000"/>
        </w:rPr>
      </w:pPr>
    </w:p>
    <w:p w:rsidR="00DC0E60" w:rsidRDefault="00DC0E60" w:rsidP="00DC0E60">
      <w:pPr>
        <w:rPr>
          <w:rFonts w:ascii="宋体" w:hAnsi="宋体"/>
          <w:color w:val="000000"/>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401"/>
        <w:gridCol w:w="5259"/>
      </w:tblGrid>
      <w:tr w:rsidR="00DC0E60" w:rsidTr="000C7435">
        <w:trPr>
          <w:cantSplit/>
          <w:trHeight w:val="319"/>
        </w:trPr>
        <w:tc>
          <w:tcPr>
            <w:tcW w:w="1728" w:type="dxa"/>
            <w:vMerge w:val="restart"/>
          </w:tcPr>
          <w:p w:rsidR="00DC0E60" w:rsidRDefault="00DC0E60" w:rsidP="000C7435">
            <w:pPr>
              <w:rPr>
                <w:rFonts w:ascii="宋体" w:hAnsi="宋体"/>
                <w:color w:val="000000"/>
                <w:sz w:val="18"/>
              </w:rPr>
            </w:pPr>
            <w:r>
              <w:rPr>
                <w:rFonts w:ascii="宋体" w:hAnsi="宋体" w:hint="eastAsia"/>
                <w:color w:val="000000"/>
                <w:sz w:val="18"/>
              </w:rPr>
              <w:t>文件状态：</w:t>
            </w:r>
          </w:p>
          <w:p w:rsidR="00DC0E60" w:rsidRDefault="00DC0E60" w:rsidP="000C7435">
            <w:pPr>
              <w:ind w:firstLineChars="100" w:firstLine="180"/>
              <w:rPr>
                <w:rFonts w:ascii="宋体" w:hAnsi="宋体"/>
                <w:color w:val="000000"/>
                <w:sz w:val="18"/>
              </w:rPr>
            </w:pPr>
            <w:r>
              <w:rPr>
                <w:rFonts w:ascii="宋体" w:hAnsi="宋体" w:hint="eastAsia"/>
                <w:color w:val="000000"/>
                <w:sz w:val="18"/>
              </w:rPr>
              <w:t>[</w:t>
            </w:r>
            <w:r w:rsidR="00D11FD5">
              <w:rPr>
                <w:rFonts w:ascii="宋体" w:hAnsi="宋体" w:hint="eastAsia"/>
                <w:color w:val="000000"/>
                <w:sz w:val="18"/>
              </w:rPr>
              <w:t xml:space="preserve">  </w:t>
            </w:r>
            <w:r>
              <w:rPr>
                <w:rFonts w:ascii="宋体" w:hAnsi="宋体" w:hint="eastAsia"/>
                <w:color w:val="000000"/>
                <w:sz w:val="18"/>
              </w:rPr>
              <w:t>] 草稿</w:t>
            </w:r>
          </w:p>
          <w:p w:rsidR="00DC0E60" w:rsidRDefault="00DC0E60" w:rsidP="000C7435">
            <w:pPr>
              <w:ind w:firstLineChars="100" w:firstLine="180"/>
              <w:rPr>
                <w:rFonts w:ascii="宋体" w:hAnsi="宋体"/>
                <w:color w:val="000000"/>
                <w:sz w:val="18"/>
              </w:rPr>
            </w:pPr>
            <w:r>
              <w:rPr>
                <w:rFonts w:ascii="宋体" w:hAnsi="宋体" w:hint="eastAsia"/>
                <w:color w:val="000000"/>
                <w:sz w:val="18"/>
              </w:rPr>
              <w:t>[</w:t>
            </w:r>
            <w:r w:rsidR="00D11FD5">
              <w:rPr>
                <w:rFonts w:ascii="宋体" w:hAnsi="宋体" w:hint="eastAsia"/>
                <w:color w:val="000000"/>
                <w:sz w:val="18"/>
              </w:rPr>
              <w:t>√</w:t>
            </w:r>
            <w:r>
              <w:rPr>
                <w:rFonts w:ascii="宋体" w:hAnsi="宋体" w:hint="eastAsia"/>
                <w:color w:val="000000"/>
                <w:sz w:val="18"/>
              </w:rPr>
              <w:t>] 正式发布</w:t>
            </w:r>
          </w:p>
          <w:p w:rsidR="00DC0E60" w:rsidRDefault="00DC0E60" w:rsidP="000C7435">
            <w:pPr>
              <w:ind w:firstLineChars="100" w:firstLine="180"/>
              <w:rPr>
                <w:rFonts w:ascii="宋体" w:hAnsi="宋体"/>
                <w:color w:val="000000"/>
                <w:sz w:val="18"/>
              </w:rPr>
            </w:pPr>
            <w:r>
              <w:rPr>
                <w:rFonts w:ascii="宋体" w:hAnsi="宋体" w:hint="eastAsia"/>
                <w:color w:val="000000"/>
                <w:sz w:val="18"/>
              </w:rPr>
              <w:t>[  ]</w:t>
            </w:r>
            <w:r>
              <w:rPr>
                <w:rFonts w:ascii="宋体" w:hAnsi="宋体"/>
                <w:color w:val="000000"/>
                <w:sz w:val="18"/>
              </w:rPr>
              <w:t xml:space="preserve"> </w:t>
            </w:r>
            <w:r>
              <w:rPr>
                <w:rFonts w:ascii="宋体" w:hAnsi="宋体" w:hint="eastAsia"/>
                <w:color w:val="000000"/>
                <w:sz w:val="18"/>
              </w:rPr>
              <w:t>正在修改</w:t>
            </w:r>
          </w:p>
        </w:tc>
        <w:tc>
          <w:tcPr>
            <w:tcW w:w="1401" w:type="dxa"/>
            <w:shd w:val="clear" w:color="auto" w:fill="D9D9D9"/>
          </w:tcPr>
          <w:p w:rsidR="00DC0E60" w:rsidRDefault="00DC0E60" w:rsidP="000C7435">
            <w:pPr>
              <w:rPr>
                <w:rFonts w:ascii="宋体" w:hAnsi="宋体"/>
                <w:color w:val="000000"/>
                <w:sz w:val="18"/>
              </w:rPr>
            </w:pPr>
            <w:r>
              <w:rPr>
                <w:rFonts w:ascii="宋体" w:hAnsi="宋体" w:hint="eastAsia"/>
                <w:color w:val="000000"/>
                <w:sz w:val="18"/>
              </w:rPr>
              <w:t>当前版本：</w:t>
            </w:r>
          </w:p>
        </w:tc>
        <w:tc>
          <w:tcPr>
            <w:tcW w:w="5259" w:type="dxa"/>
          </w:tcPr>
          <w:p w:rsidR="00DC0E60" w:rsidRDefault="00D11FD5" w:rsidP="000C7435">
            <w:pPr>
              <w:rPr>
                <w:rFonts w:ascii="宋体" w:hAnsi="宋体"/>
                <w:color w:val="000000"/>
                <w:sz w:val="18"/>
              </w:rPr>
            </w:pPr>
            <w:r>
              <w:rPr>
                <w:rFonts w:ascii="宋体" w:hAnsi="宋体" w:hint="eastAsia"/>
                <w:color w:val="000000"/>
                <w:sz w:val="18"/>
              </w:rPr>
              <w:t>1.0</w:t>
            </w:r>
          </w:p>
        </w:tc>
      </w:tr>
      <w:tr w:rsidR="00DC0E60" w:rsidTr="000C7435">
        <w:trPr>
          <w:cantSplit/>
        </w:trPr>
        <w:tc>
          <w:tcPr>
            <w:tcW w:w="1728" w:type="dxa"/>
            <w:vMerge/>
          </w:tcPr>
          <w:p w:rsidR="00DC0E60" w:rsidRDefault="00DC0E60" w:rsidP="000C7435">
            <w:pPr>
              <w:ind w:firstLineChars="200" w:firstLine="360"/>
              <w:rPr>
                <w:rFonts w:ascii="宋体" w:hAnsi="宋体"/>
                <w:color w:val="000000"/>
                <w:sz w:val="18"/>
              </w:rPr>
            </w:pPr>
          </w:p>
        </w:tc>
        <w:tc>
          <w:tcPr>
            <w:tcW w:w="1401" w:type="dxa"/>
            <w:shd w:val="clear" w:color="auto" w:fill="D9D9D9"/>
          </w:tcPr>
          <w:p w:rsidR="00DC0E60" w:rsidRDefault="00DC0E60" w:rsidP="000C7435">
            <w:pPr>
              <w:rPr>
                <w:rFonts w:ascii="宋体" w:hAnsi="宋体"/>
                <w:color w:val="000000"/>
                <w:sz w:val="18"/>
              </w:rPr>
            </w:pPr>
            <w:r>
              <w:rPr>
                <w:rFonts w:ascii="宋体" w:hAnsi="宋体" w:hint="eastAsia"/>
                <w:color w:val="000000"/>
                <w:sz w:val="18"/>
              </w:rPr>
              <w:t>作    者：</w:t>
            </w:r>
          </w:p>
        </w:tc>
        <w:tc>
          <w:tcPr>
            <w:tcW w:w="5259" w:type="dxa"/>
          </w:tcPr>
          <w:p w:rsidR="00DC0E60" w:rsidRDefault="0043248B" w:rsidP="000C7435">
            <w:pPr>
              <w:rPr>
                <w:rFonts w:ascii="宋体" w:hAnsi="宋体"/>
                <w:color w:val="000000"/>
                <w:sz w:val="18"/>
              </w:rPr>
            </w:pPr>
            <w:r>
              <w:rPr>
                <w:rFonts w:ascii="宋体" w:hAnsi="宋体" w:hint="eastAsia"/>
                <w:color w:val="000000"/>
                <w:sz w:val="18"/>
              </w:rPr>
              <w:t>郭朝义</w:t>
            </w:r>
          </w:p>
        </w:tc>
      </w:tr>
      <w:tr w:rsidR="00DC0E60" w:rsidTr="000C7435">
        <w:trPr>
          <w:cantSplit/>
        </w:trPr>
        <w:tc>
          <w:tcPr>
            <w:tcW w:w="1728" w:type="dxa"/>
            <w:vMerge/>
          </w:tcPr>
          <w:p w:rsidR="00DC0E60" w:rsidRDefault="00DC0E60" w:rsidP="000C7435">
            <w:pPr>
              <w:ind w:firstLineChars="200" w:firstLine="360"/>
              <w:rPr>
                <w:rFonts w:ascii="宋体" w:hAnsi="宋体"/>
                <w:color w:val="000000"/>
                <w:sz w:val="18"/>
              </w:rPr>
            </w:pPr>
          </w:p>
        </w:tc>
        <w:tc>
          <w:tcPr>
            <w:tcW w:w="1401" w:type="dxa"/>
            <w:shd w:val="clear" w:color="auto" w:fill="D9D9D9"/>
          </w:tcPr>
          <w:p w:rsidR="00DC0E60" w:rsidRDefault="00DC0E60" w:rsidP="000C7435">
            <w:pPr>
              <w:rPr>
                <w:rFonts w:ascii="宋体" w:hAnsi="宋体"/>
                <w:color w:val="000000"/>
                <w:sz w:val="18"/>
              </w:rPr>
            </w:pPr>
            <w:r>
              <w:rPr>
                <w:rFonts w:ascii="宋体" w:hAnsi="宋体" w:hint="eastAsia"/>
                <w:color w:val="000000"/>
                <w:sz w:val="18"/>
              </w:rPr>
              <w:t>完成日期：</w:t>
            </w:r>
          </w:p>
        </w:tc>
        <w:tc>
          <w:tcPr>
            <w:tcW w:w="5259" w:type="dxa"/>
          </w:tcPr>
          <w:p w:rsidR="00DC0E60" w:rsidRDefault="0043248B" w:rsidP="000C7435">
            <w:pPr>
              <w:rPr>
                <w:rFonts w:ascii="宋体" w:hAnsi="宋体"/>
                <w:color w:val="000000"/>
                <w:sz w:val="18"/>
              </w:rPr>
            </w:pPr>
            <w:r>
              <w:rPr>
                <w:rFonts w:ascii="宋体" w:hAnsi="宋体"/>
                <w:color w:val="000000"/>
                <w:sz w:val="18"/>
              </w:rPr>
              <w:t>2010-12-0</w:t>
            </w:r>
            <w:r w:rsidR="006D5422">
              <w:rPr>
                <w:rFonts w:ascii="宋体" w:hAnsi="宋体" w:hint="eastAsia"/>
                <w:color w:val="000000"/>
                <w:sz w:val="18"/>
              </w:rPr>
              <w:t>3</w:t>
            </w:r>
          </w:p>
        </w:tc>
      </w:tr>
    </w:tbl>
    <w:p w:rsidR="00DC0E60" w:rsidRDefault="00DC0E60" w:rsidP="00DC0E60">
      <w:pPr>
        <w:rPr>
          <w:rFonts w:ascii="宋体" w:hAnsi="宋体"/>
          <w:color w:val="000000"/>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rPr>
          <w:rFonts w:ascii="宋体" w:hAnsi="宋体"/>
        </w:rPr>
      </w:pPr>
    </w:p>
    <w:p w:rsidR="00DC0E60" w:rsidRDefault="00DC0E60" w:rsidP="00DC0E60">
      <w:pPr>
        <w:jc w:val="center"/>
        <w:rPr>
          <w:rFonts w:ascii="宋体" w:hAnsi="宋体"/>
        </w:rPr>
      </w:pPr>
    </w:p>
    <w:p w:rsidR="00DC0E60" w:rsidRDefault="00DC0E60" w:rsidP="00DC0E60">
      <w:pPr>
        <w:jc w:val="center"/>
        <w:rPr>
          <w:rFonts w:ascii="宋体" w:hAnsi="宋体"/>
        </w:rPr>
      </w:pPr>
    </w:p>
    <w:p w:rsidR="00DC0E60" w:rsidRDefault="00DC0E60" w:rsidP="00DC0E60">
      <w:pPr>
        <w:jc w:val="center"/>
        <w:rPr>
          <w:rFonts w:ascii="宋体" w:hAnsi="宋体"/>
        </w:rPr>
      </w:pPr>
    </w:p>
    <w:p w:rsidR="00DC0E60" w:rsidRDefault="00DC0E60" w:rsidP="00DC0E60">
      <w:pPr>
        <w:jc w:val="center"/>
        <w:rPr>
          <w:rFonts w:ascii="宋体" w:hAnsi="宋体"/>
        </w:rPr>
      </w:pPr>
    </w:p>
    <w:p w:rsidR="00DC0E60" w:rsidRPr="00032232" w:rsidRDefault="00DC0E60" w:rsidP="00DC0E60">
      <w:pPr>
        <w:jc w:val="center"/>
        <w:rPr>
          <w:rFonts w:asciiTheme="minorEastAsia" w:hAnsiTheme="minorEastAsia"/>
          <w:b/>
          <w:sz w:val="44"/>
          <w:szCs w:val="44"/>
        </w:rPr>
      </w:pPr>
      <w:r w:rsidRPr="00032232">
        <w:rPr>
          <w:rFonts w:asciiTheme="minorEastAsia" w:hAnsiTheme="minorEastAsia" w:hint="eastAsia"/>
          <w:b/>
          <w:sz w:val="44"/>
          <w:szCs w:val="44"/>
        </w:rPr>
        <w:t>开发部</w:t>
      </w:r>
    </w:p>
    <w:p w:rsidR="00DC0E60" w:rsidRDefault="00DC0E60" w:rsidP="00DC0E60">
      <w:pPr>
        <w:rPr>
          <w:rFonts w:ascii="宋体" w:hAnsi="宋体"/>
        </w:rPr>
      </w:pPr>
    </w:p>
    <w:p w:rsidR="00DC0E60" w:rsidRDefault="00DC0E60" w:rsidP="00DC0E60">
      <w:pPr>
        <w:tabs>
          <w:tab w:val="left" w:pos="1350"/>
        </w:tabs>
        <w:jc w:val="center"/>
        <w:rPr>
          <w:rFonts w:ascii="宋体" w:hAnsi="宋体"/>
          <w:b/>
          <w:bCs/>
          <w:sz w:val="28"/>
        </w:rPr>
      </w:pPr>
    </w:p>
    <w:p w:rsidR="00DC0E60" w:rsidRPr="00F5782E" w:rsidRDefault="00DC0E60" w:rsidP="00DC0E60">
      <w:pPr>
        <w:pageBreakBefore/>
        <w:jc w:val="center"/>
        <w:rPr>
          <w:rFonts w:ascii="宋体" w:hAnsi="宋体"/>
          <w:b/>
          <w:color w:val="000000"/>
          <w:sz w:val="28"/>
        </w:rPr>
      </w:pPr>
      <w:r w:rsidRPr="00F5782E">
        <w:rPr>
          <w:rFonts w:ascii="宋体" w:hAnsi="宋体" w:hint="eastAsia"/>
          <w:b/>
          <w:color w:val="000000"/>
          <w:sz w:val="28"/>
        </w:rPr>
        <w:lastRenderedPageBreak/>
        <w:t>版 本 历 史</w:t>
      </w:r>
    </w:p>
    <w:p w:rsidR="00DC0E60" w:rsidRDefault="00DC0E60" w:rsidP="00DC0E60">
      <w:pPr>
        <w:rPr>
          <w:rFonts w:ascii="宋体" w:hAnsi="宋体"/>
          <w:color w:val="000000"/>
        </w:rPr>
      </w:pPr>
    </w:p>
    <w:tbl>
      <w:tblPr>
        <w:tblStyle w:val="-11"/>
        <w:tblW w:w="0" w:type="auto"/>
        <w:tblLook w:val="0000"/>
      </w:tblPr>
      <w:tblGrid>
        <w:gridCol w:w="675"/>
        <w:gridCol w:w="993"/>
        <w:gridCol w:w="1275"/>
        <w:gridCol w:w="3544"/>
        <w:gridCol w:w="851"/>
        <w:gridCol w:w="1134"/>
      </w:tblGrid>
      <w:tr w:rsidR="00DC0E60" w:rsidRPr="00B457FB" w:rsidTr="000C7435">
        <w:trPr>
          <w:cnfStyle w:val="000000100000"/>
        </w:trPr>
        <w:tc>
          <w:tcPr>
            <w:cnfStyle w:val="000010000000"/>
            <w:tcW w:w="675" w:type="dxa"/>
          </w:tcPr>
          <w:p w:rsidR="00DC0E60" w:rsidRPr="00B457FB" w:rsidRDefault="00DC0E60" w:rsidP="000C7435">
            <w:pPr>
              <w:jc w:val="center"/>
              <w:rPr>
                <w:rFonts w:ascii="宋体" w:hAnsi="宋体"/>
                <w:b/>
                <w:color w:val="000000"/>
                <w:sz w:val="18"/>
              </w:rPr>
            </w:pPr>
            <w:r w:rsidRPr="00B457FB">
              <w:rPr>
                <w:rFonts w:ascii="宋体" w:hAnsi="宋体" w:hint="eastAsia"/>
                <w:b/>
                <w:color w:val="000000"/>
                <w:sz w:val="18"/>
              </w:rPr>
              <w:t>版本</w:t>
            </w:r>
          </w:p>
        </w:tc>
        <w:tc>
          <w:tcPr>
            <w:tcW w:w="993" w:type="dxa"/>
          </w:tcPr>
          <w:p w:rsidR="00DC0E60" w:rsidRPr="00B457FB" w:rsidRDefault="00DC0E60" w:rsidP="000C7435">
            <w:pPr>
              <w:jc w:val="center"/>
              <w:cnfStyle w:val="000000100000"/>
              <w:rPr>
                <w:rFonts w:ascii="宋体" w:hAnsi="宋体"/>
                <w:b/>
                <w:color w:val="000000"/>
                <w:sz w:val="18"/>
              </w:rPr>
            </w:pPr>
            <w:r>
              <w:rPr>
                <w:rFonts w:ascii="宋体" w:hAnsi="宋体" w:hint="eastAsia"/>
                <w:b/>
                <w:color w:val="000000"/>
                <w:sz w:val="18"/>
              </w:rPr>
              <w:t>修订人</w:t>
            </w:r>
          </w:p>
        </w:tc>
        <w:tc>
          <w:tcPr>
            <w:cnfStyle w:val="000010000000"/>
            <w:tcW w:w="1275" w:type="dxa"/>
          </w:tcPr>
          <w:p w:rsidR="00DC0E60" w:rsidRPr="00B457FB" w:rsidRDefault="00DC0E60" w:rsidP="000C7435">
            <w:pPr>
              <w:jc w:val="center"/>
              <w:rPr>
                <w:rFonts w:ascii="宋体" w:hAnsi="宋体"/>
                <w:b/>
                <w:color w:val="000000"/>
                <w:sz w:val="18"/>
              </w:rPr>
            </w:pPr>
            <w:r>
              <w:rPr>
                <w:rFonts w:ascii="宋体" w:hAnsi="宋体" w:hint="eastAsia"/>
                <w:b/>
                <w:color w:val="000000"/>
                <w:sz w:val="18"/>
              </w:rPr>
              <w:t>修订日期</w:t>
            </w:r>
          </w:p>
        </w:tc>
        <w:tc>
          <w:tcPr>
            <w:tcW w:w="3544" w:type="dxa"/>
          </w:tcPr>
          <w:p w:rsidR="00DC0E60" w:rsidRPr="00B457FB" w:rsidRDefault="00DC0E60" w:rsidP="000C7435">
            <w:pPr>
              <w:jc w:val="center"/>
              <w:cnfStyle w:val="000000100000"/>
              <w:rPr>
                <w:rFonts w:ascii="宋体" w:hAnsi="宋体"/>
                <w:b/>
                <w:color w:val="000000"/>
                <w:sz w:val="18"/>
              </w:rPr>
            </w:pPr>
            <w:r>
              <w:rPr>
                <w:rFonts w:ascii="宋体" w:hAnsi="宋体" w:hint="eastAsia"/>
                <w:b/>
                <w:color w:val="000000"/>
                <w:sz w:val="18"/>
              </w:rPr>
              <w:t>修订内容</w:t>
            </w:r>
          </w:p>
        </w:tc>
        <w:tc>
          <w:tcPr>
            <w:cnfStyle w:val="000010000000"/>
            <w:tcW w:w="851" w:type="dxa"/>
          </w:tcPr>
          <w:p w:rsidR="00DC0E60" w:rsidRPr="00B457FB" w:rsidRDefault="00DC0E60" w:rsidP="000C7435">
            <w:pPr>
              <w:jc w:val="center"/>
              <w:rPr>
                <w:rFonts w:ascii="宋体" w:hAnsi="宋体"/>
                <w:b/>
                <w:color w:val="000000"/>
                <w:sz w:val="18"/>
              </w:rPr>
            </w:pPr>
            <w:r>
              <w:rPr>
                <w:rFonts w:ascii="宋体" w:hAnsi="宋体" w:hint="eastAsia"/>
                <w:b/>
                <w:color w:val="000000"/>
                <w:sz w:val="18"/>
              </w:rPr>
              <w:t>批准人</w:t>
            </w:r>
          </w:p>
        </w:tc>
        <w:tc>
          <w:tcPr>
            <w:tcW w:w="1134" w:type="dxa"/>
          </w:tcPr>
          <w:p w:rsidR="00DC0E60" w:rsidRPr="00B457FB" w:rsidRDefault="00DC0E60" w:rsidP="000C7435">
            <w:pPr>
              <w:jc w:val="center"/>
              <w:cnfStyle w:val="000000100000"/>
              <w:rPr>
                <w:rFonts w:ascii="宋体" w:hAnsi="宋体"/>
                <w:b/>
                <w:color w:val="000000"/>
                <w:sz w:val="18"/>
              </w:rPr>
            </w:pPr>
            <w:r>
              <w:rPr>
                <w:rFonts w:ascii="宋体" w:hAnsi="宋体" w:hint="eastAsia"/>
                <w:b/>
                <w:color w:val="000000"/>
                <w:sz w:val="18"/>
              </w:rPr>
              <w:t>批准日期</w:t>
            </w:r>
          </w:p>
        </w:tc>
      </w:tr>
      <w:tr w:rsidR="00DC0E60" w:rsidTr="000C7435">
        <w:trPr>
          <w:trHeight w:val="300"/>
        </w:trPr>
        <w:tc>
          <w:tcPr>
            <w:cnfStyle w:val="000010000000"/>
            <w:tcW w:w="675" w:type="dxa"/>
          </w:tcPr>
          <w:p w:rsidR="00DC0E60" w:rsidRDefault="00CF4397" w:rsidP="000C7435">
            <w:pPr>
              <w:rPr>
                <w:rFonts w:ascii="宋体" w:hAnsi="宋体"/>
                <w:color w:val="000000"/>
                <w:sz w:val="18"/>
              </w:rPr>
            </w:pPr>
            <w:r>
              <w:rPr>
                <w:rFonts w:ascii="宋体" w:hAnsi="宋体" w:hint="eastAsia"/>
                <w:color w:val="000000"/>
                <w:sz w:val="18"/>
              </w:rPr>
              <w:t>V1.0</w:t>
            </w:r>
          </w:p>
        </w:tc>
        <w:tc>
          <w:tcPr>
            <w:tcW w:w="993" w:type="dxa"/>
          </w:tcPr>
          <w:p w:rsidR="00DC0E60" w:rsidRDefault="00CF4397" w:rsidP="000C7435">
            <w:pPr>
              <w:cnfStyle w:val="000000000000"/>
              <w:rPr>
                <w:rFonts w:ascii="宋体" w:hAnsi="宋体"/>
                <w:color w:val="000000"/>
                <w:sz w:val="18"/>
              </w:rPr>
            </w:pPr>
            <w:r>
              <w:rPr>
                <w:rFonts w:ascii="宋体" w:hAnsi="宋体" w:hint="eastAsia"/>
                <w:color w:val="000000"/>
                <w:sz w:val="18"/>
              </w:rPr>
              <w:t>郭朝义</w:t>
            </w:r>
          </w:p>
        </w:tc>
        <w:tc>
          <w:tcPr>
            <w:cnfStyle w:val="000010000000"/>
            <w:tcW w:w="1275" w:type="dxa"/>
          </w:tcPr>
          <w:p w:rsidR="00DC0E60" w:rsidRDefault="00CF4397" w:rsidP="00CF4397">
            <w:pPr>
              <w:rPr>
                <w:rFonts w:ascii="宋体" w:hAnsi="宋体"/>
                <w:color w:val="000000"/>
                <w:sz w:val="18"/>
              </w:rPr>
            </w:pPr>
            <w:r>
              <w:rPr>
                <w:rFonts w:ascii="宋体" w:hAnsi="宋体"/>
                <w:color w:val="000000"/>
                <w:sz w:val="18"/>
              </w:rPr>
              <w:t>2010-12-0</w:t>
            </w:r>
            <w:r>
              <w:rPr>
                <w:rFonts w:ascii="宋体" w:hAnsi="宋体" w:hint="eastAsia"/>
                <w:color w:val="000000"/>
                <w:sz w:val="18"/>
              </w:rPr>
              <w:t>3</w:t>
            </w:r>
          </w:p>
        </w:tc>
        <w:tc>
          <w:tcPr>
            <w:tcW w:w="3544" w:type="dxa"/>
          </w:tcPr>
          <w:p w:rsidR="00DC0E60" w:rsidRDefault="00BD4D2E" w:rsidP="000C7435">
            <w:pPr>
              <w:cnfStyle w:val="000000000000"/>
              <w:rPr>
                <w:rFonts w:ascii="宋体" w:hAnsi="宋体"/>
                <w:color w:val="000000"/>
                <w:sz w:val="18"/>
              </w:rPr>
            </w:pPr>
            <w:r>
              <w:rPr>
                <w:rFonts w:ascii="宋体" w:hAnsi="宋体" w:hint="eastAsia"/>
                <w:color w:val="000000"/>
                <w:sz w:val="18"/>
              </w:rPr>
              <w:t>创建</w:t>
            </w:r>
          </w:p>
        </w:tc>
        <w:tc>
          <w:tcPr>
            <w:cnfStyle w:val="000010000000"/>
            <w:tcW w:w="851" w:type="dxa"/>
          </w:tcPr>
          <w:p w:rsidR="00DC0E60" w:rsidRDefault="00BD4D2E" w:rsidP="000C7435">
            <w:pPr>
              <w:rPr>
                <w:rFonts w:ascii="宋体" w:hAnsi="宋体"/>
                <w:color w:val="000000"/>
                <w:sz w:val="18"/>
              </w:rPr>
            </w:pPr>
            <w:r>
              <w:rPr>
                <w:rFonts w:ascii="宋体" w:hAnsi="宋体" w:hint="eastAsia"/>
                <w:color w:val="000000"/>
                <w:sz w:val="18"/>
              </w:rPr>
              <w:t>孙维晟</w:t>
            </w:r>
          </w:p>
        </w:tc>
        <w:tc>
          <w:tcPr>
            <w:tcW w:w="1134" w:type="dxa"/>
          </w:tcPr>
          <w:p w:rsidR="00DC0E60" w:rsidRDefault="00BD4D2E" w:rsidP="000C7435">
            <w:pPr>
              <w:cnfStyle w:val="000000000000"/>
              <w:rPr>
                <w:rFonts w:ascii="宋体" w:hAnsi="宋体"/>
                <w:color w:val="000000"/>
                <w:sz w:val="18"/>
              </w:rPr>
            </w:pPr>
            <w:r>
              <w:rPr>
                <w:rFonts w:ascii="宋体" w:hAnsi="宋体"/>
                <w:color w:val="000000"/>
                <w:sz w:val="18"/>
              </w:rPr>
              <w:t>2010-12-0</w:t>
            </w:r>
            <w:r>
              <w:rPr>
                <w:rFonts w:ascii="宋体" w:hAnsi="宋体" w:hint="eastAsia"/>
                <w:color w:val="000000"/>
                <w:sz w:val="18"/>
              </w:rPr>
              <w:t>6</w:t>
            </w:r>
          </w:p>
        </w:tc>
      </w:tr>
      <w:tr w:rsidR="00DC0E60" w:rsidTr="000C7435">
        <w:trPr>
          <w:cnfStyle w:val="000000100000"/>
          <w:trHeight w:val="315"/>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1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1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100000"/>
              <w:rPr>
                <w:rFonts w:ascii="宋体" w:hAnsi="宋体"/>
                <w:color w:val="000000"/>
                <w:sz w:val="18"/>
              </w:rPr>
            </w:pPr>
          </w:p>
        </w:tc>
      </w:tr>
      <w:tr w:rsidR="00DC0E60" w:rsidTr="000C7435">
        <w:trPr>
          <w:trHeight w:val="270"/>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0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0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000000"/>
              <w:rPr>
                <w:rFonts w:ascii="宋体" w:hAnsi="宋体"/>
                <w:color w:val="000000"/>
                <w:sz w:val="18"/>
              </w:rPr>
            </w:pPr>
          </w:p>
        </w:tc>
      </w:tr>
      <w:tr w:rsidR="00DC0E60" w:rsidTr="000C7435">
        <w:trPr>
          <w:cnfStyle w:val="000000100000"/>
          <w:trHeight w:val="255"/>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1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1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100000"/>
              <w:rPr>
                <w:rFonts w:ascii="宋体" w:hAnsi="宋体"/>
                <w:color w:val="000000"/>
                <w:sz w:val="18"/>
              </w:rPr>
            </w:pPr>
          </w:p>
        </w:tc>
      </w:tr>
      <w:tr w:rsidR="00DC0E60" w:rsidTr="000C7435">
        <w:trPr>
          <w:trHeight w:val="360"/>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0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0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000000"/>
              <w:rPr>
                <w:rFonts w:ascii="宋体" w:hAnsi="宋体"/>
                <w:color w:val="000000"/>
                <w:sz w:val="18"/>
              </w:rPr>
            </w:pPr>
          </w:p>
        </w:tc>
      </w:tr>
      <w:tr w:rsidR="00DC0E60" w:rsidTr="000C7435">
        <w:trPr>
          <w:cnfStyle w:val="000000100000"/>
          <w:trHeight w:val="210"/>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1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1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100000"/>
              <w:rPr>
                <w:rFonts w:ascii="宋体" w:hAnsi="宋体"/>
                <w:color w:val="000000"/>
                <w:sz w:val="18"/>
              </w:rPr>
            </w:pPr>
          </w:p>
        </w:tc>
      </w:tr>
      <w:tr w:rsidR="00DC0E60" w:rsidTr="000C7435">
        <w:trPr>
          <w:trHeight w:val="330"/>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0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0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000000"/>
              <w:rPr>
                <w:rFonts w:ascii="宋体" w:hAnsi="宋体"/>
                <w:color w:val="000000"/>
                <w:sz w:val="18"/>
              </w:rPr>
            </w:pPr>
          </w:p>
        </w:tc>
      </w:tr>
      <w:tr w:rsidR="00DC0E60" w:rsidTr="000C7435">
        <w:trPr>
          <w:cnfStyle w:val="000000100000"/>
          <w:trHeight w:val="180"/>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1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1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100000"/>
              <w:rPr>
                <w:rFonts w:ascii="宋体" w:hAnsi="宋体"/>
                <w:color w:val="000000"/>
                <w:sz w:val="18"/>
              </w:rPr>
            </w:pPr>
          </w:p>
        </w:tc>
      </w:tr>
      <w:tr w:rsidR="00DC0E60" w:rsidTr="000C7435">
        <w:trPr>
          <w:trHeight w:val="255"/>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0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0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000000"/>
              <w:rPr>
                <w:rFonts w:ascii="宋体" w:hAnsi="宋体"/>
                <w:color w:val="000000"/>
                <w:sz w:val="18"/>
              </w:rPr>
            </w:pPr>
          </w:p>
        </w:tc>
      </w:tr>
      <w:tr w:rsidR="00DC0E60" w:rsidTr="000C7435">
        <w:trPr>
          <w:cnfStyle w:val="000000100000"/>
          <w:trHeight w:val="375"/>
        </w:trPr>
        <w:tc>
          <w:tcPr>
            <w:cnfStyle w:val="000010000000"/>
            <w:tcW w:w="675" w:type="dxa"/>
          </w:tcPr>
          <w:p w:rsidR="00DC0E60" w:rsidRDefault="00DC0E60" w:rsidP="000C7435">
            <w:pPr>
              <w:rPr>
                <w:rFonts w:ascii="宋体" w:hAnsi="宋体"/>
                <w:color w:val="000000"/>
                <w:sz w:val="18"/>
              </w:rPr>
            </w:pPr>
          </w:p>
        </w:tc>
        <w:tc>
          <w:tcPr>
            <w:tcW w:w="993" w:type="dxa"/>
          </w:tcPr>
          <w:p w:rsidR="00DC0E60" w:rsidRDefault="00DC0E60" w:rsidP="000C7435">
            <w:pPr>
              <w:cnfStyle w:val="000000100000"/>
              <w:rPr>
                <w:rFonts w:ascii="宋体" w:hAnsi="宋体"/>
                <w:color w:val="000000"/>
                <w:sz w:val="18"/>
              </w:rPr>
            </w:pPr>
          </w:p>
        </w:tc>
        <w:tc>
          <w:tcPr>
            <w:cnfStyle w:val="000010000000"/>
            <w:tcW w:w="1275" w:type="dxa"/>
          </w:tcPr>
          <w:p w:rsidR="00DC0E60" w:rsidRDefault="00DC0E60" w:rsidP="000C7435">
            <w:pPr>
              <w:rPr>
                <w:rFonts w:ascii="宋体" w:hAnsi="宋体"/>
                <w:color w:val="000000"/>
                <w:sz w:val="18"/>
              </w:rPr>
            </w:pPr>
          </w:p>
        </w:tc>
        <w:tc>
          <w:tcPr>
            <w:tcW w:w="3544" w:type="dxa"/>
          </w:tcPr>
          <w:p w:rsidR="00DC0E60" w:rsidRDefault="00DC0E60" w:rsidP="000C7435">
            <w:pPr>
              <w:cnfStyle w:val="000000100000"/>
              <w:rPr>
                <w:rFonts w:ascii="宋体" w:hAnsi="宋体"/>
                <w:color w:val="000000"/>
                <w:sz w:val="18"/>
              </w:rPr>
            </w:pPr>
          </w:p>
        </w:tc>
        <w:tc>
          <w:tcPr>
            <w:cnfStyle w:val="000010000000"/>
            <w:tcW w:w="851" w:type="dxa"/>
          </w:tcPr>
          <w:p w:rsidR="00DC0E60" w:rsidRDefault="00DC0E60" w:rsidP="000C7435">
            <w:pPr>
              <w:rPr>
                <w:rFonts w:ascii="宋体" w:hAnsi="宋体"/>
                <w:color w:val="000000"/>
                <w:sz w:val="18"/>
              </w:rPr>
            </w:pPr>
          </w:p>
        </w:tc>
        <w:tc>
          <w:tcPr>
            <w:tcW w:w="1134" w:type="dxa"/>
          </w:tcPr>
          <w:p w:rsidR="00DC0E60" w:rsidRDefault="00DC0E60" w:rsidP="000C7435">
            <w:pPr>
              <w:cnfStyle w:val="000000100000"/>
              <w:rPr>
                <w:rFonts w:ascii="宋体" w:hAnsi="宋体"/>
                <w:color w:val="000000"/>
                <w:sz w:val="18"/>
              </w:rPr>
            </w:pPr>
          </w:p>
        </w:tc>
      </w:tr>
    </w:tbl>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widowControl/>
        <w:jc w:val="left"/>
        <w:rPr>
          <w:rStyle w:val="aa"/>
          <w:rFonts w:ascii="宋体" w:hAnsi="宋体"/>
          <w:sz w:val="28"/>
        </w:rPr>
      </w:pPr>
      <w:r>
        <w:rPr>
          <w:rStyle w:val="aa"/>
          <w:rFonts w:ascii="宋体" w:hAnsi="宋体"/>
          <w:sz w:val="28"/>
        </w:rPr>
        <w:br w:type="page"/>
      </w:r>
    </w:p>
    <w:sdt>
      <w:sdtPr>
        <w:rPr>
          <w:lang w:val="zh-CN"/>
        </w:rPr>
        <w:id w:val="4366257"/>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C320A7" w:rsidRDefault="00C320A7" w:rsidP="00CE750D">
          <w:pPr>
            <w:pStyle w:val="TOC"/>
            <w:jc w:val="center"/>
          </w:pPr>
          <w:r>
            <w:rPr>
              <w:lang w:val="zh-CN"/>
            </w:rPr>
            <w:t>目录</w:t>
          </w:r>
        </w:p>
        <w:p w:rsidR="00C320A7" w:rsidRDefault="00C320A7">
          <w:pPr>
            <w:pStyle w:val="10"/>
            <w:tabs>
              <w:tab w:val="left" w:pos="420"/>
              <w:tab w:val="right" w:leader="dot" w:pos="8296"/>
            </w:tabs>
            <w:rPr>
              <w:noProof/>
            </w:rPr>
          </w:pPr>
          <w:r>
            <w:fldChar w:fldCharType="begin"/>
          </w:r>
          <w:r>
            <w:instrText xml:space="preserve"> TOC \o "1-3" \h \z \u </w:instrText>
          </w:r>
          <w:r>
            <w:fldChar w:fldCharType="separate"/>
          </w:r>
          <w:hyperlink w:anchor="_Toc279395182" w:history="1">
            <w:r w:rsidRPr="002C7CED">
              <w:rPr>
                <w:rStyle w:val="a8"/>
                <w:noProof/>
              </w:rPr>
              <w:t>1.</w:t>
            </w:r>
            <w:r>
              <w:rPr>
                <w:noProof/>
              </w:rPr>
              <w:tab/>
            </w:r>
            <w:r w:rsidRPr="002C7CED">
              <w:rPr>
                <w:rStyle w:val="a8"/>
                <w:rFonts w:hint="eastAsia"/>
                <w:noProof/>
              </w:rPr>
              <w:t>目标</w:t>
            </w:r>
            <w:r>
              <w:rPr>
                <w:noProof/>
                <w:webHidden/>
              </w:rPr>
              <w:tab/>
            </w:r>
            <w:r>
              <w:rPr>
                <w:noProof/>
                <w:webHidden/>
              </w:rPr>
              <w:fldChar w:fldCharType="begin"/>
            </w:r>
            <w:r>
              <w:rPr>
                <w:noProof/>
                <w:webHidden/>
              </w:rPr>
              <w:instrText xml:space="preserve"> PAGEREF _Toc279395182 \h </w:instrText>
            </w:r>
            <w:r>
              <w:rPr>
                <w:noProof/>
                <w:webHidden/>
              </w:rPr>
            </w:r>
            <w:r>
              <w:rPr>
                <w:noProof/>
                <w:webHidden/>
              </w:rPr>
              <w:fldChar w:fldCharType="separate"/>
            </w:r>
            <w:r>
              <w:rPr>
                <w:noProof/>
                <w:webHidden/>
              </w:rPr>
              <w:t>4</w:t>
            </w:r>
            <w:r>
              <w:rPr>
                <w:noProof/>
                <w:webHidden/>
              </w:rPr>
              <w:fldChar w:fldCharType="end"/>
            </w:r>
          </w:hyperlink>
        </w:p>
        <w:p w:rsidR="00C320A7" w:rsidRDefault="00C320A7">
          <w:pPr>
            <w:pStyle w:val="10"/>
            <w:tabs>
              <w:tab w:val="left" w:pos="420"/>
              <w:tab w:val="right" w:leader="dot" w:pos="8296"/>
            </w:tabs>
            <w:rPr>
              <w:noProof/>
            </w:rPr>
          </w:pPr>
          <w:hyperlink w:anchor="_Toc279395183" w:history="1">
            <w:r w:rsidRPr="002C7CED">
              <w:rPr>
                <w:rStyle w:val="a8"/>
                <w:noProof/>
              </w:rPr>
              <w:t>2.</w:t>
            </w:r>
            <w:r>
              <w:rPr>
                <w:noProof/>
              </w:rPr>
              <w:tab/>
            </w:r>
            <w:r w:rsidRPr="002C7CED">
              <w:rPr>
                <w:rStyle w:val="a8"/>
                <w:rFonts w:hint="eastAsia"/>
                <w:noProof/>
              </w:rPr>
              <w:t>原则</w:t>
            </w:r>
            <w:r>
              <w:rPr>
                <w:noProof/>
                <w:webHidden/>
              </w:rPr>
              <w:tab/>
            </w:r>
            <w:r>
              <w:rPr>
                <w:noProof/>
                <w:webHidden/>
              </w:rPr>
              <w:fldChar w:fldCharType="begin"/>
            </w:r>
            <w:r>
              <w:rPr>
                <w:noProof/>
                <w:webHidden/>
              </w:rPr>
              <w:instrText xml:space="preserve"> PAGEREF _Toc279395183 \h </w:instrText>
            </w:r>
            <w:r>
              <w:rPr>
                <w:noProof/>
                <w:webHidden/>
              </w:rPr>
            </w:r>
            <w:r>
              <w:rPr>
                <w:noProof/>
                <w:webHidden/>
              </w:rPr>
              <w:fldChar w:fldCharType="separate"/>
            </w:r>
            <w:r>
              <w:rPr>
                <w:noProof/>
                <w:webHidden/>
              </w:rPr>
              <w:t>4</w:t>
            </w:r>
            <w:r>
              <w:rPr>
                <w:noProof/>
                <w:webHidden/>
              </w:rPr>
              <w:fldChar w:fldCharType="end"/>
            </w:r>
          </w:hyperlink>
        </w:p>
        <w:p w:rsidR="00C320A7" w:rsidRDefault="00C320A7">
          <w:pPr>
            <w:pStyle w:val="10"/>
            <w:tabs>
              <w:tab w:val="left" w:pos="420"/>
              <w:tab w:val="right" w:leader="dot" w:pos="8296"/>
            </w:tabs>
            <w:rPr>
              <w:noProof/>
            </w:rPr>
          </w:pPr>
          <w:hyperlink w:anchor="_Toc279395184" w:history="1">
            <w:r w:rsidRPr="002C7CED">
              <w:rPr>
                <w:rStyle w:val="a8"/>
                <w:noProof/>
              </w:rPr>
              <w:t>3.</w:t>
            </w:r>
            <w:r>
              <w:rPr>
                <w:noProof/>
              </w:rPr>
              <w:tab/>
            </w:r>
            <w:r w:rsidRPr="002C7CED">
              <w:rPr>
                <w:rStyle w:val="a8"/>
                <w:rFonts w:hint="eastAsia"/>
                <w:noProof/>
              </w:rPr>
              <w:t>责任人</w:t>
            </w:r>
            <w:r>
              <w:rPr>
                <w:noProof/>
                <w:webHidden/>
              </w:rPr>
              <w:tab/>
            </w:r>
            <w:r>
              <w:rPr>
                <w:noProof/>
                <w:webHidden/>
              </w:rPr>
              <w:fldChar w:fldCharType="begin"/>
            </w:r>
            <w:r>
              <w:rPr>
                <w:noProof/>
                <w:webHidden/>
              </w:rPr>
              <w:instrText xml:space="preserve"> PAGEREF _Toc279395184 \h </w:instrText>
            </w:r>
            <w:r>
              <w:rPr>
                <w:noProof/>
                <w:webHidden/>
              </w:rPr>
            </w:r>
            <w:r>
              <w:rPr>
                <w:noProof/>
                <w:webHidden/>
              </w:rPr>
              <w:fldChar w:fldCharType="separate"/>
            </w:r>
            <w:r>
              <w:rPr>
                <w:noProof/>
                <w:webHidden/>
              </w:rPr>
              <w:t>4</w:t>
            </w:r>
            <w:r>
              <w:rPr>
                <w:noProof/>
                <w:webHidden/>
              </w:rPr>
              <w:fldChar w:fldCharType="end"/>
            </w:r>
          </w:hyperlink>
        </w:p>
        <w:p w:rsidR="00C320A7" w:rsidRDefault="00C320A7">
          <w:pPr>
            <w:pStyle w:val="10"/>
            <w:tabs>
              <w:tab w:val="left" w:pos="420"/>
              <w:tab w:val="right" w:leader="dot" w:pos="8296"/>
            </w:tabs>
            <w:rPr>
              <w:noProof/>
            </w:rPr>
          </w:pPr>
          <w:hyperlink w:anchor="_Toc279395185" w:history="1">
            <w:r w:rsidRPr="002C7CED">
              <w:rPr>
                <w:rStyle w:val="a8"/>
                <w:noProof/>
              </w:rPr>
              <w:t>4.</w:t>
            </w:r>
            <w:r>
              <w:rPr>
                <w:noProof/>
              </w:rPr>
              <w:tab/>
            </w:r>
            <w:r w:rsidRPr="002C7CED">
              <w:rPr>
                <w:rStyle w:val="a8"/>
                <w:rFonts w:hint="eastAsia"/>
                <w:noProof/>
              </w:rPr>
              <w:t>过程</w:t>
            </w:r>
            <w:r>
              <w:rPr>
                <w:noProof/>
                <w:webHidden/>
              </w:rPr>
              <w:tab/>
            </w:r>
            <w:r>
              <w:rPr>
                <w:noProof/>
                <w:webHidden/>
              </w:rPr>
              <w:fldChar w:fldCharType="begin"/>
            </w:r>
            <w:r>
              <w:rPr>
                <w:noProof/>
                <w:webHidden/>
              </w:rPr>
              <w:instrText xml:space="preserve"> PAGEREF _Toc279395185 \h </w:instrText>
            </w:r>
            <w:r>
              <w:rPr>
                <w:noProof/>
                <w:webHidden/>
              </w:rPr>
            </w:r>
            <w:r>
              <w:rPr>
                <w:noProof/>
                <w:webHidden/>
              </w:rPr>
              <w:fldChar w:fldCharType="separate"/>
            </w:r>
            <w:r>
              <w:rPr>
                <w:noProof/>
                <w:webHidden/>
              </w:rPr>
              <w:t>5</w:t>
            </w:r>
            <w:r>
              <w:rPr>
                <w:noProof/>
                <w:webHidden/>
              </w:rPr>
              <w:fldChar w:fldCharType="end"/>
            </w:r>
          </w:hyperlink>
        </w:p>
        <w:p w:rsidR="00C320A7" w:rsidRDefault="00C320A7">
          <w:pPr>
            <w:pStyle w:val="10"/>
            <w:tabs>
              <w:tab w:val="left" w:pos="420"/>
              <w:tab w:val="right" w:leader="dot" w:pos="8296"/>
            </w:tabs>
            <w:rPr>
              <w:noProof/>
            </w:rPr>
          </w:pPr>
          <w:hyperlink w:anchor="_Toc279395186" w:history="1">
            <w:r w:rsidRPr="002C7CED">
              <w:rPr>
                <w:rStyle w:val="a8"/>
                <w:noProof/>
              </w:rPr>
              <w:t>5.</w:t>
            </w:r>
            <w:r>
              <w:rPr>
                <w:noProof/>
              </w:rPr>
              <w:tab/>
            </w:r>
            <w:r w:rsidRPr="002C7CED">
              <w:rPr>
                <w:rStyle w:val="a8"/>
                <w:rFonts w:hint="eastAsia"/>
                <w:noProof/>
              </w:rPr>
              <w:t>方法</w:t>
            </w:r>
            <w:r>
              <w:rPr>
                <w:noProof/>
                <w:webHidden/>
              </w:rPr>
              <w:tab/>
            </w:r>
            <w:r>
              <w:rPr>
                <w:noProof/>
                <w:webHidden/>
              </w:rPr>
              <w:fldChar w:fldCharType="begin"/>
            </w:r>
            <w:r>
              <w:rPr>
                <w:noProof/>
                <w:webHidden/>
              </w:rPr>
              <w:instrText xml:space="preserve"> PAGEREF _Toc279395186 \h </w:instrText>
            </w:r>
            <w:r>
              <w:rPr>
                <w:noProof/>
                <w:webHidden/>
              </w:rPr>
            </w:r>
            <w:r>
              <w:rPr>
                <w:noProof/>
                <w:webHidden/>
              </w:rPr>
              <w:fldChar w:fldCharType="separate"/>
            </w:r>
            <w:r>
              <w:rPr>
                <w:noProof/>
                <w:webHidden/>
              </w:rPr>
              <w:t>5</w:t>
            </w:r>
            <w:r>
              <w:rPr>
                <w:noProof/>
                <w:webHidden/>
              </w:rPr>
              <w:fldChar w:fldCharType="end"/>
            </w:r>
          </w:hyperlink>
        </w:p>
        <w:p w:rsidR="00C320A7" w:rsidRDefault="00C320A7">
          <w:pPr>
            <w:pStyle w:val="20"/>
            <w:tabs>
              <w:tab w:val="left" w:pos="1050"/>
              <w:tab w:val="right" w:leader="dot" w:pos="8296"/>
            </w:tabs>
            <w:rPr>
              <w:noProof/>
            </w:rPr>
          </w:pPr>
          <w:hyperlink w:anchor="_Toc279395187" w:history="1">
            <w:r w:rsidRPr="002C7CED">
              <w:rPr>
                <w:rStyle w:val="a8"/>
                <w:noProof/>
              </w:rPr>
              <w:t>5.1.</w:t>
            </w:r>
            <w:r>
              <w:rPr>
                <w:noProof/>
              </w:rPr>
              <w:tab/>
            </w:r>
            <w:r w:rsidRPr="002C7CED">
              <w:rPr>
                <w:rStyle w:val="a8"/>
                <w:rFonts w:hint="eastAsia"/>
                <w:noProof/>
              </w:rPr>
              <w:t>培训</w:t>
            </w:r>
            <w:r>
              <w:rPr>
                <w:noProof/>
                <w:webHidden/>
              </w:rPr>
              <w:tab/>
            </w:r>
            <w:r>
              <w:rPr>
                <w:noProof/>
                <w:webHidden/>
              </w:rPr>
              <w:fldChar w:fldCharType="begin"/>
            </w:r>
            <w:r>
              <w:rPr>
                <w:noProof/>
                <w:webHidden/>
              </w:rPr>
              <w:instrText xml:space="preserve"> PAGEREF _Toc279395187 \h </w:instrText>
            </w:r>
            <w:r>
              <w:rPr>
                <w:noProof/>
                <w:webHidden/>
              </w:rPr>
            </w:r>
            <w:r>
              <w:rPr>
                <w:noProof/>
                <w:webHidden/>
              </w:rPr>
              <w:fldChar w:fldCharType="separate"/>
            </w:r>
            <w:r>
              <w:rPr>
                <w:noProof/>
                <w:webHidden/>
              </w:rPr>
              <w:t>5</w:t>
            </w:r>
            <w:r>
              <w:rPr>
                <w:noProof/>
                <w:webHidden/>
              </w:rPr>
              <w:fldChar w:fldCharType="end"/>
            </w:r>
          </w:hyperlink>
        </w:p>
        <w:p w:rsidR="00C320A7" w:rsidRDefault="00C320A7">
          <w:pPr>
            <w:pStyle w:val="30"/>
            <w:tabs>
              <w:tab w:val="left" w:pos="1680"/>
              <w:tab w:val="right" w:leader="dot" w:pos="8296"/>
            </w:tabs>
            <w:rPr>
              <w:noProof/>
            </w:rPr>
          </w:pPr>
          <w:hyperlink w:anchor="_Toc279395188" w:history="1">
            <w:r w:rsidRPr="002C7CED">
              <w:rPr>
                <w:rStyle w:val="a8"/>
                <w:noProof/>
              </w:rPr>
              <w:t>5.1.1.</w:t>
            </w:r>
            <w:r>
              <w:rPr>
                <w:noProof/>
              </w:rPr>
              <w:tab/>
            </w:r>
            <w:r w:rsidRPr="002C7CED">
              <w:rPr>
                <w:rStyle w:val="a8"/>
                <w:rFonts w:hint="eastAsia"/>
                <w:noProof/>
              </w:rPr>
              <w:t>团队文化培训</w:t>
            </w:r>
            <w:r>
              <w:rPr>
                <w:noProof/>
                <w:webHidden/>
              </w:rPr>
              <w:tab/>
            </w:r>
            <w:r>
              <w:rPr>
                <w:noProof/>
                <w:webHidden/>
              </w:rPr>
              <w:fldChar w:fldCharType="begin"/>
            </w:r>
            <w:r>
              <w:rPr>
                <w:noProof/>
                <w:webHidden/>
              </w:rPr>
              <w:instrText xml:space="preserve"> PAGEREF _Toc279395188 \h </w:instrText>
            </w:r>
            <w:r>
              <w:rPr>
                <w:noProof/>
                <w:webHidden/>
              </w:rPr>
            </w:r>
            <w:r>
              <w:rPr>
                <w:noProof/>
                <w:webHidden/>
              </w:rPr>
              <w:fldChar w:fldCharType="separate"/>
            </w:r>
            <w:r>
              <w:rPr>
                <w:noProof/>
                <w:webHidden/>
              </w:rPr>
              <w:t>5</w:t>
            </w:r>
            <w:r>
              <w:rPr>
                <w:noProof/>
                <w:webHidden/>
              </w:rPr>
              <w:fldChar w:fldCharType="end"/>
            </w:r>
          </w:hyperlink>
        </w:p>
        <w:p w:rsidR="00C320A7" w:rsidRDefault="00C320A7">
          <w:pPr>
            <w:pStyle w:val="30"/>
            <w:tabs>
              <w:tab w:val="left" w:pos="1680"/>
              <w:tab w:val="right" w:leader="dot" w:pos="8296"/>
            </w:tabs>
            <w:rPr>
              <w:noProof/>
            </w:rPr>
          </w:pPr>
          <w:hyperlink w:anchor="_Toc279395189" w:history="1">
            <w:r w:rsidRPr="002C7CED">
              <w:rPr>
                <w:rStyle w:val="a8"/>
                <w:noProof/>
              </w:rPr>
              <w:t>5.1.2.</w:t>
            </w:r>
            <w:r>
              <w:rPr>
                <w:noProof/>
              </w:rPr>
              <w:tab/>
            </w:r>
            <w:r w:rsidRPr="002C7CED">
              <w:rPr>
                <w:rStyle w:val="a8"/>
                <w:rFonts w:hint="eastAsia"/>
                <w:noProof/>
              </w:rPr>
              <w:t>技术环境培训</w:t>
            </w:r>
            <w:r>
              <w:rPr>
                <w:noProof/>
                <w:webHidden/>
              </w:rPr>
              <w:tab/>
            </w:r>
            <w:r>
              <w:rPr>
                <w:noProof/>
                <w:webHidden/>
              </w:rPr>
              <w:fldChar w:fldCharType="begin"/>
            </w:r>
            <w:r>
              <w:rPr>
                <w:noProof/>
                <w:webHidden/>
              </w:rPr>
              <w:instrText xml:space="preserve"> PAGEREF _Toc279395189 \h </w:instrText>
            </w:r>
            <w:r>
              <w:rPr>
                <w:noProof/>
                <w:webHidden/>
              </w:rPr>
            </w:r>
            <w:r>
              <w:rPr>
                <w:noProof/>
                <w:webHidden/>
              </w:rPr>
              <w:fldChar w:fldCharType="separate"/>
            </w:r>
            <w:r>
              <w:rPr>
                <w:noProof/>
                <w:webHidden/>
              </w:rPr>
              <w:t>6</w:t>
            </w:r>
            <w:r>
              <w:rPr>
                <w:noProof/>
                <w:webHidden/>
              </w:rPr>
              <w:fldChar w:fldCharType="end"/>
            </w:r>
          </w:hyperlink>
        </w:p>
        <w:p w:rsidR="00C320A7" w:rsidRDefault="00C320A7">
          <w:pPr>
            <w:pStyle w:val="30"/>
            <w:tabs>
              <w:tab w:val="left" w:pos="1680"/>
              <w:tab w:val="right" w:leader="dot" w:pos="8296"/>
            </w:tabs>
            <w:rPr>
              <w:noProof/>
            </w:rPr>
          </w:pPr>
          <w:hyperlink w:anchor="_Toc279395190" w:history="1">
            <w:r w:rsidRPr="002C7CED">
              <w:rPr>
                <w:rStyle w:val="a8"/>
                <w:noProof/>
              </w:rPr>
              <w:t>5.1.3.</w:t>
            </w:r>
            <w:r>
              <w:rPr>
                <w:noProof/>
              </w:rPr>
              <w:tab/>
            </w:r>
            <w:r w:rsidRPr="002C7CED">
              <w:rPr>
                <w:rStyle w:val="a8"/>
                <w:rFonts w:hint="eastAsia"/>
                <w:noProof/>
              </w:rPr>
              <w:t>研发规范培训</w:t>
            </w:r>
            <w:r>
              <w:rPr>
                <w:noProof/>
                <w:webHidden/>
              </w:rPr>
              <w:tab/>
            </w:r>
            <w:r>
              <w:rPr>
                <w:noProof/>
                <w:webHidden/>
              </w:rPr>
              <w:fldChar w:fldCharType="begin"/>
            </w:r>
            <w:r>
              <w:rPr>
                <w:noProof/>
                <w:webHidden/>
              </w:rPr>
              <w:instrText xml:space="preserve"> PAGEREF _Toc279395190 \h </w:instrText>
            </w:r>
            <w:r>
              <w:rPr>
                <w:noProof/>
                <w:webHidden/>
              </w:rPr>
            </w:r>
            <w:r>
              <w:rPr>
                <w:noProof/>
                <w:webHidden/>
              </w:rPr>
              <w:fldChar w:fldCharType="separate"/>
            </w:r>
            <w:r>
              <w:rPr>
                <w:noProof/>
                <w:webHidden/>
              </w:rPr>
              <w:t>6</w:t>
            </w:r>
            <w:r>
              <w:rPr>
                <w:noProof/>
                <w:webHidden/>
              </w:rPr>
              <w:fldChar w:fldCharType="end"/>
            </w:r>
          </w:hyperlink>
        </w:p>
        <w:p w:rsidR="00C320A7" w:rsidRDefault="00C320A7">
          <w:pPr>
            <w:pStyle w:val="30"/>
            <w:tabs>
              <w:tab w:val="left" w:pos="1680"/>
              <w:tab w:val="right" w:leader="dot" w:pos="8296"/>
            </w:tabs>
            <w:rPr>
              <w:noProof/>
            </w:rPr>
          </w:pPr>
          <w:hyperlink w:anchor="_Toc279395191" w:history="1">
            <w:r w:rsidRPr="002C7CED">
              <w:rPr>
                <w:rStyle w:val="a8"/>
                <w:noProof/>
              </w:rPr>
              <w:t>5.1.4.</w:t>
            </w:r>
            <w:r>
              <w:rPr>
                <w:noProof/>
              </w:rPr>
              <w:tab/>
            </w:r>
            <w:r w:rsidRPr="002C7CED">
              <w:rPr>
                <w:rStyle w:val="a8"/>
                <w:rFonts w:hint="eastAsia"/>
                <w:noProof/>
              </w:rPr>
              <w:t>相关业务系统认知培训</w:t>
            </w:r>
            <w:r>
              <w:rPr>
                <w:noProof/>
                <w:webHidden/>
              </w:rPr>
              <w:tab/>
            </w:r>
            <w:r>
              <w:rPr>
                <w:noProof/>
                <w:webHidden/>
              </w:rPr>
              <w:fldChar w:fldCharType="begin"/>
            </w:r>
            <w:r>
              <w:rPr>
                <w:noProof/>
                <w:webHidden/>
              </w:rPr>
              <w:instrText xml:space="preserve"> PAGEREF _Toc279395191 \h </w:instrText>
            </w:r>
            <w:r>
              <w:rPr>
                <w:noProof/>
                <w:webHidden/>
              </w:rPr>
            </w:r>
            <w:r>
              <w:rPr>
                <w:noProof/>
                <w:webHidden/>
              </w:rPr>
              <w:fldChar w:fldCharType="separate"/>
            </w:r>
            <w:r>
              <w:rPr>
                <w:noProof/>
                <w:webHidden/>
              </w:rPr>
              <w:t>7</w:t>
            </w:r>
            <w:r>
              <w:rPr>
                <w:noProof/>
                <w:webHidden/>
              </w:rPr>
              <w:fldChar w:fldCharType="end"/>
            </w:r>
          </w:hyperlink>
        </w:p>
        <w:p w:rsidR="00C320A7" w:rsidRDefault="00C320A7">
          <w:pPr>
            <w:pStyle w:val="30"/>
            <w:tabs>
              <w:tab w:val="left" w:pos="1680"/>
              <w:tab w:val="right" w:leader="dot" w:pos="8296"/>
            </w:tabs>
            <w:rPr>
              <w:noProof/>
            </w:rPr>
          </w:pPr>
          <w:hyperlink w:anchor="_Toc279395192" w:history="1">
            <w:r w:rsidRPr="002C7CED">
              <w:rPr>
                <w:rStyle w:val="a8"/>
                <w:noProof/>
              </w:rPr>
              <w:t>5.1.5.</w:t>
            </w:r>
            <w:r>
              <w:rPr>
                <w:noProof/>
              </w:rPr>
              <w:tab/>
            </w:r>
            <w:r w:rsidRPr="002C7CED">
              <w:rPr>
                <w:rStyle w:val="a8"/>
                <w:rFonts w:hint="eastAsia"/>
                <w:noProof/>
              </w:rPr>
              <w:t>部门内技术培训</w:t>
            </w:r>
            <w:r>
              <w:rPr>
                <w:noProof/>
                <w:webHidden/>
              </w:rPr>
              <w:tab/>
            </w:r>
            <w:r>
              <w:rPr>
                <w:noProof/>
                <w:webHidden/>
              </w:rPr>
              <w:fldChar w:fldCharType="begin"/>
            </w:r>
            <w:r>
              <w:rPr>
                <w:noProof/>
                <w:webHidden/>
              </w:rPr>
              <w:instrText xml:space="preserve"> PAGEREF _Toc279395192 \h </w:instrText>
            </w:r>
            <w:r>
              <w:rPr>
                <w:noProof/>
                <w:webHidden/>
              </w:rPr>
            </w:r>
            <w:r>
              <w:rPr>
                <w:noProof/>
                <w:webHidden/>
              </w:rPr>
              <w:fldChar w:fldCharType="separate"/>
            </w:r>
            <w:r>
              <w:rPr>
                <w:noProof/>
                <w:webHidden/>
              </w:rPr>
              <w:t>7</w:t>
            </w:r>
            <w:r>
              <w:rPr>
                <w:noProof/>
                <w:webHidden/>
              </w:rPr>
              <w:fldChar w:fldCharType="end"/>
            </w:r>
          </w:hyperlink>
        </w:p>
        <w:p w:rsidR="00C320A7" w:rsidRDefault="00C320A7">
          <w:pPr>
            <w:pStyle w:val="20"/>
            <w:tabs>
              <w:tab w:val="left" w:pos="1050"/>
              <w:tab w:val="right" w:leader="dot" w:pos="8296"/>
            </w:tabs>
            <w:rPr>
              <w:noProof/>
            </w:rPr>
          </w:pPr>
          <w:hyperlink w:anchor="_Toc279395193" w:history="1">
            <w:r w:rsidRPr="002C7CED">
              <w:rPr>
                <w:rStyle w:val="a8"/>
                <w:noProof/>
              </w:rPr>
              <w:t>5.2.</w:t>
            </w:r>
            <w:r>
              <w:rPr>
                <w:noProof/>
              </w:rPr>
              <w:tab/>
            </w:r>
            <w:r w:rsidRPr="002C7CED">
              <w:rPr>
                <w:rStyle w:val="a8"/>
                <w:rFonts w:hint="eastAsia"/>
                <w:noProof/>
              </w:rPr>
              <w:t>实际工作锻炼</w:t>
            </w:r>
            <w:r>
              <w:rPr>
                <w:noProof/>
                <w:webHidden/>
              </w:rPr>
              <w:tab/>
            </w:r>
            <w:r>
              <w:rPr>
                <w:noProof/>
                <w:webHidden/>
              </w:rPr>
              <w:fldChar w:fldCharType="begin"/>
            </w:r>
            <w:r>
              <w:rPr>
                <w:noProof/>
                <w:webHidden/>
              </w:rPr>
              <w:instrText xml:space="preserve"> PAGEREF _Toc279395193 \h </w:instrText>
            </w:r>
            <w:r>
              <w:rPr>
                <w:noProof/>
                <w:webHidden/>
              </w:rPr>
            </w:r>
            <w:r>
              <w:rPr>
                <w:noProof/>
                <w:webHidden/>
              </w:rPr>
              <w:fldChar w:fldCharType="separate"/>
            </w:r>
            <w:r>
              <w:rPr>
                <w:noProof/>
                <w:webHidden/>
              </w:rPr>
              <w:t>8</w:t>
            </w:r>
            <w:r>
              <w:rPr>
                <w:noProof/>
                <w:webHidden/>
              </w:rPr>
              <w:fldChar w:fldCharType="end"/>
            </w:r>
          </w:hyperlink>
        </w:p>
        <w:p w:rsidR="00C320A7" w:rsidRDefault="00C320A7">
          <w:pPr>
            <w:pStyle w:val="30"/>
            <w:tabs>
              <w:tab w:val="left" w:pos="1680"/>
              <w:tab w:val="right" w:leader="dot" w:pos="8296"/>
            </w:tabs>
            <w:rPr>
              <w:noProof/>
            </w:rPr>
          </w:pPr>
          <w:hyperlink w:anchor="_Toc279395194" w:history="1">
            <w:r w:rsidRPr="002C7CED">
              <w:rPr>
                <w:rStyle w:val="a8"/>
                <w:noProof/>
              </w:rPr>
              <w:t>5.2.1.</w:t>
            </w:r>
            <w:r>
              <w:rPr>
                <w:noProof/>
              </w:rPr>
              <w:tab/>
            </w:r>
            <w:r w:rsidRPr="002C7CED">
              <w:rPr>
                <w:rStyle w:val="a8"/>
                <w:rFonts w:hint="eastAsia"/>
                <w:noProof/>
              </w:rPr>
              <w:t>帮带制度</w:t>
            </w:r>
            <w:r>
              <w:rPr>
                <w:noProof/>
                <w:webHidden/>
              </w:rPr>
              <w:tab/>
            </w:r>
            <w:r>
              <w:rPr>
                <w:noProof/>
                <w:webHidden/>
              </w:rPr>
              <w:fldChar w:fldCharType="begin"/>
            </w:r>
            <w:r>
              <w:rPr>
                <w:noProof/>
                <w:webHidden/>
              </w:rPr>
              <w:instrText xml:space="preserve"> PAGEREF _Toc279395194 \h </w:instrText>
            </w:r>
            <w:r>
              <w:rPr>
                <w:noProof/>
                <w:webHidden/>
              </w:rPr>
            </w:r>
            <w:r>
              <w:rPr>
                <w:noProof/>
                <w:webHidden/>
              </w:rPr>
              <w:fldChar w:fldCharType="separate"/>
            </w:r>
            <w:r>
              <w:rPr>
                <w:noProof/>
                <w:webHidden/>
              </w:rPr>
              <w:t>8</w:t>
            </w:r>
            <w:r>
              <w:rPr>
                <w:noProof/>
                <w:webHidden/>
              </w:rPr>
              <w:fldChar w:fldCharType="end"/>
            </w:r>
          </w:hyperlink>
        </w:p>
        <w:p w:rsidR="00C320A7" w:rsidRDefault="00C320A7">
          <w:pPr>
            <w:pStyle w:val="30"/>
            <w:tabs>
              <w:tab w:val="left" w:pos="1680"/>
              <w:tab w:val="right" w:leader="dot" w:pos="8296"/>
            </w:tabs>
            <w:rPr>
              <w:noProof/>
            </w:rPr>
          </w:pPr>
          <w:hyperlink w:anchor="_Toc279395195" w:history="1">
            <w:r w:rsidRPr="002C7CED">
              <w:rPr>
                <w:rStyle w:val="a8"/>
                <w:noProof/>
              </w:rPr>
              <w:t>5.2.2.</w:t>
            </w:r>
            <w:r>
              <w:rPr>
                <w:noProof/>
              </w:rPr>
              <w:tab/>
            </w:r>
            <w:r w:rsidRPr="002C7CED">
              <w:rPr>
                <w:rStyle w:val="a8"/>
                <w:rFonts w:hint="eastAsia"/>
                <w:noProof/>
              </w:rPr>
              <w:t>由简入繁</w:t>
            </w:r>
            <w:r>
              <w:rPr>
                <w:noProof/>
                <w:webHidden/>
              </w:rPr>
              <w:tab/>
            </w:r>
            <w:r>
              <w:rPr>
                <w:noProof/>
                <w:webHidden/>
              </w:rPr>
              <w:fldChar w:fldCharType="begin"/>
            </w:r>
            <w:r>
              <w:rPr>
                <w:noProof/>
                <w:webHidden/>
              </w:rPr>
              <w:instrText xml:space="preserve"> PAGEREF _Toc279395195 \h </w:instrText>
            </w:r>
            <w:r>
              <w:rPr>
                <w:noProof/>
                <w:webHidden/>
              </w:rPr>
            </w:r>
            <w:r>
              <w:rPr>
                <w:noProof/>
                <w:webHidden/>
              </w:rPr>
              <w:fldChar w:fldCharType="separate"/>
            </w:r>
            <w:r>
              <w:rPr>
                <w:noProof/>
                <w:webHidden/>
              </w:rPr>
              <w:t>8</w:t>
            </w:r>
            <w:r>
              <w:rPr>
                <w:noProof/>
                <w:webHidden/>
              </w:rPr>
              <w:fldChar w:fldCharType="end"/>
            </w:r>
          </w:hyperlink>
        </w:p>
        <w:p w:rsidR="00C320A7" w:rsidRDefault="00C320A7">
          <w:pPr>
            <w:pStyle w:val="30"/>
            <w:tabs>
              <w:tab w:val="left" w:pos="1680"/>
              <w:tab w:val="right" w:leader="dot" w:pos="8296"/>
            </w:tabs>
            <w:rPr>
              <w:noProof/>
            </w:rPr>
          </w:pPr>
          <w:hyperlink w:anchor="_Toc279395196" w:history="1">
            <w:r w:rsidRPr="002C7CED">
              <w:rPr>
                <w:rStyle w:val="a8"/>
                <w:noProof/>
              </w:rPr>
              <w:t>5.2.3.</w:t>
            </w:r>
            <w:r>
              <w:rPr>
                <w:noProof/>
              </w:rPr>
              <w:tab/>
            </w:r>
            <w:r w:rsidRPr="002C7CED">
              <w:rPr>
                <w:rStyle w:val="a8"/>
                <w:rFonts w:hint="eastAsia"/>
                <w:noProof/>
              </w:rPr>
              <w:t>日常交流</w:t>
            </w:r>
            <w:r>
              <w:rPr>
                <w:noProof/>
                <w:webHidden/>
              </w:rPr>
              <w:tab/>
            </w:r>
            <w:r>
              <w:rPr>
                <w:noProof/>
                <w:webHidden/>
              </w:rPr>
              <w:fldChar w:fldCharType="begin"/>
            </w:r>
            <w:r>
              <w:rPr>
                <w:noProof/>
                <w:webHidden/>
              </w:rPr>
              <w:instrText xml:space="preserve"> PAGEREF _Toc279395196 \h </w:instrText>
            </w:r>
            <w:r>
              <w:rPr>
                <w:noProof/>
                <w:webHidden/>
              </w:rPr>
            </w:r>
            <w:r>
              <w:rPr>
                <w:noProof/>
                <w:webHidden/>
              </w:rPr>
              <w:fldChar w:fldCharType="separate"/>
            </w:r>
            <w:r>
              <w:rPr>
                <w:noProof/>
                <w:webHidden/>
              </w:rPr>
              <w:t>8</w:t>
            </w:r>
            <w:r>
              <w:rPr>
                <w:noProof/>
                <w:webHidden/>
              </w:rPr>
              <w:fldChar w:fldCharType="end"/>
            </w:r>
          </w:hyperlink>
        </w:p>
        <w:p w:rsidR="00C320A7" w:rsidRDefault="00C320A7">
          <w:pPr>
            <w:pStyle w:val="20"/>
            <w:tabs>
              <w:tab w:val="left" w:pos="1050"/>
              <w:tab w:val="right" w:leader="dot" w:pos="8296"/>
            </w:tabs>
            <w:rPr>
              <w:noProof/>
            </w:rPr>
          </w:pPr>
          <w:hyperlink w:anchor="_Toc279395197" w:history="1">
            <w:r w:rsidRPr="002C7CED">
              <w:rPr>
                <w:rStyle w:val="a8"/>
                <w:noProof/>
              </w:rPr>
              <w:t>5.3.</w:t>
            </w:r>
            <w:r>
              <w:rPr>
                <w:noProof/>
              </w:rPr>
              <w:tab/>
            </w:r>
            <w:r w:rsidRPr="002C7CED">
              <w:rPr>
                <w:rStyle w:val="a8"/>
                <w:rFonts w:hint="eastAsia"/>
                <w:noProof/>
              </w:rPr>
              <w:t>工作总结与返讲</w:t>
            </w:r>
            <w:r>
              <w:rPr>
                <w:noProof/>
                <w:webHidden/>
              </w:rPr>
              <w:tab/>
            </w:r>
            <w:r>
              <w:rPr>
                <w:noProof/>
                <w:webHidden/>
              </w:rPr>
              <w:fldChar w:fldCharType="begin"/>
            </w:r>
            <w:r>
              <w:rPr>
                <w:noProof/>
                <w:webHidden/>
              </w:rPr>
              <w:instrText xml:space="preserve"> PAGEREF _Toc279395197 \h </w:instrText>
            </w:r>
            <w:r>
              <w:rPr>
                <w:noProof/>
                <w:webHidden/>
              </w:rPr>
            </w:r>
            <w:r>
              <w:rPr>
                <w:noProof/>
                <w:webHidden/>
              </w:rPr>
              <w:fldChar w:fldCharType="separate"/>
            </w:r>
            <w:r>
              <w:rPr>
                <w:noProof/>
                <w:webHidden/>
              </w:rPr>
              <w:t>8</w:t>
            </w:r>
            <w:r>
              <w:rPr>
                <w:noProof/>
                <w:webHidden/>
              </w:rPr>
              <w:fldChar w:fldCharType="end"/>
            </w:r>
          </w:hyperlink>
        </w:p>
        <w:p w:rsidR="00C320A7" w:rsidRDefault="00C320A7">
          <w:pPr>
            <w:pStyle w:val="10"/>
            <w:tabs>
              <w:tab w:val="left" w:pos="420"/>
              <w:tab w:val="right" w:leader="dot" w:pos="8296"/>
            </w:tabs>
            <w:rPr>
              <w:noProof/>
            </w:rPr>
          </w:pPr>
          <w:hyperlink w:anchor="_Toc279395198" w:history="1">
            <w:r w:rsidRPr="002C7CED">
              <w:rPr>
                <w:rStyle w:val="a8"/>
                <w:noProof/>
              </w:rPr>
              <w:t>6.</w:t>
            </w:r>
            <w:r>
              <w:rPr>
                <w:noProof/>
              </w:rPr>
              <w:tab/>
            </w:r>
            <w:r w:rsidRPr="002C7CED">
              <w:rPr>
                <w:rStyle w:val="a8"/>
                <w:rFonts w:hint="eastAsia"/>
                <w:noProof/>
              </w:rPr>
              <w:t>培养效果评价</w:t>
            </w:r>
            <w:r>
              <w:rPr>
                <w:noProof/>
                <w:webHidden/>
              </w:rPr>
              <w:tab/>
            </w:r>
            <w:r>
              <w:rPr>
                <w:noProof/>
                <w:webHidden/>
              </w:rPr>
              <w:fldChar w:fldCharType="begin"/>
            </w:r>
            <w:r>
              <w:rPr>
                <w:noProof/>
                <w:webHidden/>
              </w:rPr>
              <w:instrText xml:space="preserve"> PAGEREF _Toc279395198 \h </w:instrText>
            </w:r>
            <w:r>
              <w:rPr>
                <w:noProof/>
                <w:webHidden/>
              </w:rPr>
            </w:r>
            <w:r>
              <w:rPr>
                <w:noProof/>
                <w:webHidden/>
              </w:rPr>
              <w:fldChar w:fldCharType="separate"/>
            </w:r>
            <w:r>
              <w:rPr>
                <w:noProof/>
                <w:webHidden/>
              </w:rPr>
              <w:t>8</w:t>
            </w:r>
            <w:r>
              <w:rPr>
                <w:noProof/>
                <w:webHidden/>
              </w:rPr>
              <w:fldChar w:fldCharType="end"/>
            </w:r>
          </w:hyperlink>
        </w:p>
        <w:p w:rsidR="00C320A7" w:rsidRDefault="00C320A7">
          <w:r>
            <w:fldChar w:fldCharType="end"/>
          </w:r>
        </w:p>
      </w:sdtContent>
    </w:sdt>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Pr>
        <w:rPr>
          <w:rStyle w:val="aa"/>
          <w:rFonts w:ascii="宋体" w:hAnsi="宋体"/>
        </w:rPr>
      </w:pPr>
    </w:p>
    <w:p w:rsidR="00DC0E60" w:rsidRDefault="00DC0E60" w:rsidP="00DC0E60"/>
    <w:p w:rsidR="00227FEC" w:rsidRDefault="00227FEC"/>
    <w:p w:rsidR="009D12C1" w:rsidRDefault="009D12C1">
      <w:pPr>
        <w:widowControl/>
        <w:jc w:val="left"/>
      </w:pPr>
    </w:p>
    <w:p w:rsidR="009D12C1" w:rsidRDefault="009D12C1">
      <w:pPr>
        <w:widowControl/>
        <w:jc w:val="left"/>
      </w:pPr>
    </w:p>
    <w:p w:rsidR="009D12C1" w:rsidRDefault="009D12C1">
      <w:pPr>
        <w:widowControl/>
        <w:jc w:val="left"/>
      </w:pPr>
    </w:p>
    <w:p w:rsidR="009D12C1" w:rsidRDefault="009D12C1">
      <w:pPr>
        <w:widowControl/>
        <w:jc w:val="left"/>
      </w:pPr>
    </w:p>
    <w:p w:rsidR="009D12C1" w:rsidRDefault="009D12C1">
      <w:pPr>
        <w:widowControl/>
        <w:jc w:val="left"/>
      </w:pPr>
    </w:p>
    <w:p w:rsidR="009D12C1" w:rsidRDefault="009D12C1">
      <w:pPr>
        <w:widowControl/>
        <w:jc w:val="left"/>
      </w:pPr>
    </w:p>
    <w:p w:rsidR="009D12C1" w:rsidRDefault="009D12C1">
      <w:pPr>
        <w:widowControl/>
        <w:jc w:val="left"/>
        <w:rPr>
          <w:b/>
          <w:bCs/>
          <w:kern w:val="44"/>
          <w:sz w:val="44"/>
          <w:szCs w:val="44"/>
        </w:rPr>
      </w:pPr>
    </w:p>
    <w:p w:rsidR="004F21E7" w:rsidRDefault="004F21E7">
      <w:pPr>
        <w:widowControl/>
        <w:jc w:val="left"/>
        <w:rPr>
          <w:b/>
          <w:bCs/>
          <w:kern w:val="44"/>
          <w:sz w:val="44"/>
          <w:szCs w:val="44"/>
        </w:rPr>
      </w:pPr>
      <w:r>
        <w:br w:type="page"/>
      </w:r>
    </w:p>
    <w:p w:rsidR="003F1B9F" w:rsidRDefault="00BD4B9B" w:rsidP="008E206A">
      <w:pPr>
        <w:pStyle w:val="1"/>
        <w:numPr>
          <w:ilvl w:val="0"/>
          <w:numId w:val="2"/>
        </w:numPr>
      </w:pPr>
      <w:bookmarkStart w:id="0" w:name="_Toc279156488"/>
      <w:bookmarkStart w:id="1" w:name="_Toc279395129"/>
      <w:bookmarkStart w:id="2" w:name="_Toc279395182"/>
      <w:r>
        <w:rPr>
          <w:rFonts w:hint="eastAsia"/>
        </w:rPr>
        <w:lastRenderedPageBreak/>
        <w:t>目标</w:t>
      </w:r>
      <w:bookmarkEnd w:id="0"/>
      <w:bookmarkEnd w:id="1"/>
      <w:bookmarkEnd w:id="2"/>
    </w:p>
    <w:p w:rsidR="00AD42BB" w:rsidRDefault="0049084A" w:rsidP="004D20CA">
      <w:pPr>
        <w:pStyle w:val="a5"/>
        <w:numPr>
          <w:ilvl w:val="0"/>
          <w:numId w:val="1"/>
        </w:numPr>
        <w:ind w:firstLineChars="0"/>
      </w:pPr>
      <w:r>
        <w:rPr>
          <w:rFonts w:hint="eastAsia"/>
        </w:rPr>
        <w:t>拥有</w:t>
      </w:r>
      <w:r w:rsidR="00465C82">
        <w:rPr>
          <w:rFonts w:hint="eastAsia"/>
        </w:rPr>
        <w:t>岗位所需</w:t>
      </w:r>
      <w:r w:rsidR="00804051">
        <w:rPr>
          <w:rFonts w:hint="eastAsia"/>
        </w:rPr>
        <w:t>技术能力</w:t>
      </w:r>
    </w:p>
    <w:p w:rsidR="00804051" w:rsidRDefault="00465C82" w:rsidP="004D20CA">
      <w:pPr>
        <w:pStyle w:val="a5"/>
        <w:numPr>
          <w:ilvl w:val="0"/>
          <w:numId w:val="1"/>
        </w:numPr>
        <w:ind w:firstLineChars="0"/>
      </w:pPr>
      <w:r>
        <w:rPr>
          <w:rFonts w:hint="eastAsia"/>
        </w:rPr>
        <w:t>良好的</w:t>
      </w:r>
      <w:r w:rsidR="00AE2F38">
        <w:rPr>
          <w:rFonts w:hint="eastAsia"/>
        </w:rPr>
        <w:t>沟通</w:t>
      </w:r>
      <w:r w:rsidR="00D9126A">
        <w:rPr>
          <w:rFonts w:hint="eastAsia"/>
        </w:rPr>
        <w:t>协作</w:t>
      </w:r>
      <w:r w:rsidR="00AE2F38">
        <w:rPr>
          <w:rFonts w:hint="eastAsia"/>
        </w:rPr>
        <w:t>能力</w:t>
      </w:r>
    </w:p>
    <w:p w:rsidR="00E57BF1" w:rsidRDefault="00465C82" w:rsidP="004D20CA">
      <w:pPr>
        <w:pStyle w:val="a5"/>
        <w:numPr>
          <w:ilvl w:val="0"/>
          <w:numId w:val="1"/>
        </w:numPr>
        <w:ind w:firstLineChars="0"/>
      </w:pPr>
      <w:r>
        <w:rPr>
          <w:rFonts w:hint="eastAsia"/>
        </w:rPr>
        <w:t>端正的</w:t>
      </w:r>
      <w:r w:rsidR="00E57BF1">
        <w:rPr>
          <w:rFonts w:hint="eastAsia"/>
        </w:rPr>
        <w:t>工作态度</w:t>
      </w:r>
    </w:p>
    <w:p w:rsidR="003A4B10" w:rsidRDefault="00E57BF1" w:rsidP="004D20CA">
      <w:pPr>
        <w:pStyle w:val="a5"/>
        <w:numPr>
          <w:ilvl w:val="0"/>
          <w:numId w:val="1"/>
        </w:numPr>
        <w:ind w:firstLineChars="0"/>
        <w:rPr>
          <w:rFonts w:hint="eastAsia"/>
        </w:rPr>
      </w:pPr>
      <w:r>
        <w:rPr>
          <w:rFonts w:hint="eastAsia"/>
        </w:rPr>
        <w:t>潜在能力</w:t>
      </w:r>
      <w:r w:rsidR="00DB4E4C">
        <w:rPr>
          <w:rFonts w:hint="eastAsia"/>
        </w:rPr>
        <w:t>挖掘与评价</w:t>
      </w:r>
    </w:p>
    <w:p w:rsidR="00B91C2A" w:rsidRDefault="00B91C2A" w:rsidP="004D20CA">
      <w:pPr>
        <w:pStyle w:val="a5"/>
        <w:numPr>
          <w:ilvl w:val="0"/>
          <w:numId w:val="1"/>
        </w:numPr>
        <w:ind w:firstLineChars="0"/>
        <w:rPr>
          <w:rFonts w:hint="eastAsia"/>
        </w:rPr>
      </w:pPr>
      <w:r>
        <w:rPr>
          <w:rFonts w:hint="eastAsia"/>
        </w:rPr>
        <w:t>养成良好的学习习惯</w:t>
      </w:r>
    </w:p>
    <w:p w:rsidR="00B32122" w:rsidRDefault="00B32122" w:rsidP="004D20CA">
      <w:pPr>
        <w:pStyle w:val="a5"/>
        <w:numPr>
          <w:ilvl w:val="0"/>
          <w:numId w:val="1"/>
        </w:numPr>
        <w:ind w:firstLineChars="0"/>
      </w:pPr>
      <w:r>
        <w:rPr>
          <w:rFonts w:hint="eastAsia"/>
        </w:rPr>
        <w:t>进取心</w:t>
      </w:r>
    </w:p>
    <w:p w:rsidR="008D2CB7" w:rsidRPr="008448DC" w:rsidRDefault="005B7D1A" w:rsidP="000203D2">
      <w:pPr>
        <w:rPr>
          <w:b/>
          <w:i/>
        </w:rPr>
      </w:pPr>
      <w:r w:rsidRPr="008448DC">
        <w:rPr>
          <w:rFonts w:hint="eastAsia"/>
          <w:b/>
          <w:i/>
        </w:rPr>
        <w:t>注意：</w:t>
      </w:r>
      <w:r w:rsidR="000203D2" w:rsidRPr="008448DC">
        <w:rPr>
          <w:rFonts w:hint="eastAsia"/>
          <w:b/>
          <w:i/>
        </w:rPr>
        <w:t>应届毕业生目标是否达成由绩效成绩判定</w:t>
      </w:r>
    </w:p>
    <w:p w:rsidR="003216C9" w:rsidRDefault="003216C9" w:rsidP="008E206A">
      <w:pPr>
        <w:pStyle w:val="1"/>
        <w:numPr>
          <w:ilvl w:val="0"/>
          <w:numId w:val="2"/>
        </w:numPr>
      </w:pPr>
      <w:bookmarkStart w:id="3" w:name="_Toc279156489"/>
      <w:bookmarkStart w:id="4" w:name="_Toc279395130"/>
      <w:bookmarkStart w:id="5" w:name="_Toc279395183"/>
      <w:r>
        <w:rPr>
          <w:rFonts w:hint="eastAsia"/>
        </w:rPr>
        <w:t>原则</w:t>
      </w:r>
      <w:bookmarkEnd w:id="3"/>
      <w:bookmarkEnd w:id="4"/>
      <w:bookmarkEnd w:id="5"/>
    </w:p>
    <w:p w:rsidR="00900AE1" w:rsidRDefault="00381F1B" w:rsidP="00D76CE6">
      <w:pPr>
        <w:pStyle w:val="a5"/>
        <w:numPr>
          <w:ilvl w:val="0"/>
          <w:numId w:val="4"/>
        </w:numPr>
        <w:ind w:firstLineChars="0"/>
      </w:pPr>
      <w:r>
        <w:rPr>
          <w:rFonts w:hint="eastAsia"/>
        </w:rPr>
        <w:t>明确的培养方向</w:t>
      </w:r>
    </w:p>
    <w:p w:rsidR="00032E33" w:rsidRDefault="00101255" w:rsidP="00D76CE6">
      <w:pPr>
        <w:pStyle w:val="a5"/>
        <w:numPr>
          <w:ilvl w:val="0"/>
          <w:numId w:val="4"/>
        </w:numPr>
        <w:ind w:firstLineChars="0"/>
      </w:pPr>
      <w:r>
        <w:rPr>
          <w:rFonts w:hint="eastAsia"/>
        </w:rPr>
        <w:t>有计划性</w:t>
      </w:r>
    </w:p>
    <w:p w:rsidR="00101255" w:rsidRDefault="00885663" w:rsidP="00D76CE6">
      <w:pPr>
        <w:pStyle w:val="a5"/>
        <w:numPr>
          <w:ilvl w:val="0"/>
          <w:numId w:val="4"/>
        </w:numPr>
        <w:ind w:firstLineChars="0"/>
      </w:pPr>
      <w:r>
        <w:rPr>
          <w:rFonts w:hint="eastAsia"/>
        </w:rPr>
        <w:t>科学的培养方法</w:t>
      </w:r>
    </w:p>
    <w:p w:rsidR="00885663" w:rsidRDefault="008D5710" w:rsidP="00D76CE6">
      <w:pPr>
        <w:pStyle w:val="a5"/>
        <w:numPr>
          <w:ilvl w:val="0"/>
          <w:numId w:val="4"/>
        </w:numPr>
        <w:ind w:firstLineChars="0"/>
      </w:pPr>
      <w:r>
        <w:rPr>
          <w:rFonts w:hint="eastAsia"/>
        </w:rPr>
        <w:t>培养效果有明确的判别标准</w:t>
      </w:r>
    </w:p>
    <w:p w:rsidR="00DB0F5A" w:rsidRDefault="00DA0EA3" w:rsidP="00D76CE6">
      <w:pPr>
        <w:pStyle w:val="a5"/>
        <w:numPr>
          <w:ilvl w:val="0"/>
          <w:numId w:val="4"/>
        </w:numPr>
        <w:ind w:firstLineChars="0"/>
      </w:pPr>
      <w:r>
        <w:rPr>
          <w:rFonts w:hint="eastAsia"/>
        </w:rPr>
        <w:t>遵循循序渐进原则</w:t>
      </w:r>
    </w:p>
    <w:p w:rsidR="00FD377F" w:rsidRDefault="004F1A5B" w:rsidP="00D76CE6">
      <w:pPr>
        <w:pStyle w:val="a5"/>
        <w:numPr>
          <w:ilvl w:val="0"/>
          <w:numId w:val="4"/>
        </w:numPr>
        <w:ind w:firstLineChars="0"/>
      </w:pPr>
      <w:r>
        <w:rPr>
          <w:rFonts w:hint="eastAsia"/>
        </w:rPr>
        <w:t>培养</w:t>
      </w:r>
      <w:r w:rsidR="00034013">
        <w:rPr>
          <w:rFonts w:hint="eastAsia"/>
        </w:rPr>
        <w:t>任务</w:t>
      </w:r>
      <w:r>
        <w:rPr>
          <w:rFonts w:hint="eastAsia"/>
        </w:rPr>
        <w:t>责任</w:t>
      </w:r>
      <w:r w:rsidR="00887D0D">
        <w:rPr>
          <w:rFonts w:hint="eastAsia"/>
        </w:rPr>
        <w:t>人</w:t>
      </w:r>
      <w:r>
        <w:rPr>
          <w:rFonts w:hint="eastAsia"/>
        </w:rPr>
        <w:t>明确</w:t>
      </w:r>
    </w:p>
    <w:p w:rsidR="00C84BB3" w:rsidRPr="00DB0F5A" w:rsidRDefault="000038C7" w:rsidP="00D76CE6">
      <w:pPr>
        <w:pStyle w:val="a5"/>
        <w:numPr>
          <w:ilvl w:val="0"/>
          <w:numId w:val="4"/>
        </w:numPr>
        <w:ind w:firstLineChars="0"/>
      </w:pPr>
      <w:r>
        <w:rPr>
          <w:rFonts w:hint="eastAsia"/>
        </w:rPr>
        <w:t>注重交互</w:t>
      </w:r>
    </w:p>
    <w:p w:rsidR="008B7F83" w:rsidRDefault="00BE3D1D" w:rsidP="00B523B3">
      <w:pPr>
        <w:pStyle w:val="1"/>
        <w:numPr>
          <w:ilvl w:val="0"/>
          <w:numId w:val="2"/>
        </w:numPr>
      </w:pPr>
      <w:bookmarkStart w:id="6" w:name="_Toc279156490"/>
      <w:bookmarkStart w:id="7" w:name="_Toc279395131"/>
      <w:bookmarkStart w:id="8" w:name="_Toc279395184"/>
      <w:r>
        <w:rPr>
          <w:rFonts w:hint="eastAsia"/>
        </w:rPr>
        <w:t>责任人</w:t>
      </w:r>
      <w:bookmarkEnd w:id="6"/>
      <w:bookmarkEnd w:id="7"/>
      <w:bookmarkEnd w:id="8"/>
    </w:p>
    <w:tbl>
      <w:tblPr>
        <w:tblStyle w:val="a7"/>
        <w:tblW w:w="0" w:type="auto"/>
        <w:tblLook w:val="04A0"/>
      </w:tblPr>
      <w:tblGrid>
        <w:gridCol w:w="1809"/>
        <w:gridCol w:w="1985"/>
        <w:gridCol w:w="4728"/>
      </w:tblGrid>
      <w:tr w:rsidR="00284AA2" w:rsidTr="00044A3B">
        <w:trPr>
          <w:cnfStyle w:val="100000000000"/>
        </w:trPr>
        <w:tc>
          <w:tcPr>
            <w:cnfStyle w:val="001000000000"/>
            <w:tcW w:w="1809" w:type="dxa"/>
          </w:tcPr>
          <w:p w:rsidR="00284AA2" w:rsidRDefault="00284AA2" w:rsidP="00105C01">
            <w:pPr>
              <w:jc w:val="center"/>
            </w:pPr>
            <w:r>
              <w:rPr>
                <w:rFonts w:hint="eastAsia"/>
              </w:rPr>
              <w:t>领域</w:t>
            </w:r>
          </w:p>
        </w:tc>
        <w:tc>
          <w:tcPr>
            <w:tcW w:w="1985" w:type="dxa"/>
          </w:tcPr>
          <w:p w:rsidR="00284AA2" w:rsidRDefault="000F65D9" w:rsidP="00105C01">
            <w:pPr>
              <w:jc w:val="center"/>
              <w:cnfStyle w:val="100000000000"/>
            </w:pPr>
            <w:r>
              <w:rPr>
                <w:rFonts w:hint="eastAsia"/>
              </w:rPr>
              <w:t>负责人</w:t>
            </w:r>
          </w:p>
        </w:tc>
        <w:tc>
          <w:tcPr>
            <w:tcW w:w="4728" w:type="dxa"/>
          </w:tcPr>
          <w:p w:rsidR="00284AA2" w:rsidRDefault="000F65D9" w:rsidP="00105C01">
            <w:pPr>
              <w:jc w:val="center"/>
              <w:cnfStyle w:val="100000000000"/>
            </w:pPr>
            <w:r>
              <w:rPr>
                <w:rFonts w:hint="eastAsia"/>
              </w:rPr>
              <w:t>职责说明</w:t>
            </w:r>
          </w:p>
        </w:tc>
      </w:tr>
      <w:tr w:rsidR="00B61914" w:rsidTr="007C0FD8">
        <w:trPr>
          <w:cnfStyle w:val="000000100000"/>
        </w:trPr>
        <w:tc>
          <w:tcPr>
            <w:cnfStyle w:val="001000000000"/>
            <w:tcW w:w="1809" w:type="dxa"/>
            <w:vMerge w:val="restart"/>
            <w:vAlign w:val="center"/>
          </w:tcPr>
          <w:p w:rsidR="00B61914" w:rsidRDefault="00B61914" w:rsidP="00F76E45">
            <w:pPr>
              <w:jc w:val="left"/>
            </w:pPr>
            <w:r>
              <w:rPr>
                <w:rFonts w:hint="eastAsia"/>
              </w:rPr>
              <w:t>团队文化</w:t>
            </w:r>
          </w:p>
        </w:tc>
        <w:tc>
          <w:tcPr>
            <w:tcW w:w="1985" w:type="dxa"/>
            <w:vAlign w:val="center"/>
          </w:tcPr>
          <w:p w:rsidR="00B61914" w:rsidRDefault="00176C14" w:rsidP="007C0FD8">
            <w:pPr>
              <w:jc w:val="center"/>
              <w:cnfStyle w:val="000000100000"/>
            </w:pPr>
            <w:r>
              <w:rPr>
                <w:rFonts w:hint="eastAsia"/>
              </w:rPr>
              <w:t>郭朝义</w:t>
            </w:r>
          </w:p>
        </w:tc>
        <w:tc>
          <w:tcPr>
            <w:tcW w:w="4728" w:type="dxa"/>
          </w:tcPr>
          <w:p w:rsidR="00B61914" w:rsidRDefault="00B61914" w:rsidP="00C47556">
            <w:pPr>
              <w:cnfStyle w:val="000000100000"/>
            </w:pPr>
            <w:r>
              <w:rPr>
                <w:rFonts w:hint="eastAsia"/>
              </w:rPr>
              <w:t>团队文化培训、团队文化解答</w:t>
            </w:r>
          </w:p>
        </w:tc>
      </w:tr>
      <w:tr w:rsidR="00B61914" w:rsidTr="007C0FD8">
        <w:trPr>
          <w:cnfStyle w:val="000000010000"/>
        </w:trPr>
        <w:tc>
          <w:tcPr>
            <w:cnfStyle w:val="001000000000"/>
            <w:tcW w:w="1809" w:type="dxa"/>
            <w:vMerge/>
            <w:vAlign w:val="center"/>
          </w:tcPr>
          <w:p w:rsidR="00B61914" w:rsidRDefault="00B61914" w:rsidP="00F76E45">
            <w:pPr>
              <w:jc w:val="left"/>
            </w:pPr>
          </w:p>
        </w:tc>
        <w:tc>
          <w:tcPr>
            <w:tcW w:w="1985" w:type="dxa"/>
            <w:vAlign w:val="center"/>
          </w:tcPr>
          <w:p w:rsidR="00B61914" w:rsidRDefault="00B61914" w:rsidP="007C0FD8">
            <w:pPr>
              <w:jc w:val="center"/>
              <w:cnfStyle w:val="000000010000"/>
            </w:pPr>
            <w:r>
              <w:rPr>
                <w:rFonts w:hint="eastAsia"/>
              </w:rPr>
              <w:t>所属开发组组长</w:t>
            </w:r>
          </w:p>
        </w:tc>
        <w:tc>
          <w:tcPr>
            <w:tcW w:w="4728" w:type="dxa"/>
          </w:tcPr>
          <w:p w:rsidR="00B61914" w:rsidRDefault="00B61914" w:rsidP="00C47556">
            <w:pPr>
              <w:cnfStyle w:val="000000010000"/>
            </w:pPr>
            <w:r>
              <w:rPr>
                <w:rFonts w:hint="eastAsia"/>
              </w:rPr>
              <w:t>潜移默化的团队文化教育，使应届毕业生融入团队。</w:t>
            </w:r>
          </w:p>
        </w:tc>
      </w:tr>
      <w:tr w:rsidR="00284AA2" w:rsidTr="007C0FD8">
        <w:trPr>
          <w:cnfStyle w:val="000000100000"/>
        </w:trPr>
        <w:tc>
          <w:tcPr>
            <w:cnfStyle w:val="001000000000"/>
            <w:tcW w:w="1809" w:type="dxa"/>
            <w:vAlign w:val="center"/>
          </w:tcPr>
          <w:p w:rsidR="00284AA2" w:rsidRDefault="00D47B6A" w:rsidP="00F76E45">
            <w:pPr>
              <w:jc w:val="left"/>
            </w:pPr>
            <w:r>
              <w:rPr>
                <w:rFonts w:hint="eastAsia"/>
              </w:rPr>
              <w:t>技术环境</w:t>
            </w:r>
          </w:p>
        </w:tc>
        <w:tc>
          <w:tcPr>
            <w:tcW w:w="1985" w:type="dxa"/>
            <w:vAlign w:val="center"/>
          </w:tcPr>
          <w:p w:rsidR="00284AA2" w:rsidRDefault="00D47B6A" w:rsidP="007C0FD8">
            <w:pPr>
              <w:jc w:val="center"/>
              <w:cnfStyle w:val="000000100000"/>
            </w:pPr>
            <w:r>
              <w:rPr>
                <w:rFonts w:hint="eastAsia"/>
              </w:rPr>
              <w:t>郭海</w:t>
            </w:r>
          </w:p>
        </w:tc>
        <w:tc>
          <w:tcPr>
            <w:tcW w:w="4728" w:type="dxa"/>
          </w:tcPr>
          <w:p w:rsidR="00284AA2" w:rsidRDefault="00D47B6A" w:rsidP="00C47556">
            <w:pPr>
              <w:cnfStyle w:val="000000100000"/>
            </w:pPr>
            <w:r>
              <w:rPr>
                <w:rFonts w:hint="eastAsia"/>
              </w:rPr>
              <w:t>技术环境培训、工作支持系统帐号管理、技术环境问题解答。</w:t>
            </w:r>
          </w:p>
        </w:tc>
      </w:tr>
      <w:tr w:rsidR="00284AA2" w:rsidTr="007C0FD8">
        <w:trPr>
          <w:cnfStyle w:val="000000010000"/>
        </w:trPr>
        <w:tc>
          <w:tcPr>
            <w:cnfStyle w:val="001000000000"/>
            <w:tcW w:w="1809" w:type="dxa"/>
            <w:vAlign w:val="center"/>
          </w:tcPr>
          <w:p w:rsidR="00284AA2" w:rsidRDefault="009C3141" w:rsidP="00F76E45">
            <w:pPr>
              <w:jc w:val="left"/>
            </w:pPr>
            <w:r>
              <w:rPr>
                <w:rFonts w:hint="eastAsia"/>
              </w:rPr>
              <w:t>开发规范</w:t>
            </w:r>
          </w:p>
        </w:tc>
        <w:tc>
          <w:tcPr>
            <w:tcW w:w="1985" w:type="dxa"/>
            <w:vAlign w:val="center"/>
          </w:tcPr>
          <w:p w:rsidR="00284AA2" w:rsidRDefault="009C3141" w:rsidP="007C0FD8">
            <w:pPr>
              <w:jc w:val="center"/>
              <w:cnfStyle w:val="000000010000"/>
            </w:pPr>
            <w:r>
              <w:rPr>
                <w:rFonts w:hint="eastAsia"/>
              </w:rPr>
              <w:t>张攀</w:t>
            </w:r>
          </w:p>
        </w:tc>
        <w:tc>
          <w:tcPr>
            <w:tcW w:w="4728" w:type="dxa"/>
          </w:tcPr>
          <w:p w:rsidR="00284AA2" w:rsidRDefault="009C3141" w:rsidP="00C47556">
            <w:pPr>
              <w:cnfStyle w:val="000000010000"/>
            </w:pPr>
            <w:r>
              <w:rPr>
                <w:rFonts w:hint="eastAsia"/>
              </w:rPr>
              <w:t>开发规范培训、开发规范问题解答。</w:t>
            </w:r>
          </w:p>
        </w:tc>
      </w:tr>
      <w:tr w:rsidR="009C3141" w:rsidRPr="00451D5C" w:rsidTr="007C0FD8">
        <w:trPr>
          <w:cnfStyle w:val="000000100000"/>
        </w:trPr>
        <w:tc>
          <w:tcPr>
            <w:cnfStyle w:val="001000000000"/>
            <w:tcW w:w="1809" w:type="dxa"/>
            <w:vAlign w:val="center"/>
          </w:tcPr>
          <w:p w:rsidR="009C3141" w:rsidRDefault="009C3141" w:rsidP="00505720">
            <w:pPr>
              <w:jc w:val="left"/>
            </w:pPr>
            <w:r>
              <w:rPr>
                <w:rFonts w:hint="eastAsia"/>
              </w:rPr>
              <w:t>业务与技术能力提升</w:t>
            </w:r>
          </w:p>
        </w:tc>
        <w:tc>
          <w:tcPr>
            <w:tcW w:w="1985" w:type="dxa"/>
            <w:vAlign w:val="center"/>
          </w:tcPr>
          <w:p w:rsidR="009C3141" w:rsidRDefault="008B02A4" w:rsidP="007C0FD8">
            <w:pPr>
              <w:jc w:val="center"/>
              <w:cnfStyle w:val="000000100000"/>
            </w:pPr>
            <w:r>
              <w:rPr>
                <w:rFonts w:hint="eastAsia"/>
              </w:rPr>
              <w:t>所属开发组组长</w:t>
            </w:r>
          </w:p>
        </w:tc>
        <w:tc>
          <w:tcPr>
            <w:tcW w:w="4728" w:type="dxa"/>
          </w:tcPr>
          <w:p w:rsidR="009C3141" w:rsidRDefault="008B02A4" w:rsidP="00C47556">
            <w:pPr>
              <w:cnfStyle w:val="000000100000"/>
            </w:pPr>
            <w:r>
              <w:rPr>
                <w:rFonts w:hint="eastAsia"/>
              </w:rPr>
              <w:t>相关业务系统培训、系统架构讲解、技术问题解答</w:t>
            </w:r>
            <w:r w:rsidR="00C153BC">
              <w:rPr>
                <w:rFonts w:hint="eastAsia"/>
              </w:rPr>
              <w:t>、</w:t>
            </w:r>
            <w:r w:rsidR="002A5260">
              <w:rPr>
                <w:rFonts w:hint="eastAsia"/>
              </w:rPr>
              <w:t>结对编程安排</w:t>
            </w:r>
            <w:r w:rsidR="00451D5C">
              <w:rPr>
                <w:rFonts w:hint="eastAsia"/>
              </w:rPr>
              <w:t>。</w:t>
            </w:r>
          </w:p>
        </w:tc>
      </w:tr>
      <w:tr w:rsidR="00B61914" w:rsidRPr="00451D5C" w:rsidTr="007C0FD8">
        <w:trPr>
          <w:cnfStyle w:val="000000010000"/>
        </w:trPr>
        <w:tc>
          <w:tcPr>
            <w:cnfStyle w:val="001000000000"/>
            <w:tcW w:w="1809" w:type="dxa"/>
            <w:vMerge w:val="restart"/>
            <w:vAlign w:val="center"/>
          </w:tcPr>
          <w:p w:rsidR="00B61914" w:rsidRDefault="00B61914" w:rsidP="00F76E45">
            <w:pPr>
              <w:jc w:val="left"/>
            </w:pPr>
            <w:r w:rsidRPr="00881002">
              <w:rPr>
                <w:rFonts w:hint="eastAsia"/>
              </w:rPr>
              <w:t>监督与评价</w:t>
            </w:r>
          </w:p>
        </w:tc>
        <w:tc>
          <w:tcPr>
            <w:tcW w:w="1985" w:type="dxa"/>
            <w:vAlign w:val="center"/>
          </w:tcPr>
          <w:p w:rsidR="00B61914" w:rsidRDefault="00B61914" w:rsidP="007C0FD8">
            <w:pPr>
              <w:jc w:val="center"/>
              <w:cnfStyle w:val="000000010000"/>
            </w:pPr>
            <w:r>
              <w:rPr>
                <w:rFonts w:hint="eastAsia"/>
              </w:rPr>
              <w:t>所属开发组组长</w:t>
            </w:r>
          </w:p>
        </w:tc>
        <w:tc>
          <w:tcPr>
            <w:tcW w:w="4728" w:type="dxa"/>
          </w:tcPr>
          <w:p w:rsidR="00B61914" w:rsidRDefault="00B61914" w:rsidP="0070036F">
            <w:pPr>
              <w:cnfStyle w:val="000000010000"/>
            </w:pPr>
            <w:r>
              <w:rPr>
                <w:rFonts w:hint="eastAsia"/>
              </w:rPr>
              <w:t>日常监督和评价，并根据应届毕业生适应情况调整培养方式和计划。</w:t>
            </w:r>
          </w:p>
          <w:p w:rsidR="00B61914" w:rsidRDefault="00B61914" w:rsidP="00F16FA9">
            <w:pPr>
              <w:cnfStyle w:val="000000010000"/>
            </w:pPr>
            <w:r>
              <w:rPr>
                <w:rFonts w:hint="eastAsia"/>
              </w:rPr>
              <w:t>向部门经理提交</w:t>
            </w:r>
            <w:r w:rsidR="00F16FA9">
              <w:rPr>
                <w:rFonts w:hint="eastAsia"/>
              </w:rPr>
              <w:t>绩效</w:t>
            </w:r>
            <w:r>
              <w:rPr>
                <w:rFonts w:hint="eastAsia"/>
              </w:rPr>
              <w:t>报告。</w:t>
            </w:r>
          </w:p>
        </w:tc>
      </w:tr>
      <w:tr w:rsidR="00B61914" w:rsidRPr="00451D5C" w:rsidTr="007C0FD8">
        <w:trPr>
          <w:cnfStyle w:val="000000100000"/>
        </w:trPr>
        <w:tc>
          <w:tcPr>
            <w:cnfStyle w:val="001000000000"/>
            <w:tcW w:w="1809" w:type="dxa"/>
            <w:vMerge/>
          </w:tcPr>
          <w:p w:rsidR="00B61914" w:rsidRPr="00881002" w:rsidRDefault="00B61914" w:rsidP="00C47556"/>
        </w:tc>
        <w:tc>
          <w:tcPr>
            <w:tcW w:w="1985" w:type="dxa"/>
            <w:vAlign w:val="center"/>
          </w:tcPr>
          <w:p w:rsidR="00B61914" w:rsidRDefault="00AD3535" w:rsidP="007C0FD8">
            <w:pPr>
              <w:jc w:val="center"/>
              <w:cnfStyle w:val="000000100000"/>
            </w:pPr>
            <w:r>
              <w:rPr>
                <w:rFonts w:hint="eastAsia"/>
              </w:rPr>
              <w:t>孙维晟</w:t>
            </w:r>
            <w:r w:rsidR="00057067">
              <w:rPr>
                <w:rFonts w:hint="eastAsia"/>
              </w:rPr>
              <w:t>（部门经理）</w:t>
            </w:r>
          </w:p>
        </w:tc>
        <w:tc>
          <w:tcPr>
            <w:tcW w:w="4728" w:type="dxa"/>
          </w:tcPr>
          <w:p w:rsidR="00B61914" w:rsidRDefault="00B61914" w:rsidP="0070036F">
            <w:pPr>
              <w:cnfStyle w:val="000000100000"/>
            </w:pPr>
            <w:r>
              <w:rPr>
                <w:rFonts w:hint="eastAsia"/>
              </w:rPr>
              <w:t>日常监督和评价，并根据开发组组长提交的评价报告进行综合评价和策略调整</w:t>
            </w:r>
          </w:p>
        </w:tc>
      </w:tr>
      <w:tr w:rsidR="00DA0211" w:rsidRPr="00451D5C" w:rsidTr="001F5490">
        <w:trPr>
          <w:cnfStyle w:val="000000010000"/>
        </w:trPr>
        <w:tc>
          <w:tcPr>
            <w:cnfStyle w:val="001000000000"/>
            <w:tcW w:w="1809" w:type="dxa"/>
            <w:vAlign w:val="center"/>
          </w:tcPr>
          <w:p w:rsidR="00DA0211" w:rsidRPr="00881002" w:rsidRDefault="00DA0211" w:rsidP="001F5490">
            <w:pPr>
              <w:jc w:val="center"/>
            </w:pPr>
            <w:r>
              <w:rPr>
                <w:rFonts w:hint="eastAsia"/>
              </w:rPr>
              <w:t>工作总结</w:t>
            </w:r>
          </w:p>
        </w:tc>
        <w:tc>
          <w:tcPr>
            <w:tcW w:w="1985" w:type="dxa"/>
            <w:vAlign w:val="center"/>
          </w:tcPr>
          <w:p w:rsidR="00DA0211" w:rsidRDefault="00DA0211" w:rsidP="007C0FD8">
            <w:pPr>
              <w:jc w:val="center"/>
              <w:cnfStyle w:val="000000010000"/>
            </w:pPr>
            <w:r>
              <w:rPr>
                <w:rFonts w:hint="eastAsia"/>
              </w:rPr>
              <w:t>应届毕业生</w:t>
            </w:r>
          </w:p>
        </w:tc>
        <w:tc>
          <w:tcPr>
            <w:tcW w:w="4728" w:type="dxa"/>
          </w:tcPr>
          <w:p w:rsidR="00DA0211" w:rsidRDefault="000D390E" w:rsidP="0070036F">
            <w:pPr>
              <w:cnfStyle w:val="000000010000"/>
            </w:pPr>
            <w:r>
              <w:rPr>
                <w:rFonts w:hint="eastAsia"/>
              </w:rPr>
              <w:t>进行首月工作总结和次月工作总结</w:t>
            </w:r>
            <w:r w:rsidR="008F30AD">
              <w:rPr>
                <w:rFonts w:hint="eastAsia"/>
              </w:rPr>
              <w:t>。</w:t>
            </w:r>
            <w:r w:rsidR="001F7678">
              <w:rPr>
                <w:rFonts w:hint="eastAsia"/>
              </w:rPr>
              <w:t>如有可能，则要求对其负责业务进行返讲。</w:t>
            </w:r>
          </w:p>
        </w:tc>
      </w:tr>
    </w:tbl>
    <w:p w:rsidR="0052299F" w:rsidRPr="009E036A" w:rsidRDefault="0052299F" w:rsidP="0052299F"/>
    <w:p w:rsidR="00B523B3" w:rsidRDefault="00B523B3" w:rsidP="00B523B3">
      <w:pPr>
        <w:pStyle w:val="1"/>
        <w:numPr>
          <w:ilvl w:val="0"/>
          <w:numId w:val="2"/>
        </w:numPr>
      </w:pPr>
      <w:bookmarkStart w:id="9" w:name="_Toc279156491"/>
      <w:bookmarkStart w:id="10" w:name="_Toc279395132"/>
      <w:bookmarkStart w:id="11" w:name="_Toc279395185"/>
      <w:r>
        <w:rPr>
          <w:rFonts w:hint="eastAsia"/>
        </w:rPr>
        <w:t>过程</w:t>
      </w:r>
      <w:bookmarkEnd w:id="9"/>
      <w:bookmarkEnd w:id="10"/>
      <w:bookmarkEnd w:id="11"/>
    </w:p>
    <w:p w:rsidR="00B523B3" w:rsidRDefault="00856519" w:rsidP="00B523B3">
      <w:r>
        <w:object w:dxaOrig="10145" w:dyaOrig="8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51pt" o:ole="">
            <v:imagedata r:id="rId8" o:title=""/>
          </v:shape>
          <o:OLEObject Type="Embed" ProgID="Visio.Drawing.11" ShapeID="_x0000_i1025" DrawAspect="Content" ObjectID="_1353137106" r:id="rId9"/>
        </w:object>
      </w:r>
    </w:p>
    <w:p w:rsidR="000A1671" w:rsidRPr="00AE2F38" w:rsidRDefault="00A5167C" w:rsidP="008E206A">
      <w:pPr>
        <w:pStyle w:val="1"/>
        <w:numPr>
          <w:ilvl w:val="0"/>
          <w:numId w:val="2"/>
        </w:numPr>
      </w:pPr>
      <w:bookmarkStart w:id="12" w:name="_Toc279156492"/>
      <w:bookmarkStart w:id="13" w:name="_Toc279395133"/>
      <w:bookmarkStart w:id="14" w:name="_Toc279395186"/>
      <w:r>
        <w:rPr>
          <w:rFonts w:hint="eastAsia"/>
        </w:rPr>
        <w:t>方法</w:t>
      </w:r>
      <w:bookmarkEnd w:id="12"/>
      <w:bookmarkEnd w:id="13"/>
      <w:bookmarkEnd w:id="14"/>
    </w:p>
    <w:p w:rsidR="000B6373" w:rsidRDefault="00221CDB" w:rsidP="008E206A">
      <w:pPr>
        <w:pStyle w:val="2"/>
        <w:numPr>
          <w:ilvl w:val="1"/>
          <w:numId w:val="2"/>
        </w:numPr>
      </w:pPr>
      <w:bookmarkStart w:id="15" w:name="_Toc279156493"/>
      <w:bookmarkStart w:id="16" w:name="_Toc279395134"/>
      <w:bookmarkStart w:id="17" w:name="_Toc279395187"/>
      <w:r>
        <w:rPr>
          <w:rFonts w:hint="eastAsia"/>
        </w:rPr>
        <w:t>培训</w:t>
      </w:r>
      <w:bookmarkEnd w:id="15"/>
      <w:bookmarkEnd w:id="16"/>
      <w:bookmarkEnd w:id="17"/>
    </w:p>
    <w:p w:rsidR="00E814A3" w:rsidRDefault="00EC5C66" w:rsidP="008E206A">
      <w:pPr>
        <w:pStyle w:val="3"/>
        <w:numPr>
          <w:ilvl w:val="2"/>
          <w:numId w:val="2"/>
        </w:numPr>
      </w:pPr>
      <w:bookmarkStart w:id="18" w:name="_Toc279156494"/>
      <w:bookmarkStart w:id="19" w:name="_Toc279395135"/>
      <w:bookmarkStart w:id="20" w:name="_Toc279395188"/>
      <w:r>
        <w:rPr>
          <w:rFonts w:hint="eastAsia"/>
        </w:rPr>
        <w:t>团队</w:t>
      </w:r>
      <w:r w:rsidR="00DF2990">
        <w:rPr>
          <w:rFonts w:hint="eastAsia"/>
        </w:rPr>
        <w:t>文化培训</w:t>
      </w:r>
      <w:bookmarkEnd w:id="18"/>
      <w:bookmarkEnd w:id="19"/>
      <w:bookmarkEnd w:id="20"/>
    </w:p>
    <w:p w:rsidR="005616DC" w:rsidRDefault="005616DC" w:rsidP="005616DC">
      <w:r w:rsidRPr="004B19DD">
        <w:rPr>
          <w:rFonts w:hint="eastAsia"/>
          <w:b/>
        </w:rPr>
        <w:t>负责人</w:t>
      </w:r>
      <w:r w:rsidR="000819BB" w:rsidRPr="004B19DD">
        <w:rPr>
          <w:rFonts w:hint="eastAsia"/>
          <w:b/>
        </w:rPr>
        <w:t>：</w:t>
      </w:r>
      <w:r w:rsidR="00694694">
        <w:rPr>
          <w:rFonts w:hint="eastAsia"/>
        </w:rPr>
        <w:t>孙维晟</w:t>
      </w:r>
    </w:p>
    <w:p w:rsidR="004934A9" w:rsidRDefault="00FE32D5" w:rsidP="005616DC">
      <w:r w:rsidRPr="004B19DD">
        <w:rPr>
          <w:rFonts w:hint="eastAsia"/>
          <w:b/>
        </w:rPr>
        <w:t>培训</w:t>
      </w:r>
      <w:r w:rsidR="00122541" w:rsidRPr="004B19DD">
        <w:rPr>
          <w:rFonts w:hint="eastAsia"/>
          <w:b/>
        </w:rPr>
        <w:t>形式</w:t>
      </w:r>
      <w:r w:rsidR="001922B6" w:rsidRPr="004B19DD">
        <w:rPr>
          <w:rFonts w:hint="eastAsia"/>
          <w:b/>
        </w:rPr>
        <w:t>：</w:t>
      </w:r>
      <w:r w:rsidR="001D4927">
        <w:rPr>
          <w:rFonts w:hint="eastAsia"/>
        </w:rPr>
        <w:t>一次性专项培训</w:t>
      </w:r>
      <w:r w:rsidR="001D4927">
        <w:t xml:space="preserve"> </w:t>
      </w:r>
    </w:p>
    <w:p w:rsidR="00A36669" w:rsidRDefault="00B406C4" w:rsidP="005616DC">
      <w:r w:rsidRPr="004B19DD">
        <w:rPr>
          <w:rFonts w:hint="eastAsia"/>
          <w:b/>
        </w:rPr>
        <w:t>时间</w:t>
      </w:r>
      <w:r w:rsidR="003A2C53" w:rsidRPr="004B19DD">
        <w:rPr>
          <w:rFonts w:hint="eastAsia"/>
          <w:b/>
        </w:rPr>
        <w:t>要求</w:t>
      </w:r>
      <w:r w:rsidR="00E15837" w:rsidRPr="004B19DD">
        <w:rPr>
          <w:rFonts w:hint="eastAsia"/>
          <w:b/>
        </w:rPr>
        <w:t>：</w:t>
      </w:r>
      <w:r w:rsidR="004C050A">
        <w:rPr>
          <w:rFonts w:hint="eastAsia"/>
        </w:rPr>
        <w:t>应届生进入</w:t>
      </w:r>
      <w:r w:rsidR="004C75F7">
        <w:rPr>
          <w:rFonts w:hint="eastAsia"/>
        </w:rPr>
        <w:t>部门后</w:t>
      </w:r>
      <w:r w:rsidR="00191A14">
        <w:rPr>
          <w:rFonts w:hint="eastAsia"/>
        </w:rPr>
        <w:t>，尽快进行培训</w:t>
      </w:r>
    </w:p>
    <w:p w:rsidR="00AB5E11" w:rsidRPr="004B19DD" w:rsidRDefault="006602A4" w:rsidP="005616DC">
      <w:pPr>
        <w:rPr>
          <w:b/>
        </w:rPr>
      </w:pPr>
      <w:r w:rsidRPr="004B19DD">
        <w:rPr>
          <w:rFonts w:hint="eastAsia"/>
          <w:b/>
        </w:rPr>
        <w:t>培训内容</w:t>
      </w:r>
      <w:r w:rsidR="007A5E6B" w:rsidRPr="004B19DD">
        <w:rPr>
          <w:rFonts w:hint="eastAsia"/>
          <w:b/>
        </w:rPr>
        <w:t>：</w:t>
      </w:r>
    </w:p>
    <w:p w:rsidR="00734C3E" w:rsidRDefault="00734C3E" w:rsidP="005B33B9">
      <w:pPr>
        <w:pStyle w:val="a5"/>
        <w:numPr>
          <w:ilvl w:val="0"/>
          <w:numId w:val="7"/>
        </w:numPr>
        <w:ind w:firstLineChars="0"/>
      </w:pPr>
      <w:r>
        <w:rPr>
          <w:rFonts w:hint="eastAsia"/>
        </w:rPr>
        <w:lastRenderedPageBreak/>
        <w:t>开发部业务职责</w:t>
      </w:r>
    </w:p>
    <w:p w:rsidR="000B12D5" w:rsidRDefault="00621417" w:rsidP="005B33B9">
      <w:pPr>
        <w:pStyle w:val="a5"/>
        <w:numPr>
          <w:ilvl w:val="0"/>
          <w:numId w:val="7"/>
        </w:numPr>
        <w:ind w:firstLineChars="0"/>
      </w:pPr>
      <w:r>
        <w:rPr>
          <w:rFonts w:hint="eastAsia"/>
        </w:rPr>
        <w:t>部门构成与</w:t>
      </w:r>
      <w:r w:rsidR="00C32B83">
        <w:rPr>
          <w:rFonts w:hint="eastAsia"/>
        </w:rPr>
        <w:t>人员</w:t>
      </w:r>
      <w:r>
        <w:rPr>
          <w:rFonts w:hint="eastAsia"/>
        </w:rPr>
        <w:t>职责</w:t>
      </w:r>
    </w:p>
    <w:p w:rsidR="00734C3E" w:rsidRDefault="00734C3E" w:rsidP="005B33B9">
      <w:pPr>
        <w:pStyle w:val="a5"/>
        <w:numPr>
          <w:ilvl w:val="0"/>
          <w:numId w:val="7"/>
        </w:numPr>
        <w:ind w:firstLineChars="0"/>
      </w:pPr>
      <w:r>
        <w:rPr>
          <w:rFonts w:hint="eastAsia"/>
        </w:rPr>
        <w:t>开发部工作模式</w:t>
      </w:r>
    </w:p>
    <w:p w:rsidR="00734C3E" w:rsidRDefault="00734C3E" w:rsidP="005B33B9">
      <w:pPr>
        <w:pStyle w:val="a5"/>
        <w:numPr>
          <w:ilvl w:val="0"/>
          <w:numId w:val="7"/>
        </w:numPr>
        <w:ind w:firstLineChars="0"/>
      </w:pPr>
      <w:r>
        <w:rPr>
          <w:rFonts w:hint="eastAsia"/>
        </w:rPr>
        <w:t>开发部</w:t>
      </w:r>
      <w:r w:rsidR="000E0C61">
        <w:rPr>
          <w:rFonts w:hint="eastAsia"/>
        </w:rPr>
        <w:t>工作</w:t>
      </w:r>
      <w:r>
        <w:rPr>
          <w:rFonts w:hint="eastAsia"/>
        </w:rPr>
        <w:t>氛围</w:t>
      </w:r>
      <w:r w:rsidR="00D50676">
        <w:rPr>
          <w:rFonts w:hint="eastAsia"/>
        </w:rPr>
        <w:t>及</w:t>
      </w:r>
      <w:r w:rsidR="007103F0">
        <w:rPr>
          <w:rFonts w:hint="eastAsia"/>
        </w:rPr>
        <w:t>发展</w:t>
      </w:r>
      <w:r w:rsidR="00D50676">
        <w:rPr>
          <w:rFonts w:hint="eastAsia"/>
        </w:rPr>
        <w:t>理念</w:t>
      </w:r>
    </w:p>
    <w:p w:rsidR="00A40A9A" w:rsidRDefault="00B43CAE" w:rsidP="00A40A9A">
      <w:pPr>
        <w:pStyle w:val="a5"/>
        <w:numPr>
          <w:ilvl w:val="0"/>
          <w:numId w:val="7"/>
        </w:numPr>
        <w:ind w:firstLineChars="0"/>
      </w:pPr>
      <w:r>
        <w:rPr>
          <w:rFonts w:hint="eastAsia"/>
        </w:rPr>
        <w:t>开发部人员绩效管理制度</w:t>
      </w:r>
    </w:p>
    <w:p w:rsidR="00832EE9" w:rsidRPr="004B19DD" w:rsidRDefault="00D31CBD" w:rsidP="005616DC">
      <w:pPr>
        <w:rPr>
          <w:b/>
        </w:rPr>
      </w:pPr>
      <w:r w:rsidRPr="004B19DD">
        <w:rPr>
          <w:rFonts w:hint="eastAsia"/>
          <w:b/>
        </w:rPr>
        <w:t>文档</w:t>
      </w:r>
      <w:r w:rsidR="00A014A9" w:rsidRPr="004B19DD">
        <w:rPr>
          <w:rFonts w:hint="eastAsia"/>
          <w:b/>
        </w:rPr>
        <w:t>资源</w:t>
      </w:r>
      <w:r w:rsidR="00510A89" w:rsidRPr="004B19DD">
        <w:rPr>
          <w:rFonts w:hint="eastAsia"/>
          <w:b/>
        </w:rPr>
        <w:t>：</w:t>
      </w:r>
    </w:p>
    <w:p w:rsidR="006009B0" w:rsidRDefault="00DA353A" w:rsidP="00730638">
      <w:pPr>
        <w:pStyle w:val="a5"/>
        <w:numPr>
          <w:ilvl w:val="0"/>
          <w:numId w:val="6"/>
        </w:numPr>
        <w:ind w:firstLineChars="0"/>
      </w:pPr>
      <w:r>
        <w:rPr>
          <w:rFonts w:hint="eastAsia"/>
        </w:rPr>
        <w:t>《</w:t>
      </w:r>
      <w:r w:rsidR="00510A89">
        <w:rPr>
          <w:rFonts w:hint="eastAsia"/>
        </w:rPr>
        <w:t>开发部工作流程</w:t>
      </w:r>
      <w:r>
        <w:rPr>
          <w:rFonts w:hint="eastAsia"/>
        </w:rPr>
        <w:t>》</w:t>
      </w:r>
    </w:p>
    <w:p w:rsidR="00510A89" w:rsidRDefault="00510A89" w:rsidP="00730638">
      <w:pPr>
        <w:pStyle w:val="a5"/>
        <w:numPr>
          <w:ilvl w:val="0"/>
          <w:numId w:val="6"/>
        </w:numPr>
        <w:ind w:firstLineChars="0"/>
      </w:pPr>
      <w:r>
        <w:rPr>
          <w:rFonts w:hint="eastAsia"/>
        </w:rPr>
        <w:t>《开发部绩效管理规程》</w:t>
      </w:r>
    </w:p>
    <w:p w:rsidR="00510A89" w:rsidRDefault="00510A89" w:rsidP="00730638">
      <w:pPr>
        <w:pStyle w:val="a5"/>
        <w:numPr>
          <w:ilvl w:val="0"/>
          <w:numId w:val="6"/>
        </w:numPr>
        <w:ind w:firstLineChars="0"/>
      </w:pPr>
      <w:r>
        <w:rPr>
          <w:rFonts w:hint="eastAsia"/>
        </w:rPr>
        <w:t>《</w:t>
      </w:r>
      <w:r w:rsidR="00F74FAE">
        <w:rPr>
          <w:rFonts w:hint="eastAsia"/>
        </w:rPr>
        <w:t>开发部人员结构图</w:t>
      </w:r>
      <w:r>
        <w:rPr>
          <w:rFonts w:hint="eastAsia"/>
        </w:rPr>
        <w:t>》</w:t>
      </w:r>
    </w:p>
    <w:p w:rsidR="006937E1" w:rsidRDefault="006937E1" w:rsidP="00730638">
      <w:pPr>
        <w:pStyle w:val="a5"/>
        <w:numPr>
          <w:ilvl w:val="0"/>
          <w:numId w:val="6"/>
        </w:numPr>
        <w:ind w:firstLineChars="0"/>
      </w:pPr>
      <w:r>
        <w:rPr>
          <w:rFonts w:hint="eastAsia"/>
        </w:rPr>
        <w:t>《项目文档管理规范》</w:t>
      </w:r>
    </w:p>
    <w:p w:rsidR="004065EF" w:rsidRPr="006937E1" w:rsidRDefault="004065EF" w:rsidP="00730638">
      <w:pPr>
        <w:pStyle w:val="a5"/>
        <w:numPr>
          <w:ilvl w:val="0"/>
          <w:numId w:val="6"/>
        </w:numPr>
        <w:ind w:firstLineChars="0"/>
      </w:pPr>
      <w:r>
        <w:rPr>
          <w:rFonts w:hint="eastAsia"/>
        </w:rPr>
        <w:t>《开发部管理思路指导》</w:t>
      </w:r>
    </w:p>
    <w:p w:rsidR="00510A89" w:rsidRDefault="004A2021" w:rsidP="00730638">
      <w:pPr>
        <w:pStyle w:val="a5"/>
        <w:numPr>
          <w:ilvl w:val="0"/>
          <w:numId w:val="6"/>
        </w:numPr>
        <w:ind w:firstLineChars="0"/>
      </w:pPr>
      <w:r>
        <w:rPr>
          <w:rFonts w:hint="eastAsia"/>
        </w:rPr>
        <w:t>《开发小组系统边界》</w:t>
      </w:r>
    </w:p>
    <w:p w:rsidR="007A5E6B" w:rsidRPr="004B19DD" w:rsidRDefault="0054284E" w:rsidP="005616DC">
      <w:pPr>
        <w:rPr>
          <w:b/>
        </w:rPr>
      </w:pPr>
      <w:r w:rsidRPr="004B19DD">
        <w:rPr>
          <w:rFonts w:hint="eastAsia"/>
          <w:b/>
        </w:rPr>
        <w:t>预期效果</w:t>
      </w:r>
      <w:r w:rsidR="005E32D4" w:rsidRPr="004B19DD">
        <w:rPr>
          <w:rFonts w:hint="eastAsia"/>
          <w:b/>
        </w:rPr>
        <w:t>：</w:t>
      </w:r>
    </w:p>
    <w:p w:rsidR="00345E9D" w:rsidRDefault="008A1A88" w:rsidP="00E61DE1">
      <w:pPr>
        <w:pStyle w:val="a5"/>
        <w:numPr>
          <w:ilvl w:val="0"/>
          <w:numId w:val="5"/>
        </w:numPr>
        <w:ind w:firstLineChars="0"/>
      </w:pPr>
      <w:r>
        <w:rPr>
          <w:rFonts w:hint="eastAsia"/>
        </w:rPr>
        <w:t>使应届生初步</w:t>
      </w:r>
      <w:r w:rsidR="00A02684">
        <w:rPr>
          <w:rFonts w:hint="eastAsia"/>
        </w:rPr>
        <w:t>了解开发部</w:t>
      </w:r>
      <w:r>
        <w:rPr>
          <w:rFonts w:hint="eastAsia"/>
        </w:rPr>
        <w:t>及其管理理念</w:t>
      </w:r>
    </w:p>
    <w:p w:rsidR="002E30A8" w:rsidRDefault="001A10F1" w:rsidP="00E61DE1">
      <w:pPr>
        <w:pStyle w:val="a5"/>
        <w:numPr>
          <w:ilvl w:val="0"/>
          <w:numId w:val="5"/>
        </w:numPr>
        <w:ind w:firstLineChars="0"/>
      </w:pPr>
      <w:r>
        <w:rPr>
          <w:rFonts w:hint="eastAsia"/>
        </w:rPr>
        <w:t>认识自己的岗位职责，</w:t>
      </w:r>
      <w:r w:rsidR="002E30A8">
        <w:rPr>
          <w:rFonts w:hint="eastAsia"/>
        </w:rPr>
        <w:t>确认努力方向</w:t>
      </w:r>
    </w:p>
    <w:p w:rsidR="00006169" w:rsidRDefault="00BF3C84" w:rsidP="00E61DE1">
      <w:pPr>
        <w:pStyle w:val="a5"/>
        <w:numPr>
          <w:ilvl w:val="0"/>
          <w:numId w:val="5"/>
        </w:numPr>
        <w:ind w:firstLineChars="0"/>
      </w:pPr>
      <w:r>
        <w:rPr>
          <w:rFonts w:hint="eastAsia"/>
        </w:rPr>
        <w:t>充满希望、</w:t>
      </w:r>
      <w:r w:rsidR="00D37431">
        <w:rPr>
          <w:rFonts w:hint="eastAsia"/>
        </w:rPr>
        <w:t>拥有信心</w:t>
      </w:r>
    </w:p>
    <w:p w:rsidR="002125C5" w:rsidRDefault="002618FE" w:rsidP="003E68E7">
      <w:pPr>
        <w:pStyle w:val="3"/>
        <w:numPr>
          <w:ilvl w:val="2"/>
          <w:numId w:val="2"/>
        </w:numPr>
      </w:pPr>
      <w:bookmarkStart w:id="21" w:name="_Toc279156495"/>
      <w:bookmarkStart w:id="22" w:name="_Toc279395136"/>
      <w:bookmarkStart w:id="23" w:name="_Toc279395189"/>
      <w:r>
        <w:rPr>
          <w:rFonts w:hint="eastAsia"/>
        </w:rPr>
        <w:t>技术环境培训</w:t>
      </w:r>
      <w:bookmarkEnd w:id="21"/>
      <w:bookmarkEnd w:id="22"/>
      <w:bookmarkEnd w:id="23"/>
    </w:p>
    <w:p w:rsidR="00C900A0" w:rsidRDefault="00C900A0" w:rsidP="00C900A0">
      <w:r w:rsidRPr="00007E04">
        <w:rPr>
          <w:rFonts w:hint="eastAsia"/>
          <w:b/>
        </w:rPr>
        <w:t>负责人：</w:t>
      </w:r>
      <w:r w:rsidR="0096745E">
        <w:rPr>
          <w:rFonts w:hint="eastAsia"/>
        </w:rPr>
        <w:t>郭海</w:t>
      </w:r>
    </w:p>
    <w:p w:rsidR="00C900A0" w:rsidRDefault="00C900A0" w:rsidP="00C900A0">
      <w:r w:rsidRPr="00007E04">
        <w:rPr>
          <w:rFonts w:hint="eastAsia"/>
          <w:b/>
        </w:rPr>
        <w:t>培训形式：</w:t>
      </w:r>
      <w:r w:rsidR="00786E44" w:rsidRPr="001D4927">
        <w:rPr>
          <w:rFonts w:hint="eastAsia"/>
        </w:rPr>
        <w:t>一次性</w:t>
      </w:r>
      <w:r w:rsidR="007354ED">
        <w:rPr>
          <w:rFonts w:hint="eastAsia"/>
        </w:rPr>
        <w:t>专项培训</w:t>
      </w:r>
    </w:p>
    <w:p w:rsidR="00C56EA1" w:rsidRDefault="00C56EA1" w:rsidP="00C900A0">
      <w:r w:rsidRPr="00007E04">
        <w:rPr>
          <w:rFonts w:hint="eastAsia"/>
          <w:b/>
        </w:rPr>
        <w:t>时间要求</w:t>
      </w:r>
      <w:r w:rsidR="00BA7C1C" w:rsidRPr="00007E04">
        <w:rPr>
          <w:rFonts w:hint="eastAsia"/>
          <w:b/>
        </w:rPr>
        <w:t>：</w:t>
      </w:r>
      <w:r w:rsidR="0048747A">
        <w:rPr>
          <w:rFonts w:hint="eastAsia"/>
        </w:rPr>
        <w:t>团队文化培训之后，及早开始</w:t>
      </w:r>
    </w:p>
    <w:p w:rsidR="001718CE" w:rsidRPr="00527175" w:rsidRDefault="004D217D" w:rsidP="00C900A0">
      <w:pPr>
        <w:rPr>
          <w:b/>
        </w:rPr>
      </w:pPr>
      <w:r w:rsidRPr="00527175">
        <w:rPr>
          <w:rFonts w:hint="eastAsia"/>
          <w:b/>
        </w:rPr>
        <w:t>培训内容：</w:t>
      </w:r>
    </w:p>
    <w:p w:rsidR="00386731" w:rsidRDefault="002036C1" w:rsidP="0057051F">
      <w:pPr>
        <w:pStyle w:val="a5"/>
        <w:numPr>
          <w:ilvl w:val="0"/>
          <w:numId w:val="8"/>
        </w:numPr>
        <w:ind w:firstLineChars="0"/>
      </w:pPr>
      <w:r>
        <w:rPr>
          <w:rFonts w:hint="eastAsia"/>
        </w:rPr>
        <w:t>了解</w:t>
      </w:r>
      <w:r w:rsidR="005E750F">
        <w:rPr>
          <w:rFonts w:hint="eastAsia"/>
        </w:rPr>
        <w:t>开发</w:t>
      </w:r>
      <w:r w:rsidR="002D2C57">
        <w:rPr>
          <w:rFonts w:hint="eastAsia"/>
        </w:rPr>
        <w:t>环境</w:t>
      </w:r>
    </w:p>
    <w:p w:rsidR="002D2C57" w:rsidRDefault="00F32E77" w:rsidP="0057051F">
      <w:pPr>
        <w:pStyle w:val="a5"/>
        <w:numPr>
          <w:ilvl w:val="0"/>
          <w:numId w:val="8"/>
        </w:numPr>
        <w:ind w:firstLineChars="0"/>
      </w:pPr>
      <w:r>
        <w:rPr>
          <w:rFonts w:hint="eastAsia"/>
        </w:rPr>
        <w:t>工作日志系统</w:t>
      </w:r>
      <w:r w:rsidR="007F1A3B">
        <w:rPr>
          <w:rFonts w:hint="eastAsia"/>
        </w:rPr>
        <w:t>使用方法</w:t>
      </w:r>
    </w:p>
    <w:p w:rsidR="003F5079" w:rsidRDefault="00D92F64" w:rsidP="0057051F">
      <w:pPr>
        <w:pStyle w:val="a5"/>
        <w:numPr>
          <w:ilvl w:val="0"/>
          <w:numId w:val="8"/>
        </w:numPr>
        <w:ind w:firstLineChars="0"/>
      </w:pPr>
      <w:r>
        <w:rPr>
          <w:rFonts w:hint="eastAsia"/>
        </w:rPr>
        <w:t>TFS</w:t>
      </w:r>
      <w:r>
        <w:rPr>
          <w:rFonts w:hint="eastAsia"/>
        </w:rPr>
        <w:t>系统使用方法</w:t>
      </w:r>
      <w:r w:rsidR="00C82BAC">
        <w:rPr>
          <w:rFonts w:hint="eastAsia"/>
        </w:rPr>
        <w:t>及帐号开通</w:t>
      </w:r>
    </w:p>
    <w:p w:rsidR="00F36D98" w:rsidRDefault="00D12A88" w:rsidP="0057051F">
      <w:pPr>
        <w:pStyle w:val="a5"/>
        <w:numPr>
          <w:ilvl w:val="0"/>
          <w:numId w:val="8"/>
        </w:numPr>
        <w:ind w:firstLineChars="0"/>
      </w:pPr>
      <w:r>
        <w:rPr>
          <w:rFonts w:hint="eastAsia"/>
        </w:rPr>
        <w:t>VSS</w:t>
      </w:r>
      <w:r>
        <w:rPr>
          <w:rFonts w:hint="eastAsia"/>
        </w:rPr>
        <w:t>系统使用方法</w:t>
      </w:r>
      <w:r w:rsidR="00C82BAC">
        <w:rPr>
          <w:rFonts w:hint="eastAsia"/>
        </w:rPr>
        <w:t>级帐号开通</w:t>
      </w:r>
    </w:p>
    <w:p w:rsidR="001B2182" w:rsidRDefault="001B2182" w:rsidP="0057051F">
      <w:pPr>
        <w:pStyle w:val="a5"/>
        <w:numPr>
          <w:ilvl w:val="0"/>
          <w:numId w:val="8"/>
        </w:numPr>
        <w:ind w:firstLineChars="0"/>
      </w:pPr>
      <w:r>
        <w:rPr>
          <w:rFonts w:hint="eastAsia"/>
        </w:rPr>
        <w:t>其他支持系统使用</w:t>
      </w:r>
    </w:p>
    <w:p w:rsidR="00C900A0" w:rsidRPr="00E13FE1" w:rsidRDefault="00591E23" w:rsidP="00C900A0">
      <w:pPr>
        <w:rPr>
          <w:b/>
        </w:rPr>
      </w:pPr>
      <w:r w:rsidRPr="00E13FE1">
        <w:rPr>
          <w:rFonts w:hint="eastAsia"/>
          <w:b/>
        </w:rPr>
        <w:t>文档资源</w:t>
      </w:r>
      <w:r w:rsidR="00C900A0" w:rsidRPr="00E13FE1">
        <w:rPr>
          <w:rFonts w:hint="eastAsia"/>
          <w:b/>
        </w:rPr>
        <w:t>：</w:t>
      </w:r>
    </w:p>
    <w:p w:rsidR="00C97FDA" w:rsidRDefault="00527175" w:rsidP="00F15190">
      <w:pPr>
        <w:pStyle w:val="a5"/>
        <w:numPr>
          <w:ilvl w:val="0"/>
          <w:numId w:val="11"/>
        </w:numPr>
        <w:ind w:firstLineChars="0"/>
      </w:pPr>
      <w:r>
        <w:rPr>
          <w:rFonts w:hint="eastAsia"/>
        </w:rPr>
        <w:t>《</w:t>
      </w:r>
      <w:r w:rsidR="00812606">
        <w:rPr>
          <w:rFonts w:hint="eastAsia"/>
        </w:rPr>
        <w:t>开发部项目部署报告</w:t>
      </w:r>
      <w:r>
        <w:rPr>
          <w:rFonts w:hint="eastAsia"/>
        </w:rPr>
        <w:t>》</w:t>
      </w:r>
    </w:p>
    <w:p w:rsidR="0038033C" w:rsidRPr="0038033C" w:rsidRDefault="0055562D" w:rsidP="00F15190">
      <w:pPr>
        <w:pStyle w:val="a5"/>
        <w:numPr>
          <w:ilvl w:val="0"/>
          <w:numId w:val="11"/>
        </w:numPr>
        <w:ind w:firstLineChars="0"/>
      </w:pPr>
      <w:r>
        <w:rPr>
          <w:rFonts w:hint="eastAsia"/>
        </w:rPr>
        <w:t>《</w:t>
      </w:r>
      <w:r w:rsidRPr="0055562D">
        <w:rPr>
          <w:rFonts w:hint="eastAsia"/>
        </w:rPr>
        <w:t>开发部系统命名表</w:t>
      </w:r>
      <w:r>
        <w:rPr>
          <w:rFonts w:hint="eastAsia"/>
        </w:rPr>
        <w:t>》</w:t>
      </w:r>
    </w:p>
    <w:p w:rsidR="00C900A0" w:rsidRPr="00E13FE1" w:rsidRDefault="00C900A0" w:rsidP="00C900A0">
      <w:pPr>
        <w:rPr>
          <w:b/>
        </w:rPr>
      </w:pPr>
      <w:r w:rsidRPr="00E13FE1">
        <w:rPr>
          <w:rFonts w:hint="eastAsia"/>
          <w:b/>
        </w:rPr>
        <w:t>预期效果：</w:t>
      </w:r>
    </w:p>
    <w:p w:rsidR="00D77ACA" w:rsidRDefault="00B51D6C" w:rsidP="003230F8">
      <w:pPr>
        <w:pStyle w:val="a5"/>
        <w:numPr>
          <w:ilvl w:val="0"/>
          <w:numId w:val="14"/>
        </w:numPr>
        <w:ind w:firstLineChars="0"/>
      </w:pPr>
      <w:r>
        <w:rPr>
          <w:rFonts w:hint="eastAsia"/>
        </w:rPr>
        <w:t>了解开发环境</w:t>
      </w:r>
    </w:p>
    <w:p w:rsidR="003676B3" w:rsidRDefault="00CB6B12" w:rsidP="003230F8">
      <w:pPr>
        <w:pStyle w:val="a5"/>
        <w:numPr>
          <w:ilvl w:val="0"/>
          <w:numId w:val="14"/>
        </w:numPr>
        <w:ind w:firstLineChars="0"/>
      </w:pPr>
      <w:r>
        <w:rPr>
          <w:rFonts w:hint="eastAsia"/>
        </w:rPr>
        <w:t>熟悉</w:t>
      </w:r>
      <w:r w:rsidR="003676B3">
        <w:rPr>
          <w:rFonts w:hint="eastAsia"/>
        </w:rPr>
        <w:t>研发支持系统：</w:t>
      </w:r>
      <w:r w:rsidR="003676B3">
        <w:rPr>
          <w:rFonts w:hint="eastAsia"/>
        </w:rPr>
        <w:t>TFS</w:t>
      </w:r>
      <w:r w:rsidR="003676B3">
        <w:rPr>
          <w:rFonts w:hint="eastAsia"/>
        </w:rPr>
        <w:t>、</w:t>
      </w:r>
      <w:r w:rsidR="003676B3">
        <w:rPr>
          <w:rFonts w:hint="eastAsia"/>
        </w:rPr>
        <w:t>VSS</w:t>
      </w:r>
      <w:r w:rsidR="003676B3">
        <w:rPr>
          <w:rFonts w:hint="eastAsia"/>
        </w:rPr>
        <w:t>等</w:t>
      </w:r>
    </w:p>
    <w:p w:rsidR="00851497" w:rsidRPr="00C900A0" w:rsidRDefault="007E7B9A" w:rsidP="003230F8">
      <w:pPr>
        <w:pStyle w:val="a5"/>
        <w:numPr>
          <w:ilvl w:val="0"/>
          <w:numId w:val="14"/>
        </w:numPr>
        <w:ind w:firstLineChars="0"/>
      </w:pPr>
      <w:r>
        <w:rPr>
          <w:rFonts w:hint="eastAsia"/>
        </w:rPr>
        <w:t>熟悉</w:t>
      </w:r>
      <w:r w:rsidR="00121692">
        <w:rPr>
          <w:rFonts w:hint="eastAsia"/>
        </w:rPr>
        <w:t>服务器</w:t>
      </w:r>
      <w:r>
        <w:rPr>
          <w:rFonts w:hint="eastAsia"/>
        </w:rPr>
        <w:t>部署情况</w:t>
      </w:r>
    </w:p>
    <w:p w:rsidR="002618FE" w:rsidRDefault="00FD3BA6" w:rsidP="003E68E7">
      <w:pPr>
        <w:pStyle w:val="3"/>
        <w:numPr>
          <w:ilvl w:val="2"/>
          <w:numId w:val="2"/>
        </w:numPr>
      </w:pPr>
      <w:bookmarkStart w:id="24" w:name="_Toc279156496"/>
      <w:bookmarkStart w:id="25" w:name="_Toc279395137"/>
      <w:bookmarkStart w:id="26" w:name="_Toc279395190"/>
      <w:r>
        <w:rPr>
          <w:rFonts w:hint="eastAsia"/>
        </w:rPr>
        <w:t>研发规范培训</w:t>
      </w:r>
      <w:bookmarkEnd w:id="24"/>
      <w:bookmarkEnd w:id="25"/>
      <w:bookmarkEnd w:id="26"/>
    </w:p>
    <w:p w:rsidR="00C900A0" w:rsidRDefault="00C900A0" w:rsidP="00C900A0">
      <w:r w:rsidRPr="00687C1E">
        <w:rPr>
          <w:rFonts w:hint="eastAsia"/>
          <w:b/>
        </w:rPr>
        <w:t>负责人：</w:t>
      </w:r>
      <w:r w:rsidR="00CA1870">
        <w:rPr>
          <w:rFonts w:hint="eastAsia"/>
        </w:rPr>
        <w:t>张攀</w:t>
      </w:r>
    </w:p>
    <w:p w:rsidR="00C900A0" w:rsidRDefault="00C900A0" w:rsidP="00C900A0">
      <w:r w:rsidRPr="00687C1E">
        <w:rPr>
          <w:rFonts w:hint="eastAsia"/>
          <w:b/>
        </w:rPr>
        <w:t>培训形式：</w:t>
      </w:r>
      <w:r w:rsidR="00A37BD3">
        <w:rPr>
          <w:rFonts w:hint="eastAsia"/>
        </w:rPr>
        <w:t>专项培训</w:t>
      </w:r>
    </w:p>
    <w:p w:rsidR="00560BC0" w:rsidRDefault="00560BC0" w:rsidP="00560BC0">
      <w:r w:rsidRPr="00687C1E">
        <w:rPr>
          <w:rFonts w:hint="eastAsia"/>
          <w:b/>
        </w:rPr>
        <w:t>时间要求：</w:t>
      </w:r>
      <w:r w:rsidR="00AB4286">
        <w:rPr>
          <w:rFonts w:hint="eastAsia"/>
        </w:rPr>
        <w:t>团队文化培训之后，及早开始</w:t>
      </w:r>
    </w:p>
    <w:p w:rsidR="00560BC0" w:rsidRPr="00687C1E" w:rsidRDefault="00560BC0" w:rsidP="00C900A0">
      <w:pPr>
        <w:rPr>
          <w:b/>
        </w:rPr>
      </w:pPr>
      <w:r w:rsidRPr="00687C1E">
        <w:rPr>
          <w:rFonts w:hint="eastAsia"/>
          <w:b/>
        </w:rPr>
        <w:t>培训内容：</w:t>
      </w:r>
    </w:p>
    <w:p w:rsidR="00A04F56" w:rsidRDefault="00A04F56" w:rsidP="002E34E1">
      <w:pPr>
        <w:pStyle w:val="a5"/>
        <w:numPr>
          <w:ilvl w:val="0"/>
          <w:numId w:val="15"/>
        </w:numPr>
        <w:ind w:firstLineChars="0"/>
      </w:pPr>
      <w:r>
        <w:rPr>
          <w:rFonts w:hint="eastAsia"/>
        </w:rPr>
        <w:lastRenderedPageBreak/>
        <w:t>部门项目管理制度</w:t>
      </w:r>
    </w:p>
    <w:p w:rsidR="009C1091" w:rsidRDefault="009C1091" w:rsidP="002E34E1">
      <w:pPr>
        <w:pStyle w:val="a5"/>
        <w:numPr>
          <w:ilvl w:val="0"/>
          <w:numId w:val="15"/>
        </w:numPr>
        <w:ind w:firstLineChars="0"/>
      </w:pPr>
      <w:r>
        <w:rPr>
          <w:rFonts w:hint="eastAsia"/>
        </w:rPr>
        <w:t>部门开发过程及思想</w:t>
      </w:r>
    </w:p>
    <w:p w:rsidR="00C85980" w:rsidRDefault="007C23DF" w:rsidP="002E34E1">
      <w:pPr>
        <w:pStyle w:val="a5"/>
        <w:numPr>
          <w:ilvl w:val="0"/>
          <w:numId w:val="15"/>
        </w:numPr>
        <w:ind w:firstLineChars="0"/>
      </w:pPr>
      <w:r>
        <w:rPr>
          <w:rFonts w:hint="eastAsia"/>
        </w:rPr>
        <w:t>系统架构介绍</w:t>
      </w:r>
    </w:p>
    <w:p w:rsidR="00AE439E" w:rsidRDefault="00AE439E" w:rsidP="002E34E1">
      <w:pPr>
        <w:pStyle w:val="a5"/>
        <w:numPr>
          <w:ilvl w:val="0"/>
          <w:numId w:val="15"/>
        </w:numPr>
        <w:ind w:firstLineChars="0"/>
      </w:pPr>
      <w:r>
        <w:rPr>
          <w:rFonts w:hint="eastAsia"/>
        </w:rPr>
        <w:t>开发环境及其岗位技术要求</w:t>
      </w:r>
      <w:r w:rsidR="007C23DF">
        <w:rPr>
          <w:rFonts w:hint="eastAsia"/>
        </w:rPr>
        <w:t>，明确技术能力提高方向</w:t>
      </w:r>
    </w:p>
    <w:p w:rsidR="000B5A3F" w:rsidRPr="009C1091" w:rsidRDefault="000B5A3F" w:rsidP="002E34E1">
      <w:pPr>
        <w:pStyle w:val="a5"/>
        <w:numPr>
          <w:ilvl w:val="0"/>
          <w:numId w:val="15"/>
        </w:numPr>
        <w:ind w:firstLineChars="0"/>
      </w:pPr>
      <w:r>
        <w:rPr>
          <w:rFonts w:hint="eastAsia"/>
        </w:rPr>
        <w:t>提供技术提升</w:t>
      </w:r>
      <w:r w:rsidR="007C23DF">
        <w:rPr>
          <w:rFonts w:hint="eastAsia"/>
        </w:rPr>
        <w:t>方法和建议</w:t>
      </w:r>
    </w:p>
    <w:p w:rsidR="00C900A0" w:rsidRPr="00687C1E" w:rsidRDefault="00C900A0" w:rsidP="00C900A0">
      <w:pPr>
        <w:rPr>
          <w:b/>
        </w:rPr>
      </w:pPr>
      <w:r w:rsidRPr="00687C1E">
        <w:rPr>
          <w:rFonts w:hint="eastAsia"/>
          <w:b/>
        </w:rPr>
        <w:t>使用资源：</w:t>
      </w:r>
    </w:p>
    <w:p w:rsidR="003E3803" w:rsidRDefault="003E3803" w:rsidP="00C900A0">
      <w:pPr>
        <w:pStyle w:val="a5"/>
        <w:numPr>
          <w:ilvl w:val="0"/>
          <w:numId w:val="6"/>
        </w:numPr>
        <w:ind w:firstLineChars="0"/>
      </w:pPr>
      <w:r>
        <w:rPr>
          <w:rFonts w:hint="eastAsia"/>
        </w:rPr>
        <w:t>《开发部项目管理过程》</w:t>
      </w:r>
    </w:p>
    <w:p w:rsidR="00D52D04" w:rsidRDefault="0050552B" w:rsidP="00C900A0">
      <w:pPr>
        <w:pStyle w:val="a5"/>
        <w:numPr>
          <w:ilvl w:val="0"/>
          <w:numId w:val="6"/>
        </w:numPr>
        <w:ind w:firstLineChars="0"/>
      </w:pPr>
      <w:r>
        <w:rPr>
          <w:rFonts w:hint="eastAsia"/>
        </w:rPr>
        <w:t>《开发部代码规范》</w:t>
      </w:r>
    </w:p>
    <w:p w:rsidR="000373D8" w:rsidRDefault="000373D8" w:rsidP="00C900A0">
      <w:pPr>
        <w:pStyle w:val="a5"/>
        <w:numPr>
          <w:ilvl w:val="0"/>
          <w:numId w:val="6"/>
        </w:numPr>
        <w:ind w:firstLineChars="0"/>
      </w:pPr>
      <w:r>
        <w:rPr>
          <w:rFonts w:hint="eastAsia"/>
        </w:rPr>
        <w:t>《异常处理指导规范》</w:t>
      </w:r>
    </w:p>
    <w:p w:rsidR="00C907FB" w:rsidRDefault="00C907FB" w:rsidP="00C900A0">
      <w:pPr>
        <w:pStyle w:val="a5"/>
        <w:numPr>
          <w:ilvl w:val="0"/>
          <w:numId w:val="6"/>
        </w:numPr>
        <w:ind w:firstLineChars="0"/>
      </w:pPr>
      <w:r>
        <w:rPr>
          <w:rFonts w:hint="eastAsia"/>
        </w:rPr>
        <w:t>《</w:t>
      </w:r>
      <w:r w:rsidRPr="00C907FB">
        <w:rPr>
          <w:rFonts w:hint="eastAsia"/>
        </w:rPr>
        <w:t>异常处理指导方案</w:t>
      </w:r>
      <w:r w:rsidRPr="00C907FB">
        <w:rPr>
          <w:rFonts w:hint="eastAsia"/>
        </w:rPr>
        <w:t>-</w:t>
      </w:r>
      <w:r w:rsidRPr="00C907FB">
        <w:rPr>
          <w:rFonts w:hint="eastAsia"/>
        </w:rPr>
        <w:t>参考资料</w:t>
      </w:r>
      <w:r w:rsidRPr="00C907FB">
        <w:rPr>
          <w:rFonts w:hint="eastAsia"/>
        </w:rPr>
        <w:t>-</w:t>
      </w:r>
      <w:r w:rsidRPr="00C907FB">
        <w:rPr>
          <w:rFonts w:hint="eastAsia"/>
        </w:rPr>
        <w:t>敏捷调试</w:t>
      </w:r>
      <w:r>
        <w:rPr>
          <w:rFonts w:hint="eastAsia"/>
        </w:rPr>
        <w:t>》</w:t>
      </w:r>
    </w:p>
    <w:p w:rsidR="00906627" w:rsidRPr="003E3803" w:rsidRDefault="00906627" w:rsidP="00C900A0">
      <w:pPr>
        <w:pStyle w:val="a5"/>
        <w:numPr>
          <w:ilvl w:val="0"/>
          <w:numId w:val="6"/>
        </w:numPr>
        <w:ind w:firstLineChars="0"/>
      </w:pPr>
      <w:r>
        <w:rPr>
          <w:rFonts w:hint="eastAsia"/>
        </w:rPr>
        <w:t>《</w:t>
      </w:r>
      <w:r w:rsidRPr="00906627">
        <w:rPr>
          <w:rFonts w:hint="eastAsia"/>
        </w:rPr>
        <w:t>活动需求收集</w:t>
      </w:r>
      <w:r w:rsidRPr="00906627">
        <w:rPr>
          <w:rFonts w:hint="eastAsia"/>
        </w:rPr>
        <w:t xml:space="preserve"> </w:t>
      </w:r>
      <w:r w:rsidRPr="00906627">
        <w:rPr>
          <w:rFonts w:hint="eastAsia"/>
        </w:rPr>
        <w:t>模板</w:t>
      </w:r>
      <w:r>
        <w:rPr>
          <w:rFonts w:hint="eastAsia"/>
        </w:rPr>
        <w:t>》（可选）</w:t>
      </w:r>
    </w:p>
    <w:p w:rsidR="00C900A0" w:rsidRPr="00687C1E" w:rsidRDefault="00C900A0" w:rsidP="00C900A0">
      <w:pPr>
        <w:rPr>
          <w:b/>
        </w:rPr>
      </w:pPr>
      <w:r w:rsidRPr="00687C1E">
        <w:rPr>
          <w:rFonts w:hint="eastAsia"/>
          <w:b/>
        </w:rPr>
        <w:t>预期效果：</w:t>
      </w:r>
    </w:p>
    <w:p w:rsidR="007602FC" w:rsidRDefault="007E25B2" w:rsidP="002E34E1">
      <w:pPr>
        <w:pStyle w:val="a5"/>
        <w:numPr>
          <w:ilvl w:val="0"/>
          <w:numId w:val="16"/>
        </w:numPr>
        <w:ind w:firstLineChars="0"/>
      </w:pPr>
      <w:r>
        <w:rPr>
          <w:rFonts w:hint="eastAsia"/>
        </w:rPr>
        <w:t>熟悉</w:t>
      </w:r>
      <w:r w:rsidR="007602FC">
        <w:rPr>
          <w:rFonts w:hint="eastAsia"/>
        </w:rPr>
        <w:t>部门项目管理制度</w:t>
      </w:r>
      <w:r>
        <w:rPr>
          <w:rFonts w:hint="eastAsia"/>
        </w:rPr>
        <w:t>，并理解项目管理思想。</w:t>
      </w:r>
    </w:p>
    <w:p w:rsidR="007602FC" w:rsidRDefault="009379E3" w:rsidP="002E34E1">
      <w:pPr>
        <w:pStyle w:val="a5"/>
        <w:numPr>
          <w:ilvl w:val="0"/>
          <w:numId w:val="16"/>
        </w:numPr>
        <w:ind w:firstLineChars="0"/>
      </w:pPr>
      <w:r>
        <w:rPr>
          <w:rFonts w:hint="eastAsia"/>
        </w:rPr>
        <w:t>接受</w:t>
      </w:r>
      <w:r w:rsidR="007602FC">
        <w:rPr>
          <w:rFonts w:hint="eastAsia"/>
        </w:rPr>
        <w:t>部门开发过程及思想</w:t>
      </w:r>
      <w:r w:rsidR="002B1D50">
        <w:rPr>
          <w:rFonts w:hint="eastAsia"/>
        </w:rPr>
        <w:t>。</w:t>
      </w:r>
    </w:p>
    <w:p w:rsidR="00B15911" w:rsidRDefault="00B15911" w:rsidP="002E34E1">
      <w:pPr>
        <w:pStyle w:val="a5"/>
        <w:numPr>
          <w:ilvl w:val="0"/>
          <w:numId w:val="16"/>
        </w:numPr>
        <w:ind w:firstLineChars="0"/>
      </w:pPr>
      <w:r>
        <w:rPr>
          <w:rFonts w:hint="eastAsia"/>
        </w:rPr>
        <w:t>熟悉系统架构</w:t>
      </w:r>
    </w:p>
    <w:p w:rsidR="007602FC" w:rsidRDefault="002B1D50" w:rsidP="002E34E1">
      <w:pPr>
        <w:pStyle w:val="a5"/>
        <w:numPr>
          <w:ilvl w:val="0"/>
          <w:numId w:val="16"/>
        </w:numPr>
        <w:ind w:firstLineChars="0"/>
      </w:pPr>
      <w:r>
        <w:rPr>
          <w:rFonts w:hint="eastAsia"/>
        </w:rPr>
        <w:t>熟知</w:t>
      </w:r>
      <w:r w:rsidR="007602FC">
        <w:rPr>
          <w:rFonts w:hint="eastAsia"/>
        </w:rPr>
        <w:t>岗位技术要求，明确技术能力提高方向。</w:t>
      </w:r>
    </w:p>
    <w:p w:rsidR="007602FC" w:rsidRPr="007602FC" w:rsidRDefault="00BE33EE" w:rsidP="002E34E1">
      <w:pPr>
        <w:pStyle w:val="a5"/>
        <w:numPr>
          <w:ilvl w:val="0"/>
          <w:numId w:val="16"/>
        </w:numPr>
        <w:ind w:firstLineChars="0"/>
      </w:pPr>
      <w:r>
        <w:rPr>
          <w:rFonts w:hint="eastAsia"/>
        </w:rPr>
        <w:t>提高学习能力。</w:t>
      </w:r>
    </w:p>
    <w:p w:rsidR="00E51CE1" w:rsidRDefault="000B2441" w:rsidP="003E68E7">
      <w:pPr>
        <w:pStyle w:val="3"/>
        <w:numPr>
          <w:ilvl w:val="2"/>
          <w:numId w:val="2"/>
        </w:numPr>
      </w:pPr>
      <w:bookmarkStart w:id="27" w:name="_Toc279156497"/>
      <w:bookmarkStart w:id="28" w:name="_Toc279395138"/>
      <w:bookmarkStart w:id="29" w:name="_Toc279395191"/>
      <w:r>
        <w:rPr>
          <w:rFonts w:hint="eastAsia"/>
        </w:rPr>
        <w:t>相关业务系统认知培训</w:t>
      </w:r>
      <w:bookmarkEnd w:id="27"/>
      <w:bookmarkEnd w:id="28"/>
      <w:bookmarkEnd w:id="29"/>
    </w:p>
    <w:p w:rsidR="00C900A0" w:rsidRDefault="00C900A0" w:rsidP="00C900A0">
      <w:r w:rsidRPr="00884105">
        <w:rPr>
          <w:rFonts w:hint="eastAsia"/>
          <w:b/>
        </w:rPr>
        <w:t>负责人：</w:t>
      </w:r>
      <w:r w:rsidR="002F35CF">
        <w:rPr>
          <w:rFonts w:hint="eastAsia"/>
        </w:rPr>
        <w:t>所在项目组组长</w:t>
      </w:r>
    </w:p>
    <w:p w:rsidR="00C900A0" w:rsidRDefault="00C900A0" w:rsidP="00C900A0">
      <w:r w:rsidRPr="00884105">
        <w:rPr>
          <w:rFonts w:hint="eastAsia"/>
          <w:b/>
        </w:rPr>
        <w:t>培训形式：</w:t>
      </w:r>
      <w:r w:rsidR="00DC577A">
        <w:rPr>
          <w:rFonts w:hint="eastAsia"/>
        </w:rPr>
        <w:t>一次性专项培训</w:t>
      </w:r>
    </w:p>
    <w:p w:rsidR="00560BC0" w:rsidRDefault="00560BC0" w:rsidP="00560BC0">
      <w:r w:rsidRPr="00884105">
        <w:rPr>
          <w:rFonts w:hint="eastAsia"/>
          <w:b/>
        </w:rPr>
        <w:t>时间要求：</w:t>
      </w:r>
      <w:r w:rsidR="00AB4286">
        <w:rPr>
          <w:rFonts w:hint="eastAsia"/>
        </w:rPr>
        <w:t>团队文化培训之后，及早开始</w:t>
      </w:r>
    </w:p>
    <w:p w:rsidR="00560BC0" w:rsidRPr="00884105" w:rsidRDefault="00560BC0" w:rsidP="00560BC0">
      <w:pPr>
        <w:rPr>
          <w:b/>
        </w:rPr>
      </w:pPr>
      <w:r w:rsidRPr="00884105">
        <w:rPr>
          <w:rFonts w:hint="eastAsia"/>
          <w:b/>
        </w:rPr>
        <w:t>培训内容：</w:t>
      </w:r>
    </w:p>
    <w:p w:rsidR="005E5638" w:rsidRDefault="005E5638" w:rsidP="00B27408">
      <w:pPr>
        <w:pStyle w:val="a5"/>
        <w:numPr>
          <w:ilvl w:val="0"/>
          <w:numId w:val="12"/>
        </w:numPr>
        <w:ind w:firstLineChars="0"/>
      </w:pPr>
      <w:r>
        <w:rPr>
          <w:rFonts w:hint="eastAsia"/>
        </w:rPr>
        <w:t>当前公司系统整体情况介绍</w:t>
      </w:r>
    </w:p>
    <w:p w:rsidR="00E202A1" w:rsidRDefault="0067286C" w:rsidP="00B27408">
      <w:pPr>
        <w:pStyle w:val="a5"/>
        <w:numPr>
          <w:ilvl w:val="0"/>
          <w:numId w:val="12"/>
        </w:numPr>
        <w:ind w:firstLineChars="0"/>
      </w:pPr>
      <w:r>
        <w:rPr>
          <w:rFonts w:hint="eastAsia"/>
        </w:rPr>
        <w:t>所属开发组</w:t>
      </w:r>
      <w:r w:rsidR="00527E5B">
        <w:rPr>
          <w:rFonts w:hint="eastAsia"/>
        </w:rPr>
        <w:t>主要维护和开发的业务系统详细说明</w:t>
      </w:r>
    </w:p>
    <w:p w:rsidR="00C63DC5" w:rsidRDefault="002745AB" w:rsidP="00B27408">
      <w:pPr>
        <w:pStyle w:val="a5"/>
        <w:numPr>
          <w:ilvl w:val="0"/>
          <w:numId w:val="12"/>
        </w:numPr>
        <w:ind w:firstLineChars="0"/>
      </w:pPr>
      <w:r>
        <w:rPr>
          <w:rFonts w:hint="eastAsia"/>
        </w:rPr>
        <w:t>开发部内系统接口说明</w:t>
      </w:r>
    </w:p>
    <w:p w:rsidR="007A1DF4" w:rsidRDefault="007A1DF4" w:rsidP="00B27408">
      <w:pPr>
        <w:pStyle w:val="a5"/>
        <w:numPr>
          <w:ilvl w:val="0"/>
          <w:numId w:val="12"/>
        </w:numPr>
        <w:ind w:firstLineChars="0"/>
      </w:pPr>
      <w:r>
        <w:rPr>
          <w:rFonts w:hint="eastAsia"/>
        </w:rPr>
        <w:t>近期工作安排</w:t>
      </w:r>
      <w:r w:rsidR="00294207">
        <w:rPr>
          <w:rFonts w:hint="eastAsia"/>
        </w:rPr>
        <w:t>及能力要求</w:t>
      </w:r>
      <w:r>
        <w:rPr>
          <w:rFonts w:hint="eastAsia"/>
        </w:rPr>
        <w:t>说明</w:t>
      </w:r>
    </w:p>
    <w:p w:rsidR="00C900A0" w:rsidRPr="00884105" w:rsidRDefault="00C900A0" w:rsidP="00C900A0">
      <w:pPr>
        <w:rPr>
          <w:b/>
        </w:rPr>
      </w:pPr>
      <w:r w:rsidRPr="00884105">
        <w:rPr>
          <w:rFonts w:hint="eastAsia"/>
          <w:b/>
        </w:rPr>
        <w:t>预期效果：</w:t>
      </w:r>
    </w:p>
    <w:p w:rsidR="000145DB" w:rsidRDefault="00570DD3" w:rsidP="00BD4440">
      <w:pPr>
        <w:pStyle w:val="a5"/>
        <w:numPr>
          <w:ilvl w:val="0"/>
          <w:numId w:val="13"/>
        </w:numPr>
        <w:ind w:firstLineChars="0"/>
      </w:pPr>
      <w:r>
        <w:rPr>
          <w:rFonts w:hint="eastAsia"/>
        </w:rPr>
        <w:t>了解开发部业务系统开发与维护情况。</w:t>
      </w:r>
    </w:p>
    <w:p w:rsidR="00570DD3" w:rsidRDefault="00CE52C1" w:rsidP="00BD4440">
      <w:pPr>
        <w:pStyle w:val="a5"/>
        <w:numPr>
          <w:ilvl w:val="0"/>
          <w:numId w:val="13"/>
        </w:numPr>
        <w:ind w:firstLineChars="0"/>
      </w:pPr>
      <w:r>
        <w:rPr>
          <w:rFonts w:hint="eastAsia"/>
        </w:rPr>
        <w:t>熟悉所属开发组负责的业务系统。</w:t>
      </w:r>
    </w:p>
    <w:p w:rsidR="00CE52C1" w:rsidRDefault="00CE52C1" w:rsidP="00BD4440">
      <w:pPr>
        <w:pStyle w:val="a5"/>
        <w:numPr>
          <w:ilvl w:val="0"/>
          <w:numId w:val="13"/>
        </w:numPr>
        <w:ind w:firstLineChars="0"/>
      </w:pPr>
      <w:r>
        <w:rPr>
          <w:rFonts w:hint="eastAsia"/>
        </w:rPr>
        <w:t>熟悉所属开发组开发环境及开发接口。</w:t>
      </w:r>
    </w:p>
    <w:p w:rsidR="00CE52C1" w:rsidRDefault="00BF4276" w:rsidP="00BD4440">
      <w:pPr>
        <w:pStyle w:val="a5"/>
        <w:numPr>
          <w:ilvl w:val="0"/>
          <w:numId w:val="13"/>
        </w:numPr>
        <w:ind w:firstLineChars="0"/>
      </w:pPr>
      <w:r>
        <w:rPr>
          <w:rFonts w:hint="eastAsia"/>
        </w:rPr>
        <w:t>熟悉自己近期工作安排。</w:t>
      </w:r>
    </w:p>
    <w:p w:rsidR="00BF4276" w:rsidRPr="00BF4276" w:rsidRDefault="00BF4276" w:rsidP="00BD4440">
      <w:pPr>
        <w:pStyle w:val="a5"/>
        <w:numPr>
          <w:ilvl w:val="0"/>
          <w:numId w:val="13"/>
        </w:numPr>
        <w:ind w:firstLineChars="0"/>
      </w:pPr>
      <w:r>
        <w:rPr>
          <w:rFonts w:hint="eastAsia"/>
        </w:rPr>
        <w:t>详细了解近期工作需要的及能力能，以做好准备。</w:t>
      </w:r>
    </w:p>
    <w:p w:rsidR="00F806B2" w:rsidRDefault="006155A2" w:rsidP="003E68E7">
      <w:pPr>
        <w:pStyle w:val="3"/>
        <w:numPr>
          <w:ilvl w:val="2"/>
          <w:numId w:val="2"/>
        </w:numPr>
      </w:pPr>
      <w:bookmarkStart w:id="30" w:name="_Toc279156498"/>
      <w:bookmarkStart w:id="31" w:name="_Toc279395139"/>
      <w:bookmarkStart w:id="32" w:name="_Toc279395192"/>
      <w:r>
        <w:rPr>
          <w:rFonts w:hint="eastAsia"/>
        </w:rPr>
        <w:t>部门内</w:t>
      </w:r>
      <w:r w:rsidR="001939F1">
        <w:rPr>
          <w:rFonts w:hint="eastAsia"/>
        </w:rPr>
        <w:t>技术培训</w:t>
      </w:r>
      <w:bookmarkEnd w:id="30"/>
      <w:bookmarkEnd w:id="31"/>
      <w:bookmarkEnd w:id="32"/>
    </w:p>
    <w:p w:rsidR="00B75A9C" w:rsidRDefault="00B75A9C" w:rsidP="00737E46">
      <w:pPr>
        <w:ind w:firstLine="420"/>
      </w:pPr>
      <w:r>
        <w:rPr>
          <w:rFonts w:hint="eastAsia"/>
        </w:rPr>
        <w:t>开发部每周都会组织各种技术专题培训</w:t>
      </w:r>
      <w:r w:rsidR="008147B0">
        <w:rPr>
          <w:rFonts w:hint="eastAsia"/>
        </w:rPr>
        <w:t>，这也是部门内技术交流的平台</w:t>
      </w:r>
      <w:r w:rsidR="006832DA">
        <w:rPr>
          <w:rFonts w:hint="eastAsia"/>
        </w:rPr>
        <w:t>，</w:t>
      </w:r>
      <w:r w:rsidR="008147B0">
        <w:rPr>
          <w:rFonts w:hint="eastAsia"/>
        </w:rPr>
        <w:t>具有很强的前瞻性和实用性。应届毕业生参加此类培训对其技术水平的提升很有帮助。</w:t>
      </w:r>
    </w:p>
    <w:p w:rsidR="00B71F69" w:rsidRDefault="00B71F69" w:rsidP="003E68E7">
      <w:pPr>
        <w:pStyle w:val="2"/>
        <w:numPr>
          <w:ilvl w:val="1"/>
          <w:numId w:val="2"/>
        </w:numPr>
      </w:pPr>
      <w:bookmarkStart w:id="33" w:name="_Toc279156499"/>
      <w:bookmarkStart w:id="34" w:name="_Toc279395140"/>
      <w:bookmarkStart w:id="35" w:name="_Toc279395193"/>
      <w:r>
        <w:rPr>
          <w:rFonts w:hint="eastAsia"/>
        </w:rPr>
        <w:lastRenderedPageBreak/>
        <w:t>实际工作锻炼</w:t>
      </w:r>
      <w:bookmarkEnd w:id="33"/>
      <w:bookmarkEnd w:id="34"/>
      <w:bookmarkEnd w:id="35"/>
    </w:p>
    <w:p w:rsidR="00296908" w:rsidRDefault="00F467AF" w:rsidP="00207731">
      <w:pPr>
        <w:pStyle w:val="3"/>
        <w:numPr>
          <w:ilvl w:val="2"/>
          <w:numId w:val="2"/>
        </w:numPr>
      </w:pPr>
      <w:bookmarkStart w:id="36" w:name="_Toc279156500"/>
      <w:bookmarkStart w:id="37" w:name="_Toc279395141"/>
      <w:bookmarkStart w:id="38" w:name="_Toc279395194"/>
      <w:r>
        <w:rPr>
          <w:rFonts w:hint="eastAsia"/>
        </w:rPr>
        <w:t>帮带制度</w:t>
      </w:r>
      <w:bookmarkEnd w:id="36"/>
      <w:bookmarkEnd w:id="37"/>
      <w:bookmarkEnd w:id="38"/>
    </w:p>
    <w:p w:rsidR="007D0F7B" w:rsidRPr="00202CB5" w:rsidRDefault="007D0F7B" w:rsidP="00B172BE">
      <w:pPr>
        <w:rPr>
          <w:b/>
        </w:rPr>
      </w:pPr>
      <w:r w:rsidRPr="00202CB5">
        <w:rPr>
          <w:rFonts w:hint="eastAsia"/>
          <w:b/>
        </w:rPr>
        <w:t>操作方式：</w:t>
      </w:r>
    </w:p>
    <w:p w:rsidR="00216B63" w:rsidRDefault="00F73C07" w:rsidP="00274CE0">
      <w:pPr>
        <w:ind w:firstLine="420"/>
      </w:pPr>
      <w:r>
        <w:rPr>
          <w:rFonts w:hint="eastAsia"/>
        </w:rPr>
        <w:t>在实际工作中，由应届毕业生所属开发组组长指定相应的老员工对其进行日常指导和交流。</w:t>
      </w:r>
      <w:r w:rsidR="00216B63">
        <w:rPr>
          <w:rFonts w:hint="eastAsia"/>
        </w:rPr>
        <w:t>应届毕业生进行开发工作时，将采用结对编程方式</w:t>
      </w:r>
      <w:r w:rsidR="00211B88">
        <w:rPr>
          <w:rFonts w:hint="eastAsia"/>
        </w:rPr>
        <w:t>。</w:t>
      </w:r>
    </w:p>
    <w:p w:rsidR="005B3324" w:rsidRPr="00202CB5" w:rsidRDefault="00AD0803" w:rsidP="00B172BE">
      <w:pPr>
        <w:rPr>
          <w:b/>
        </w:rPr>
      </w:pPr>
      <w:r w:rsidRPr="00202CB5">
        <w:rPr>
          <w:rFonts w:hint="eastAsia"/>
          <w:b/>
        </w:rPr>
        <w:t>预期目标</w:t>
      </w:r>
      <w:r w:rsidR="00787230" w:rsidRPr="00202CB5">
        <w:rPr>
          <w:rFonts w:hint="eastAsia"/>
          <w:b/>
        </w:rPr>
        <w:t>：</w:t>
      </w:r>
    </w:p>
    <w:p w:rsidR="00787230" w:rsidRDefault="00A46ED1" w:rsidP="00274CE0">
      <w:pPr>
        <w:ind w:firstLine="420"/>
      </w:pPr>
      <w:r>
        <w:rPr>
          <w:rFonts w:hint="eastAsia"/>
        </w:rPr>
        <w:t>使应届毕业生尽快熟悉系统架构、编码风格</w:t>
      </w:r>
      <w:r w:rsidR="005F162B">
        <w:rPr>
          <w:rFonts w:hint="eastAsia"/>
        </w:rPr>
        <w:t>、业务</w:t>
      </w:r>
      <w:r w:rsidR="00844E5F">
        <w:rPr>
          <w:rFonts w:hint="eastAsia"/>
        </w:rPr>
        <w:t>逻辑</w:t>
      </w:r>
      <w:r>
        <w:rPr>
          <w:rFonts w:hint="eastAsia"/>
        </w:rPr>
        <w:t>，尽早融入团队。</w:t>
      </w:r>
    </w:p>
    <w:p w:rsidR="00F93D36" w:rsidRDefault="00F93D36" w:rsidP="00207731">
      <w:pPr>
        <w:pStyle w:val="3"/>
        <w:numPr>
          <w:ilvl w:val="2"/>
          <w:numId w:val="2"/>
        </w:numPr>
      </w:pPr>
      <w:bookmarkStart w:id="39" w:name="_Toc279156501"/>
      <w:bookmarkStart w:id="40" w:name="_Toc279395142"/>
      <w:bookmarkStart w:id="41" w:name="_Toc279395195"/>
      <w:r>
        <w:rPr>
          <w:rFonts w:hint="eastAsia"/>
        </w:rPr>
        <w:t>由简入繁</w:t>
      </w:r>
      <w:bookmarkEnd w:id="39"/>
      <w:bookmarkEnd w:id="40"/>
      <w:bookmarkEnd w:id="41"/>
    </w:p>
    <w:p w:rsidR="00AD166C" w:rsidRPr="009A2063" w:rsidRDefault="007A2E08" w:rsidP="00B172BE">
      <w:pPr>
        <w:rPr>
          <w:b/>
        </w:rPr>
      </w:pPr>
      <w:r w:rsidRPr="009A2063">
        <w:rPr>
          <w:rFonts w:hint="eastAsia"/>
          <w:b/>
        </w:rPr>
        <w:t>操作方式：</w:t>
      </w:r>
    </w:p>
    <w:p w:rsidR="007A2E08" w:rsidRDefault="00384F99" w:rsidP="007A723A">
      <w:pPr>
        <w:ind w:firstLine="420"/>
      </w:pPr>
      <w:r>
        <w:rPr>
          <w:rFonts w:hint="eastAsia"/>
        </w:rPr>
        <w:t>所属项目组组长</w:t>
      </w:r>
      <w:r w:rsidR="00CD2008">
        <w:rPr>
          <w:rFonts w:hint="eastAsia"/>
        </w:rPr>
        <w:t>安排工作时，尽量先从简单任务开始，慢慢过度到复杂任务。</w:t>
      </w:r>
    </w:p>
    <w:p w:rsidR="00CD2008" w:rsidRPr="009A2063" w:rsidRDefault="00CD2008" w:rsidP="00B172BE">
      <w:pPr>
        <w:rPr>
          <w:b/>
        </w:rPr>
      </w:pPr>
      <w:r w:rsidRPr="009A2063">
        <w:rPr>
          <w:rFonts w:hint="eastAsia"/>
          <w:b/>
        </w:rPr>
        <w:t>预期目标：</w:t>
      </w:r>
    </w:p>
    <w:p w:rsidR="00840CCF" w:rsidRDefault="004473A8" w:rsidP="00BE7C16">
      <w:pPr>
        <w:ind w:firstLine="420"/>
      </w:pPr>
      <w:r>
        <w:rPr>
          <w:rFonts w:hint="eastAsia"/>
        </w:rPr>
        <w:t>保持适当压力，又不使应届毕业生有很强的挫败感</w:t>
      </w:r>
      <w:r w:rsidR="00601AFF">
        <w:rPr>
          <w:rFonts w:hint="eastAsia"/>
        </w:rPr>
        <w:t>，</w:t>
      </w:r>
      <w:r>
        <w:rPr>
          <w:rFonts w:hint="eastAsia"/>
        </w:rPr>
        <w:t>循序渐进，提高技术水平。</w:t>
      </w:r>
    </w:p>
    <w:p w:rsidR="00840CCF" w:rsidRDefault="00840CCF" w:rsidP="00207731">
      <w:pPr>
        <w:pStyle w:val="3"/>
        <w:numPr>
          <w:ilvl w:val="2"/>
          <w:numId w:val="2"/>
        </w:numPr>
      </w:pPr>
      <w:bookmarkStart w:id="42" w:name="_Toc279156502"/>
      <w:bookmarkStart w:id="43" w:name="_Toc279395143"/>
      <w:bookmarkStart w:id="44" w:name="_Toc279395196"/>
      <w:r>
        <w:rPr>
          <w:rFonts w:hint="eastAsia"/>
        </w:rPr>
        <w:t>日常交流</w:t>
      </w:r>
      <w:bookmarkEnd w:id="42"/>
      <w:bookmarkEnd w:id="43"/>
      <w:bookmarkEnd w:id="44"/>
    </w:p>
    <w:p w:rsidR="00376FF5" w:rsidRPr="00083841" w:rsidRDefault="00376FF5" w:rsidP="00376FF5">
      <w:pPr>
        <w:rPr>
          <w:b/>
        </w:rPr>
      </w:pPr>
      <w:r w:rsidRPr="00083841">
        <w:rPr>
          <w:rFonts w:hint="eastAsia"/>
          <w:b/>
        </w:rPr>
        <w:t>操作方式</w:t>
      </w:r>
      <w:r w:rsidR="00567904" w:rsidRPr="00083841">
        <w:rPr>
          <w:rFonts w:hint="eastAsia"/>
          <w:b/>
        </w:rPr>
        <w:t>：</w:t>
      </w:r>
    </w:p>
    <w:p w:rsidR="00567904" w:rsidRDefault="00F62E86" w:rsidP="00D269A6">
      <w:pPr>
        <w:ind w:firstLine="420"/>
      </w:pPr>
      <w:r>
        <w:rPr>
          <w:rFonts w:hint="eastAsia"/>
        </w:rPr>
        <w:t>所属项目组组长利用</w:t>
      </w:r>
      <w:r w:rsidR="0024040C">
        <w:rPr>
          <w:rFonts w:hint="eastAsia"/>
        </w:rPr>
        <w:t>私下</w:t>
      </w:r>
      <w:r>
        <w:rPr>
          <w:rFonts w:hint="eastAsia"/>
        </w:rPr>
        <w:t>交流</w:t>
      </w:r>
      <w:r w:rsidR="00D269A6">
        <w:rPr>
          <w:rFonts w:hint="eastAsia"/>
        </w:rPr>
        <w:t>、小组会议</w:t>
      </w:r>
      <w:r w:rsidR="00820738">
        <w:rPr>
          <w:rFonts w:hint="eastAsia"/>
        </w:rPr>
        <w:t>等</w:t>
      </w:r>
      <w:r w:rsidR="00D269A6">
        <w:rPr>
          <w:rFonts w:hint="eastAsia"/>
        </w:rPr>
        <w:t>方式，促使其多参与讨论</w:t>
      </w:r>
      <w:r w:rsidR="00D15A9F">
        <w:rPr>
          <w:rFonts w:hint="eastAsia"/>
        </w:rPr>
        <w:t>、多思考。</w:t>
      </w:r>
    </w:p>
    <w:p w:rsidR="006F387C" w:rsidRPr="00083841" w:rsidRDefault="006F387C" w:rsidP="006F387C">
      <w:pPr>
        <w:rPr>
          <w:b/>
        </w:rPr>
      </w:pPr>
      <w:r w:rsidRPr="00083841">
        <w:rPr>
          <w:rFonts w:hint="eastAsia"/>
          <w:b/>
        </w:rPr>
        <w:t>预期目标：</w:t>
      </w:r>
    </w:p>
    <w:p w:rsidR="004B0EE7" w:rsidRPr="00376FF5" w:rsidRDefault="00D15A9F" w:rsidP="00D15A9F">
      <w:pPr>
        <w:ind w:firstLine="420"/>
      </w:pPr>
      <w:r>
        <w:rPr>
          <w:rFonts w:hint="eastAsia"/>
        </w:rPr>
        <w:t>在熟悉业务、提升技术能力的同时，形成良好的沟通习惯，并影响其思维方式</w:t>
      </w:r>
      <w:r w:rsidR="00930F61">
        <w:rPr>
          <w:rFonts w:hint="eastAsia"/>
        </w:rPr>
        <w:t>。</w:t>
      </w:r>
    </w:p>
    <w:p w:rsidR="006420C0" w:rsidRDefault="006420C0" w:rsidP="003E68E7">
      <w:pPr>
        <w:pStyle w:val="2"/>
        <w:numPr>
          <w:ilvl w:val="1"/>
          <w:numId w:val="2"/>
        </w:numPr>
      </w:pPr>
      <w:bookmarkStart w:id="45" w:name="_Toc279156503"/>
      <w:bookmarkStart w:id="46" w:name="_Toc279395144"/>
      <w:bookmarkStart w:id="47" w:name="_Toc279395197"/>
      <w:r>
        <w:rPr>
          <w:rFonts w:hint="eastAsia"/>
        </w:rPr>
        <w:t>工作总结与返讲</w:t>
      </w:r>
      <w:bookmarkEnd w:id="45"/>
      <w:bookmarkEnd w:id="46"/>
      <w:bookmarkEnd w:id="47"/>
    </w:p>
    <w:p w:rsidR="00E7355A" w:rsidRPr="00D62F5B" w:rsidRDefault="00742E4E" w:rsidP="00E7355A">
      <w:pPr>
        <w:rPr>
          <w:b/>
        </w:rPr>
      </w:pPr>
      <w:r w:rsidRPr="00D62F5B">
        <w:rPr>
          <w:rFonts w:hint="eastAsia"/>
          <w:b/>
        </w:rPr>
        <w:t>操作方式：</w:t>
      </w:r>
    </w:p>
    <w:p w:rsidR="000E15CE" w:rsidRDefault="002A3E0E" w:rsidP="00C34995">
      <w:pPr>
        <w:ind w:firstLine="420"/>
      </w:pPr>
      <w:r>
        <w:rPr>
          <w:rFonts w:hint="eastAsia"/>
        </w:rPr>
        <w:t>应届毕业生在最初两个月中，每月都需要提交工作总结报告，</w:t>
      </w:r>
      <w:r w:rsidR="00D118D9">
        <w:rPr>
          <w:rFonts w:hint="eastAsia"/>
        </w:rPr>
        <w:t>报告中包括岗位认知、</w:t>
      </w:r>
      <w:r w:rsidR="009F1AC3">
        <w:rPr>
          <w:rFonts w:hint="eastAsia"/>
        </w:rPr>
        <w:t>对</w:t>
      </w:r>
      <w:r w:rsidR="00EC33E4">
        <w:rPr>
          <w:rFonts w:hint="eastAsia"/>
        </w:rPr>
        <w:t>上月</w:t>
      </w:r>
      <w:r w:rsidR="009F1AC3">
        <w:rPr>
          <w:rFonts w:hint="eastAsia"/>
        </w:rPr>
        <w:t>工作</w:t>
      </w:r>
      <w:r w:rsidR="00EC33E4">
        <w:rPr>
          <w:rFonts w:hint="eastAsia"/>
        </w:rPr>
        <w:t>成果、经验、问题</w:t>
      </w:r>
      <w:r w:rsidR="009F1AC3">
        <w:rPr>
          <w:rFonts w:hint="eastAsia"/>
        </w:rPr>
        <w:t>进行总结</w:t>
      </w:r>
      <w:r w:rsidR="00EC33E4">
        <w:rPr>
          <w:rFonts w:hint="eastAsia"/>
        </w:rPr>
        <w:t>，</w:t>
      </w:r>
      <w:r w:rsidR="00D118D9">
        <w:rPr>
          <w:rFonts w:hint="eastAsia"/>
        </w:rPr>
        <w:t>其</w:t>
      </w:r>
      <w:r w:rsidR="009F1AC3">
        <w:rPr>
          <w:rFonts w:hint="eastAsia"/>
        </w:rPr>
        <w:t>建议</w:t>
      </w:r>
      <w:r w:rsidR="00055C9F">
        <w:rPr>
          <w:rFonts w:hint="eastAsia"/>
        </w:rPr>
        <w:t>与自身改进方案</w:t>
      </w:r>
      <w:r w:rsidR="00EC33E4">
        <w:rPr>
          <w:rFonts w:hint="eastAsia"/>
        </w:rPr>
        <w:t>。</w:t>
      </w:r>
    </w:p>
    <w:p w:rsidR="00C61349" w:rsidRDefault="008D6A5E" w:rsidP="00C34995">
      <w:pPr>
        <w:ind w:firstLine="420"/>
      </w:pPr>
      <w:r>
        <w:rPr>
          <w:rFonts w:hint="eastAsia"/>
        </w:rPr>
        <w:t>次月</w:t>
      </w:r>
      <w:r w:rsidR="002D0F5F">
        <w:rPr>
          <w:rFonts w:hint="eastAsia"/>
        </w:rPr>
        <w:t>结束时，</w:t>
      </w:r>
      <w:r w:rsidR="00CC5A86">
        <w:rPr>
          <w:rFonts w:hint="eastAsia"/>
        </w:rPr>
        <w:t>应届毕业生</w:t>
      </w:r>
      <w:r>
        <w:rPr>
          <w:rFonts w:hint="eastAsia"/>
        </w:rPr>
        <w:t>还需对重要业务系统或系统架构进行主题返讲</w:t>
      </w:r>
      <w:r w:rsidR="00815653">
        <w:rPr>
          <w:rFonts w:hint="eastAsia"/>
        </w:rPr>
        <w:t>，所属开发组成员及项目经理等作为听众与评议人员。</w:t>
      </w:r>
    </w:p>
    <w:p w:rsidR="00EC33E4" w:rsidRPr="00D62F5B" w:rsidRDefault="00055C9F" w:rsidP="00055C9F">
      <w:pPr>
        <w:rPr>
          <w:b/>
        </w:rPr>
      </w:pPr>
      <w:r w:rsidRPr="00D62F5B">
        <w:rPr>
          <w:rFonts w:hint="eastAsia"/>
          <w:b/>
        </w:rPr>
        <w:t>预期目标</w:t>
      </w:r>
      <w:r w:rsidR="001F61F1" w:rsidRPr="00D62F5B">
        <w:rPr>
          <w:rFonts w:hint="eastAsia"/>
          <w:b/>
        </w:rPr>
        <w:t>：</w:t>
      </w:r>
    </w:p>
    <w:p w:rsidR="00FF5BEB" w:rsidRPr="00EC33E4" w:rsidRDefault="001C7413" w:rsidP="00684127">
      <w:pPr>
        <w:ind w:firstLine="420"/>
      </w:pPr>
      <w:r>
        <w:rPr>
          <w:rFonts w:hint="eastAsia"/>
        </w:rPr>
        <w:t>锻炼</w:t>
      </w:r>
      <w:r w:rsidR="00AE280E">
        <w:rPr>
          <w:rFonts w:hint="eastAsia"/>
        </w:rPr>
        <w:t>其总结能力</w:t>
      </w:r>
      <w:r w:rsidR="0021623D">
        <w:rPr>
          <w:rFonts w:hint="eastAsia"/>
        </w:rPr>
        <w:t>、表达能力</w:t>
      </w:r>
      <w:r w:rsidR="00334068">
        <w:rPr>
          <w:rFonts w:hint="eastAsia"/>
        </w:rPr>
        <w:t>、逻辑思维能力</w:t>
      </w:r>
      <w:r w:rsidR="00C97298">
        <w:rPr>
          <w:rFonts w:hint="eastAsia"/>
        </w:rPr>
        <w:t>，并增强业务系统认知，加深技术架构理解</w:t>
      </w:r>
      <w:r w:rsidR="00DB5105">
        <w:rPr>
          <w:rFonts w:hint="eastAsia"/>
        </w:rPr>
        <w:t>。</w:t>
      </w:r>
    </w:p>
    <w:p w:rsidR="001252F8" w:rsidRDefault="00B2210B" w:rsidP="00E7355A">
      <w:pPr>
        <w:pStyle w:val="1"/>
        <w:numPr>
          <w:ilvl w:val="0"/>
          <w:numId w:val="2"/>
        </w:numPr>
      </w:pPr>
      <w:bookmarkStart w:id="48" w:name="_Toc279156504"/>
      <w:bookmarkStart w:id="49" w:name="_Toc279395145"/>
      <w:bookmarkStart w:id="50" w:name="_Toc279395198"/>
      <w:r>
        <w:rPr>
          <w:rFonts w:hint="eastAsia"/>
        </w:rPr>
        <w:t>效果</w:t>
      </w:r>
      <w:r w:rsidR="009C01F0">
        <w:rPr>
          <w:rFonts w:hint="eastAsia"/>
        </w:rPr>
        <w:t>评价</w:t>
      </w:r>
      <w:bookmarkEnd w:id="48"/>
      <w:bookmarkEnd w:id="49"/>
      <w:bookmarkEnd w:id="50"/>
    </w:p>
    <w:p w:rsidR="009C01F0" w:rsidRDefault="002D3466" w:rsidP="00E7355A">
      <w:r w:rsidRPr="00313455">
        <w:rPr>
          <w:rFonts w:hint="eastAsia"/>
          <w:b/>
        </w:rPr>
        <w:t>周期：</w:t>
      </w:r>
      <w:r w:rsidR="003E7E73">
        <w:rPr>
          <w:rFonts w:hint="eastAsia"/>
        </w:rPr>
        <w:t>对</w:t>
      </w:r>
      <w:r w:rsidR="009B6CDE">
        <w:rPr>
          <w:rFonts w:hint="eastAsia"/>
        </w:rPr>
        <w:t>应届毕业生每月进行一次评价。</w:t>
      </w:r>
    </w:p>
    <w:p w:rsidR="00CC52A1" w:rsidRDefault="002D3466" w:rsidP="00E7355A">
      <w:r w:rsidRPr="00313455">
        <w:rPr>
          <w:rFonts w:hint="eastAsia"/>
          <w:b/>
        </w:rPr>
        <w:t>评价标准：</w:t>
      </w:r>
      <w:r w:rsidR="003A32F9">
        <w:rPr>
          <w:rFonts w:hint="eastAsia"/>
        </w:rPr>
        <w:t>参照《开发部绩效管理》内容。</w:t>
      </w:r>
    </w:p>
    <w:p w:rsidR="006B3606" w:rsidRDefault="002D3466" w:rsidP="00E7355A">
      <w:r w:rsidRPr="00313455">
        <w:rPr>
          <w:rFonts w:hint="eastAsia"/>
          <w:b/>
        </w:rPr>
        <w:lastRenderedPageBreak/>
        <w:t>评价过程：</w:t>
      </w:r>
      <w:r w:rsidR="006B3606">
        <w:rPr>
          <w:rFonts w:hint="eastAsia"/>
        </w:rPr>
        <w:t>有所属项目组组长进行初评，部门经理审核、修正后，给予综合评价。</w:t>
      </w:r>
    </w:p>
    <w:p w:rsidR="001061E3" w:rsidRPr="000D3045" w:rsidRDefault="004B0026">
      <w:r w:rsidRPr="00313455">
        <w:rPr>
          <w:rFonts w:hint="eastAsia"/>
          <w:b/>
        </w:rPr>
        <w:t>输出：</w:t>
      </w:r>
      <w:r>
        <w:rPr>
          <w:rFonts w:hint="eastAsia"/>
        </w:rPr>
        <w:t>《</w:t>
      </w:r>
      <w:r>
        <w:rPr>
          <w:rFonts w:hint="eastAsia"/>
        </w:rPr>
        <w:t>X</w:t>
      </w:r>
      <w:r>
        <w:rPr>
          <w:rFonts w:hint="eastAsia"/>
        </w:rPr>
        <w:t>月绩效考核报告》</w:t>
      </w:r>
    </w:p>
    <w:sectPr w:rsidR="001061E3" w:rsidRPr="000D3045" w:rsidSect="003F1B9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48E" w:rsidRDefault="008B348E" w:rsidP="00BD4B9B">
      <w:r>
        <w:separator/>
      </w:r>
    </w:p>
  </w:endnote>
  <w:endnote w:type="continuationSeparator" w:id="0">
    <w:p w:rsidR="008B348E" w:rsidRDefault="008B348E" w:rsidP="00BD4B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9365"/>
      <w:docPartObj>
        <w:docPartGallery w:val="Page Numbers (Bottom of Page)"/>
        <w:docPartUnique/>
      </w:docPartObj>
    </w:sdtPr>
    <w:sdtContent>
      <w:p w:rsidR="00C125CD" w:rsidRDefault="00C125CD" w:rsidP="00C125CD">
        <w:pPr>
          <w:pStyle w:val="a4"/>
          <w:jc w:val="center"/>
        </w:pPr>
        <w:r>
          <w:pict>
            <v:shapetype id="_x0000_t110" coordsize="21600,21600" o:spt="110" path="m10800,l,10800,10800,21600,21600,10800xe">
              <v:stroke joinstyle="miter"/>
              <v:path gradientshapeok="t" o:connecttype="rect" textboxrect="5400,5400,16200,16200"/>
            </v:shapetype>
            <v:shape id="_x0000_s102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C125CD" w:rsidRDefault="00C125CD" w:rsidP="00C125CD">
        <w:pPr>
          <w:pStyle w:val="a4"/>
          <w:jc w:val="center"/>
        </w:pPr>
        <w:fldSimple w:instr=" PAGE    \* MERGEFORMAT ">
          <w:r w:rsidRPr="00C125CD">
            <w:rPr>
              <w:noProof/>
              <w:lang w:val="zh-CN"/>
            </w:rPr>
            <w:t>1</w:t>
          </w:r>
        </w:fldSimple>
      </w:p>
    </w:sdtContent>
  </w:sdt>
  <w:p w:rsidR="00C125CD" w:rsidRDefault="00C125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48E" w:rsidRDefault="008B348E" w:rsidP="00BD4B9B">
      <w:r>
        <w:separator/>
      </w:r>
    </w:p>
  </w:footnote>
  <w:footnote w:type="continuationSeparator" w:id="0">
    <w:p w:rsidR="008B348E" w:rsidRDefault="008B348E" w:rsidP="00BD4B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034" w:rsidRPr="00E63034" w:rsidRDefault="00E63034">
    <w:pPr>
      <w:pStyle w:val="a3"/>
    </w:pPr>
    <w:r>
      <w:rPr>
        <w:rFonts w:ascii="黑体" w:eastAsia="黑体" w:hAnsi="黑体" w:hint="eastAsia"/>
        <w:noProof/>
      </w:rPr>
      <w:drawing>
        <wp:inline distT="0" distB="0" distL="0" distR="0">
          <wp:extent cx="581025" cy="438316"/>
          <wp:effectExtent l="19050" t="0" r="0" b="0"/>
          <wp:docPr id="2" name="图片 0" descr="dl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pic2.jpg"/>
                  <pic:cNvPicPr/>
                </pic:nvPicPr>
                <pic:blipFill>
                  <a:blip r:embed="rId1"/>
                  <a:stretch>
                    <a:fillRect/>
                  </a:stretch>
                </pic:blipFill>
                <pic:spPr>
                  <a:xfrm>
                    <a:off x="0" y="0"/>
                    <a:ext cx="581377" cy="438582"/>
                  </a:xfrm>
                  <a:prstGeom prst="rect">
                    <a:avLst/>
                  </a:prstGeom>
                </pic:spPr>
              </pic:pic>
            </a:graphicData>
          </a:graphic>
        </wp:inline>
      </w:drawing>
    </w:r>
    <w:r>
      <w:rPr>
        <w:rFonts w:ascii="黑体" w:eastAsia="黑体" w:hAnsi="黑体" w:hint="eastAsia"/>
      </w:rPr>
      <w:tab/>
      <w:t>应届毕业生培养规程</w:t>
    </w:r>
    <w:r>
      <w:rPr>
        <w:rFonts w:ascii="黑体" w:eastAsia="黑体" w:hAnsi="黑体" w:hint="eastAsia"/>
      </w:rPr>
      <w:tab/>
      <w:t>开发部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C8E"/>
    <w:multiLevelType w:val="hybridMultilevel"/>
    <w:tmpl w:val="5276D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0D7F5A"/>
    <w:multiLevelType w:val="hybridMultilevel"/>
    <w:tmpl w:val="E16A5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E50D8C"/>
    <w:multiLevelType w:val="hybridMultilevel"/>
    <w:tmpl w:val="D2F82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AB2240"/>
    <w:multiLevelType w:val="hybridMultilevel"/>
    <w:tmpl w:val="555C1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AA4E91"/>
    <w:multiLevelType w:val="hybridMultilevel"/>
    <w:tmpl w:val="CECCE6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A96BBD"/>
    <w:multiLevelType w:val="hybridMultilevel"/>
    <w:tmpl w:val="0BFE6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8846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EE075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4560EA7"/>
    <w:multiLevelType w:val="hybridMultilevel"/>
    <w:tmpl w:val="BE5EA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997CC5"/>
    <w:multiLevelType w:val="hybridMultilevel"/>
    <w:tmpl w:val="A58EB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0939B9"/>
    <w:multiLevelType w:val="hybridMultilevel"/>
    <w:tmpl w:val="74D44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B70D82"/>
    <w:multiLevelType w:val="hybridMultilevel"/>
    <w:tmpl w:val="EE8E4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95B392C"/>
    <w:multiLevelType w:val="hybridMultilevel"/>
    <w:tmpl w:val="21FC3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DC40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7A027A8"/>
    <w:multiLevelType w:val="hybridMultilevel"/>
    <w:tmpl w:val="2378F9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941ABE"/>
    <w:multiLevelType w:val="hybridMultilevel"/>
    <w:tmpl w:val="30B88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E7B104D"/>
    <w:multiLevelType w:val="hybridMultilevel"/>
    <w:tmpl w:val="0AAA6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7"/>
  </w:num>
  <w:num w:numId="4">
    <w:abstractNumId w:val="3"/>
  </w:num>
  <w:num w:numId="5">
    <w:abstractNumId w:val="0"/>
  </w:num>
  <w:num w:numId="6">
    <w:abstractNumId w:val="10"/>
  </w:num>
  <w:num w:numId="7">
    <w:abstractNumId w:val="15"/>
  </w:num>
  <w:num w:numId="8">
    <w:abstractNumId w:val="5"/>
  </w:num>
  <w:num w:numId="9">
    <w:abstractNumId w:val="16"/>
  </w:num>
  <w:num w:numId="10">
    <w:abstractNumId w:val="9"/>
  </w:num>
  <w:num w:numId="11">
    <w:abstractNumId w:val="11"/>
  </w:num>
  <w:num w:numId="12">
    <w:abstractNumId w:val="8"/>
  </w:num>
  <w:num w:numId="13">
    <w:abstractNumId w:val="4"/>
  </w:num>
  <w:num w:numId="14">
    <w:abstractNumId w:val="14"/>
  </w:num>
  <w:num w:numId="15">
    <w:abstractNumId w:val="12"/>
  </w:num>
  <w:num w:numId="16">
    <w:abstractNumId w:val="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4B9B"/>
    <w:rsid w:val="000038C7"/>
    <w:rsid w:val="0000430C"/>
    <w:rsid w:val="00006169"/>
    <w:rsid w:val="00007E04"/>
    <w:rsid w:val="00011899"/>
    <w:rsid w:val="000145DB"/>
    <w:rsid w:val="000146CD"/>
    <w:rsid w:val="000203D2"/>
    <w:rsid w:val="00020E58"/>
    <w:rsid w:val="00021D08"/>
    <w:rsid w:val="00023EF2"/>
    <w:rsid w:val="000255BB"/>
    <w:rsid w:val="000273DB"/>
    <w:rsid w:val="00032BAA"/>
    <w:rsid w:val="00032E33"/>
    <w:rsid w:val="0003338F"/>
    <w:rsid w:val="00034013"/>
    <w:rsid w:val="000373D8"/>
    <w:rsid w:val="00044A3B"/>
    <w:rsid w:val="00046E0F"/>
    <w:rsid w:val="000525D8"/>
    <w:rsid w:val="00055C9F"/>
    <w:rsid w:val="00057067"/>
    <w:rsid w:val="00060FCE"/>
    <w:rsid w:val="000639BF"/>
    <w:rsid w:val="0006669A"/>
    <w:rsid w:val="000701F2"/>
    <w:rsid w:val="000708BC"/>
    <w:rsid w:val="0007105B"/>
    <w:rsid w:val="00071A6F"/>
    <w:rsid w:val="0007201F"/>
    <w:rsid w:val="00073E7D"/>
    <w:rsid w:val="000819BB"/>
    <w:rsid w:val="000830B8"/>
    <w:rsid w:val="00083841"/>
    <w:rsid w:val="00086DF0"/>
    <w:rsid w:val="00087942"/>
    <w:rsid w:val="000A1671"/>
    <w:rsid w:val="000A1E9B"/>
    <w:rsid w:val="000A4BB9"/>
    <w:rsid w:val="000A79A9"/>
    <w:rsid w:val="000B0E23"/>
    <w:rsid w:val="000B12D5"/>
    <w:rsid w:val="000B2441"/>
    <w:rsid w:val="000B30BD"/>
    <w:rsid w:val="000B5A3F"/>
    <w:rsid w:val="000B6373"/>
    <w:rsid w:val="000C1A93"/>
    <w:rsid w:val="000C2392"/>
    <w:rsid w:val="000C3F1B"/>
    <w:rsid w:val="000C4AEA"/>
    <w:rsid w:val="000C5759"/>
    <w:rsid w:val="000C6152"/>
    <w:rsid w:val="000C6F97"/>
    <w:rsid w:val="000C747E"/>
    <w:rsid w:val="000D3045"/>
    <w:rsid w:val="000D390E"/>
    <w:rsid w:val="000D3AF8"/>
    <w:rsid w:val="000D403D"/>
    <w:rsid w:val="000D448E"/>
    <w:rsid w:val="000D46CF"/>
    <w:rsid w:val="000E05B2"/>
    <w:rsid w:val="000E0C61"/>
    <w:rsid w:val="000E0FF1"/>
    <w:rsid w:val="000E15CE"/>
    <w:rsid w:val="000E2481"/>
    <w:rsid w:val="000F27E4"/>
    <w:rsid w:val="000F65D9"/>
    <w:rsid w:val="000F6745"/>
    <w:rsid w:val="00100002"/>
    <w:rsid w:val="00101255"/>
    <w:rsid w:val="00105C01"/>
    <w:rsid w:val="001061E3"/>
    <w:rsid w:val="00113BEF"/>
    <w:rsid w:val="00116A5D"/>
    <w:rsid w:val="00120385"/>
    <w:rsid w:val="00121692"/>
    <w:rsid w:val="00122541"/>
    <w:rsid w:val="001252F8"/>
    <w:rsid w:val="00125D0E"/>
    <w:rsid w:val="00135DAA"/>
    <w:rsid w:val="00140ECF"/>
    <w:rsid w:val="00141369"/>
    <w:rsid w:val="001427BD"/>
    <w:rsid w:val="00142DA9"/>
    <w:rsid w:val="00145F1F"/>
    <w:rsid w:val="00146748"/>
    <w:rsid w:val="00152603"/>
    <w:rsid w:val="00153C5C"/>
    <w:rsid w:val="00160CB7"/>
    <w:rsid w:val="00166F77"/>
    <w:rsid w:val="0016776E"/>
    <w:rsid w:val="001718CE"/>
    <w:rsid w:val="00171A23"/>
    <w:rsid w:val="001721E6"/>
    <w:rsid w:val="00176C14"/>
    <w:rsid w:val="00184882"/>
    <w:rsid w:val="00191A14"/>
    <w:rsid w:val="001922B6"/>
    <w:rsid w:val="001939F1"/>
    <w:rsid w:val="00194D61"/>
    <w:rsid w:val="001A10F1"/>
    <w:rsid w:val="001A35C1"/>
    <w:rsid w:val="001A715F"/>
    <w:rsid w:val="001B2182"/>
    <w:rsid w:val="001B317A"/>
    <w:rsid w:val="001C3D6F"/>
    <w:rsid w:val="001C5B98"/>
    <w:rsid w:val="001C63BC"/>
    <w:rsid w:val="001C7413"/>
    <w:rsid w:val="001D2545"/>
    <w:rsid w:val="001D40CF"/>
    <w:rsid w:val="001D4927"/>
    <w:rsid w:val="001D5C14"/>
    <w:rsid w:val="001D7CAB"/>
    <w:rsid w:val="001E1722"/>
    <w:rsid w:val="001E2BA6"/>
    <w:rsid w:val="001F383A"/>
    <w:rsid w:val="001F5490"/>
    <w:rsid w:val="001F61F1"/>
    <w:rsid w:val="001F6F0F"/>
    <w:rsid w:val="001F7678"/>
    <w:rsid w:val="00200BFB"/>
    <w:rsid w:val="00201287"/>
    <w:rsid w:val="00202CB5"/>
    <w:rsid w:val="002036C1"/>
    <w:rsid w:val="002040EA"/>
    <w:rsid w:val="0020650A"/>
    <w:rsid w:val="00206E7A"/>
    <w:rsid w:val="00207731"/>
    <w:rsid w:val="00211B88"/>
    <w:rsid w:val="002125C5"/>
    <w:rsid w:val="002143B3"/>
    <w:rsid w:val="0021609E"/>
    <w:rsid w:val="002161EF"/>
    <w:rsid w:val="0021623D"/>
    <w:rsid w:val="00216B63"/>
    <w:rsid w:val="00221CDB"/>
    <w:rsid w:val="00227FEC"/>
    <w:rsid w:val="00230064"/>
    <w:rsid w:val="00231EE7"/>
    <w:rsid w:val="0024040C"/>
    <w:rsid w:val="0024174C"/>
    <w:rsid w:val="00251DB1"/>
    <w:rsid w:val="0025788A"/>
    <w:rsid w:val="00257EA2"/>
    <w:rsid w:val="00260C7E"/>
    <w:rsid w:val="002618FE"/>
    <w:rsid w:val="00265EA1"/>
    <w:rsid w:val="002745AB"/>
    <w:rsid w:val="00274CE0"/>
    <w:rsid w:val="002772C4"/>
    <w:rsid w:val="00282C16"/>
    <w:rsid w:val="00283F3F"/>
    <w:rsid w:val="00284AA2"/>
    <w:rsid w:val="00290A63"/>
    <w:rsid w:val="002929E1"/>
    <w:rsid w:val="00294207"/>
    <w:rsid w:val="0029431B"/>
    <w:rsid w:val="0029461F"/>
    <w:rsid w:val="00294FB5"/>
    <w:rsid w:val="00296908"/>
    <w:rsid w:val="002A09DB"/>
    <w:rsid w:val="002A3E0E"/>
    <w:rsid w:val="002A5260"/>
    <w:rsid w:val="002A567A"/>
    <w:rsid w:val="002B1D50"/>
    <w:rsid w:val="002B23B6"/>
    <w:rsid w:val="002B250A"/>
    <w:rsid w:val="002B3B62"/>
    <w:rsid w:val="002B4F94"/>
    <w:rsid w:val="002C0438"/>
    <w:rsid w:val="002C1038"/>
    <w:rsid w:val="002D0F5F"/>
    <w:rsid w:val="002D2C57"/>
    <w:rsid w:val="002D3466"/>
    <w:rsid w:val="002E11D0"/>
    <w:rsid w:val="002E30A8"/>
    <w:rsid w:val="002E34E1"/>
    <w:rsid w:val="002E6DF6"/>
    <w:rsid w:val="002F0AC9"/>
    <w:rsid w:val="002F3114"/>
    <w:rsid w:val="002F35CF"/>
    <w:rsid w:val="002F40A4"/>
    <w:rsid w:val="002F4E2C"/>
    <w:rsid w:val="002F7619"/>
    <w:rsid w:val="00301906"/>
    <w:rsid w:val="00301EE5"/>
    <w:rsid w:val="00310DCE"/>
    <w:rsid w:val="00313455"/>
    <w:rsid w:val="00316631"/>
    <w:rsid w:val="003216C9"/>
    <w:rsid w:val="003230F8"/>
    <w:rsid w:val="003331BC"/>
    <w:rsid w:val="00334068"/>
    <w:rsid w:val="00336AC3"/>
    <w:rsid w:val="003452D2"/>
    <w:rsid w:val="00345E9D"/>
    <w:rsid w:val="00351666"/>
    <w:rsid w:val="003548D0"/>
    <w:rsid w:val="003635C8"/>
    <w:rsid w:val="00363973"/>
    <w:rsid w:val="003676B3"/>
    <w:rsid w:val="00370027"/>
    <w:rsid w:val="00375EFA"/>
    <w:rsid w:val="00376FF5"/>
    <w:rsid w:val="00377457"/>
    <w:rsid w:val="0038033C"/>
    <w:rsid w:val="00381F1B"/>
    <w:rsid w:val="00384F99"/>
    <w:rsid w:val="00386731"/>
    <w:rsid w:val="00390427"/>
    <w:rsid w:val="00393ADC"/>
    <w:rsid w:val="00396AD2"/>
    <w:rsid w:val="00397171"/>
    <w:rsid w:val="00397744"/>
    <w:rsid w:val="00397A0F"/>
    <w:rsid w:val="003A2C53"/>
    <w:rsid w:val="003A32F9"/>
    <w:rsid w:val="003A3CD2"/>
    <w:rsid w:val="003A4B10"/>
    <w:rsid w:val="003A65DC"/>
    <w:rsid w:val="003C297A"/>
    <w:rsid w:val="003D52DF"/>
    <w:rsid w:val="003D7873"/>
    <w:rsid w:val="003E0BC0"/>
    <w:rsid w:val="003E1898"/>
    <w:rsid w:val="003E3803"/>
    <w:rsid w:val="003E64CD"/>
    <w:rsid w:val="003E68E7"/>
    <w:rsid w:val="003E7E73"/>
    <w:rsid w:val="003F0546"/>
    <w:rsid w:val="003F1B9F"/>
    <w:rsid w:val="003F2AA1"/>
    <w:rsid w:val="003F4C07"/>
    <w:rsid w:val="003F5079"/>
    <w:rsid w:val="004019B0"/>
    <w:rsid w:val="00404B75"/>
    <w:rsid w:val="00405EFA"/>
    <w:rsid w:val="004065EF"/>
    <w:rsid w:val="0040768A"/>
    <w:rsid w:val="00407917"/>
    <w:rsid w:val="004135CD"/>
    <w:rsid w:val="00414031"/>
    <w:rsid w:val="004152BB"/>
    <w:rsid w:val="004245B9"/>
    <w:rsid w:val="0042522E"/>
    <w:rsid w:val="00431387"/>
    <w:rsid w:val="0043248B"/>
    <w:rsid w:val="00434ED6"/>
    <w:rsid w:val="004427B0"/>
    <w:rsid w:val="00443B42"/>
    <w:rsid w:val="00444CAF"/>
    <w:rsid w:val="004473A8"/>
    <w:rsid w:val="00447DF8"/>
    <w:rsid w:val="00451D5C"/>
    <w:rsid w:val="00452F61"/>
    <w:rsid w:val="00455556"/>
    <w:rsid w:val="00456C4A"/>
    <w:rsid w:val="00460205"/>
    <w:rsid w:val="00465C82"/>
    <w:rsid w:val="004672B7"/>
    <w:rsid w:val="0046748E"/>
    <w:rsid w:val="00470E76"/>
    <w:rsid w:val="00482489"/>
    <w:rsid w:val="00483E07"/>
    <w:rsid w:val="00484408"/>
    <w:rsid w:val="004868E4"/>
    <w:rsid w:val="00486E3B"/>
    <w:rsid w:val="0048747A"/>
    <w:rsid w:val="0049084A"/>
    <w:rsid w:val="004924F1"/>
    <w:rsid w:val="004934A9"/>
    <w:rsid w:val="004A2021"/>
    <w:rsid w:val="004A6C77"/>
    <w:rsid w:val="004B0026"/>
    <w:rsid w:val="004B0EE7"/>
    <w:rsid w:val="004B10D9"/>
    <w:rsid w:val="004B19DD"/>
    <w:rsid w:val="004B7731"/>
    <w:rsid w:val="004B7DC4"/>
    <w:rsid w:val="004C050A"/>
    <w:rsid w:val="004C1BEA"/>
    <w:rsid w:val="004C72DA"/>
    <w:rsid w:val="004C75F7"/>
    <w:rsid w:val="004D2015"/>
    <w:rsid w:val="004D20CA"/>
    <w:rsid w:val="004D217D"/>
    <w:rsid w:val="004D560E"/>
    <w:rsid w:val="004D6E92"/>
    <w:rsid w:val="004E41C4"/>
    <w:rsid w:val="004E4E2D"/>
    <w:rsid w:val="004F1A5B"/>
    <w:rsid w:val="004F21E7"/>
    <w:rsid w:val="004F6430"/>
    <w:rsid w:val="004F7BA5"/>
    <w:rsid w:val="0050552B"/>
    <w:rsid w:val="00505720"/>
    <w:rsid w:val="00506EB4"/>
    <w:rsid w:val="00510A89"/>
    <w:rsid w:val="005153B0"/>
    <w:rsid w:val="0052079A"/>
    <w:rsid w:val="0052299F"/>
    <w:rsid w:val="00525A63"/>
    <w:rsid w:val="00527175"/>
    <w:rsid w:val="00527E5B"/>
    <w:rsid w:val="005424C7"/>
    <w:rsid w:val="0054284E"/>
    <w:rsid w:val="00544E30"/>
    <w:rsid w:val="00551535"/>
    <w:rsid w:val="0055562D"/>
    <w:rsid w:val="00560BC0"/>
    <w:rsid w:val="005616DC"/>
    <w:rsid w:val="00561BEF"/>
    <w:rsid w:val="005647E3"/>
    <w:rsid w:val="005658BA"/>
    <w:rsid w:val="00567904"/>
    <w:rsid w:val="0056794C"/>
    <w:rsid w:val="0057051F"/>
    <w:rsid w:val="00570DD3"/>
    <w:rsid w:val="005850B2"/>
    <w:rsid w:val="00586A7A"/>
    <w:rsid w:val="00590EF1"/>
    <w:rsid w:val="00591E23"/>
    <w:rsid w:val="005A15A0"/>
    <w:rsid w:val="005B3324"/>
    <w:rsid w:val="005B33B9"/>
    <w:rsid w:val="005B5125"/>
    <w:rsid w:val="005B7D1A"/>
    <w:rsid w:val="005C2FCB"/>
    <w:rsid w:val="005D044D"/>
    <w:rsid w:val="005D082F"/>
    <w:rsid w:val="005D50E6"/>
    <w:rsid w:val="005D7F30"/>
    <w:rsid w:val="005E0BEB"/>
    <w:rsid w:val="005E2BF9"/>
    <w:rsid w:val="005E32D4"/>
    <w:rsid w:val="005E5638"/>
    <w:rsid w:val="005E5AC2"/>
    <w:rsid w:val="005E750F"/>
    <w:rsid w:val="005E7E27"/>
    <w:rsid w:val="005F162B"/>
    <w:rsid w:val="005F2B40"/>
    <w:rsid w:val="006009B0"/>
    <w:rsid w:val="00601AFF"/>
    <w:rsid w:val="00602DAC"/>
    <w:rsid w:val="00604588"/>
    <w:rsid w:val="006155A2"/>
    <w:rsid w:val="00621417"/>
    <w:rsid w:val="00624434"/>
    <w:rsid w:val="00626F92"/>
    <w:rsid w:val="006271B8"/>
    <w:rsid w:val="00631A5F"/>
    <w:rsid w:val="00634F77"/>
    <w:rsid w:val="00640021"/>
    <w:rsid w:val="006420C0"/>
    <w:rsid w:val="00643AFB"/>
    <w:rsid w:val="00645543"/>
    <w:rsid w:val="00646E02"/>
    <w:rsid w:val="00647DF7"/>
    <w:rsid w:val="00647FE9"/>
    <w:rsid w:val="006516C0"/>
    <w:rsid w:val="00655E35"/>
    <w:rsid w:val="006602A4"/>
    <w:rsid w:val="00665FEA"/>
    <w:rsid w:val="0067286C"/>
    <w:rsid w:val="00680F3D"/>
    <w:rsid w:val="00680F89"/>
    <w:rsid w:val="006832DA"/>
    <w:rsid w:val="0068399A"/>
    <w:rsid w:val="00684127"/>
    <w:rsid w:val="00687C1E"/>
    <w:rsid w:val="00691621"/>
    <w:rsid w:val="00693243"/>
    <w:rsid w:val="006937E1"/>
    <w:rsid w:val="00694694"/>
    <w:rsid w:val="006973AC"/>
    <w:rsid w:val="00697588"/>
    <w:rsid w:val="006A2517"/>
    <w:rsid w:val="006A4C4B"/>
    <w:rsid w:val="006A5A69"/>
    <w:rsid w:val="006B0462"/>
    <w:rsid w:val="006B3606"/>
    <w:rsid w:val="006B6CCD"/>
    <w:rsid w:val="006C6BD1"/>
    <w:rsid w:val="006C7ACD"/>
    <w:rsid w:val="006D0C35"/>
    <w:rsid w:val="006D1B73"/>
    <w:rsid w:val="006D2902"/>
    <w:rsid w:val="006D5422"/>
    <w:rsid w:val="006E02C3"/>
    <w:rsid w:val="006E395E"/>
    <w:rsid w:val="006F0202"/>
    <w:rsid w:val="006F1881"/>
    <w:rsid w:val="006F1890"/>
    <w:rsid w:val="006F387C"/>
    <w:rsid w:val="0070036F"/>
    <w:rsid w:val="007025E0"/>
    <w:rsid w:val="00704E76"/>
    <w:rsid w:val="007070DB"/>
    <w:rsid w:val="007103F0"/>
    <w:rsid w:val="0071062C"/>
    <w:rsid w:val="007112AA"/>
    <w:rsid w:val="00712D88"/>
    <w:rsid w:val="007254DC"/>
    <w:rsid w:val="00730638"/>
    <w:rsid w:val="00734C3E"/>
    <w:rsid w:val="007350C9"/>
    <w:rsid w:val="007354ED"/>
    <w:rsid w:val="00737BCB"/>
    <w:rsid w:val="00737E46"/>
    <w:rsid w:val="00740B19"/>
    <w:rsid w:val="00742E4E"/>
    <w:rsid w:val="00751070"/>
    <w:rsid w:val="00751948"/>
    <w:rsid w:val="00757522"/>
    <w:rsid w:val="007602FC"/>
    <w:rsid w:val="007610B8"/>
    <w:rsid w:val="00764743"/>
    <w:rsid w:val="0077623D"/>
    <w:rsid w:val="0077794D"/>
    <w:rsid w:val="00777B3F"/>
    <w:rsid w:val="007838D0"/>
    <w:rsid w:val="00786E44"/>
    <w:rsid w:val="00787230"/>
    <w:rsid w:val="00793D4A"/>
    <w:rsid w:val="00794EAB"/>
    <w:rsid w:val="007A0265"/>
    <w:rsid w:val="007A1DF4"/>
    <w:rsid w:val="007A24E5"/>
    <w:rsid w:val="007A2E08"/>
    <w:rsid w:val="007A490C"/>
    <w:rsid w:val="007A5E6B"/>
    <w:rsid w:val="007A723A"/>
    <w:rsid w:val="007B7820"/>
    <w:rsid w:val="007C0FD8"/>
    <w:rsid w:val="007C23DF"/>
    <w:rsid w:val="007C6E4B"/>
    <w:rsid w:val="007C7684"/>
    <w:rsid w:val="007C7AD8"/>
    <w:rsid w:val="007D0F7B"/>
    <w:rsid w:val="007D1F87"/>
    <w:rsid w:val="007D373F"/>
    <w:rsid w:val="007E25B2"/>
    <w:rsid w:val="007E776B"/>
    <w:rsid w:val="007E7B9A"/>
    <w:rsid w:val="007F1A3B"/>
    <w:rsid w:val="007F4395"/>
    <w:rsid w:val="007F5FDF"/>
    <w:rsid w:val="00802C9D"/>
    <w:rsid w:val="00804051"/>
    <w:rsid w:val="0080656D"/>
    <w:rsid w:val="00806620"/>
    <w:rsid w:val="00806C26"/>
    <w:rsid w:val="00806F43"/>
    <w:rsid w:val="00810B7B"/>
    <w:rsid w:val="00812606"/>
    <w:rsid w:val="008147B0"/>
    <w:rsid w:val="00815653"/>
    <w:rsid w:val="00820738"/>
    <w:rsid w:val="00820991"/>
    <w:rsid w:val="00824B07"/>
    <w:rsid w:val="00826DC9"/>
    <w:rsid w:val="00832EE9"/>
    <w:rsid w:val="00840CCF"/>
    <w:rsid w:val="00842891"/>
    <w:rsid w:val="008448DC"/>
    <w:rsid w:val="00844E5F"/>
    <w:rsid w:val="00851497"/>
    <w:rsid w:val="0085515A"/>
    <w:rsid w:val="00856519"/>
    <w:rsid w:val="00864EA4"/>
    <w:rsid w:val="00866C43"/>
    <w:rsid w:val="008732D0"/>
    <w:rsid w:val="0087603F"/>
    <w:rsid w:val="00881002"/>
    <w:rsid w:val="00884105"/>
    <w:rsid w:val="008842A1"/>
    <w:rsid w:val="00885663"/>
    <w:rsid w:val="00887D0D"/>
    <w:rsid w:val="00892423"/>
    <w:rsid w:val="008A1A88"/>
    <w:rsid w:val="008A2B8D"/>
    <w:rsid w:val="008A36B1"/>
    <w:rsid w:val="008A48B9"/>
    <w:rsid w:val="008A71B1"/>
    <w:rsid w:val="008B02A4"/>
    <w:rsid w:val="008B125E"/>
    <w:rsid w:val="008B2F37"/>
    <w:rsid w:val="008B348E"/>
    <w:rsid w:val="008B458C"/>
    <w:rsid w:val="008B7F83"/>
    <w:rsid w:val="008C0670"/>
    <w:rsid w:val="008C0D06"/>
    <w:rsid w:val="008C11F0"/>
    <w:rsid w:val="008D2B0D"/>
    <w:rsid w:val="008D2CB7"/>
    <w:rsid w:val="008D318A"/>
    <w:rsid w:val="008D5710"/>
    <w:rsid w:val="008D6A5E"/>
    <w:rsid w:val="008E206A"/>
    <w:rsid w:val="008E366E"/>
    <w:rsid w:val="008F30AD"/>
    <w:rsid w:val="00900AE1"/>
    <w:rsid w:val="009021F1"/>
    <w:rsid w:val="00906627"/>
    <w:rsid w:val="00910947"/>
    <w:rsid w:val="00927121"/>
    <w:rsid w:val="00927F15"/>
    <w:rsid w:val="00930F61"/>
    <w:rsid w:val="00934855"/>
    <w:rsid w:val="009379E3"/>
    <w:rsid w:val="00937BEE"/>
    <w:rsid w:val="00942C01"/>
    <w:rsid w:val="00942D96"/>
    <w:rsid w:val="009468F4"/>
    <w:rsid w:val="00956F4E"/>
    <w:rsid w:val="00962CD3"/>
    <w:rsid w:val="00966A84"/>
    <w:rsid w:val="0096745E"/>
    <w:rsid w:val="009700E0"/>
    <w:rsid w:val="00973328"/>
    <w:rsid w:val="00973339"/>
    <w:rsid w:val="00973E34"/>
    <w:rsid w:val="00974335"/>
    <w:rsid w:val="009804AF"/>
    <w:rsid w:val="00985B55"/>
    <w:rsid w:val="009905FD"/>
    <w:rsid w:val="0099429C"/>
    <w:rsid w:val="009A2063"/>
    <w:rsid w:val="009A5075"/>
    <w:rsid w:val="009A558B"/>
    <w:rsid w:val="009A677C"/>
    <w:rsid w:val="009A78D4"/>
    <w:rsid w:val="009B6CDE"/>
    <w:rsid w:val="009C01F0"/>
    <w:rsid w:val="009C0B42"/>
    <w:rsid w:val="009C1091"/>
    <w:rsid w:val="009C3141"/>
    <w:rsid w:val="009C34F9"/>
    <w:rsid w:val="009C67BF"/>
    <w:rsid w:val="009C6B34"/>
    <w:rsid w:val="009D0FED"/>
    <w:rsid w:val="009D12C1"/>
    <w:rsid w:val="009D2CC7"/>
    <w:rsid w:val="009E036A"/>
    <w:rsid w:val="009E1EB9"/>
    <w:rsid w:val="009F15E5"/>
    <w:rsid w:val="009F1AC3"/>
    <w:rsid w:val="009F7E53"/>
    <w:rsid w:val="00A014A9"/>
    <w:rsid w:val="00A02684"/>
    <w:rsid w:val="00A04F56"/>
    <w:rsid w:val="00A129D1"/>
    <w:rsid w:val="00A16566"/>
    <w:rsid w:val="00A216A5"/>
    <w:rsid w:val="00A21A71"/>
    <w:rsid w:val="00A21F6C"/>
    <w:rsid w:val="00A32097"/>
    <w:rsid w:val="00A35842"/>
    <w:rsid w:val="00A359C2"/>
    <w:rsid w:val="00A36669"/>
    <w:rsid w:val="00A37BD3"/>
    <w:rsid w:val="00A40A9A"/>
    <w:rsid w:val="00A430CE"/>
    <w:rsid w:val="00A46ED1"/>
    <w:rsid w:val="00A5167C"/>
    <w:rsid w:val="00A53A71"/>
    <w:rsid w:val="00A56C36"/>
    <w:rsid w:val="00A61ECF"/>
    <w:rsid w:val="00A721EA"/>
    <w:rsid w:val="00A756AF"/>
    <w:rsid w:val="00A8574C"/>
    <w:rsid w:val="00AA1394"/>
    <w:rsid w:val="00AA31CA"/>
    <w:rsid w:val="00AA53EE"/>
    <w:rsid w:val="00AB0D2B"/>
    <w:rsid w:val="00AB4286"/>
    <w:rsid w:val="00AB5E11"/>
    <w:rsid w:val="00AB7F77"/>
    <w:rsid w:val="00AC6EED"/>
    <w:rsid w:val="00AD02CC"/>
    <w:rsid w:val="00AD0803"/>
    <w:rsid w:val="00AD166C"/>
    <w:rsid w:val="00AD3535"/>
    <w:rsid w:val="00AD42BB"/>
    <w:rsid w:val="00AD4C28"/>
    <w:rsid w:val="00AD7041"/>
    <w:rsid w:val="00AE0F15"/>
    <w:rsid w:val="00AE280E"/>
    <w:rsid w:val="00AE2F38"/>
    <w:rsid w:val="00AE3228"/>
    <w:rsid w:val="00AE439E"/>
    <w:rsid w:val="00AF6607"/>
    <w:rsid w:val="00B15911"/>
    <w:rsid w:val="00B16895"/>
    <w:rsid w:val="00B172BE"/>
    <w:rsid w:val="00B2210B"/>
    <w:rsid w:val="00B23A3D"/>
    <w:rsid w:val="00B27408"/>
    <w:rsid w:val="00B27F5C"/>
    <w:rsid w:val="00B3080C"/>
    <w:rsid w:val="00B32122"/>
    <w:rsid w:val="00B372F6"/>
    <w:rsid w:val="00B401A9"/>
    <w:rsid w:val="00B406C4"/>
    <w:rsid w:val="00B43CAE"/>
    <w:rsid w:val="00B460E9"/>
    <w:rsid w:val="00B51D6C"/>
    <w:rsid w:val="00B523B3"/>
    <w:rsid w:val="00B56C9C"/>
    <w:rsid w:val="00B61914"/>
    <w:rsid w:val="00B647B7"/>
    <w:rsid w:val="00B64B7D"/>
    <w:rsid w:val="00B71F69"/>
    <w:rsid w:val="00B75A9C"/>
    <w:rsid w:val="00B86507"/>
    <w:rsid w:val="00B86EA6"/>
    <w:rsid w:val="00B90A06"/>
    <w:rsid w:val="00B90C8E"/>
    <w:rsid w:val="00B91312"/>
    <w:rsid w:val="00B91C2A"/>
    <w:rsid w:val="00B92AAB"/>
    <w:rsid w:val="00B95207"/>
    <w:rsid w:val="00B97253"/>
    <w:rsid w:val="00BA02EB"/>
    <w:rsid w:val="00BA7C1C"/>
    <w:rsid w:val="00BB23C2"/>
    <w:rsid w:val="00BC6914"/>
    <w:rsid w:val="00BC6C13"/>
    <w:rsid w:val="00BC7A4E"/>
    <w:rsid w:val="00BD332E"/>
    <w:rsid w:val="00BD4440"/>
    <w:rsid w:val="00BD4B9B"/>
    <w:rsid w:val="00BD4D2E"/>
    <w:rsid w:val="00BD569A"/>
    <w:rsid w:val="00BD6AD5"/>
    <w:rsid w:val="00BE33EE"/>
    <w:rsid w:val="00BE3D1D"/>
    <w:rsid w:val="00BE57D7"/>
    <w:rsid w:val="00BE7C16"/>
    <w:rsid w:val="00BF3C84"/>
    <w:rsid w:val="00BF4276"/>
    <w:rsid w:val="00BF4892"/>
    <w:rsid w:val="00BF4C8A"/>
    <w:rsid w:val="00BF7A9A"/>
    <w:rsid w:val="00C125CD"/>
    <w:rsid w:val="00C13B52"/>
    <w:rsid w:val="00C13B93"/>
    <w:rsid w:val="00C13BE0"/>
    <w:rsid w:val="00C153BC"/>
    <w:rsid w:val="00C25BF1"/>
    <w:rsid w:val="00C320A7"/>
    <w:rsid w:val="00C32B83"/>
    <w:rsid w:val="00C34143"/>
    <w:rsid w:val="00C34995"/>
    <w:rsid w:val="00C34A10"/>
    <w:rsid w:val="00C35A55"/>
    <w:rsid w:val="00C36869"/>
    <w:rsid w:val="00C36DFA"/>
    <w:rsid w:val="00C41029"/>
    <w:rsid w:val="00C47556"/>
    <w:rsid w:val="00C51C61"/>
    <w:rsid w:val="00C553CA"/>
    <w:rsid w:val="00C56553"/>
    <w:rsid w:val="00C56EA1"/>
    <w:rsid w:val="00C612F4"/>
    <w:rsid w:val="00C61349"/>
    <w:rsid w:val="00C629F7"/>
    <w:rsid w:val="00C63DC5"/>
    <w:rsid w:val="00C64976"/>
    <w:rsid w:val="00C67CB0"/>
    <w:rsid w:val="00C76BCF"/>
    <w:rsid w:val="00C76F17"/>
    <w:rsid w:val="00C82BAC"/>
    <w:rsid w:val="00C8332C"/>
    <w:rsid w:val="00C84BB3"/>
    <w:rsid w:val="00C84E51"/>
    <w:rsid w:val="00C85980"/>
    <w:rsid w:val="00C900A0"/>
    <w:rsid w:val="00C907FB"/>
    <w:rsid w:val="00C926CD"/>
    <w:rsid w:val="00C93D5A"/>
    <w:rsid w:val="00C951C8"/>
    <w:rsid w:val="00C97298"/>
    <w:rsid w:val="00C97FDA"/>
    <w:rsid w:val="00CA1870"/>
    <w:rsid w:val="00CB32CA"/>
    <w:rsid w:val="00CB6B12"/>
    <w:rsid w:val="00CC42A4"/>
    <w:rsid w:val="00CC52A1"/>
    <w:rsid w:val="00CC5A86"/>
    <w:rsid w:val="00CD2008"/>
    <w:rsid w:val="00CD3D20"/>
    <w:rsid w:val="00CD6498"/>
    <w:rsid w:val="00CE52C1"/>
    <w:rsid w:val="00CE750D"/>
    <w:rsid w:val="00CF0015"/>
    <w:rsid w:val="00CF4397"/>
    <w:rsid w:val="00D118D9"/>
    <w:rsid w:val="00D11FD5"/>
    <w:rsid w:val="00D12A88"/>
    <w:rsid w:val="00D1385D"/>
    <w:rsid w:val="00D1395F"/>
    <w:rsid w:val="00D14409"/>
    <w:rsid w:val="00D14B4C"/>
    <w:rsid w:val="00D15A9F"/>
    <w:rsid w:val="00D20599"/>
    <w:rsid w:val="00D21382"/>
    <w:rsid w:val="00D22D51"/>
    <w:rsid w:val="00D2329C"/>
    <w:rsid w:val="00D269A6"/>
    <w:rsid w:val="00D31CBD"/>
    <w:rsid w:val="00D347F8"/>
    <w:rsid w:val="00D37431"/>
    <w:rsid w:val="00D40652"/>
    <w:rsid w:val="00D40B0E"/>
    <w:rsid w:val="00D45C46"/>
    <w:rsid w:val="00D46CA3"/>
    <w:rsid w:val="00D47B6A"/>
    <w:rsid w:val="00D50676"/>
    <w:rsid w:val="00D52D04"/>
    <w:rsid w:val="00D531E0"/>
    <w:rsid w:val="00D62485"/>
    <w:rsid w:val="00D62F5B"/>
    <w:rsid w:val="00D646C4"/>
    <w:rsid w:val="00D76CE6"/>
    <w:rsid w:val="00D77ACA"/>
    <w:rsid w:val="00D815FC"/>
    <w:rsid w:val="00D9126A"/>
    <w:rsid w:val="00D92F64"/>
    <w:rsid w:val="00D96A1E"/>
    <w:rsid w:val="00D96D2C"/>
    <w:rsid w:val="00DA0211"/>
    <w:rsid w:val="00DA0EA3"/>
    <w:rsid w:val="00DA18E9"/>
    <w:rsid w:val="00DA2A4B"/>
    <w:rsid w:val="00DA353A"/>
    <w:rsid w:val="00DA6162"/>
    <w:rsid w:val="00DB0F5A"/>
    <w:rsid w:val="00DB4E4C"/>
    <w:rsid w:val="00DB5105"/>
    <w:rsid w:val="00DB60FA"/>
    <w:rsid w:val="00DC0091"/>
    <w:rsid w:val="00DC0E60"/>
    <w:rsid w:val="00DC1285"/>
    <w:rsid w:val="00DC2933"/>
    <w:rsid w:val="00DC29A0"/>
    <w:rsid w:val="00DC577A"/>
    <w:rsid w:val="00DC6A3C"/>
    <w:rsid w:val="00DD09FA"/>
    <w:rsid w:val="00DD09FB"/>
    <w:rsid w:val="00DD3F2C"/>
    <w:rsid w:val="00DD502E"/>
    <w:rsid w:val="00DD6918"/>
    <w:rsid w:val="00DE39A8"/>
    <w:rsid w:val="00DE79FA"/>
    <w:rsid w:val="00DF2990"/>
    <w:rsid w:val="00DF7228"/>
    <w:rsid w:val="00E0778B"/>
    <w:rsid w:val="00E108E9"/>
    <w:rsid w:val="00E13FE1"/>
    <w:rsid w:val="00E15837"/>
    <w:rsid w:val="00E202A1"/>
    <w:rsid w:val="00E21C81"/>
    <w:rsid w:val="00E21FF5"/>
    <w:rsid w:val="00E226A3"/>
    <w:rsid w:val="00E262F7"/>
    <w:rsid w:val="00E26F09"/>
    <w:rsid w:val="00E33F1A"/>
    <w:rsid w:val="00E34864"/>
    <w:rsid w:val="00E3622A"/>
    <w:rsid w:val="00E41C7F"/>
    <w:rsid w:val="00E51CE1"/>
    <w:rsid w:val="00E55D66"/>
    <w:rsid w:val="00E57BF1"/>
    <w:rsid w:val="00E613C1"/>
    <w:rsid w:val="00E61727"/>
    <w:rsid w:val="00E61DE1"/>
    <w:rsid w:val="00E63034"/>
    <w:rsid w:val="00E63AE6"/>
    <w:rsid w:val="00E7355A"/>
    <w:rsid w:val="00E7702A"/>
    <w:rsid w:val="00E814A3"/>
    <w:rsid w:val="00E8577F"/>
    <w:rsid w:val="00E8762F"/>
    <w:rsid w:val="00E91898"/>
    <w:rsid w:val="00EA5822"/>
    <w:rsid w:val="00EA7F2A"/>
    <w:rsid w:val="00EC33E4"/>
    <w:rsid w:val="00EC430E"/>
    <w:rsid w:val="00EC43C5"/>
    <w:rsid w:val="00EC5C66"/>
    <w:rsid w:val="00ED480F"/>
    <w:rsid w:val="00EE6F10"/>
    <w:rsid w:val="00EE7B70"/>
    <w:rsid w:val="00EE7C41"/>
    <w:rsid w:val="00EF3990"/>
    <w:rsid w:val="00EF72C8"/>
    <w:rsid w:val="00F04E32"/>
    <w:rsid w:val="00F101BF"/>
    <w:rsid w:val="00F15190"/>
    <w:rsid w:val="00F16FA9"/>
    <w:rsid w:val="00F32E77"/>
    <w:rsid w:val="00F36256"/>
    <w:rsid w:val="00F36D98"/>
    <w:rsid w:val="00F40753"/>
    <w:rsid w:val="00F408F1"/>
    <w:rsid w:val="00F41C3F"/>
    <w:rsid w:val="00F467AF"/>
    <w:rsid w:val="00F5528F"/>
    <w:rsid w:val="00F62E86"/>
    <w:rsid w:val="00F64AE3"/>
    <w:rsid w:val="00F64B53"/>
    <w:rsid w:val="00F662A7"/>
    <w:rsid w:val="00F67DE2"/>
    <w:rsid w:val="00F73C07"/>
    <w:rsid w:val="00F74FAE"/>
    <w:rsid w:val="00F7556E"/>
    <w:rsid w:val="00F76E45"/>
    <w:rsid w:val="00F806B2"/>
    <w:rsid w:val="00F83333"/>
    <w:rsid w:val="00F92D5F"/>
    <w:rsid w:val="00F93D36"/>
    <w:rsid w:val="00F94E95"/>
    <w:rsid w:val="00F97D4B"/>
    <w:rsid w:val="00FA457D"/>
    <w:rsid w:val="00FB1A0B"/>
    <w:rsid w:val="00FB5454"/>
    <w:rsid w:val="00FB7F5E"/>
    <w:rsid w:val="00FC3548"/>
    <w:rsid w:val="00FC3DA8"/>
    <w:rsid w:val="00FC502D"/>
    <w:rsid w:val="00FC726D"/>
    <w:rsid w:val="00FD377F"/>
    <w:rsid w:val="00FD3BA6"/>
    <w:rsid w:val="00FE2F39"/>
    <w:rsid w:val="00FE32D5"/>
    <w:rsid w:val="00FF35F4"/>
    <w:rsid w:val="00FF5BEB"/>
    <w:rsid w:val="00FF5E69"/>
    <w:rsid w:val="00FF7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B9F"/>
    <w:pPr>
      <w:widowControl w:val="0"/>
      <w:jc w:val="both"/>
    </w:pPr>
  </w:style>
  <w:style w:type="paragraph" w:styleId="1">
    <w:name w:val="heading 1"/>
    <w:basedOn w:val="a"/>
    <w:next w:val="a"/>
    <w:link w:val="1Char"/>
    <w:uiPriority w:val="9"/>
    <w:qFormat/>
    <w:rsid w:val="009C6B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E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2B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4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4B9B"/>
    <w:rPr>
      <w:sz w:val="18"/>
      <w:szCs w:val="18"/>
    </w:rPr>
  </w:style>
  <w:style w:type="paragraph" w:styleId="a4">
    <w:name w:val="footer"/>
    <w:basedOn w:val="a"/>
    <w:link w:val="Char0"/>
    <w:uiPriority w:val="99"/>
    <w:semiHidden/>
    <w:unhideWhenUsed/>
    <w:rsid w:val="00BD4B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4B9B"/>
    <w:rPr>
      <w:sz w:val="18"/>
      <w:szCs w:val="18"/>
    </w:rPr>
  </w:style>
  <w:style w:type="character" w:customStyle="1" w:styleId="1Char">
    <w:name w:val="标题 1 Char"/>
    <w:basedOn w:val="a0"/>
    <w:link w:val="1"/>
    <w:uiPriority w:val="9"/>
    <w:rsid w:val="009C6B34"/>
    <w:rPr>
      <w:b/>
      <w:bCs/>
      <w:kern w:val="44"/>
      <w:sz w:val="44"/>
      <w:szCs w:val="44"/>
    </w:rPr>
  </w:style>
  <w:style w:type="paragraph" w:styleId="a5">
    <w:name w:val="List Paragraph"/>
    <w:basedOn w:val="a"/>
    <w:uiPriority w:val="34"/>
    <w:qFormat/>
    <w:rsid w:val="004D20CA"/>
    <w:pPr>
      <w:ind w:firstLineChars="200" w:firstLine="420"/>
    </w:pPr>
  </w:style>
  <w:style w:type="character" w:customStyle="1" w:styleId="2Char">
    <w:name w:val="标题 2 Char"/>
    <w:basedOn w:val="a0"/>
    <w:link w:val="2"/>
    <w:uiPriority w:val="9"/>
    <w:rsid w:val="00864EA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2B0D"/>
    <w:rPr>
      <w:b/>
      <w:bCs/>
      <w:sz w:val="32"/>
      <w:szCs w:val="32"/>
    </w:rPr>
  </w:style>
  <w:style w:type="table" w:styleId="a6">
    <w:name w:val="Table Grid"/>
    <w:basedOn w:val="a1"/>
    <w:uiPriority w:val="59"/>
    <w:rsid w:val="00284A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7">
    <w:name w:val="Light Grid"/>
    <w:basedOn w:val="a1"/>
    <w:uiPriority w:val="62"/>
    <w:rsid w:val="00C13B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
    <w:name w:val="TOC Heading"/>
    <w:basedOn w:val="1"/>
    <w:next w:val="a"/>
    <w:uiPriority w:val="39"/>
    <w:semiHidden/>
    <w:unhideWhenUsed/>
    <w:qFormat/>
    <w:rsid w:val="00227F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27FEC"/>
  </w:style>
  <w:style w:type="paragraph" w:styleId="20">
    <w:name w:val="toc 2"/>
    <w:basedOn w:val="a"/>
    <w:next w:val="a"/>
    <w:autoRedefine/>
    <w:uiPriority w:val="39"/>
    <w:unhideWhenUsed/>
    <w:rsid w:val="00227FEC"/>
    <w:pPr>
      <w:ind w:leftChars="200" w:left="420"/>
    </w:pPr>
  </w:style>
  <w:style w:type="paragraph" w:styleId="30">
    <w:name w:val="toc 3"/>
    <w:basedOn w:val="a"/>
    <w:next w:val="a"/>
    <w:autoRedefine/>
    <w:uiPriority w:val="39"/>
    <w:unhideWhenUsed/>
    <w:rsid w:val="00227FEC"/>
    <w:pPr>
      <w:ind w:leftChars="400" w:left="840"/>
    </w:pPr>
  </w:style>
  <w:style w:type="character" w:styleId="a8">
    <w:name w:val="Hyperlink"/>
    <w:basedOn w:val="a0"/>
    <w:uiPriority w:val="99"/>
    <w:unhideWhenUsed/>
    <w:rsid w:val="00227FEC"/>
    <w:rPr>
      <w:color w:val="0000FF" w:themeColor="hyperlink"/>
      <w:u w:val="single"/>
    </w:rPr>
  </w:style>
  <w:style w:type="paragraph" w:styleId="a9">
    <w:name w:val="Balloon Text"/>
    <w:basedOn w:val="a"/>
    <w:link w:val="Char1"/>
    <w:uiPriority w:val="99"/>
    <w:semiHidden/>
    <w:unhideWhenUsed/>
    <w:rsid w:val="00227FEC"/>
    <w:rPr>
      <w:sz w:val="18"/>
      <w:szCs w:val="18"/>
    </w:rPr>
  </w:style>
  <w:style w:type="character" w:customStyle="1" w:styleId="Char1">
    <w:name w:val="批注框文本 Char"/>
    <w:basedOn w:val="a0"/>
    <w:link w:val="a9"/>
    <w:uiPriority w:val="99"/>
    <w:semiHidden/>
    <w:rsid w:val="00227FEC"/>
    <w:rPr>
      <w:sz w:val="18"/>
      <w:szCs w:val="18"/>
    </w:rPr>
  </w:style>
  <w:style w:type="character" w:styleId="aa">
    <w:name w:val="Strong"/>
    <w:basedOn w:val="a0"/>
    <w:qFormat/>
    <w:rsid w:val="00DC0E60"/>
    <w:rPr>
      <w:b/>
      <w:bCs/>
    </w:rPr>
  </w:style>
  <w:style w:type="paragraph" w:customStyle="1" w:styleId="Normal0">
    <w:name w:val="Normal0"/>
    <w:rsid w:val="00DC0E60"/>
    <w:rPr>
      <w:rFonts w:ascii="Times New Roman" w:eastAsia="宋体" w:hAnsi="Times New Roman" w:cs="Times New Roman"/>
      <w:noProof/>
      <w:kern w:val="0"/>
      <w:sz w:val="20"/>
      <w:szCs w:val="20"/>
      <w:lang w:eastAsia="en-US"/>
    </w:rPr>
  </w:style>
  <w:style w:type="table" w:customStyle="1" w:styleId="-11">
    <w:name w:val="浅色列表 - 强调文字颜色 11"/>
    <w:basedOn w:val="a1"/>
    <w:uiPriority w:val="61"/>
    <w:rsid w:val="00DC0E6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2EB03-1055-4F07-B1F2-DAB0572C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gcy</dc:creator>
  <cp:keywords/>
  <dc:description/>
  <cp:lastModifiedBy>gcy</cp:lastModifiedBy>
  <cp:revision>887</cp:revision>
  <dcterms:created xsi:type="dcterms:W3CDTF">2010-12-01T07:07:00Z</dcterms:created>
  <dcterms:modified xsi:type="dcterms:W3CDTF">2010-12-06T02:38:00Z</dcterms:modified>
</cp:coreProperties>
</file>