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94" w:rsidRDefault="005D373A" w:rsidP="005D373A">
      <w:pPr>
        <w:pStyle w:val="Title"/>
      </w:pPr>
      <w:r>
        <w:t>Battleship</w:t>
      </w:r>
    </w:p>
    <w:p w:rsidR="005D373A" w:rsidRDefault="005D373A" w:rsidP="005D373A">
      <w:pPr>
        <w:pStyle w:val="Heading1"/>
      </w:pPr>
      <w:r>
        <w:t>Purpose</w:t>
      </w:r>
    </w:p>
    <w:p w:rsidR="005D373A" w:rsidRDefault="005D373A" w:rsidP="005D373A">
      <w:r>
        <w:t xml:space="preserve">Create a simplified implementation of the classic game </w:t>
      </w:r>
      <w:hyperlink r:id="rId8" w:history="1">
        <w:r w:rsidRPr="005D373A">
          <w:rPr>
            <w:rStyle w:val="Hyperlink"/>
          </w:rPr>
          <w:t>battl</w:t>
        </w:r>
        <w:r w:rsidRPr="005D373A">
          <w:rPr>
            <w:rStyle w:val="Hyperlink"/>
          </w:rPr>
          <w:t>e</w:t>
        </w:r>
        <w:r w:rsidRPr="005D373A">
          <w:rPr>
            <w:rStyle w:val="Hyperlink"/>
          </w:rPr>
          <w:t>ship</w:t>
        </w:r>
      </w:hyperlink>
      <w:r>
        <w:t xml:space="preserve"> that best illustrates your .NET skills.</w:t>
      </w:r>
    </w:p>
    <w:p w:rsidR="005D373A" w:rsidRDefault="005D373A" w:rsidP="005D373A">
      <w:pPr>
        <w:pStyle w:val="Heading1"/>
      </w:pPr>
      <w:r>
        <w:t>Requirements</w:t>
      </w:r>
    </w:p>
    <w:p w:rsidR="005D373A" w:rsidRDefault="005D373A" w:rsidP="005D373A">
      <w:pPr>
        <w:pStyle w:val="ListParagraph"/>
        <w:numPr>
          <w:ilvl w:val="0"/>
          <w:numId w:val="1"/>
        </w:numPr>
      </w:pPr>
      <w:r>
        <w:t>Two players</w:t>
      </w:r>
    </w:p>
    <w:p w:rsidR="005D373A" w:rsidRDefault="005D373A" w:rsidP="005D373A">
      <w:pPr>
        <w:pStyle w:val="ListParagraph"/>
        <w:numPr>
          <w:ilvl w:val="0"/>
          <w:numId w:val="1"/>
        </w:numPr>
      </w:pPr>
      <w:r>
        <w:t>Two board (one for each player)</w:t>
      </w:r>
    </w:p>
    <w:p w:rsidR="005D373A" w:rsidRDefault="005D373A" w:rsidP="005D373A">
      <w:pPr>
        <w:pStyle w:val="ListParagraph"/>
        <w:numPr>
          <w:ilvl w:val="0"/>
          <w:numId w:val="1"/>
        </w:numPr>
      </w:pPr>
      <w:r>
        <w:t>A board is a 8x8 grid for a total of 64 units</w:t>
      </w:r>
    </w:p>
    <w:p w:rsidR="006C7406" w:rsidRDefault="005D373A" w:rsidP="005D373A">
      <w:pPr>
        <w:pStyle w:val="ListParagraph"/>
        <w:numPr>
          <w:ilvl w:val="0"/>
          <w:numId w:val="1"/>
        </w:numPr>
      </w:pPr>
      <w:r>
        <w:t xml:space="preserve">Each player has one ship that is 3 grid units in length. </w:t>
      </w:r>
    </w:p>
    <w:p w:rsidR="005D373A" w:rsidRDefault="005D373A" w:rsidP="005D373A">
      <w:pPr>
        <w:pStyle w:val="ListParagraph"/>
        <w:numPr>
          <w:ilvl w:val="0"/>
          <w:numId w:val="1"/>
        </w:numPr>
      </w:pPr>
      <w:r>
        <w:t>A ship can be considered to be composed of three parts one for each grid unit</w:t>
      </w:r>
    </w:p>
    <w:p w:rsidR="005D373A" w:rsidRDefault="005D373A" w:rsidP="005D373A">
      <w:pPr>
        <w:pStyle w:val="ListParagraph"/>
        <w:numPr>
          <w:ilvl w:val="0"/>
          <w:numId w:val="1"/>
        </w:numPr>
      </w:pPr>
      <w:r>
        <w:t xml:space="preserve">Each player will place the ship in the board either vertically or horizontally </w:t>
      </w:r>
    </w:p>
    <w:p w:rsidR="005D373A" w:rsidRDefault="005D373A" w:rsidP="005D373A">
      <w:pPr>
        <w:pStyle w:val="ListParagraph"/>
        <w:numPr>
          <w:ilvl w:val="0"/>
          <w:numId w:val="1"/>
        </w:numPr>
      </w:pPr>
      <w:r>
        <w:t>Players will take turns firing at their opponents ship</w:t>
      </w:r>
    </w:p>
    <w:p w:rsidR="00881273" w:rsidRDefault="005D373A" w:rsidP="005D373A">
      <w:pPr>
        <w:pStyle w:val="ListParagraph"/>
        <w:numPr>
          <w:ilvl w:val="0"/>
          <w:numId w:val="1"/>
        </w:numPr>
      </w:pPr>
      <w:r>
        <w:t xml:space="preserve">A hit </w:t>
      </w:r>
      <w:r w:rsidR="00B816FC">
        <w:t>occurs</w:t>
      </w:r>
      <w:r>
        <w:t xml:space="preserve"> when a </w:t>
      </w:r>
      <w:r w:rsidR="00881273">
        <w:t xml:space="preserve">ship part </w:t>
      </w:r>
      <w:r w:rsidR="00B816FC">
        <w:t>resides</w:t>
      </w:r>
      <w:r w:rsidR="00881273">
        <w:t xml:space="preserve"> in a grid unit that </w:t>
      </w:r>
      <w:r w:rsidR="00B816FC">
        <w:t>the other</w:t>
      </w:r>
      <w:r w:rsidR="00881273">
        <w:t xml:space="preserve"> player fires </w:t>
      </w:r>
      <w:r w:rsidR="00B816FC">
        <w:t>selects to fire upon</w:t>
      </w:r>
    </w:p>
    <w:p w:rsidR="005D373A" w:rsidRDefault="005D373A" w:rsidP="005D373A">
      <w:pPr>
        <w:pStyle w:val="ListParagraph"/>
        <w:numPr>
          <w:ilvl w:val="0"/>
          <w:numId w:val="1"/>
        </w:numPr>
      </w:pPr>
      <w:r>
        <w:t>A ship is sunk when all three p</w:t>
      </w:r>
      <w:bookmarkStart w:id="0" w:name="_GoBack"/>
      <w:bookmarkEnd w:id="0"/>
      <w:r>
        <w:t>arts have been hit</w:t>
      </w:r>
    </w:p>
    <w:p w:rsidR="00881273" w:rsidRDefault="00881273" w:rsidP="005D373A">
      <w:pPr>
        <w:pStyle w:val="ListParagraph"/>
        <w:numPr>
          <w:ilvl w:val="0"/>
          <w:numId w:val="1"/>
        </w:numPr>
      </w:pPr>
      <w:r>
        <w:t xml:space="preserve">Grid units </w:t>
      </w:r>
      <w:r w:rsidR="006C7406">
        <w:t>are specified by column and row</w:t>
      </w:r>
    </w:p>
    <w:p w:rsidR="00881273" w:rsidRDefault="00881273" w:rsidP="005D373A">
      <w:pPr>
        <w:pStyle w:val="ListParagraph"/>
        <w:numPr>
          <w:ilvl w:val="0"/>
          <w:numId w:val="1"/>
        </w:numPr>
      </w:pPr>
      <w:r>
        <w:t>Columns are labeled A to H</w:t>
      </w:r>
    </w:p>
    <w:p w:rsidR="00881273" w:rsidRDefault="00881273" w:rsidP="005D373A">
      <w:pPr>
        <w:pStyle w:val="ListParagraph"/>
        <w:numPr>
          <w:ilvl w:val="0"/>
          <w:numId w:val="1"/>
        </w:numPr>
      </w:pPr>
      <w:r>
        <w:t>Rows are labeled 1 to 8</w:t>
      </w:r>
    </w:p>
    <w:p w:rsidR="006C7406" w:rsidRDefault="006C7406" w:rsidP="00881273">
      <w:pPr>
        <w:pStyle w:val="ListParagraph"/>
        <w:numPr>
          <w:ilvl w:val="0"/>
          <w:numId w:val="1"/>
        </w:numPr>
      </w:pPr>
      <w:r>
        <w:t xml:space="preserve">The player grid should be displayed </w:t>
      </w:r>
    </w:p>
    <w:p w:rsidR="00881273" w:rsidRDefault="00881273" w:rsidP="006C7406">
      <w:pPr>
        <w:pStyle w:val="Heading1"/>
      </w:pPr>
      <w:r>
        <w:t>Example</w:t>
      </w: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506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881273" w:rsidTr="006C7406">
        <w:tc>
          <w:tcPr>
            <w:tcW w:w="506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</w:p>
        </w:tc>
        <w:tc>
          <w:tcPr>
            <w:tcW w:w="1064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64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64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64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64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64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64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064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881273" w:rsidTr="006C7406">
        <w:trPr>
          <w:trHeight w:val="467"/>
        </w:trPr>
        <w:tc>
          <w:tcPr>
            <w:tcW w:w="506" w:type="dxa"/>
          </w:tcPr>
          <w:p w:rsidR="00881273" w:rsidRPr="00881273" w:rsidRDefault="00881273" w:rsidP="006C740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</w:tr>
      <w:tr w:rsidR="00881273" w:rsidTr="006C7406">
        <w:trPr>
          <w:trHeight w:val="458"/>
        </w:trPr>
        <w:tc>
          <w:tcPr>
            <w:tcW w:w="506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6C7406" w:rsidP="006C7406">
            <w:pPr>
              <w:jc w:val="center"/>
            </w:pPr>
            <w:r>
              <w:t>X</w: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</w:tr>
      <w:tr w:rsidR="00881273" w:rsidTr="006C7406">
        <w:trPr>
          <w:trHeight w:val="422"/>
        </w:trPr>
        <w:tc>
          <w:tcPr>
            <w:tcW w:w="506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</w:tr>
      <w:tr w:rsidR="00881273" w:rsidTr="006C7406">
        <w:trPr>
          <w:trHeight w:val="368"/>
        </w:trPr>
        <w:tc>
          <w:tcPr>
            <w:tcW w:w="506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6C7406" w:rsidP="008812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AE342E" wp14:editId="5314A5B2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40005</wp:posOffset>
                      </wp:positionV>
                      <wp:extent cx="1743075" cy="152400"/>
                      <wp:effectExtent l="0" t="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" o:spid="_x0000_s1026" style="position:absolute;margin-left:9.25pt;margin-top:3.15pt;width:137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6C7406" w:rsidP="008812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258776" wp14:editId="6CCAA5FC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73025</wp:posOffset>
                      </wp:positionV>
                      <wp:extent cx="180975" cy="95250"/>
                      <wp:effectExtent l="0" t="0" r="2857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" o:spid="_x0000_s1026" style="position:absolute;margin-left:10.1pt;margin-top:5.75pt;width:14.2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" fillcolor="#c0504d [3205]" strokecolor="#4e6128 [1606]" strokeweight="2pt"/>
                  </w:pict>
                </mc:Fallback>
              </mc:AlternateContent>
            </w:r>
          </w:p>
        </w:tc>
        <w:tc>
          <w:tcPr>
            <w:tcW w:w="1064" w:type="dxa"/>
          </w:tcPr>
          <w:p w:rsidR="00881273" w:rsidRDefault="00881273" w:rsidP="00881273"/>
        </w:tc>
      </w:tr>
      <w:tr w:rsidR="00881273" w:rsidTr="006C7406">
        <w:trPr>
          <w:trHeight w:val="422"/>
        </w:trPr>
        <w:tc>
          <w:tcPr>
            <w:tcW w:w="506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</w:tr>
      <w:tr w:rsidR="00881273" w:rsidTr="006C7406">
        <w:trPr>
          <w:trHeight w:val="458"/>
        </w:trPr>
        <w:tc>
          <w:tcPr>
            <w:tcW w:w="506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</w:tr>
      <w:tr w:rsidR="00881273" w:rsidTr="006C7406">
        <w:trPr>
          <w:trHeight w:val="422"/>
        </w:trPr>
        <w:tc>
          <w:tcPr>
            <w:tcW w:w="506" w:type="dxa"/>
          </w:tcPr>
          <w:p w:rsidR="00881273" w:rsidRP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</w:tr>
      <w:tr w:rsidR="00881273" w:rsidTr="006C7406">
        <w:trPr>
          <w:trHeight w:val="458"/>
        </w:trPr>
        <w:tc>
          <w:tcPr>
            <w:tcW w:w="506" w:type="dxa"/>
          </w:tcPr>
          <w:p w:rsidR="00881273" w:rsidRDefault="00881273" w:rsidP="0088127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  <w:tc>
          <w:tcPr>
            <w:tcW w:w="1064" w:type="dxa"/>
          </w:tcPr>
          <w:p w:rsidR="00881273" w:rsidRDefault="00881273" w:rsidP="00881273"/>
        </w:tc>
      </w:tr>
    </w:tbl>
    <w:p w:rsidR="00881273" w:rsidRDefault="006C7406" w:rsidP="006C7406">
      <w:pPr>
        <w:pStyle w:val="ListParagraph"/>
        <w:numPr>
          <w:ilvl w:val="0"/>
          <w:numId w:val="2"/>
        </w:numPr>
      </w:pPr>
      <w:r>
        <w:t>Ship is placed horizontally at E4</w:t>
      </w:r>
    </w:p>
    <w:p w:rsidR="006C7406" w:rsidRDefault="006C7406" w:rsidP="006C7406">
      <w:pPr>
        <w:pStyle w:val="ListParagraph"/>
        <w:numPr>
          <w:ilvl w:val="0"/>
          <w:numId w:val="2"/>
        </w:numPr>
      </w:pPr>
      <w:r>
        <w:t>Player fires at B2 (miss)</w:t>
      </w:r>
    </w:p>
    <w:p w:rsidR="006C7406" w:rsidRDefault="006C7406" w:rsidP="006C7406">
      <w:pPr>
        <w:pStyle w:val="ListParagraph"/>
        <w:numPr>
          <w:ilvl w:val="0"/>
          <w:numId w:val="2"/>
        </w:numPr>
      </w:pPr>
      <w:r>
        <w:t>Player fires at G4 (hit)</w:t>
      </w:r>
    </w:p>
    <w:p w:rsidR="00C903FF" w:rsidRDefault="00C903FF" w:rsidP="006C7406">
      <w:pPr>
        <w:pStyle w:val="ListParagraph"/>
        <w:numPr>
          <w:ilvl w:val="0"/>
          <w:numId w:val="2"/>
        </w:numPr>
      </w:pPr>
      <w:r>
        <w:t>Player fires at F4 and E4 sinking the ship and winning the game</w:t>
      </w:r>
    </w:p>
    <w:p w:rsidR="006C7406" w:rsidRDefault="006C7406" w:rsidP="006C7406">
      <w:pPr>
        <w:pStyle w:val="Heading1"/>
      </w:pPr>
      <w:r>
        <w:lastRenderedPageBreak/>
        <w:t>Expectations</w:t>
      </w:r>
    </w:p>
    <w:p w:rsidR="00B273EC" w:rsidRPr="006C7406" w:rsidRDefault="00012AAD" w:rsidP="006C7406">
      <w:r>
        <w:t>Allow</w:t>
      </w:r>
      <w:r w:rsidR="006C7406">
        <w:t xml:space="preserve"> two people (or one person pretending to be two) to play a game of battleship</w:t>
      </w:r>
      <w:r w:rsidR="00C903FF">
        <w:t xml:space="preserve"> by positioning a ship and taking turns firing at their opponent</w:t>
      </w:r>
      <w:r w:rsidR="006C7406">
        <w:t>.</w:t>
      </w:r>
      <w:r w:rsidR="00C903FF">
        <w:t xml:space="preserve"> The minimum UI expectation is a console application that will print the player grids after each round. Since this is a coding problem it is </w:t>
      </w:r>
      <w:r w:rsidR="00B273EC">
        <w:t>acceptable</w:t>
      </w:r>
      <w:r w:rsidR="00C903FF">
        <w:t xml:space="preserve"> if the player grids are visible to each other. The hits and misses must be displayed on the grid. You cannot fire outside of the grid. When a ship has been hit three times it is considered sunk and the game ends. </w:t>
      </w:r>
      <w:r w:rsidR="00572B43">
        <w:t xml:space="preserve"> </w:t>
      </w:r>
      <w:r w:rsidR="00B816FC">
        <w:t>The code should be representative of your approach and should include the characteristics of good coding practices.</w:t>
      </w:r>
      <w:r w:rsidR="00B273EC">
        <w:rPr>
          <w:noProof/>
        </w:rPr>
        <w:drawing>
          <wp:inline distT="0" distB="0" distL="0" distR="0" wp14:anchorId="1947338F" wp14:editId="5B91B862">
            <wp:extent cx="5943600" cy="5878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3EC" w:rsidRPr="006C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AE0" w:rsidRDefault="00A61AE0" w:rsidP="00B273EC">
      <w:pPr>
        <w:spacing w:after="0" w:line="240" w:lineRule="auto"/>
      </w:pPr>
      <w:r>
        <w:separator/>
      </w:r>
    </w:p>
  </w:endnote>
  <w:endnote w:type="continuationSeparator" w:id="0">
    <w:p w:rsidR="00A61AE0" w:rsidRDefault="00A61AE0" w:rsidP="00B2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AE0" w:rsidRDefault="00A61AE0" w:rsidP="00B273EC">
      <w:pPr>
        <w:spacing w:after="0" w:line="240" w:lineRule="auto"/>
      </w:pPr>
      <w:r>
        <w:separator/>
      </w:r>
    </w:p>
  </w:footnote>
  <w:footnote w:type="continuationSeparator" w:id="0">
    <w:p w:rsidR="00A61AE0" w:rsidRDefault="00A61AE0" w:rsidP="00B27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098D"/>
    <w:multiLevelType w:val="hybridMultilevel"/>
    <w:tmpl w:val="396E9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F2747"/>
    <w:multiLevelType w:val="hybridMultilevel"/>
    <w:tmpl w:val="F8E0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3A"/>
    <w:rsid w:val="00012AAD"/>
    <w:rsid w:val="0024117E"/>
    <w:rsid w:val="004A13AB"/>
    <w:rsid w:val="00572B43"/>
    <w:rsid w:val="005918EE"/>
    <w:rsid w:val="005D373A"/>
    <w:rsid w:val="00651CD6"/>
    <w:rsid w:val="006C7406"/>
    <w:rsid w:val="00881273"/>
    <w:rsid w:val="00A61AE0"/>
    <w:rsid w:val="00B273EC"/>
    <w:rsid w:val="00B6225A"/>
    <w:rsid w:val="00B816FC"/>
    <w:rsid w:val="00C903FF"/>
    <w:rsid w:val="00F8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3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D37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73A"/>
    <w:pPr>
      <w:ind w:left="720"/>
      <w:contextualSpacing/>
    </w:pPr>
  </w:style>
  <w:style w:type="table" w:styleId="TableGrid">
    <w:name w:val="Table Grid"/>
    <w:basedOn w:val="TableNormal"/>
    <w:uiPriority w:val="59"/>
    <w:rsid w:val="0088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816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3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D37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73A"/>
    <w:pPr>
      <w:ind w:left="720"/>
      <w:contextualSpacing/>
    </w:pPr>
  </w:style>
  <w:style w:type="table" w:styleId="TableGrid">
    <w:name w:val="Table Grid"/>
    <w:basedOn w:val="TableNormal"/>
    <w:uiPriority w:val="59"/>
    <w:rsid w:val="0088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816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ttleship_(game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TransCanada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Hurst</dc:creator>
  <cp:lastModifiedBy>Damon Tigart</cp:lastModifiedBy>
  <cp:revision>2</cp:revision>
  <dcterms:created xsi:type="dcterms:W3CDTF">2016-10-03T15:46:00Z</dcterms:created>
  <dcterms:modified xsi:type="dcterms:W3CDTF">2016-10-03T15:46:00Z</dcterms:modified>
</cp:coreProperties>
</file>