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Arfa currently in class Class-VI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