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val="en-CA" w:eastAsia="en-CA"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Course</w:t>
      </w:r>
      <w:r w:rsidR="005C2B36" w:rsidRPr="00131B87">
        <w:rPr>
          <w:rFonts w:ascii="Calibri" w:hAnsi="Calibri"/>
        </w:rPr>
        <w:t xml:space="preserve">:   </w:t>
      </w:r>
      <w:r w:rsidR="005C2B36" w:rsidRPr="00131B87">
        <w:rPr>
          <w:rFonts w:ascii="Calibri" w:hAnsi="Calibri"/>
        </w:rPr>
        <w:tab/>
      </w:r>
      <w:r w:rsidR="0007139C">
        <w:rPr>
          <w:rFonts w:ascii="Calibri" w:hAnsi="Calibri"/>
        </w:rPr>
        <w:t>CSCI 301</w:t>
      </w:r>
      <w:r w:rsidRPr="00131B87">
        <w:rPr>
          <w:rFonts w:ascii="Calibri" w:hAnsi="Calibri"/>
        </w:rPr>
        <w:t xml:space="preserve">0U:  </w:t>
      </w:r>
      <w:r w:rsidR="0007139C">
        <w:rPr>
          <w:rFonts w:ascii="Calibri" w:hAnsi="Calibri"/>
        </w:rPr>
        <w:t>Modelling and Simulation</w:t>
      </w:r>
    </w:p>
    <w:p w:rsidR="00CA0141" w:rsidRPr="00131B87" w:rsidRDefault="003766C7">
      <w:pPr>
        <w:pStyle w:val="PlainText"/>
        <w:pBdr>
          <w:top w:val="single" w:sz="4" w:space="1" w:color="000000"/>
          <w:left w:val="single" w:sz="4" w:space="4" w:color="000000"/>
          <w:bottom w:val="single" w:sz="4" w:space="1" w:color="000000"/>
          <w:right w:val="single" w:sz="4" w:space="4" w:color="000000"/>
        </w:pBdr>
        <w:rPr>
          <w:rFonts w:ascii="Calibri" w:hAnsi="Calibri"/>
          <w:b/>
        </w:rPr>
      </w:pPr>
      <w:r>
        <w:rPr>
          <w:rFonts w:ascii="Calibri" w:hAnsi="Calibri"/>
          <w:b/>
        </w:rPr>
        <w:t>Component:</w:t>
      </w:r>
      <w:r w:rsidR="00CA0141" w:rsidRPr="00131B87">
        <w:rPr>
          <w:rFonts w:ascii="Calibri" w:hAnsi="Calibri"/>
          <w:b/>
        </w:rPr>
        <w:tab/>
      </w:r>
      <w:r w:rsidR="008D668C">
        <w:rPr>
          <w:rFonts w:ascii="Calibri" w:hAnsi="Calibri"/>
        </w:rPr>
        <w:t>Assignment #2</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3766C7">
        <w:rPr>
          <w:rFonts w:ascii="Calibri" w:hAnsi="Calibri"/>
          <w:b/>
        </w:rPr>
        <w:t>Topic:</w:t>
      </w:r>
      <w:r w:rsidRPr="003766C7">
        <w:rPr>
          <w:rFonts w:ascii="Calibri" w:hAnsi="Calibri"/>
          <w:b/>
        </w:rPr>
        <w:tab/>
      </w:r>
      <w:r w:rsidRPr="00F60B98">
        <w:rPr>
          <w:rFonts w:ascii="Calibri" w:hAnsi="Calibri"/>
        </w:rPr>
        <w:tab/>
      </w:r>
      <w:r w:rsidR="008D668C">
        <w:rPr>
          <w:rFonts w:ascii="Calibri" w:hAnsi="Calibri"/>
        </w:rPr>
        <w:t>Car Following</w:t>
      </w:r>
      <w:r w:rsidR="0007139C">
        <w:rPr>
          <w:rFonts w:ascii="Calibri" w:hAnsi="Calibri"/>
        </w:rPr>
        <w:t xml:space="preserve"> </w:t>
      </w:r>
      <w:r w:rsidR="00960991">
        <w:rPr>
          <w:rFonts w:ascii="Calibri" w:hAnsi="Calibri"/>
        </w:rPr>
        <w:t xml:space="preserve">Simulation and </w:t>
      </w:r>
      <w:r w:rsidR="008D668C">
        <w:rPr>
          <w:rFonts w:ascii="Calibri" w:hAnsi="Calibri"/>
        </w:rPr>
        <w:t xml:space="preserve">3D </w:t>
      </w:r>
      <w:r w:rsidR="00960991">
        <w:rPr>
          <w:rFonts w:ascii="Calibri" w:hAnsi="Calibri"/>
        </w:rPr>
        <w:t>Plotting</w:t>
      </w:r>
      <w:r w:rsidR="008D668C">
        <w:rPr>
          <w:rFonts w:ascii="Calibri" w:hAnsi="Calibri"/>
        </w:rPr>
        <w:t xml:space="preserve"> in </w:t>
      </w:r>
      <w:proofErr w:type="spellStart"/>
      <w:r w:rsidR="008D668C">
        <w:rPr>
          <w:rFonts w:ascii="Calibri" w:hAnsi="Calibri"/>
        </w:rPr>
        <w:t>WebGL</w:t>
      </w:r>
      <w:proofErr w:type="spellEnd"/>
    </w:p>
    <w:p w:rsidR="005D5C77" w:rsidRDefault="005D5C77">
      <w:pPr>
        <w:pStyle w:val="PlainText"/>
        <w:rPr>
          <w:rFonts w:ascii="Calibri" w:hAnsi="Calibri"/>
          <w:i/>
        </w:rPr>
      </w:pPr>
    </w:p>
    <w:p w:rsidR="00CD773F" w:rsidRDefault="00CD773F" w:rsidP="003C3B60">
      <w:pPr>
        <w:pStyle w:val="Subtitle"/>
        <w:rPr>
          <w:b/>
        </w:rPr>
      </w:pPr>
      <w:r>
        <w:rPr>
          <w:b/>
        </w:rPr>
        <w:t>Collaboration Policy</w:t>
      </w:r>
    </w:p>
    <w:p w:rsidR="00CD773F" w:rsidRPr="00CD773F" w:rsidRDefault="0007139C" w:rsidP="00CD773F">
      <w:pPr>
        <w:rPr>
          <w:rFonts w:asciiTheme="minorHAnsi" w:hAnsiTheme="minorHAnsi"/>
          <w:sz w:val="22"/>
          <w:szCs w:val="22"/>
        </w:rPr>
      </w:pPr>
      <w:r>
        <w:rPr>
          <w:rFonts w:asciiTheme="minorHAnsi" w:hAnsiTheme="minorHAnsi"/>
          <w:sz w:val="22"/>
          <w:szCs w:val="22"/>
        </w:rPr>
        <w:t>T</w:t>
      </w:r>
      <w:r w:rsidR="00CD773F" w:rsidRPr="00CD773F">
        <w:rPr>
          <w:rFonts w:asciiTheme="minorHAnsi" w:hAnsiTheme="minorHAnsi"/>
          <w:sz w:val="22"/>
          <w:szCs w:val="22"/>
        </w:rPr>
        <w:t>hese assignments contribute significantly toward your ma</w:t>
      </w:r>
      <w:r>
        <w:rPr>
          <w:rFonts w:asciiTheme="minorHAnsi" w:hAnsiTheme="minorHAnsi"/>
          <w:sz w:val="22"/>
          <w:szCs w:val="22"/>
        </w:rPr>
        <w:t>rk.  T</w:t>
      </w:r>
      <w:r w:rsidR="00CD773F" w:rsidRPr="00CD773F">
        <w:rPr>
          <w:rFonts w:asciiTheme="minorHAnsi" w:hAnsiTheme="minorHAnsi"/>
          <w:sz w:val="22"/>
          <w:szCs w:val="22"/>
        </w:rPr>
        <w:t>hey are designed to p</w:t>
      </w:r>
      <w:r>
        <w:rPr>
          <w:rFonts w:asciiTheme="minorHAnsi" w:hAnsiTheme="minorHAnsi"/>
          <w:sz w:val="22"/>
          <w:szCs w:val="22"/>
        </w:rPr>
        <w:t xml:space="preserve">repare you for future </w:t>
      </w:r>
      <w:r w:rsidR="00CD773F" w:rsidRPr="00CD773F">
        <w:rPr>
          <w:rFonts w:asciiTheme="minorHAnsi" w:hAnsiTheme="minorHAnsi"/>
          <w:sz w:val="22"/>
          <w:szCs w:val="22"/>
        </w:rPr>
        <w:t>exams</w:t>
      </w:r>
      <w:r>
        <w:rPr>
          <w:rFonts w:asciiTheme="minorHAnsi" w:hAnsiTheme="minorHAnsi"/>
          <w:sz w:val="22"/>
          <w:szCs w:val="22"/>
        </w:rPr>
        <w:t xml:space="preserve"> and your project</w:t>
      </w:r>
      <w:r w:rsidR="00CD773F" w:rsidRPr="00CD773F">
        <w:rPr>
          <w:rFonts w:asciiTheme="minorHAnsi" w:hAnsiTheme="minorHAnsi"/>
          <w:sz w:val="22"/>
          <w:szCs w:val="22"/>
        </w:rPr>
        <w:t>.  It is in your own best interests to work on this assignment alone.  However, if you are stuck on part of the assignment, collaboration is permitted to some degree.  The official policy of the instructor is that it is acceptable to discuss general strategies with your fellow students, but when it comes to actually writing code you should do it entirely alone.</w:t>
      </w:r>
    </w:p>
    <w:p w:rsidR="00CD773F" w:rsidRPr="00CD773F" w:rsidRDefault="00CD773F" w:rsidP="00CD773F">
      <w:pPr>
        <w:rPr>
          <w:rFonts w:asciiTheme="minorHAnsi" w:hAnsiTheme="minorHAnsi"/>
          <w:sz w:val="22"/>
          <w:szCs w:val="22"/>
        </w:rPr>
      </w:pPr>
    </w:p>
    <w:p w:rsidR="00CD773F" w:rsidRDefault="00CD773F" w:rsidP="00CD773F">
      <w:pPr>
        <w:rPr>
          <w:rFonts w:asciiTheme="minorHAnsi" w:hAnsiTheme="minorHAnsi"/>
          <w:sz w:val="22"/>
          <w:szCs w:val="22"/>
        </w:rPr>
      </w:pPr>
      <w:r w:rsidRPr="00CD773F">
        <w:rPr>
          <w:rFonts w:asciiTheme="minorHAnsi" w:hAnsiTheme="minorHAnsi"/>
          <w:sz w:val="22"/>
          <w:szCs w:val="22"/>
        </w:rPr>
        <w:t>Any student who turns in work copied (in whole or in part) from another student will result in both (or all) students being investigated for a violation of academic integrity, which will result in failure of the assignment, a permanent record of the incident on your academic record, and possible further consequences.  You’ll also find the next examination to be far too difficul</w:t>
      </w:r>
      <w:r w:rsidR="0007139C">
        <w:rPr>
          <w:rFonts w:asciiTheme="minorHAnsi" w:hAnsiTheme="minorHAnsi"/>
          <w:sz w:val="22"/>
          <w:szCs w:val="22"/>
        </w:rPr>
        <w:t xml:space="preserve">t, since you’ve skipped some of </w:t>
      </w:r>
      <w:r w:rsidRPr="00CD773F">
        <w:rPr>
          <w:rFonts w:asciiTheme="minorHAnsi" w:hAnsiTheme="minorHAnsi"/>
          <w:sz w:val="22"/>
          <w:szCs w:val="22"/>
        </w:rPr>
        <w:t>my planned learning objectives.</w:t>
      </w:r>
    </w:p>
    <w:p w:rsidR="00EB2267" w:rsidRPr="00CD773F" w:rsidRDefault="00EB2267" w:rsidP="00CD773F">
      <w:pPr>
        <w:rPr>
          <w:rFonts w:asciiTheme="minorHAnsi" w:hAnsiTheme="minorHAnsi"/>
          <w:sz w:val="22"/>
          <w:szCs w:val="22"/>
        </w:rPr>
      </w:pPr>
    </w:p>
    <w:p w:rsidR="00F35284" w:rsidRPr="003C3B60" w:rsidRDefault="009C55AF" w:rsidP="00F35284">
      <w:pPr>
        <w:pStyle w:val="Subtitle"/>
        <w:rPr>
          <w:rFonts w:cs="AGaramond-Regular"/>
          <w:b/>
          <w:sz w:val="22"/>
          <w:szCs w:val="22"/>
        </w:rPr>
      </w:pPr>
      <w:r>
        <w:rPr>
          <w:b/>
        </w:rPr>
        <w:t>Overview</w:t>
      </w:r>
      <w:r w:rsidR="0007139C">
        <w:rPr>
          <w:b/>
        </w:rPr>
        <w:t xml:space="preserve"> - Part 1</w:t>
      </w:r>
    </w:p>
    <w:p w:rsidR="00EB2267" w:rsidRDefault="008D668C" w:rsidP="00EB2267">
      <w:pPr>
        <w:rPr>
          <w:rFonts w:ascii="Calibri" w:hAnsi="Calibri" w:cs="AGaramond-Regular"/>
          <w:sz w:val="22"/>
          <w:szCs w:val="22"/>
        </w:rPr>
      </w:pPr>
      <w:r>
        <w:rPr>
          <w:rFonts w:ascii="Calibri" w:hAnsi="Calibri" w:cs="AGaramond-Regular"/>
          <w:sz w:val="22"/>
          <w:szCs w:val="22"/>
        </w:rPr>
        <w:t xml:space="preserve">For the first part of the </w:t>
      </w:r>
      <w:r w:rsidR="008C42AF">
        <w:rPr>
          <w:rFonts w:ascii="Calibri" w:hAnsi="Calibri" w:cs="AGaramond-Regular"/>
          <w:sz w:val="22"/>
          <w:szCs w:val="22"/>
        </w:rPr>
        <w:t xml:space="preserve">assignment, you will simulate two cars driving along the x-axis.  </w:t>
      </w:r>
      <w:r w:rsidR="007E6020">
        <w:rPr>
          <w:rFonts w:ascii="Calibri" w:hAnsi="Calibri" w:cs="AGaramond-Regular"/>
          <w:sz w:val="22"/>
          <w:szCs w:val="22"/>
        </w:rPr>
        <w:t xml:space="preserve">Modelling a car following another car is useful for analyzing traffic patterns at intersections, and after highway slowdowns.  </w:t>
      </w:r>
      <w:r w:rsidR="008C42AF">
        <w:rPr>
          <w:rFonts w:ascii="Calibri" w:hAnsi="Calibri" w:cs="AGaramond-Regular"/>
          <w:sz w:val="22"/>
          <w:szCs w:val="22"/>
        </w:rPr>
        <w:t>One car’s acceleration will be controlled by preset values, entered by the user, and the other car will follow a model developed by General Motors.</w:t>
      </w:r>
    </w:p>
    <w:p w:rsidR="009C55AF" w:rsidRDefault="009C55AF" w:rsidP="00EB2267">
      <w:pPr>
        <w:rPr>
          <w:rFonts w:ascii="Calibri" w:hAnsi="Calibri" w:cs="AGaramond-Regular"/>
          <w:sz w:val="22"/>
          <w:szCs w:val="22"/>
        </w:rPr>
      </w:pPr>
    </w:p>
    <w:p w:rsidR="009E7FD1" w:rsidRDefault="009E7FD1">
      <w:pPr>
        <w:suppressAutoHyphens w:val="0"/>
        <w:rPr>
          <w:rFonts w:ascii="Calibri Light" w:eastAsia="Times New Roman" w:hAnsi="Calibri Light" w:cs="Mangal"/>
          <w:b/>
          <w:sz w:val="24"/>
          <w:szCs w:val="21"/>
        </w:rPr>
      </w:pPr>
      <w:r>
        <w:rPr>
          <w:b/>
        </w:rPr>
        <w:br w:type="page"/>
      </w:r>
    </w:p>
    <w:p w:rsidR="009C55AF" w:rsidRPr="003A746F" w:rsidRDefault="009C55AF" w:rsidP="003A746F">
      <w:pPr>
        <w:pStyle w:val="Subtitle"/>
        <w:rPr>
          <w:rFonts w:cs="AGaramond-Regular"/>
          <w:b/>
          <w:sz w:val="22"/>
          <w:szCs w:val="22"/>
        </w:rPr>
      </w:pPr>
      <w:r w:rsidRPr="003C3B60">
        <w:rPr>
          <w:b/>
        </w:rPr>
        <w:lastRenderedPageBreak/>
        <w:t>Part 1</w:t>
      </w:r>
      <w:r w:rsidR="008C42AF">
        <w:rPr>
          <w:b/>
        </w:rPr>
        <w:t xml:space="preserve"> - Instructions</w:t>
      </w:r>
    </w:p>
    <w:p w:rsidR="004531A5" w:rsidRDefault="00A719C0" w:rsidP="009C55AF">
      <w:pPr>
        <w:rPr>
          <w:rFonts w:ascii="Calibri" w:hAnsi="Calibri" w:cs="AGaramond-Regular"/>
          <w:sz w:val="22"/>
          <w:szCs w:val="22"/>
        </w:rPr>
      </w:pPr>
      <w:r>
        <w:rPr>
          <w:rFonts w:ascii="Calibri" w:hAnsi="Calibri" w:cs="AGaramond-Regular"/>
          <w:sz w:val="22"/>
          <w:szCs w:val="22"/>
        </w:rPr>
        <w:t>To perfor</w:t>
      </w:r>
      <w:r w:rsidR="007E6020">
        <w:rPr>
          <w:rFonts w:ascii="Calibri" w:hAnsi="Calibri" w:cs="AGaramond-Regular"/>
          <w:sz w:val="22"/>
          <w:szCs w:val="22"/>
        </w:rPr>
        <w:t>m this simulation, you will model two vehicles position, velocity, and acceleration and apply the following formula:</w:t>
      </w:r>
    </w:p>
    <w:p w:rsidR="007E6020" w:rsidRDefault="007E6020" w:rsidP="009C55AF">
      <w:pPr>
        <w:rPr>
          <w:rFonts w:ascii="Calibri" w:hAnsi="Calibri" w:cs="AGaramond-Regular"/>
          <w:sz w:val="22"/>
          <w:szCs w:val="22"/>
        </w:rPr>
      </w:pPr>
    </w:p>
    <w:p w:rsidR="007E6020" w:rsidRPr="00B07FA5" w:rsidRDefault="007E6020" w:rsidP="009C55AF">
      <w:pPr>
        <w:rPr>
          <w:rFonts w:ascii="Calibri" w:hAnsi="Calibri" w:cs="AGaramond-Regular"/>
          <w:sz w:val="22"/>
          <w:szCs w:val="22"/>
        </w:rPr>
      </w:pPr>
      <m:oMathPara>
        <m:oMath>
          <m:sSub>
            <m:sSubPr>
              <m:ctrlPr>
                <w:rPr>
                  <w:rFonts w:ascii="Cambria Math" w:hAnsi="Cambria Math" w:cs="AGaramond-Regular"/>
                  <w:i/>
                  <w:sz w:val="22"/>
                  <w:szCs w:val="22"/>
                </w:rPr>
              </m:ctrlPr>
            </m:sSubPr>
            <m:e>
              <m:r>
                <w:rPr>
                  <w:rFonts w:ascii="Cambria Math" w:hAnsi="Cambria Math" w:cs="AGaramond-Regular"/>
                  <w:sz w:val="22"/>
                  <w:szCs w:val="22"/>
                </w:rPr>
                <m:t>a</m:t>
              </m:r>
            </m:e>
            <m:sub>
              <m:r>
                <w:rPr>
                  <w:rFonts w:ascii="Cambria Math" w:hAnsi="Cambria Math" w:cs="AGaramond-Regular"/>
                  <w:sz w:val="22"/>
                  <w:szCs w:val="22"/>
                </w:rPr>
                <m:t>following</m:t>
              </m:r>
            </m:sub>
          </m:sSub>
          <m:d>
            <m:dPr>
              <m:ctrlPr>
                <w:rPr>
                  <w:rFonts w:ascii="Cambria Math" w:hAnsi="Cambria Math" w:cs="AGaramond-Regular"/>
                  <w:i/>
                  <w:sz w:val="22"/>
                  <w:szCs w:val="22"/>
                </w:rPr>
              </m:ctrlPr>
            </m:dPr>
            <m:e>
              <m:r>
                <w:rPr>
                  <w:rFonts w:ascii="Cambria Math" w:hAnsi="Cambria Math" w:cs="AGaramond-Regular"/>
                  <w:sz w:val="22"/>
                  <w:szCs w:val="22"/>
                </w:rPr>
                <m:t>t+∆t</m:t>
              </m:r>
            </m:e>
          </m:d>
          <m:r>
            <w:rPr>
              <w:rFonts w:ascii="Cambria Math" w:hAnsi="Cambria Math" w:cs="AGaramond-Regular"/>
              <w:sz w:val="22"/>
              <w:szCs w:val="22"/>
            </w:rPr>
            <m:t xml:space="preserve">= </m:t>
          </m:r>
          <m:f>
            <m:fPr>
              <m:ctrlPr>
                <w:rPr>
                  <w:rFonts w:ascii="Cambria Math" w:hAnsi="Cambria Math" w:cs="AGaramond-Regular"/>
                  <w:i/>
                  <w:sz w:val="22"/>
                  <w:szCs w:val="22"/>
                </w:rPr>
              </m:ctrlPr>
            </m:fPr>
            <m:num>
              <m:r>
                <w:rPr>
                  <w:rFonts w:ascii="Cambria Math" w:hAnsi="Cambria Math" w:cs="AGaramond-Regular"/>
                  <w:sz w:val="22"/>
                  <w:szCs w:val="22"/>
                </w:rPr>
                <m:t>α</m:t>
              </m:r>
            </m:num>
            <m:den>
              <m:sSub>
                <m:sSubPr>
                  <m:ctrlPr>
                    <w:rPr>
                      <w:rFonts w:ascii="Cambria Math" w:hAnsi="Cambria Math" w:cs="AGaramond-Regular"/>
                      <w:i/>
                      <w:sz w:val="22"/>
                      <w:szCs w:val="22"/>
                    </w:rPr>
                  </m:ctrlPr>
                </m:sSubPr>
                <m:e>
                  <m:r>
                    <w:rPr>
                      <w:rFonts w:ascii="Cambria Math" w:hAnsi="Cambria Math" w:cs="AGaramond-Regular"/>
                      <w:sz w:val="22"/>
                      <w:szCs w:val="22"/>
                    </w:rPr>
                    <m:t>x</m:t>
                  </m:r>
                </m:e>
                <m:sub>
                  <m:r>
                    <w:rPr>
                      <w:rFonts w:ascii="Cambria Math" w:hAnsi="Cambria Math" w:cs="AGaramond-Regular"/>
                      <w:sz w:val="22"/>
                      <w:szCs w:val="22"/>
                    </w:rPr>
                    <m:t>front</m:t>
                  </m:r>
                </m:sub>
              </m:sSub>
              <m:d>
                <m:dPr>
                  <m:ctrlPr>
                    <w:rPr>
                      <w:rFonts w:ascii="Cambria Math" w:hAnsi="Cambria Math" w:cs="AGaramond-Regular"/>
                      <w:i/>
                      <w:sz w:val="22"/>
                      <w:szCs w:val="22"/>
                    </w:rPr>
                  </m:ctrlPr>
                </m:dPr>
                <m:e>
                  <m:r>
                    <w:rPr>
                      <w:rFonts w:ascii="Cambria Math" w:hAnsi="Cambria Math" w:cs="AGaramond-Regular"/>
                      <w:sz w:val="22"/>
                      <w:szCs w:val="22"/>
                    </w:rPr>
                    <m:t>t</m:t>
                  </m:r>
                </m:e>
              </m:d>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x</m:t>
                  </m:r>
                </m:e>
                <m:sub>
                  <m:r>
                    <w:rPr>
                      <w:rFonts w:ascii="Cambria Math" w:hAnsi="Cambria Math" w:cs="AGaramond-Regular"/>
                      <w:sz w:val="22"/>
                      <w:szCs w:val="22"/>
                    </w:rPr>
                    <m:t>following</m:t>
                  </m:r>
                </m:sub>
              </m:sSub>
              <m:d>
                <m:dPr>
                  <m:ctrlPr>
                    <w:rPr>
                      <w:rFonts w:ascii="Cambria Math" w:hAnsi="Cambria Math" w:cs="AGaramond-Regular"/>
                      <w:i/>
                      <w:sz w:val="22"/>
                      <w:szCs w:val="22"/>
                    </w:rPr>
                  </m:ctrlPr>
                </m:dPr>
                <m:e>
                  <m:r>
                    <w:rPr>
                      <w:rFonts w:ascii="Cambria Math" w:hAnsi="Cambria Math" w:cs="AGaramond-Regular"/>
                      <w:sz w:val="22"/>
                      <w:szCs w:val="22"/>
                    </w:rPr>
                    <m:t>t</m:t>
                  </m:r>
                </m:e>
              </m:d>
            </m:den>
          </m:f>
          <m:d>
            <m:dPr>
              <m:begChr m:val="["/>
              <m:endChr m:val="]"/>
              <m:ctrlPr>
                <w:rPr>
                  <w:rFonts w:ascii="Cambria Math" w:hAnsi="Cambria Math" w:cs="AGaramond-Regular"/>
                  <w:i/>
                  <w:sz w:val="22"/>
                  <w:szCs w:val="22"/>
                </w:rPr>
              </m:ctrlPr>
            </m:dPr>
            <m:e>
              <m:sSub>
                <m:sSubPr>
                  <m:ctrlPr>
                    <w:rPr>
                      <w:rFonts w:ascii="Cambria Math" w:hAnsi="Cambria Math" w:cs="AGaramond-Regular"/>
                      <w:i/>
                      <w:sz w:val="22"/>
                      <w:szCs w:val="22"/>
                    </w:rPr>
                  </m:ctrlPr>
                </m:sSubPr>
                <m:e>
                  <m:r>
                    <w:rPr>
                      <w:rFonts w:ascii="Cambria Math" w:hAnsi="Cambria Math" w:cs="AGaramond-Regular"/>
                      <w:sz w:val="22"/>
                      <w:szCs w:val="22"/>
                    </w:rPr>
                    <m:t>v</m:t>
                  </m:r>
                </m:e>
                <m:sub>
                  <m:r>
                    <w:rPr>
                      <w:rFonts w:ascii="Cambria Math" w:hAnsi="Cambria Math" w:cs="AGaramond-Regular"/>
                      <w:sz w:val="22"/>
                      <w:szCs w:val="22"/>
                    </w:rPr>
                    <m:t>front</m:t>
                  </m:r>
                </m:sub>
              </m:sSub>
              <m:d>
                <m:dPr>
                  <m:ctrlPr>
                    <w:rPr>
                      <w:rFonts w:ascii="Cambria Math" w:hAnsi="Cambria Math" w:cs="AGaramond-Regular"/>
                      <w:i/>
                      <w:sz w:val="22"/>
                      <w:szCs w:val="22"/>
                    </w:rPr>
                  </m:ctrlPr>
                </m:dPr>
                <m:e>
                  <m:r>
                    <w:rPr>
                      <w:rFonts w:ascii="Cambria Math" w:hAnsi="Cambria Math" w:cs="AGaramond-Regular"/>
                      <w:sz w:val="22"/>
                      <w:szCs w:val="22"/>
                    </w:rPr>
                    <m:t>t</m:t>
                  </m:r>
                </m:e>
              </m:d>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v</m:t>
                  </m:r>
                </m:e>
                <m:sub>
                  <m:r>
                    <w:rPr>
                      <w:rFonts w:ascii="Cambria Math" w:hAnsi="Cambria Math" w:cs="AGaramond-Regular"/>
                      <w:sz w:val="22"/>
                      <w:szCs w:val="22"/>
                    </w:rPr>
                    <m:t>following</m:t>
                  </m:r>
                </m:sub>
              </m:sSub>
              <m:r>
                <w:rPr>
                  <w:rFonts w:ascii="Cambria Math" w:hAnsi="Cambria Math" w:cs="AGaramond-Regular"/>
                  <w:sz w:val="22"/>
                  <w:szCs w:val="22"/>
                </w:rPr>
                <m:t>(t)</m:t>
              </m:r>
            </m:e>
          </m:d>
        </m:oMath>
      </m:oMathPara>
    </w:p>
    <w:p w:rsidR="00B07FA5" w:rsidRPr="00B07FA5" w:rsidRDefault="00B07FA5" w:rsidP="00B07FA5">
      <w:pPr>
        <w:jc w:val="center"/>
        <w:rPr>
          <w:rFonts w:ascii="Calibri" w:hAnsi="Calibri" w:cs="AGaramond-Regular"/>
          <w:b/>
          <w:szCs w:val="22"/>
        </w:rPr>
      </w:pPr>
      <w:r w:rsidRPr="00B07FA5">
        <w:rPr>
          <w:rFonts w:ascii="Calibri" w:hAnsi="Calibri" w:cs="AGaramond-Regular"/>
          <w:b/>
          <w:szCs w:val="22"/>
        </w:rPr>
        <w:t>Equation 1 – The acceleration of a car following another car</w:t>
      </w:r>
    </w:p>
    <w:p w:rsidR="007E6020" w:rsidRDefault="007E6020" w:rsidP="009C55AF">
      <w:pPr>
        <w:rPr>
          <w:rFonts w:ascii="Calibri" w:hAnsi="Calibri" w:cs="AGaramond-Regular"/>
          <w:sz w:val="22"/>
          <w:szCs w:val="22"/>
        </w:rPr>
      </w:pPr>
    </w:p>
    <w:tbl>
      <w:tblPr>
        <w:tblStyle w:val="ListTable6Colorful-Accent5"/>
        <w:tblW w:w="0" w:type="auto"/>
        <w:tblLook w:val="04A0" w:firstRow="1" w:lastRow="0" w:firstColumn="1" w:lastColumn="0" w:noHBand="0" w:noVBand="1"/>
      </w:tblPr>
      <w:tblGrid>
        <w:gridCol w:w="2122"/>
        <w:gridCol w:w="7386"/>
      </w:tblGrid>
      <w:tr w:rsidR="007E6020" w:rsidTr="00B07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E6020" w:rsidRDefault="007E6020" w:rsidP="009C55AF">
            <w:pPr>
              <w:rPr>
                <w:rFonts w:ascii="Calibri" w:hAnsi="Calibri" w:cs="AGaramond-Regular"/>
                <w:sz w:val="22"/>
                <w:szCs w:val="22"/>
              </w:rPr>
            </w:pPr>
            <w:r w:rsidRPr="00B07FA5">
              <w:rPr>
                <w:rFonts w:ascii="Calibri" w:hAnsi="Calibri" w:cs="AGaramond-Regular"/>
                <w:szCs w:val="22"/>
              </w:rPr>
              <w:t>Term</w:t>
            </w:r>
          </w:p>
        </w:tc>
        <w:tc>
          <w:tcPr>
            <w:tcW w:w="7386" w:type="dxa"/>
          </w:tcPr>
          <w:p w:rsidR="007E6020" w:rsidRPr="00B07FA5" w:rsidRDefault="007E6020" w:rsidP="009C55AF">
            <w:pPr>
              <w:cnfStyle w:val="100000000000" w:firstRow="1" w:lastRow="0" w:firstColumn="0" w:lastColumn="0" w:oddVBand="0" w:evenVBand="0" w:oddHBand="0"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Description</w:t>
            </w:r>
          </w:p>
        </w:tc>
      </w:tr>
      <w:tr w:rsidR="007E6020" w:rsidTr="00B07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9C55AF">
            <w:pPr>
              <w:rPr>
                <w:rFonts w:ascii="Calibri" w:hAnsi="Calibri" w:cs="AGaramond-Regular"/>
                <w:szCs w:val="22"/>
              </w:rPr>
            </w:pPr>
            <m:oMathPara>
              <m:oMathParaPr>
                <m:jc m:val="left"/>
              </m:oMathParaPr>
              <m:oMath>
                <m:sSub>
                  <m:sSubPr>
                    <m:ctrlPr>
                      <w:rPr>
                        <w:rFonts w:ascii="Cambria Math" w:hAnsi="Cambria Math" w:cs="AGaramond-Regular"/>
                        <w:b w:val="0"/>
                        <w:bCs w:val="0"/>
                        <w:i/>
                        <w:color w:val="auto"/>
                        <w:szCs w:val="22"/>
                      </w:rPr>
                    </m:ctrlPr>
                  </m:sSubPr>
                  <m:e>
                    <m:r>
                      <m:rPr>
                        <m:sty m:val="bi"/>
                      </m:rPr>
                      <w:rPr>
                        <w:rFonts w:ascii="Cambria Math" w:hAnsi="Cambria Math" w:cs="AGaramond-Regular"/>
                        <w:szCs w:val="22"/>
                      </w:rPr>
                      <m:t>a</m:t>
                    </m:r>
                  </m:e>
                  <m:sub>
                    <m:r>
                      <m:rPr>
                        <m:sty m:val="bi"/>
                      </m:rPr>
                      <w:rPr>
                        <w:rFonts w:ascii="Cambria Math" w:hAnsi="Cambria Math" w:cs="AGaramond-Regular"/>
                        <w:szCs w:val="22"/>
                      </w:rPr>
                      <m:t>following</m:t>
                    </m:r>
                  </m:sub>
                </m:sSub>
                <m:d>
                  <m:dPr>
                    <m:ctrlPr>
                      <w:rPr>
                        <w:rFonts w:ascii="Cambria Math" w:hAnsi="Cambria Math" w:cs="AGaramond-Regular"/>
                        <w:i/>
                        <w:szCs w:val="22"/>
                      </w:rPr>
                    </m:ctrlPr>
                  </m:dPr>
                  <m:e>
                    <m:r>
                      <m:rPr>
                        <m:sty m:val="bi"/>
                      </m:rPr>
                      <w:rPr>
                        <w:rFonts w:ascii="Cambria Math" w:hAnsi="Cambria Math" w:cs="AGaramond-Regular"/>
                        <w:szCs w:val="22"/>
                      </w:rPr>
                      <m:t>t+∆t</m:t>
                    </m:r>
                  </m:e>
                </m:d>
              </m:oMath>
            </m:oMathPara>
          </w:p>
        </w:tc>
        <w:tc>
          <w:tcPr>
            <w:tcW w:w="7386" w:type="dxa"/>
          </w:tcPr>
          <w:p w:rsidR="007E6020" w:rsidRPr="00B07FA5" w:rsidRDefault="007E6020" w:rsidP="009C55AF">
            <w:pPr>
              <w:cnfStyle w:val="000000100000" w:firstRow="0" w:lastRow="0" w:firstColumn="0" w:lastColumn="0" w:oddVBand="0" w:evenVBand="0" w:oddHBand="1"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The acceleration of the following car at the current time step</w:t>
            </w:r>
          </w:p>
        </w:tc>
      </w:tr>
      <w:tr w:rsidR="007E6020" w:rsidTr="00B07FA5">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7E6020">
            <w:pPr>
              <w:rPr>
                <w:rFonts w:ascii="Calibri" w:hAnsi="Calibri" w:cs="AGaramond-Regular"/>
                <w:szCs w:val="22"/>
              </w:rPr>
            </w:pPr>
            <m:oMathPara>
              <m:oMathParaPr>
                <m:jc m:val="left"/>
              </m:oMathParaPr>
              <m:oMath>
                <m:sSub>
                  <m:sSubPr>
                    <m:ctrlPr>
                      <w:rPr>
                        <w:rFonts w:ascii="Cambria Math" w:hAnsi="Cambria Math" w:cs="AGaramond-Regular"/>
                        <w:b w:val="0"/>
                        <w:bCs w:val="0"/>
                        <w:i/>
                        <w:color w:val="auto"/>
                        <w:szCs w:val="22"/>
                      </w:rPr>
                    </m:ctrlPr>
                  </m:sSubPr>
                  <m:e>
                    <m:r>
                      <m:rPr>
                        <m:sty m:val="bi"/>
                      </m:rPr>
                      <w:rPr>
                        <w:rFonts w:ascii="Cambria Math" w:hAnsi="Cambria Math" w:cs="AGaramond-Regular"/>
                        <w:szCs w:val="22"/>
                      </w:rPr>
                      <m:t>x</m:t>
                    </m:r>
                  </m:e>
                  <m:sub>
                    <m:r>
                      <m:rPr>
                        <m:sty m:val="bi"/>
                      </m:rPr>
                      <w:rPr>
                        <w:rFonts w:ascii="Cambria Math" w:hAnsi="Cambria Math" w:cs="AGaramond-Regular"/>
                        <w:szCs w:val="22"/>
                      </w:rPr>
                      <m:t>front</m:t>
                    </m:r>
                  </m:sub>
                </m:sSub>
                <m:d>
                  <m:dPr>
                    <m:ctrlPr>
                      <w:rPr>
                        <w:rFonts w:ascii="Cambria Math" w:hAnsi="Cambria Math" w:cs="AGaramond-Regular"/>
                        <w:i/>
                        <w:szCs w:val="22"/>
                      </w:rPr>
                    </m:ctrlPr>
                  </m:dPr>
                  <m:e>
                    <m:r>
                      <m:rPr>
                        <m:sty m:val="bi"/>
                      </m:rPr>
                      <w:rPr>
                        <w:rFonts w:ascii="Cambria Math" w:hAnsi="Cambria Math" w:cs="AGaramond-Regular"/>
                        <w:szCs w:val="22"/>
                      </w:rPr>
                      <m:t>t</m:t>
                    </m:r>
                  </m:e>
                </m:d>
              </m:oMath>
            </m:oMathPara>
          </w:p>
        </w:tc>
        <w:tc>
          <w:tcPr>
            <w:tcW w:w="7386" w:type="dxa"/>
          </w:tcPr>
          <w:p w:rsidR="007E6020" w:rsidRPr="00B07FA5" w:rsidRDefault="007E6020" w:rsidP="009C55AF">
            <w:pPr>
              <w:cnfStyle w:val="000000000000" w:firstRow="0" w:lastRow="0" w:firstColumn="0" w:lastColumn="0" w:oddVBand="0" w:evenVBand="0" w:oddHBand="0"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The position of the lead car at the previous time step</w:t>
            </w:r>
          </w:p>
        </w:tc>
      </w:tr>
      <w:tr w:rsidR="007E6020" w:rsidTr="00B07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7E6020">
            <w:pPr>
              <w:rPr>
                <w:rFonts w:ascii="Calibri" w:hAnsi="Calibri" w:cs="AGaramond-Regular"/>
                <w:szCs w:val="22"/>
              </w:rPr>
            </w:pPr>
            <m:oMathPara>
              <m:oMathParaPr>
                <m:jc m:val="left"/>
              </m:oMathParaPr>
              <m:oMath>
                <m:sSub>
                  <m:sSubPr>
                    <m:ctrlPr>
                      <w:rPr>
                        <w:rFonts w:ascii="Cambria Math" w:hAnsi="Cambria Math" w:cs="AGaramond-Regular"/>
                        <w:b w:val="0"/>
                        <w:bCs w:val="0"/>
                        <w:i/>
                        <w:color w:val="auto"/>
                        <w:szCs w:val="22"/>
                      </w:rPr>
                    </m:ctrlPr>
                  </m:sSubPr>
                  <m:e>
                    <m:r>
                      <m:rPr>
                        <m:sty m:val="bi"/>
                      </m:rPr>
                      <w:rPr>
                        <w:rFonts w:ascii="Cambria Math" w:hAnsi="Cambria Math" w:cs="AGaramond-Regular"/>
                        <w:szCs w:val="22"/>
                      </w:rPr>
                      <m:t>x</m:t>
                    </m:r>
                  </m:e>
                  <m:sub>
                    <m:r>
                      <m:rPr>
                        <m:sty m:val="bi"/>
                      </m:rPr>
                      <w:rPr>
                        <w:rFonts w:ascii="Cambria Math" w:hAnsi="Cambria Math" w:cs="AGaramond-Regular"/>
                        <w:szCs w:val="22"/>
                      </w:rPr>
                      <m:t>following</m:t>
                    </m:r>
                  </m:sub>
                </m:sSub>
                <m:d>
                  <m:dPr>
                    <m:ctrlPr>
                      <w:rPr>
                        <w:rFonts w:ascii="Cambria Math" w:hAnsi="Cambria Math" w:cs="AGaramond-Regular"/>
                        <w:i/>
                        <w:szCs w:val="22"/>
                      </w:rPr>
                    </m:ctrlPr>
                  </m:dPr>
                  <m:e>
                    <m:r>
                      <m:rPr>
                        <m:sty m:val="bi"/>
                      </m:rPr>
                      <w:rPr>
                        <w:rFonts w:ascii="Cambria Math" w:hAnsi="Cambria Math" w:cs="AGaramond-Regular"/>
                        <w:szCs w:val="22"/>
                      </w:rPr>
                      <m:t>t</m:t>
                    </m:r>
                  </m:e>
                </m:d>
              </m:oMath>
            </m:oMathPara>
          </w:p>
        </w:tc>
        <w:tc>
          <w:tcPr>
            <w:tcW w:w="7386" w:type="dxa"/>
          </w:tcPr>
          <w:p w:rsidR="007E6020" w:rsidRPr="00B07FA5" w:rsidRDefault="007E6020" w:rsidP="009C55AF">
            <w:pPr>
              <w:cnfStyle w:val="000000100000" w:firstRow="0" w:lastRow="0" w:firstColumn="0" w:lastColumn="0" w:oddVBand="0" w:evenVBand="0" w:oddHBand="1"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The position of the following car at the previous time step</w:t>
            </w:r>
          </w:p>
        </w:tc>
      </w:tr>
      <w:tr w:rsidR="007E6020" w:rsidTr="00B07FA5">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7E6020">
            <w:pPr>
              <w:rPr>
                <w:rFonts w:ascii="Calibri" w:hAnsi="Calibri" w:cs="AGaramond-Regular"/>
                <w:szCs w:val="22"/>
              </w:rPr>
            </w:pPr>
            <m:oMathPara>
              <m:oMathParaPr>
                <m:jc m:val="left"/>
              </m:oMathParaPr>
              <m:oMath>
                <m:sSub>
                  <m:sSubPr>
                    <m:ctrlPr>
                      <w:rPr>
                        <w:rFonts w:ascii="Cambria Math" w:hAnsi="Cambria Math" w:cs="AGaramond-Regular"/>
                        <w:b w:val="0"/>
                        <w:bCs w:val="0"/>
                        <w:i/>
                        <w:color w:val="auto"/>
                        <w:szCs w:val="22"/>
                      </w:rPr>
                    </m:ctrlPr>
                  </m:sSubPr>
                  <m:e>
                    <m:r>
                      <m:rPr>
                        <m:sty m:val="bi"/>
                      </m:rPr>
                      <w:rPr>
                        <w:rFonts w:ascii="Cambria Math" w:hAnsi="Cambria Math" w:cs="AGaramond-Regular"/>
                        <w:szCs w:val="22"/>
                      </w:rPr>
                      <m:t>v</m:t>
                    </m:r>
                  </m:e>
                  <m:sub>
                    <m:r>
                      <m:rPr>
                        <m:sty m:val="bi"/>
                      </m:rPr>
                      <w:rPr>
                        <w:rFonts w:ascii="Cambria Math" w:hAnsi="Cambria Math" w:cs="AGaramond-Regular"/>
                        <w:szCs w:val="22"/>
                      </w:rPr>
                      <m:t>front</m:t>
                    </m:r>
                  </m:sub>
                </m:sSub>
                <m:d>
                  <m:dPr>
                    <m:ctrlPr>
                      <w:rPr>
                        <w:rFonts w:ascii="Cambria Math" w:hAnsi="Cambria Math" w:cs="AGaramond-Regular"/>
                        <w:i/>
                        <w:szCs w:val="22"/>
                      </w:rPr>
                    </m:ctrlPr>
                  </m:dPr>
                  <m:e>
                    <m:r>
                      <m:rPr>
                        <m:sty m:val="bi"/>
                      </m:rPr>
                      <w:rPr>
                        <w:rFonts w:ascii="Cambria Math" w:hAnsi="Cambria Math" w:cs="AGaramond-Regular"/>
                        <w:szCs w:val="22"/>
                      </w:rPr>
                      <m:t>t</m:t>
                    </m:r>
                  </m:e>
                </m:d>
              </m:oMath>
            </m:oMathPara>
          </w:p>
        </w:tc>
        <w:tc>
          <w:tcPr>
            <w:tcW w:w="7386" w:type="dxa"/>
          </w:tcPr>
          <w:p w:rsidR="007E6020" w:rsidRPr="00B07FA5" w:rsidRDefault="007E6020" w:rsidP="009C55AF">
            <w:pPr>
              <w:cnfStyle w:val="000000000000" w:firstRow="0" w:lastRow="0" w:firstColumn="0" w:lastColumn="0" w:oddVBand="0" w:evenVBand="0" w:oddHBand="0"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The velocity of the lead car at the previous time step</w:t>
            </w:r>
          </w:p>
        </w:tc>
      </w:tr>
      <w:tr w:rsidR="007E6020" w:rsidTr="00B07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7E6020">
            <w:pPr>
              <w:rPr>
                <w:rFonts w:ascii="Calibri" w:hAnsi="Calibri" w:cs="AGaramond-Regular"/>
                <w:szCs w:val="22"/>
              </w:rPr>
            </w:pPr>
            <m:oMathPara>
              <m:oMathParaPr>
                <m:jc m:val="left"/>
              </m:oMathParaPr>
              <m:oMath>
                <m:sSub>
                  <m:sSubPr>
                    <m:ctrlPr>
                      <w:rPr>
                        <w:rFonts w:ascii="Cambria Math" w:hAnsi="Cambria Math" w:cs="AGaramond-Regular"/>
                        <w:b w:val="0"/>
                        <w:bCs w:val="0"/>
                        <w:i/>
                        <w:color w:val="auto"/>
                        <w:szCs w:val="22"/>
                      </w:rPr>
                    </m:ctrlPr>
                  </m:sSubPr>
                  <m:e>
                    <m:r>
                      <m:rPr>
                        <m:sty m:val="bi"/>
                      </m:rPr>
                      <w:rPr>
                        <w:rFonts w:ascii="Cambria Math" w:hAnsi="Cambria Math" w:cs="AGaramond-Regular"/>
                        <w:szCs w:val="22"/>
                      </w:rPr>
                      <m:t>v</m:t>
                    </m:r>
                  </m:e>
                  <m:sub>
                    <m:r>
                      <m:rPr>
                        <m:sty m:val="bi"/>
                      </m:rPr>
                      <w:rPr>
                        <w:rFonts w:ascii="Cambria Math" w:hAnsi="Cambria Math" w:cs="AGaramond-Regular"/>
                        <w:szCs w:val="22"/>
                      </w:rPr>
                      <m:t>following</m:t>
                    </m:r>
                  </m:sub>
                </m:sSub>
                <m:r>
                  <m:rPr>
                    <m:sty m:val="bi"/>
                  </m:rPr>
                  <w:rPr>
                    <w:rFonts w:ascii="Cambria Math" w:hAnsi="Cambria Math" w:cs="AGaramond-Regular"/>
                    <w:szCs w:val="22"/>
                  </w:rPr>
                  <m:t>(t</m:t>
                </m:r>
                <m:r>
                  <m:rPr>
                    <m:sty m:val="bi"/>
                  </m:rPr>
                  <w:rPr>
                    <w:rFonts w:ascii="Cambria Math" w:hAnsi="Cambria Math" w:cs="AGaramond-Regular"/>
                    <w:szCs w:val="22"/>
                  </w:rPr>
                  <m:t>)</m:t>
                </m:r>
              </m:oMath>
            </m:oMathPara>
          </w:p>
        </w:tc>
        <w:tc>
          <w:tcPr>
            <w:tcW w:w="7386" w:type="dxa"/>
          </w:tcPr>
          <w:p w:rsidR="007E6020" w:rsidRPr="00B07FA5" w:rsidRDefault="007E6020" w:rsidP="009C55AF">
            <w:pPr>
              <w:cnfStyle w:val="000000100000" w:firstRow="0" w:lastRow="0" w:firstColumn="0" w:lastColumn="0" w:oddVBand="0" w:evenVBand="0" w:oddHBand="1"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The velocity of the following car at the previous time step</w:t>
            </w:r>
          </w:p>
        </w:tc>
      </w:tr>
      <w:tr w:rsidR="007E6020" w:rsidTr="00B07FA5">
        <w:tc>
          <w:tcPr>
            <w:cnfStyle w:val="001000000000" w:firstRow="0" w:lastRow="0" w:firstColumn="1" w:lastColumn="0" w:oddVBand="0" w:evenVBand="0" w:oddHBand="0" w:evenHBand="0" w:firstRowFirstColumn="0" w:firstRowLastColumn="0" w:lastRowFirstColumn="0" w:lastRowLastColumn="0"/>
            <w:tcW w:w="2122" w:type="dxa"/>
          </w:tcPr>
          <w:p w:rsidR="007E6020" w:rsidRPr="007E6020" w:rsidRDefault="007E6020" w:rsidP="007E6020">
            <w:pPr>
              <w:rPr>
                <w:rFonts w:ascii="Calibri" w:hAnsi="Calibri" w:cs="AGaramond-Regular"/>
                <w:szCs w:val="22"/>
              </w:rPr>
            </w:pPr>
            <m:oMathPara>
              <m:oMathParaPr>
                <m:jc m:val="left"/>
              </m:oMathParaPr>
              <m:oMath>
                <m:r>
                  <m:rPr>
                    <m:sty m:val="bi"/>
                  </m:rPr>
                  <w:rPr>
                    <w:rFonts w:ascii="Cambria Math" w:hAnsi="Cambria Math" w:cs="AGaramond-Regular"/>
                    <w:szCs w:val="22"/>
                  </w:rPr>
                  <m:t>α</m:t>
                </m:r>
              </m:oMath>
            </m:oMathPara>
          </w:p>
        </w:tc>
        <w:tc>
          <w:tcPr>
            <w:tcW w:w="7386" w:type="dxa"/>
          </w:tcPr>
          <w:p w:rsidR="007E6020" w:rsidRPr="00B07FA5" w:rsidRDefault="007E6020" w:rsidP="009C55AF">
            <w:pPr>
              <w:cnfStyle w:val="000000000000" w:firstRow="0" w:lastRow="0" w:firstColumn="0" w:lastColumn="0" w:oddVBand="0" w:evenVBand="0" w:oddHBand="0" w:evenHBand="0" w:firstRowFirstColumn="0" w:firstRowLastColumn="0" w:lastRowFirstColumn="0" w:lastRowLastColumn="0"/>
              <w:rPr>
                <w:rFonts w:ascii="Calibri" w:hAnsi="Calibri" w:cs="AGaramond-Regular"/>
                <w:szCs w:val="22"/>
              </w:rPr>
            </w:pPr>
            <w:r w:rsidRPr="00B07FA5">
              <w:rPr>
                <w:rFonts w:ascii="Calibri" w:hAnsi="Calibri" w:cs="AGaramond-Regular"/>
                <w:szCs w:val="22"/>
              </w:rPr>
              <w:t>Sensitivity constant</w:t>
            </w:r>
          </w:p>
        </w:tc>
      </w:tr>
    </w:tbl>
    <w:p w:rsidR="007E6020" w:rsidRPr="00B07FA5" w:rsidRDefault="00B07FA5" w:rsidP="00B07FA5">
      <w:pPr>
        <w:jc w:val="center"/>
        <w:rPr>
          <w:rFonts w:ascii="Calibri" w:hAnsi="Calibri" w:cs="AGaramond-Regular"/>
          <w:b/>
          <w:szCs w:val="22"/>
        </w:rPr>
      </w:pPr>
      <w:r w:rsidRPr="00B07FA5">
        <w:rPr>
          <w:rFonts w:ascii="Calibri" w:hAnsi="Calibri" w:cs="AGaramond-Regular"/>
          <w:b/>
          <w:szCs w:val="22"/>
        </w:rPr>
        <w:t>Table 1 – Definition of terms in the car following formula (Equation 1)</w:t>
      </w:r>
    </w:p>
    <w:p w:rsidR="00B07FA5" w:rsidRDefault="00B07FA5" w:rsidP="009C55AF">
      <w:pPr>
        <w:rPr>
          <w:rFonts w:ascii="Calibri" w:hAnsi="Calibri" w:cs="AGaramond-Regular"/>
          <w:sz w:val="22"/>
          <w:szCs w:val="22"/>
        </w:rPr>
      </w:pPr>
    </w:p>
    <w:p w:rsidR="007E6020" w:rsidRDefault="00B07FA5" w:rsidP="009C55AF">
      <w:pPr>
        <w:rPr>
          <w:rFonts w:ascii="Calibri" w:hAnsi="Calibri" w:cs="AGaramond-Regular"/>
          <w:sz w:val="22"/>
          <w:szCs w:val="22"/>
        </w:rPr>
      </w:pPr>
      <w:r>
        <w:rPr>
          <w:rFonts w:ascii="Calibri" w:hAnsi="Calibri" w:cs="AGaramond-Regular"/>
          <w:sz w:val="22"/>
          <w:szCs w:val="22"/>
        </w:rPr>
        <w:t>Write a simulation in Open Source Physics that uses this formula to run a simple simulation of a car following another car.  The visualization will be the relative distance between the two vehicles over time.</w:t>
      </w:r>
    </w:p>
    <w:p w:rsidR="00B07FA5" w:rsidRDefault="00B07FA5" w:rsidP="009C55AF">
      <w:pPr>
        <w:rPr>
          <w:rFonts w:ascii="Calibri" w:hAnsi="Calibri" w:cs="AGaramond-Regular"/>
          <w:sz w:val="22"/>
          <w:szCs w:val="22"/>
        </w:rPr>
      </w:pPr>
    </w:p>
    <w:p w:rsidR="00B07FA5" w:rsidRDefault="00B07FA5" w:rsidP="009C55AF">
      <w:pPr>
        <w:rPr>
          <w:rFonts w:ascii="Calibri" w:hAnsi="Calibri" w:cs="AGaramond-Regular"/>
          <w:sz w:val="22"/>
          <w:szCs w:val="22"/>
        </w:rPr>
      </w:pPr>
      <w:r>
        <w:rPr>
          <w:rFonts w:ascii="Calibri" w:hAnsi="Calibri" w:cs="AGaramond-Regular"/>
          <w:sz w:val="22"/>
          <w:szCs w:val="22"/>
        </w:rPr>
        <w:t>The modelling of the lead car requires further explanation.  The lead car will have an initial acceleration which will last for a certain number of time steps, at which point the lead car will use a new acceleration value.  Sample output of this simulation, along with example values for each of these input values are given in the sample output, in figure 1.</w:t>
      </w:r>
    </w:p>
    <w:p w:rsidR="004531A5" w:rsidRDefault="004531A5" w:rsidP="009C55AF">
      <w:pPr>
        <w:rPr>
          <w:rFonts w:ascii="Calibri" w:hAnsi="Calibri" w:cs="AGaramond-Regular"/>
          <w:sz w:val="22"/>
          <w:szCs w:val="22"/>
        </w:rPr>
      </w:pPr>
    </w:p>
    <w:p w:rsidR="009E7FD1" w:rsidRDefault="00A719C0">
      <w:pPr>
        <w:suppressAutoHyphens w:val="0"/>
        <w:rPr>
          <w:rFonts w:ascii="Calibri Light" w:eastAsia="Times New Roman" w:hAnsi="Calibri Light" w:cs="Mangal"/>
          <w:b/>
          <w:sz w:val="24"/>
          <w:szCs w:val="21"/>
        </w:rPr>
      </w:pPr>
      <w:r>
        <w:rPr>
          <w:rFonts w:ascii="Calibri Light" w:eastAsia="Times New Roman" w:hAnsi="Calibri Light" w:cs="Mangal"/>
          <w:b/>
          <w:noProof/>
          <w:sz w:val="24"/>
          <w:szCs w:val="21"/>
          <w:lang w:val="en-CA" w:eastAsia="en-CA" w:bidi="ar-SA"/>
        </w:rPr>
        <w:drawing>
          <wp:inline distT="0" distB="0" distL="0" distR="0">
            <wp:extent cx="603504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2743200"/>
                    </a:xfrm>
                    <a:prstGeom prst="rect">
                      <a:avLst/>
                    </a:prstGeom>
                    <a:noFill/>
                    <a:ln>
                      <a:noFill/>
                    </a:ln>
                  </pic:spPr>
                </pic:pic>
              </a:graphicData>
            </a:graphic>
          </wp:inline>
        </w:drawing>
      </w:r>
    </w:p>
    <w:p w:rsidR="00B07FA5" w:rsidRDefault="00B07FA5">
      <w:pPr>
        <w:suppressAutoHyphens w:val="0"/>
        <w:rPr>
          <w:b/>
        </w:rPr>
      </w:pPr>
    </w:p>
    <w:p w:rsidR="00A30474" w:rsidRPr="00B07FA5" w:rsidRDefault="00B07FA5" w:rsidP="00B07FA5">
      <w:pPr>
        <w:suppressAutoHyphens w:val="0"/>
        <w:jc w:val="center"/>
        <w:rPr>
          <w:rFonts w:asciiTheme="minorHAnsi" w:hAnsiTheme="minorHAnsi"/>
          <w:b/>
          <w:sz w:val="22"/>
          <w:szCs w:val="22"/>
        </w:rPr>
      </w:pPr>
      <w:r w:rsidRPr="00B07FA5">
        <w:rPr>
          <w:rFonts w:asciiTheme="minorHAnsi" w:hAnsiTheme="minorHAnsi"/>
          <w:b/>
          <w:szCs w:val="22"/>
        </w:rPr>
        <w:t>Figure 1 – Sample input values and the resulting visualization</w:t>
      </w:r>
      <w:r w:rsidR="00A30474" w:rsidRPr="00B07FA5">
        <w:rPr>
          <w:rFonts w:asciiTheme="minorHAnsi" w:hAnsiTheme="minorHAnsi"/>
          <w:b/>
          <w:sz w:val="22"/>
          <w:szCs w:val="22"/>
        </w:rPr>
        <w:br w:type="page"/>
      </w:r>
    </w:p>
    <w:p w:rsidR="00644C05" w:rsidRPr="008108E0" w:rsidRDefault="00644C05" w:rsidP="00644C05">
      <w:pPr>
        <w:suppressAutoHyphens w:val="0"/>
        <w:jc w:val="center"/>
        <w:rPr>
          <w:rFonts w:asciiTheme="majorHAnsi" w:eastAsia="Times New Roman" w:hAnsiTheme="majorHAnsi" w:cs="Mangal"/>
          <w:b/>
          <w:sz w:val="24"/>
          <w:szCs w:val="24"/>
        </w:rPr>
      </w:pPr>
      <w:r>
        <w:rPr>
          <w:rFonts w:asciiTheme="majorHAnsi" w:hAnsiTheme="majorHAnsi"/>
          <w:b/>
          <w:sz w:val="24"/>
          <w:szCs w:val="24"/>
        </w:rPr>
        <w:lastRenderedPageBreak/>
        <w:t>Part 2</w:t>
      </w:r>
      <w:r w:rsidR="00FA7011">
        <w:rPr>
          <w:rFonts w:asciiTheme="majorHAnsi" w:hAnsiTheme="majorHAnsi"/>
          <w:b/>
          <w:sz w:val="24"/>
          <w:szCs w:val="24"/>
        </w:rPr>
        <w:t xml:space="preserve"> - Overview</w:t>
      </w:r>
    </w:p>
    <w:p w:rsidR="00644C05" w:rsidRDefault="00644C05" w:rsidP="00644C05">
      <w:r>
        <w:rPr>
          <w:rFonts w:ascii="Calibri" w:hAnsi="Calibri" w:cs="AGaramond-Regular"/>
          <w:sz w:val="22"/>
          <w:szCs w:val="22"/>
        </w:rPr>
        <w:t xml:space="preserve">For this </w:t>
      </w:r>
      <w:r w:rsidR="00C03B85">
        <w:rPr>
          <w:rFonts w:ascii="Calibri" w:hAnsi="Calibri" w:cs="AGaramond-Regular"/>
          <w:sz w:val="22"/>
          <w:szCs w:val="22"/>
        </w:rPr>
        <w:t>part</w:t>
      </w:r>
      <w:r w:rsidR="00FA7011">
        <w:rPr>
          <w:rFonts w:ascii="Calibri" w:hAnsi="Calibri" w:cs="AGaramond-Regular"/>
          <w:sz w:val="22"/>
          <w:szCs w:val="22"/>
        </w:rPr>
        <w:t xml:space="preserve"> of the assignment, you will create a simple 3D plot tool in </w:t>
      </w:r>
      <w:proofErr w:type="spellStart"/>
      <w:r w:rsidR="00FA7011">
        <w:rPr>
          <w:rFonts w:ascii="Calibri" w:hAnsi="Calibri" w:cs="AGaramond-Regular"/>
          <w:sz w:val="22"/>
          <w:szCs w:val="22"/>
        </w:rPr>
        <w:t>WebGL</w:t>
      </w:r>
      <w:proofErr w:type="spellEnd"/>
      <w:r w:rsidR="00FA7011">
        <w:rPr>
          <w:rFonts w:ascii="Calibri" w:hAnsi="Calibri" w:cs="AGaramond-Regular"/>
          <w:sz w:val="22"/>
          <w:szCs w:val="22"/>
        </w:rPr>
        <w:t>.  The tool will have a simple user interface, which merely allows the user to change the X and Y axes, as well as the size of the triangles that will represent each point, and a checkbox to turn off/on rotation (which lets you examine your plot from different angles, plus it just looks cool).</w:t>
      </w:r>
    </w:p>
    <w:p w:rsidR="00644C05" w:rsidRDefault="00644C05" w:rsidP="00644C05"/>
    <w:p w:rsidR="00644C05" w:rsidRPr="008108E0" w:rsidRDefault="00FA7011" w:rsidP="00644C05">
      <w:pPr>
        <w:suppressAutoHyphens w:val="0"/>
        <w:jc w:val="center"/>
        <w:rPr>
          <w:rFonts w:asciiTheme="majorHAnsi" w:eastAsia="Times New Roman" w:hAnsiTheme="majorHAnsi" w:cs="Mangal"/>
          <w:b/>
          <w:sz w:val="24"/>
          <w:szCs w:val="24"/>
        </w:rPr>
      </w:pPr>
      <w:r>
        <w:rPr>
          <w:rFonts w:asciiTheme="majorHAnsi" w:hAnsiTheme="majorHAnsi"/>
          <w:b/>
          <w:sz w:val="24"/>
          <w:szCs w:val="24"/>
        </w:rPr>
        <w:t>Part 2 - Instructions</w:t>
      </w:r>
    </w:p>
    <w:p w:rsidR="002A0C96" w:rsidRDefault="00644C05" w:rsidP="004328A9">
      <w:pPr>
        <w:rPr>
          <w:rFonts w:ascii="Calibri" w:hAnsi="Calibri" w:cs="AGaramond-Regular"/>
          <w:sz w:val="22"/>
          <w:szCs w:val="22"/>
        </w:rPr>
      </w:pPr>
      <w:r>
        <w:rPr>
          <w:rFonts w:ascii="Calibri" w:hAnsi="Calibri" w:cs="AGaramond-Regular"/>
          <w:sz w:val="22"/>
          <w:szCs w:val="22"/>
        </w:rPr>
        <w:t>For this</w:t>
      </w:r>
      <w:r w:rsidRPr="00131B87">
        <w:rPr>
          <w:rFonts w:ascii="Calibri" w:hAnsi="Calibri" w:cs="AGaramond-Regular"/>
          <w:sz w:val="22"/>
          <w:szCs w:val="22"/>
        </w:rPr>
        <w:t xml:space="preserve"> part of this lab, </w:t>
      </w:r>
      <w:r>
        <w:rPr>
          <w:rFonts w:ascii="Calibri" w:hAnsi="Calibri" w:cs="AGaramond-Regular"/>
          <w:sz w:val="22"/>
          <w:szCs w:val="22"/>
        </w:rPr>
        <w:t xml:space="preserve">you will </w:t>
      </w:r>
      <w:r w:rsidR="00D87F00">
        <w:rPr>
          <w:rFonts w:ascii="Calibri" w:hAnsi="Calibri" w:cs="AGaramond-Regular"/>
          <w:sz w:val="22"/>
          <w:szCs w:val="22"/>
        </w:rPr>
        <w:t>modify the provided HTML code (which also includes some of the resulting JavaScript) to generate a X,Y grid, calculate the Z value at each grid loc</w:t>
      </w:r>
      <w:r w:rsidR="002A0C96">
        <w:rPr>
          <w:rFonts w:ascii="Calibri" w:hAnsi="Calibri" w:cs="AGaramond-Regular"/>
          <w:sz w:val="22"/>
          <w:szCs w:val="22"/>
        </w:rPr>
        <w:t>ation according to the formula below</w:t>
      </w:r>
      <w:r w:rsidR="00D87F00">
        <w:rPr>
          <w:rFonts w:ascii="Calibri" w:hAnsi="Calibri" w:cs="AGaramond-Regular"/>
          <w:sz w:val="22"/>
          <w:szCs w:val="22"/>
        </w:rPr>
        <w:t xml:space="preserve">, and create a plot which uses </w:t>
      </w:r>
      <w:proofErr w:type="spellStart"/>
      <w:r w:rsidR="00D87F00">
        <w:rPr>
          <w:rFonts w:ascii="Calibri" w:hAnsi="Calibri" w:cs="AGaramond-Regular"/>
          <w:sz w:val="22"/>
          <w:szCs w:val="22"/>
        </w:rPr>
        <w:t>WebGL</w:t>
      </w:r>
      <w:proofErr w:type="spellEnd"/>
      <w:r w:rsidR="00D87F00">
        <w:rPr>
          <w:rFonts w:ascii="Calibri" w:hAnsi="Calibri" w:cs="AGaramond-Regular"/>
          <w:sz w:val="22"/>
          <w:szCs w:val="22"/>
        </w:rPr>
        <w:t xml:space="preserve"> to draw a single triangle at each (</w:t>
      </w:r>
      <w:proofErr w:type="spellStart"/>
      <w:r w:rsidR="00D87F00">
        <w:rPr>
          <w:rFonts w:ascii="Calibri" w:hAnsi="Calibri" w:cs="AGaramond-Regular"/>
          <w:sz w:val="22"/>
          <w:szCs w:val="22"/>
        </w:rPr>
        <w:t>x,y,z</w:t>
      </w:r>
      <w:proofErr w:type="spellEnd"/>
      <w:r w:rsidR="00D87F00">
        <w:rPr>
          <w:rFonts w:ascii="Calibri" w:hAnsi="Calibri" w:cs="AGaramond-Regular"/>
          <w:sz w:val="22"/>
          <w:szCs w:val="22"/>
        </w:rPr>
        <w:t>) location.</w:t>
      </w:r>
    </w:p>
    <w:p w:rsidR="002A0C96" w:rsidRDefault="002A0C96" w:rsidP="004328A9">
      <w:pPr>
        <w:rPr>
          <w:rFonts w:ascii="Calibri" w:hAnsi="Calibri" w:cs="AGaramond-Regular"/>
          <w:sz w:val="22"/>
          <w:szCs w:val="22"/>
        </w:rPr>
      </w:pPr>
    </w:p>
    <w:p w:rsidR="002A0C96" w:rsidRPr="00B07FA5" w:rsidRDefault="002A0C96" w:rsidP="004328A9">
      <w:pPr>
        <w:rPr>
          <w:rFonts w:ascii="Calibri" w:hAnsi="Calibri" w:cs="AGaramond-Regular"/>
          <w:sz w:val="22"/>
          <w:szCs w:val="22"/>
        </w:rPr>
      </w:pPr>
      <m:oMathPara>
        <m:oMath>
          <m:r>
            <w:rPr>
              <w:rFonts w:ascii="Cambria Math" w:hAnsi="Cambria Math" w:cs="AGaramond-Regular"/>
              <w:sz w:val="22"/>
              <w:szCs w:val="22"/>
            </w:rPr>
            <m:t>z=</m:t>
          </m:r>
          <m:r>
            <m:rPr>
              <m:sty m:val="p"/>
            </m:rPr>
            <w:rPr>
              <w:rFonts w:ascii="Cambria Math" w:hAnsi="Cambria Math" w:cs="AGaramond-Regular"/>
              <w:sz w:val="22"/>
              <w:szCs w:val="22"/>
            </w:rPr>
            <m:t>cos⁡</m:t>
          </m:r>
          <m:r>
            <w:rPr>
              <w:rFonts w:ascii="Cambria Math" w:hAnsi="Cambria Math" w:cs="AGaramond-Regular"/>
              <w:sz w:val="22"/>
              <w:szCs w:val="22"/>
            </w:rPr>
            <m:t>(</m:t>
          </m:r>
          <m:rad>
            <m:radPr>
              <m:degHide m:val="1"/>
              <m:ctrlPr>
                <w:rPr>
                  <w:rFonts w:ascii="Cambria Math" w:hAnsi="Cambria Math" w:cs="AGaramond-Regular"/>
                  <w:i/>
                  <w:sz w:val="22"/>
                  <w:szCs w:val="22"/>
                </w:rPr>
              </m:ctrlPr>
            </m:radPr>
            <m:deg/>
            <m:e>
              <m:sSup>
                <m:sSupPr>
                  <m:ctrlPr>
                    <w:rPr>
                      <w:rFonts w:ascii="Cambria Math" w:hAnsi="Cambria Math" w:cs="AGaramond-Regular"/>
                      <w:i/>
                      <w:sz w:val="22"/>
                      <w:szCs w:val="22"/>
                    </w:rPr>
                  </m:ctrlPr>
                </m:sSupPr>
                <m:e>
                  <m:r>
                    <w:rPr>
                      <w:rFonts w:ascii="Cambria Math" w:hAnsi="Cambria Math" w:cs="AGaramond-Regular"/>
                      <w:sz w:val="22"/>
                      <w:szCs w:val="22"/>
                    </w:rPr>
                    <m:t>x</m:t>
                  </m:r>
                </m:e>
                <m:sup>
                  <m:r>
                    <w:rPr>
                      <w:rFonts w:ascii="Cambria Math" w:hAnsi="Cambria Math" w:cs="AGaramond-Regular"/>
                      <w:sz w:val="22"/>
                      <w:szCs w:val="22"/>
                    </w:rPr>
                    <m:t>2</m:t>
                  </m:r>
                </m:sup>
              </m:sSup>
              <m:r>
                <w:rPr>
                  <w:rFonts w:ascii="Cambria Math" w:hAnsi="Cambria Math" w:cs="AGaramond-Regular"/>
                  <w:sz w:val="22"/>
                  <w:szCs w:val="22"/>
                </w:rPr>
                <m:t>+</m:t>
              </m:r>
              <m:sSup>
                <m:sSupPr>
                  <m:ctrlPr>
                    <w:rPr>
                      <w:rFonts w:ascii="Cambria Math" w:hAnsi="Cambria Math" w:cs="AGaramond-Regular"/>
                      <w:i/>
                      <w:sz w:val="22"/>
                      <w:szCs w:val="22"/>
                    </w:rPr>
                  </m:ctrlPr>
                </m:sSupPr>
                <m:e>
                  <m:r>
                    <w:rPr>
                      <w:rFonts w:ascii="Cambria Math" w:hAnsi="Cambria Math" w:cs="AGaramond-Regular"/>
                      <w:sz w:val="22"/>
                      <w:szCs w:val="22"/>
                    </w:rPr>
                    <m:t>y</m:t>
                  </m:r>
                </m:e>
                <m:sup>
                  <m:r>
                    <w:rPr>
                      <w:rFonts w:ascii="Cambria Math" w:hAnsi="Cambria Math" w:cs="AGaramond-Regular"/>
                      <w:sz w:val="22"/>
                      <w:szCs w:val="22"/>
                    </w:rPr>
                    <m:t>2</m:t>
                  </m:r>
                </m:sup>
              </m:sSup>
            </m:e>
          </m:rad>
          <m:r>
            <w:rPr>
              <w:rFonts w:ascii="Cambria Math" w:hAnsi="Cambria Math" w:cs="AGaramond-Regular"/>
              <w:sz w:val="22"/>
              <w:szCs w:val="22"/>
            </w:rPr>
            <m:t>)</m:t>
          </m:r>
        </m:oMath>
      </m:oMathPara>
    </w:p>
    <w:p w:rsidR="00B07FA5" w:rsidRPr="00B07FA5" w:rsidRDefault="00B07FA5" w:rsidP="00B07FA5">
      <w:pPr>
        <w:jc w:val="center"/>
        <w:rPr>
          <w:rFonts w:ascii="Calibri" w:hAnsi="Calibri" w:cs="AGaramond-Regular"/>
          <w:b/>
          <w:szCs w:val="22"/>
        </w:rPr>
      </w:pPr>
      <w:r>
        <w:rPr>
          <w:rFonts w:ascii="Calibri" w:hAnsi="Calibri" w:cs="AGaramond-Regular"/>
          <w:b/>
          <w:szCs w:val="22"/>
        </w:rPr>
        <w:t>Equation 2 – The equation for calculating z values</w:t>
      </w:r>
    </w:p>
    <w:p w:rsidR="002A0C96" w:rsidRDefault="002A0C96" w:rsidP="004328A9">
      <w:pPr>
        <w:rPr>
          <w:rFonts w:ascii="Calibri" w:hAnsi="Calibri" w:cs="AGaramond-Regular"/>
          <w:sz w:val="22"/>
          <w:szCs w:val="22"/>
        </w:rPr>
      </w:pPr>
    </w:p>
    <w:p w:rsidR="00B07FA5" w:rsidRPr="00B07FA5" w:rsidRDefault="00B07FA5" w:rsidP="004328A9">
      <w:pPr>
        <w:rPr>
          <w:rFonts w:ascii="Calibri" w:hAnsi="Calibri" w:cs="AGaramond-Regular"/>
          <w:i/>
          <w:sz w:val="22"/>
          <w:szCs w:val="22"/>
        </w:rPr>
      </w:pPr>
      <w:r w:rsidRPr="00B07FA5">
        <w:rPr>
          <w:rFonts w:ascii="Calibri" w:hAnsi="Calibri" w:cs="AGaramond-Regular"/>
          <w:b/>
          <w:i/>
          <w:sz w:val="22"/>
          <w:szCs w:val="22"/>
        </w:rPr>
        <w:t>Note</w:t>
      </w:r>
      <w:r w:rsidRPr="00B07FA5">
        <w:rPr>
          <w:rFonts w:ascii="Calibri" w:hAnsi="Calibri" w:cs="AGaramond-Regular"/>
          <w:i/>
          <w:sz w:val="22"/>
          <w:szCs w:val="22"/>
        </w:rPr>
        <w:t>:  It is recommended that you put this z calculation into its own function, to make for easy replacement with other functions during testing.</w:t>
      </w:r>
    </w:p>
    <w:p w:rsidR="00B07FA5" w:rsidRDefault="00B07FA5" w:rsidP="004328A9">
      <w:pPr>
        <w:rPr>
          <w:rFonts w:ascii="Calibri" w:hAnsi="Calibri" w:cs="AGaramond-Regular"/>
          <w:sz w:val="22"/>
          <w:szCs w:val="22"/>
        </w:rPr>
      </w:pPr>
    </w:p>
    <w:p w:rsidR="00D87F00" w:rsidRDefault="00D87F00" w:rsidP="004328A9">
      <w:pPr>
        <w:rPr>
          <w:rFonts w:ascii="Calibri" w:hAnsi="Calibri" w:cs="AGaramond-Regular"/>
          <w:sz w:val="22"/>
          <w:szCs w:val="22"/>
        </w:rPr>
      </w:pPr>
      <w:r>
        <w:rPr>
          <w:rFonts w:ascii="Calibri" w:hAnsi="Calibri" w:cs="AGaramond-Regular"/>
          <w:sz w:val="22"/>
          <w:szCs w:val="22"/>
        </w:rPr>
        <w:t xml:space="preserve">Your program will re-generate this grid each time the parameters collected in the HTML file change.  These change events already trigger the </w:t>
      </w:r>
      <w:proofErr w:type="gramStart"/>
      <w:r>
        <w:rPr>
          <w:rFonts w:ascii="Calibri" w:hAnsi="Calibri" w:cs="AGaramond-Regular"/>
          <w:sz w:val="22"/>
          <w:szCs w:val="22"/>
        </w:rPr>
        <w:t>reset(</w:t>
      </w:r>
      <w:proofErr w:type="gramEnd"/>
      <w:r>
        <w:rPr>
          <w:rFonts w:ascii="Calibri" w:hAnsi="Calibri" w:cs="AGaramond-Regular"/>
          <w:sz w:val="22"/>
          <w:szCs w:val="22"/>
        </w:rPr>
        <w:t>) function.  Write the code necessary to generate the X</w:t>
      </w:r>
      <w:proofErr w:type="gramStart"/>
      <w:r>
        <w:rPr>
          <w:rFonts w:ascii="Calibri" w:hAnsi="Calibri" w:cs="AGaramond-Regular"/>
          <w:sz w:val="22"/>
          <w:szCs w:val="22"/>
        </w:rPr>
        <w:t>,Y</w:t>
      </w:r>
      <w:proofErr w:type="gramEnd"/>
      <w:r>
        <w:rPr>
          <w:rFonts w:ascii="Calibri" w:hAnsi="Calibri" w:cs="AGaramond-Regular"/>
          <w:sz w:val="22"/>
          <w:szCs w:val="22"/>
        </w:rPr>
        <w:t xml:space="preserve"> grid, and the Z values, and generate a list of vertices for the triangles from those values.  This triangle data will be fed to </w:t>
      </w:r>
      <w:proofErr w:type="spellStart"/>
      <w:r>
        <w:rPr>
          <w:rFonts w:ascii="Calibri" w:hAnsi="Calibri" w:cs="AGaramond-Regular"/>
          <w:sz w:val="22"/>
          <w:szCs w:val="22"/>
        </w:rPr>
        <w:t>WebGL</w:t>
      </w:r>
      <w:proofErr w:type="spellEnd"/>
      <w:r>
        <w:rPr>
          <w:rFonts w:ascii="Calibri" w:hAnsi="Calibri" w:cs="AGaramond-Regular"/>
          <w:sz w:val="22"/>
          <w:szCs w:val="22"/>
        </w:rPr>
        <w:t xml:space="preserve"> to draw the scene.</w:t>
      </w:r>
    </w:p>
    <w:p w:rsidR="00D87F00" w:rsidRDefault="00D87F00" w:rsidP="004328A9">
      <w:pPr>
        <w:rPr>
          <w:rFonts w:ascii="Calibri" w:hAnsi="Calibri" w:cs="AGaramond-Regular"/>
          <w:sz w:val="22"/>
          <w:szCs w:val="22"/>
        </w:rPr>
      </w:pPr>
    </w:p>
    <w:p w:rsidR="00D87F00" w:rsidRDefault="00D87F00" w:rsidP="004328A9">
      <w:pPr>
        <w:rPr>
          <w:rFonts w:ascii="Calibri" w:hAnsi="Calibri" w:cs="AGaramond-Regular"/>
          <w:sz w:val="22"/>
          <w:szCs w:val="22"/>
        </w:rPr>
      </w:pPr>
      <w:r>
        <w:rPr>
          <w:rFonts w:ascii="Calibri" w:hAnsi="Calibri" w:cs="AGaramond-Regular"/>
          <w:sz w:val="22"/>
          <w:szCs w:val="22"/>
        </w:rPr>
        <w:t>The triangles at each point are adjustable, via the provid</w:t>
      </w:r>
      <w:r w:rsidR="00B07FA5">
        <w:rPr>
          <w:rFonts w:ascii="Calibri" w:hAnsi="Calibri" w:cs="AGaramond-Regular"/>
          <w:sz w:val="22"/>
          <w:szCs w:val="22"/>
        </w:rPr>
        <w:t xml:space="preserve">ed HTML control </w:t>
      </w:r>
      <w:proofErr w:type="spellStart"/>
      <w:r w:rsidR="00B07FA5" w:rsidRPr="00B07FA5">
        <w:rPr>
          <w:rFonts w:ascii="Calibri" w:hAnsi="Calibri" w:cs="AGaramond-Regular"/>
          <w:i/>
          <w:sz w:val="22"/>
          <w:szCs w:val="22"/>
        </w:rPr>
        <w:t>pointScale</w:t>
      </w:r>
      <w:proofErr w:type="spellEnd"/>
      <w:r>
        <w:rPr>
          <w:rFonts w:ascii="Calibri" w:hAnsi="Calibri" w:cs="AGaramond-Regular"/>
          <w:sz w:val="22"/>
          <w:szCs w:val="22"/>
        </w:rPr>
        <w:t xml:space="preserve">.  Multiply the X and Y values of your triangle by this scale factor when generating your vertices.  </w:t>
      </w:r>
      <w:r>
        <w:rPr>
          <w:rFonts w:ascii="Calibri" w:hAnsi="Calibri" w:cs="AGaramond-Regular"/>
          <w:sz w:val="22"/>
          <w:szCs w:val="22"/>
        </w:rPr>
        <w:t xml:space="preserve">This base triangle data </w:t>
      </w:r>
      <w:r>
        <w:rPr>
          <w:rFonts w:ascii="Calibri" w:hAnsi="Calibri" w:cs="AGaramond-Regular"/>
          <w:sz w:val="22"/>
          <w:szCs w:val="22"/>
        </w:rPr>
        <w:t xml:space="preserve">(given in table 1) </w:t>
      </w:r>
      <w:r>
        <w:rPr>
          <w:rFonts w:ascii="Calibri" w:hAnsi="Calibri" w:cs="AGaramond-Regular"/>
          <w:sz w:val="22"/>
          <w:szCs w:val="22"/>
        </w:rPr>
        <w:t xml:space="preserve">will be multiplied by the </w:t>
      </w:r>
      <w:proofErr w:type="spellStart"/>
      <w:r>
        <w:rPr>
          <w:rFonts w:ascii="Calibri" w:hAnsi="Calibri" w:cs="AGaramond-Regular"/>
          <w:sz w:val="22"/>
          <w:szCs w:val="22"/>
        </w:rPr>
        <w:t>pointScale</w:t>
      </w:r>
      <w:proofErr w:type="spellEnd"/>
      <w:r>
        <w:rPr>
          <w:rFonts w:ascii="Calibri" w:hAnsi="Calibri" w:cs="AGaramond-Regular"/>
          <w:sz w:val="22"/>
          <w:szCs w:val="22"/>
        </w:rPr>
        <w:t>, then added to the (</w:t>
      </w:r>
      <w:proofErr w:type="spellStart"/>
      <w:r>
        <w:rPr>
          <w:rFonts w:ascii="Calibri" w:hAnsi="Calibri" w:cs="AGaramond-Regular"/>
          <w:sz w:val="22"/>
          <w:szCs w:val="22"/>
        </w:rPr>
        <w:t>x</w:t>
      </w:r>
      <w:proofErr w:type="gramStart"/>
      <w:r>
        <w:rPr>
          <w:rFonts w:ascii="Calibri" w:hAnsi="Calibri" w:cs="AGaramond-Regular"/>
          <w:sz w:val="22"/>
          <w:szCs w:val="22"/>
        </w:rPr>
        <w:t>,y,z</w:t>
      </w:r>
      <w:proofErr w:type="spellEnd"/>
      <w:proofErr w:type="gramEnd"/>
      <w:r>
        <w:rPr>
          <w:rFonts w:ascii="Calibri" w:hAnsi="Calibri" w:cs="AGaramond-Regular"/>
          <w:sz w:val="22"/>
          <w:szCs w:val="22"/>
        </w:rPr>
        <w:t>) for the point being created.</w:t>
      </w:r>
      <w:r>
        <w:rPr>
          <w:rFonts w:ascii="Calibri" w:hAnsi="Calibri" w:cs="AGaramond-Regular"/>
          <w:sz w:val="22"/>
          <w:szCs w:val="22"/>
        </w:rPr>
        <w:t xml:space="preserve">  The triangles vertices be based off of the following values:</w:t>
      </w:r>
    </w:p>
    <w:p w:rsidR="00D87F00" w:rsidRDefault="00D87F00" w:rsidP="004328A9">
      <w:pPr>
        <w:rPr>
          <w:rFonts w:ascii="Calibri" w:hAnsi="Calibri" w:cs="AGaramond-Regular"/>
          <w:sz w:val="22"/>
          <w:szCs w:val="22"/>
        </w:rPr>
      </w:pPr>
    </w:p>
    <w:tbl>
      <w:tblPr>
        <w:tblStyle w:val="ListTable2-Accent1"/>
        <w:tblW w:w="0" w:type="auto"/>
        <w:tblLook w:val="04A0" w:firstRow="1" w:lastRow="0" w:firstColumn="1" w:lastColumn="0" w:noHBand="0" w:noVBand="1"/>
      </w:tblPr>
      <w:tblGrid>
        <w:gridCol w:w="2377"/>
        <w:gridCol w:w="2377"/>
        <w:gridCol w:w="2377"/>
        <w:gridCol w:w="2377"/>
      </w:tblGrid>
      <w:tr w:rsidR="00D87F00" w:rsidTr="00B07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D87F00" w:rsidRPr="00D87F00" w:rsidRDefault="00D87F00" w:rsidP="004328A9">
            <w:pPr>
              <w:rPr>
                <w:rFonts w:ascii="Calibri" w:hAnsi="Calibri" w:cs="AGaramond-Regular"/>
                <w:b w:val="0"/>
                <w:sz w:val="22"/>
                <w:szCs w:val="22"/>
              </w:rPr>
            </w:pPr>
            <w:r w:rsidRPr="00D87F00">
              <w:rPr>
                <w:rFonts w:ascii="Calibri" w:hAnsi="Calibri" w:cs="AGaramond-Regular"/>
                <w:b w:val="0"/>
                <w:sz w:val="22"/>
                <w:szCs w:val="22"/>
              </w:rPr>
              <w:t>Vertex</w:t>
            </w:r>
          </w:p>
        </w:tc>
        <w:tc>
          <w:tcPr>
            <w:tcW w:w="2377" w:type="dxa"/>
          </w:tcPr>
          <w:p w:rsidR="00D87F00" w:rsidRPr="00D87F00" w:rsidRDefault="00D87F00" w:rsidP="004328A9">
            <w:pPr>
              <w:cnfStyle w:val="100000000000" w:firstRow="1" w:lastRow="0" w:firstColumn="0" w:lastColumn="0" w:oddVBand="0" w:evenVBand="0" w:oddHBand="0" w:evenHBand="0" w:firstRowFirstColumn="0" w:firstRowLastColumn="0" w:lastRowFirstColumn="0" w:lastRowLastColumn="0"/>
              <w:rPr>
                <w:rFonts w:ascii="Calibri" w:hAnsi="Calibri" w:cs="AGaramond-Regular"/>
                <w:b w:val="0"/>
                <w:sz w:val="22"/>
                <w:szCs w:val="22"/>
              </w:rPr>
            </w:pPr>
            <w:r w:rsidRPr="00D87F00">
              <w:rPr>
                <w:rFonts w:ascii="Calibri" w:hAnsi="Calibri" w:cs="AGaramond-Regular"/>
                <w:b w:val="0"/>
                <w:sz w:val="22"/>
                <w:szCs w:val="22"/>
              </w:rPr>
              <w:t>X</w:t>
            </w:r>
          </w:p>
        </w:tc>
        <w:tc>
          <w:tcPr>
            <w:tcW w:w="2377" w:type="dxa"/>
          </w:tcPr>
          <w:p w:rsidR="00D87F00" w:rsidRPr="00D87F00" w:rsidRDefault="00D87F00" w:rsidP="004328A9">
            <w:pPr>
              <w:cnfStyle w:val="100000000000" w:firstRow="1" w:lastRow="0" w:firstColumn="0" w:lastColumn="0" w:oddVBand="0" w:evenVBand="0" w:oddHBand="0" w:evenHBand="0" w:firstRowFirstColumn="0" w:firstRowLastColumn="0" w:lastRowFirstColumn="0" w:lastRowLastColumn="0"/>
              <w:rPr>
                <w:rFonts w:ascii="Calibri" w:hAnsi="Calibri" w:cs="AGaramond-Regular"/>
                <w:b w:val="0"/>
                <w:sz w:val="22"/>
                <w:szCs w:val="22"/>
              </w:rPr>
            </w:pPr>
            <w:r w:rsidRPr="00D87F00">
              <w:rPr>
                <w:rFonts w:ascii="Calibri" w:hAnsi="Calibri" w:cs="AGaramond-Regular"/>
                <w:b w:val="0"/>
                <w:sz w:val="22"/>
                <w:szCs w:val="22"/>
              </w:rPr>
              <w:t>Y</w:t>
            </w:r>
          </w:p>
        </w:tc>
        <w:tc>
          <w:tcPr>
            <w:tcW w:w="2377" w:type="dxa"/>
          </w:tcPr>
          <w:p w:rsidR="00D87F00" w:rsidRPr="00D87F00" w:rsidRDefault="00D87F00" w:rsidP="004328A9">
            <w:pPr>
              <w:cnfStyle w:val="100000000000" w:firstRow="1" w:lastRow="0" w:firstColumn="0" w:lastColumn="0" w:oddVBand="0" w:evenVBand="0" w:oddHBand="0" w:evenHBand="0" w:firstRowFirstColumn="0" w:firstRowLastColumn="0" w:lastRowFirstColumn="0" w:lastRowLastColumn="0"/>
              <w:rPr>
                <w:rFonts w:ascii="Calibri" w:hAnsi="Calibri" w:cs="AGaramond-Regular"/>
                <w:b w:val="0"/>
                <w:sz w:val="22"/>
                <w:szCs w:val="22"/>
              </w:rPr>
            </w:pPr>
            <w:r w:rsidRPr="00D87F00">
              <w:rPr>
                <w:rFonts w:ascii="Calibri" w:hAnsi="Calibri" w:cs="AGaramond-Regular"/>
                <w:b w:val="0"/>
                <w:sz w:val="22"/>
                <w:szCs w:val="22"/>
              </w:rPr>
              <w:t>Z</w:t>
            </w:r>
          </w:p>
        </w:tc>
      </w:tr>
      <w:tr w:rsidR="00D87F00" w:rsidTr="00B07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D87F00" w:rsidRDefault="00D87F00" w:rsidP="004328A9">
            <w:pPr>
              <w:rPr>
                <w:rFonts w:ascii="Calibri" w:hAnsi="Calibri" w:cs="AGaramond-Regular"/>
                <w:sz w:val="22"/>
                <w:szCs w:val="22"/>
              </w:rPr>
            </w:pPr>
            <w:r>
              <w:rPr>
                <w:rFonts w:ascii="Calibri" w:hAnsi="Calibri" w:cs="AGaramond-Regular"/>
                <w:sz w:val="22"/>
                <w:szCs w:val="22"/>
              </w:rPr>
              <w:t>1</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-0.5</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-0.5</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0.0</w:t>
            </w:r>
          </w:p>
        </w:tc>
      </w:tr>
      <w:tr w:rsidR="00D87F00" w:rsidTr="00B07FA5">
        <w:tc>
          <w:tcPr>
            <w:cnfStyle w:val="001000000000" w:firstRow="0" w:lastRow="0" w:firstColumn="1" w:lastColumn="0" w:oddVBand="0" w:evenVBand="0" w:oddHBand="0" w:evenHBand="0" w:firstRowFirstColumn="0" w:firstRowLastColumn="0" w:lastRowFirstColumn="0" w:lastRowLastColumn="0"/>
            <w:tcW w:w="2377" w:type="dxa"/>
          </w:tcPr>
          <w:p w:rsidR="00D87F00" w:rsidRDefault="00D87F00" w:rsidP="004328A9">
            <w:pPr>
              <w:rPr>
                <w:rFonts w:ascii="Calibri" w:hAnsi="Calibri" w:cs="AGaramond-Regular"/>
                <w:sz w:val="22"/>
                <w:szCs w:val="22"/>
              </w:rPr>
            </w:pPr>
            <w:r>
              <w:rPr>
                <w:rFonts w:ascii="Calibri" w:hAnsi="Calibri" w:cs="AGaramond-Regular"/>
                <w:sz w:val="22"/>
                <w:szCs w:val="22"/>
              </w:rPr>
              <w:t>2</w:t>
            </w:r>
          </w:p>
        </w:tc>
        <w:tc>
          <w:tcPr>
            <w:tcW w:w="2377" w:type="dxa"/>
          </w:tcPr>
          <w:p w:rsidR="00D87F00" w:rsidRDefault="00D87F00" w:rsidP="004328A9">
            <w:pPr>
              <w:cnfStyle w:val="000000000000" w:firstRow="0" w:lastRow="0" w:firstColumn="0" w:lastColumn="0" w:oddVBand="0" w:evenVBand="0" w:oddHBand="0"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0.5</w:t>
            </w:r>
          </w:p>
        </w:tc>
        <w:tc>
          <w:tcPr>
            <w:tcW w:w="2377" w:type="dxa"/>
          </w:tcPr>
          <w:p w:rsidR="00D87F00" w:rsidRDefault="00D87F00" w:rsidP="004328A9">
            <w:pPr>
              <w:cnfStyle w:val="000000000000" w:firstRow="0" w:lastRow="0" w:firstColumn="0" w:lastColumn="0" w:oddVBand="0" w:evenVBand="0" w:oddHBand="0"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-0.5</w:t>
            </w:r>
          </w:p>
        </w:tc>
        <w:tc>
          <w:tcPr>
            <w:tcW w:w="2377" w:type="dxa"/>
          </w:tcPr>
          <w:p w:rsidR="00D87F00" w:rsidRDefault="00D87F00" w:rsidP="004328A9">
            <w:pPr>
              <w:cnfStyle w:val="000000000000" w:firstRow="0" w:lastRow="0" w:firstColumn="0" w:lastColumn="0" w:oddVBand="0" w:evenVBand="0" w:oddHBand="0"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0.0</w:t>
            </w:r>
          </w:p>
        </w:tc>
      </w:tr>
      <w:tr w:rsidR="00D87F00" w:rsidTr="00B07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D87F00" w:rsidRDefault="00D87F00" w:rsidP="004328A9">
            <w:pPr>
              <w:rPr>
                <w:rFonts w:ascii="Calibri" w:hAnsi="Calibri" w:cs="AGaramond-Regular"/>
                <w:sz w:val="22"/>
                <w:szCs w:val="22"/>
              </w:rPr>
            </w:pPr>
            <w:r>
              <w:rPr>
                <w:rFonts w:ascii="Calibri" w:hAnsi="Calibri" w:cs="AGaramond-Regular"/>
                <w:sz w:val="22"/>
                <w:szCs w:val="22"/>
              </w:rPr>
              <w:t>3</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0.0</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0.5</w:t>
            </w:r>
          </w:p>
        </w:tc>
        <w:tc>
          <w:tcPr>
            <w:tcW w:w="2377" w:type="dxa"/>
          </w:tcPr>
          <w:p w:rsidR="00D87F00" w:rsidRDefault="00D87F00" w:rsidP="004328A9">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0.0</w:t>
            </w:r>
          </w:p>
        </w:tc>
      </w:tr>
    </w:tbl>
    <w:p w:rsidR="00D87F00" w:rsidRPr="00B07FA5" w:rsidRDefault="00B07FA5" w:rsidP="00D87F00">
      <w:pPr>
        <w:jc w:val="center"/>
        <w:rPr>
          <w:rFonts w:ascii="Calibri" w:hAnsi="Calibri" w:cs="AGaramond-Regular"/>
          <w:b/>
          <w:szCs w:val="22"/>
        </w:rPr>
      </w:pPr>
      <w:r w:rsidRPr="00B07FA5">
        <w:rPr>
          <w:rFonts w:ascii="Calibri" w:hAnsi="Calibri" w:cs="AGaramond-Regular"/>
          <w:b/>
          <w:szCs w:val="22"/>
        </w:rPr>
        <w:t>Table 2</w:t>
      </w:r>
      <w:r w:rsidR="00D87F00" w:rsidRPr="00B07FA5">
        <w:rPr>
          <w:rFonts w:ascii="Calibri" w:hAnsi="Calibri" w:cs="AGaramond-Regular"/>
          <w:b/>
          <w:szCs w:val="22"/>
        </w:rPr>
        <w:t xml:space="preserve"> – The base triangle coordinates</w:t>
      </w:r>
    </w:p>
    <w:p w:rsidR="00D87F00" w:rsidRDefault="00D87F00" w:rsidP="004328A9">
      <w:pPr>
        <w:rPr>
          <w:rFonts w:ascii="Calibri" w:hAnsi="Calibri" w:cs="AGaramond-Regular"/>
          <w:sz w:val="22"/>
          <w:szCs w:val="22"/>
        </w:rPr>
      </w:pPr>
    </w:p>
    <w:p w:rsidR="00D87F00" w:rsidRDefault="00D87F00" w:rsidP="004328A9">
      <w:pPr>
        <w:rPr>
          <w:rFonts w:ascii="Calibri" w:hAnsi="Calibri" w:cs="AGaramond-Regular"/>
          <w:sz w:val="22"/>
          <w:szCs w:val="22"/>
        </w:rPr>
      </w:pPr>
      <w:r>
        <w:rPr>
          <w:rFonts w:ascii="Calibri" w:hAnsi="Calibri" w:cs="AGaramond-Regular"/>
          <w:sz w:val="22"/>
          <w:szCs w:val="22"/>
        </w:rPr>
        <w:t xml:space="preserve">The </w:t>
      </w:r>
      <w:r w:rsidRPr="00B07FA5">
        <w:rPr>
          <w:rFonts w:ascii="Calibri" w:hAnsi="Calibri" w:cs="AGaramond-Regular"/>
          <w:i/>
          <w:sz w:val="22"/>
          <w:szCs w:val="22"/>
        </w:rPr>
        <w:t>rotate</w:t>
      </w:r>
      <w:r>
        <w:rPr>
          <w:rFonts w:ascii="Calibri" w:hAnsi="Calibri" w:cs="AGaramond-Regular"/>
          <w:sz w:val="22"/>
          <w:szCs w:val="22"/>
        </w:rPr>
        <w:t xml:space="preserve"> component also will affect your plot by turning on/off constant rotation in each of the three axes.  When checked, you will increase the rotation angle in each direction by a constant amount (e.g. 0.02 radians).  When unchecked, the rotation angle will remain unchanged.  Each time the plot is rendered, you will apply a corresponding transformation matrix to your vertices, through the vertex </w:t>
      </w:r>
      <w:proofErr w:type="spellStart"/>
      <w:r>
        <w:rPr>
          <w:rFonts w:ascii="Calibri" w:hAnsi="Calibri" w:cs="AGaramond-Regular"/>
          <w:sz w:val="22"/>
          <w:szCs w:val="22"/>
        </w:rPr>
        <w:t>shader</w:t>
      </w:r>
      <w:proofErr w:type="spellEnd"/>
      <w:r>
        <w:rPr>
          <w:rFonts w:ascii="Calibri" w:hAnsi="Calibri" w:cs="AGaramond-Regular"/>
          <w:sz w:val="22"/>
          <w:szCs w:val="22"/>
        </w:rPr>
        <w:t>.  Earlier examples from the lectures do the same thing, albeit in a simpler way.</w:t>
      </w:r>
    </w:p>
    <w:p w:rsidR="00D87F00" w:rsidRDefault="00D87F00" w:rsidP="004328A9">
      <w:pPr>
        <w:rPr>
          <w:rFonts w:ascii="Calibri" w:hAnsi="Calibri" w:cs="AGaramond-Regular"/>
          <w:sz w:val="22"/>
          <w:szCs w:val="22"/>
        </w:rPr>
      </w:pPr>
    </w:p>
    <w:p w:rsidR="00D87F00" w:rsidRDefault="00D87F00" w:rsidP="004328A9">
      <w:pPr>
        <w:rPr>
          <w:rFonts w:ascii="Calibri" w:hAnsi="Calibri" w:cs="AGaramond-Regular"/>
          <w:sz w:val="22"/>
          <w:szCs w:val="22"/>
        </w:rPr>
      </w:pPr>
      <w:r>
        <w:rPr>
          <w:rFonts w:ascii="Calibri" w:hAnsi="Calibri" w:cs="AGaramond-Regular"/>
          <w:sz w:val="22"/>
          <w:szCs w:val="22"/>
        </w:rPr>
        <w:t xml:space="preserve">The </w:t>
      </w:r>
      <w:proofErr w:type="spellStart"/>
      <w:r>
        <w:rPr>
          <w:rFonts w:ascii="Calibri" w:hAnsi="Calibri" w:cs="AGaramond-Regular"/>
          <w:sz w:val="22"/>
          <w:szCs w:val="22"/>
        </w:rPr>
        <w:t>colours</w:t>
      </w:r>
      <w:proofErr w:type="spellEnd"/>
      <w:r>
        <w:rPr>
          <w:rFonts w:ascii="Calibri" w:hAnsi="Calibri" w:cs="AGaramond-Regular"/>
          <w:sz w:val="22"/>
          <w:szCs w:val="22"/>
        </w:rPr>
        <w:t xml:space="preserve"> of each point will depend on the Z value of that point.</w:t>
      </w:r>
      <w:r w:rsidR="00245244">
        <w:rPr>
          <w:rFonts w:ascii="Calibri" w:hAnsi="Calibri" w:cs="AGaramond-Regular"/>
          <w:sz w:val="22"/>
          <w:szCs w:val="22"/>
        </w:rPr>
        <w:t xml:space="preserve">  In the vertex </w:t>
      </w:r>
      <w:proofErr w:type="spellStart"/>
      <w:r w:rsidR="00245244">
        <w:rPr>
          <w:rFonts w:ascii="Calibri" w:hAnsi="Calibri" w:cs="AGaramond-Regular"/>
          <w:sz w:val="22"/>
          <w:szCs w:val="22"/>
        </w:rPr>
        <w:t>shader</w:t>
      </w:r>
      <w:proofErr w:type="spellEnd"/>
      <w:r w:rsidR="00245244">
        <w:rPr>
          <w:rFonts w:ascii="Calibri" w:hAnsi="Calibri" w:cs="AGaramond-Regular"/>
          <w:sz w:val="22"/>
          <w:szCs w:val="22"/>
        </w:rPr>
        <w:t xml:space="preserve">, set the </w:t>
      </w:r>
      <w:proofErr w:type="spellStart"/>
      <w:r w:rsidR="00245244">
        <w:rPr>
          <w:rFonts w:ascii="Calibri" w:hAnsi="Calibri" w:cs="AGaramond-Regular"/>
          <w:sz w:val="22"/>
          <w:szCs w:val="22"/>
        </w:rPr>
        <w:t>colour</w:t>
      </w:r>
      <w:proofErr w:type="spellEnd"/>
      <w:r w:rsidR="00245244">
        <w:rPr>
          <w:rFonts w:ascii="Calibri" w:hAnsi="Calibri" w:cs="AGaramond-Regular"/>
          <w:sz w:val="22"/>
          <w:szCs w:val="22"/>
        </w:rPr>
        <w:t xml:space="preserve"> of each vertex based on the following formulae:</w:t>
      </w:r>
    </w:p>
    <w:p w:rsidR="00245244" w:rsidRDefault="00245244" w:rsidP="004328A9">
      <w:pPr>
        <w:rPr>
          <w:rFonts w:ascii="Calibri" w:hAnsi="Calibri" w:cs="AGaramond-Regular"/>
          <w:sz w:val="22"/>
          <w:szCs w:val="22"/>
        </w:rPr>
      </w:pPr>
    </w:p>
    <w:p w:rsidR="00245244" w:rsidRPr="00245244" w:rsidRDefault="00245244" w:rsidP="00015CBD">
      <w:pPr>
        <w:ind w:left="3600"/>
        <w:rPr>
          <w:rFonts w:ascii="Courier New" w:hAnsi="Courier New" w:cs="Courier New"/>
          <w:sz w:val="22"/>
          <w:szCs w:val="22"/>
        </w:rPr>
      </w:pPr>
      <w:r w:rsidRPr="00245244">
        <w:rPr>
          <w:rFonts w:ascii="Courier New" w:hAnsi="Courier New" w:cs="Courier New"/>
          <w:sz w:val="22"/>
          <w:szCs w:val="22"/>
        </w:rPr>
        <w:t>R = (z / 2.0) + 0.5</w:t>
      </w:r>
    </w:p>
    <w:p w:rsidR="00245244" w:rsidRPr="00245244" w:rsidRDefault="00245244" w:rsidP="00015CBD">
      <w:pPr>
        <w:ind w:left="3600"/>
        <w:rPr>
          <w:rFonts w:ascii="Courier New" w:hAnsi="Courier New" w:cs="Courier New"/>
          <w:sz w:val="22"/>
          <w:szCs w:val="22"/>
        </w:rPr>
      </w:pPr>
      <w:r w:rsidRPr="00245244">
        <w:rPr>
          <w:rFonts w:ascii="Courier New" w:hAnsi="Courier New" w:cs="Courier New"/>
          <w:sz w:val="22"/>
          <w:szCs w:val="22"/>
        </w:rPr>
        <w:t>G = 0.0</w:t>
      </w:r>
    </w:p>
    <w:p w:rsidR="00245244" w:rsidRPr="00245244" w:rsidRDefault="00245244" w:rsidP="00015CBD">
      <w:pPr>
        <w:ind w:left="3600"/>
        <w:rPr>
          <w:rFonts w:ascii="Courier New" w:hAnsi="Courier New" w:cs="Courier New"/>
          <w:sz w:val="22"/>
          <w:szCs w:val="22"/>
        </w:rPr>
      </w:pPr>
      <w:r w:rsidRPr="00245244">
        <w:rPr>
          <w:rFonts w:ascii="Courier New" w:hAnsi="Courier New" w:cs="Courier New"/>
          <w:sz w:val="22"/>
          <w:szCs w:val="22"/>
        </w:rPr>
        <w:t>B = (z/-2.0) + 0.5</w:t>
      </w:r>
    </w:p>
    <w:p w:rsidR="00245244" w:rsidRDefault="00245244" w:rsidP="00015CBD">
      <w:pPr>
        <w:ind w:left="3600"/>
        <w:rPr>
          <w:rFonts w:ascii="Courier New" w:hAnsi="Courier New" w:cs="Courier New"/>
          <w:sz w:val="22"/>
          <w:szCs w:val="22"/>
        </w:rPr>
      </w:pPr>
      <w:r w:rsidRPr="00245244">
        <w:rPr>
          <w:rFonts w:ascii="Courier New" w:hAnsi="Courier New" w:cs="Courier New"/>
          <w:sz w:val="22"/>
          <w:szCs w:val="22"/>
        </w:rPr>
        <w:t>A = 1.0</w:t>
      </w:r>
    </w:p>
    <w:p w:rsidR="00B07FA5" w:rsidRPr="00B07FA5" w:rsidRDefault="00B07FA5" w:rsidP="00B07FA5">
      <w:pPr>
        <w:jc w:val="center"/>
        <w:rPr>
          <w:rFonts w:asciiTheme="minorHAnsi" w:hAnsiTheme="minorHAnsi" w:cs="Courier New"/>
          <w:b/>
          <w:szCs w:val="22"/>
        </w:rPr>
      </w:pPr>
      <w:r w:rsidRPr="00B07FA5">
        <w:rPr>
          <w:rFonts w:asciiTheme="minorHAnsi" w:hAnsiTheme="minorHAnsi" w:cs="Courier New"/>
          <w:b/>
          <w:szCs w:val="22"/>
        </w:rPr>
        <w:t xml:space="preserve">Equations 3 – The equations for the </w:t>
      </w:r>
      <w:proofErr w:type="spellStart"/>
      <w:r w:rsidRPr="00B07FA5">
        <w:rPr>
          <w:rFonts w:asciiTheme="minorHAnsi" w:hAnsiTheme="minorHAnsi" w:cs="Courier New"/>
          <w:b/>
          <w:szCs w:val="22"/>
        </w:rPr>
        <w:t>colour</w:t>
      </w:r>
      <w:proofErr w:type="spellEnd"/>
      <w:r w:rsidRPr="00B07FA5">
        <w:rPr>
          <w:rFonts w:asciiTheme="minorHAnsi" w:hAnsiTheme="minorHAnsi" w:cs="Courier New"/>
          <w:b/>
          <w:szCs w:val="22"/>
        </w:rPr>
        <w:t xml:space="preserve"> components of a vertex</w:t>
      </w:r>
    </w:p>
    <w:p w:rsidR="00644C05" w:rsidRDefault="00644C05" w:rsidP="00644C05">
      <w:pPr>
        <w:rPr>
          <w:rFonts w:ascii="Calibri" w:hAnsi="Calibri" w:cs="AGaramond-Regular"/>
          <w:sz w:val="22"/>
          <w:szCs w:val="22"/>
        </w:rPr>
      </w:pPr>
    </w:p>
    <w:p w:rsidR="00245244" w:rsidRDefault="00245244" w:rsidP="00644C05">
      <w:pPr>
        <w:rPr>
          <w:rFonts w:ascii="Calibri" w:hAnsi="Calibri" w:cs="AGaramond-Regular"/>
          <w:sz w:val="22"/>
          <w:szCs w:val="22"/>
        </w:rPr>
      </w:pPr>
      <w:r>
        <w:rPr>
          <w:rFonts w:ascii="Calibri" w:hAnsi="Calibri" w:cs="AGaramond-Regular"/>
          <w:sz w:val="22"/>
          <w:szCs w:val="22"/>
        </w:rPr>
        <w:t xml:space="preserve">You should definitely use the simple-matrix.js file provided.  It contains matrix operations that you may find useful.  You can use the </w:t>
      </w:r>
      <w:proofErr w:type="spellStart"/>
      <w:proofErr w:type="gramStart"/>
      <w:r w:rsidRPr="00245244">
        <w:rPr>
          <w:rFonts w:ascii="Courier New" w:hAnsi="Courier New" w:cs="Courier New"/>
          <w:sz w:val="22"/>
          <w:szCs w:val="22"/>
        </w:rPr>
        <w:t>generateTransformMatrix</w:t>
      </w:r>
      <w:proofErr w:type="spellEnd"/>
      <w:r w:rsidRPr="00245244">
        <w:rPr>
          <w:rFonts w:ascii="Courier New" w:hAnsi="Courier New" w:cs="Courier New"/>
          <w:sz w:val="22"/>
          <w:szCs w:val="22"/>
        </w:rPr>
        <w:t>(</w:t>
      </w:r>
      <w:proofErr w:type="gramEnd"/>
      <w:r w:rsidRPr="00245244">
        <w:rPr>
          <w:rFonts w:ascii="Courier New" w:hAnsi="Courier New" w:cs="Courier New"/>
          <w:sz w:val="22"/>
          <w:szCs w:val="22"/>
        </w:rPr>
        <w:t>)</w:t>
      </w:r>
      <w:r>
        <w:rPr>
          <w:rFonts w:ascii="Calibri" w:hAnsi="Calibri" w:cs="AGaramond-Regular"/>
          <w:sz w:val="22"/>
          <w:szCs w:val="22"/>
        </w:rPr>
        <w:t xml:space="preserve"> function to generate a transform matrix, </w:t>
      </w:r>
      <w:r>
        <w:rPr>
          <w:rFonts w:ascii="Calibri" w:hAnsi="Calibri" w:cs="AGaramond-Regular"/>
          <w:sz w:val="22"/>
          <w:szCs w:val="22"/>
        </w:rPr>
        <w:lastRenderedPageBreak/>
        <w:t xml:space="preserve">which you can pass to the vertex </w:t>
      </w:r>
      <w:proofErr w:type="spellStart"/>
      <w:r>
        <w:rPr>
          <w:rFonts w:ascii="Calibri" w:hAnsi="Calibri" w:cs="AGaramond-Regular"/>
          <w:sz w:val="22"/>
          <w:szCs w:val="22"/>
        </w:rPr>
        <w:t>shader</w:t>
      </w:r>
      <w:proofErr w:type="spellEnd"/>
      <w:r>
        <w:rPr>
          <w:rFonts w:ascii="Calibri" w:hAnsi="Calibri" w:cs="AGaramond-Regular"/>
          <w:sz w:val="22"/>
          <w:szCs w:val="22"/>
        </w:rPr>
        <w:t xml:space="preserve"> as a uniform value.  One of the animation in-class examples did precisely the same thing, so you could look there for inspiration if you can’t figure it out.</w:t>
      </w:r>
    </w:p>
    <w:p w:rsidR="004328A9" w:rsidRDefault="004328A9">
      <w:pPr>
        <w:suppressAutoHyphens w:val="0"/>
        <w:rPr>
          <w:rFonts w:ascii="Calibri" w:hAnsi="Calibri" w:cs="AGaramond-Regular"/>
          <w:b/>
          <w:sz w:val="22"/>
          <w:szCs w:val="22"/>
        </w:rPr>
      </w:pPr>
    </w:p>
    <w:p w:rsidR="00644C05" w:rsidRPr="00A911CF" w:rsidRDefault="004328A9" w:rsidP="00644C05">
      <w:pPr>
        <w:jc w:val="center"/>
        <w:rPr>
          <w:rFonts w:ascii="Calibri" w:hAnsi="Calibri" w:cs="AGaramond-Regular"/>
          <w:b/>
          <w:sz w:val="22"/>
          <w:szCs w:val="22"/>
        </w:rPr>
      </w:pPr>
      <w:bookmarkStart w:id="0" w:name="_GoBack"/>
      <w:r>
        <w:rPr>
          <w:rFonts w:ascii="Calibri" w:hAnsi="Calibri" w:cs="AGaramond-Regular"/>
          <w:b/>
          <w:noProof/>
          <w:sz w:val="22"/>
          <w:szCs w:val="22"/>
          <w:lang w:val="en-CA" w:eastAsia="en-CA" w:bidi="ar-SA"/>
        </w:rPr>
        <w:drawing>
          <wp:inline distT="0" distB="0" distL="0" distR="0">
            <wp:extent cx="4222750" cy="51837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0078" cy="5205056"/>
                    </a:xfrm>
                    <a:prstGeom prst="rect">
                      <a:avLst/>
                    </a:prstGeom>
                    <a:noFill/>
                    <a:ln>
                      <a:noFill/>
                    </a:ln>
                  </pic:spPr>
                </pic:pic>
              </a:graphicData>
            </a:graphic>
          </wp:inline>
        </w:drawing>
      </w:r>
      <w:bookmarkEnd w:id="0"/>
    </w:p>
    <w:p w:rsidR="00644C05" w:rsidRPr="00015CBD" w:rsidRDefault="00015CBD" w:rsidP="00015CBD">
      <w:pPr>
        <w:jc w:val="center"/>
        <w:rPr>
          <w:rFonts w:ascii="Calibri" w:hAnsi="Calibri" w:cs="AGaramond-Regular"/>
          <w:b/>
          <w:szCs w:val="22"/>
        </w:rPr>
      </w:pPr>
      <w:r w:rsidRPr="00015CBD">
        <w:rPr>
          <w:rFonts w:ascii="Calibri" w:hAnsi="Calibri" w:cs="AGaramond-Regular"/>
          <w:b/>
          <w:szCs w:val="22"/>
        </w:rPr>
        <w:t>Figure 2 – Some sample input values and the corresponding plot output</w:t>
      </w:r>
    </w:p>
    <w:p w:rsidR="00644C05" w:rsidRDefault="00644C05" w:rsidP="00644C05">
      <w:pPr>
        <w:suppressAutoHyphens w:val="0"/>
        <w:rPr>
          <w:rFonts w:ascii="Calibri Light" w:eastAsia="Times New Roman" w:hAnsi="Calibri Light" w:cs="Mangal"/>
          <w:b/>
          <w:sz w:val="24"/>
          <w:szCs w:val="21"/>
        </w:rPr>
      </w:pPr>
      <w:r>
        <w:rPr>
          <w:b/>
        </w:rPr>
        <w:br w:type="page"/>
      </w:r>
    </w:p>
    <w:p w:rsidR="0007139C" w:rsidRDefault="0007139C" w:rsidP="006C756B">
      <w:pPr>
        <w:pStyle w:val="Subtitle"/>
        <w:rPr>
          <w:b/>
        </w:rPr>
      </w:pPr>
    </w:p>
    <w:p w:rsidR="006C756B" w:rsidRPr="003C3B60" w:rsidRDefault="006C756B" w:rsidP="006C756B">
      <w:pPr>
        <w:pStyle w:val="Subtitle"/>
        <w:rPr>
          <w:rFonts w:cs="AGaramond-Regular"/>
          <w:b/>
          <w:sz w:val="22"/>
          <w:szCs w:val="22"/>
        </w:rPr>
      </w:pPr>
      <w:r>
        <w:rPr>
          <w:b/>
        </w:rPr>
        <w:t>How to Submit</w:t>
      </w:r>
    </w:p>
    <w:p w:rsidR="006C756B" w:rsidRDefault="001D2E20" w:rsidP="00353EE2">
      <w:pPr>
        <w:rPr>
          <w:rFonts w:ascii="Calibri" w:hAnsi="Calibri"/>
          <w:sz w:val="22"/>
          <w:szCs w:val="22"/>
        </w:rPr>
      </w:pPr>
      <w:r>
        <w:rPr>
          <w:rFonts w:ascii="Calibri" w:hAnsi="Calibri"/>
          <w:sz w:val="22"/>
          <w:szCs w:val="22"/>
        </w:rPr>
        <w:t>Submit</w:t>
      </w:r>
      <w:r w:rsidR="00015CBD">
        <w:rPr>
          <w:rFonts w:ascii="Calibri" w:hAnsi="Calibri"/>
          <w:sz w:val="22"/>
          <w:szCs w:val="22"/>
        </w:rPr>
        <w:t xml:space="preserve"> a ZIP </w:t>
      </w:r>
      <w:r w:rsidR="006B2BD3">
        <w:rPr>
          <w:rFonts w:ascii="Calibri" w:hAnsi="Calibri"/>
          <w:sz w:val="22"/>
          <w:szCs w:val="22"/>
        </w:rPr>
        <w:t>file (</w:t>
      </w:r>
      <w:r>
        <w:rPr>
          <w:rFonts w:ascii="Calibri" w:hAnsi="Calibri"/>
          <w:sz w:val="22"/>
          <w:szCs w:val="22"/>
        </w:rPr>
        <w:t xml:space="preserve">containing all parts of the </w:t>
      </w:r>
      <w:r w:rsidR="006B2BD3">
        <w:rPr>
          <w:rFonts w:ascii="Calibri" w:hAnsi="Calibri"/>
          <w:sz w:val="22"/>
          <w:szCs w:val="22"/>
        </w:rPr>
        <w:t>assignment) to the corresponding drop box on Blackboard.</w:t>
      </w:r>
      <w:r>
        <w:rPr>
          <w:rFonts w:ascii="Calibri" w:hAnsi="Calibri"/>
          <w:sz w:val="22"/>
          <w:szCs w:val="22"/>
        </w:rPr>
        <w:t xml:space="preserve">  Name your file using the naming convention La</w:t>
      </w:r>
      <w:r w:rsidR="00015CBD">
        <w:rPr>
          <w:rFonts w:ascii="Calibri" w:hAnsi="Calibri"/>
          <w:sz w:val="22"/>
          <w:szCs w:val="22"/>
        </w:rPr>
        <w:t>stname_FirstName_100200300_Asmt2.zip</w:t>
      </w:r>
      <w:r>
        <w:rPr>
          <w:rFonts w:ascii="Calibri" w:hAnsi="Calibri"/>
          <w:sz w:val="22"/>
          <w:szCs w:val="22"/>
        </w:rPr>
        <w:t xml:space="preserve"> (e.g. Fort</w:t>
      </w:r>
      <w:r w:rsidR="00015CBD">
        <w:rPr>
          <w:rFonts w:ascii="Calibri" w:hAnsi="Calibri"/>
          <w:sz w:val="22"/>
          <w:szCs w:val="22"/>
        </w:rPr>
        <w:t>ier_Randy_100539147_Asmt2</w:t>
      </w:r>
      <w:r>
        <w:rPr>
          <w:rFonts w:ascii="Calibri" w:hAnsi="Calibri"/>
          <w:sz w:val="22"/>
          <w:szCs w:val="22"/>
        </w:rPr>
        <w:t>.</w:t>
      </w:r>
      <w:r w:rsidR="00015CBD">
        <w:rPr>
          <w:rFonts w:ascii="Calibri" w:hAnsi="Calibri"/>
          <w:sz w:val="22"/>
          <w:szCs w:val="22"/>
        </w:rPr>
        <w:t>zip</w:t>
      </w:r>
      <w:r>
        <w:rPr>
          <w:rFonts w:ascii="Calibri" w:hAnsi="Calibri"/>
          <w:sz w:val="22"/>
          <w:szCs w:val="22"/>
        </w:rPr>
        <w:t xml:space="preserve">), and include a comment section at the top </w:t>
      </w:r>
      <w:r w:rsidR="00015CBD">
        <w:rPr>
          <w:rFonts w:ascii="Calibri" w:hAnsi="Calibri"/>
          <w:sz w:val="22"/>
          <w:szCs w:val="22"/>
        </w:rPr>
        <w:t xml:space="preserve">of each source code file </w:t>
      </w:r>
      <w:r>
        <w:rPr>
          <w:rFonts w:ascii="Calibri" w:hAnsi="Calibri"/>
          <w:sz w:val="22"/>
          <w:szCs w:val="22"/>
        </w:rPr>
        <w:t xml:space="preserve">that contains your full name, your student ID, and a </w:t>
      </w:r>
      <w:r w:rsidR="00015CBD">
        <w:rPr>
          <w:rFonts w:ascii="Calibri" w:hAnsi="Calibri"/>
          <w:sz w:val="22"/>
          <w:szCs w:val="22"/>
        </w:rPr>
        <w:t xml:space="preserve">brief </w:t>
      </w:r>
      <w:r>
        <w:rPr>
          <w:rFonts w:ascii="Calibri" w:hAnsi="Calibri"/>
          <w:sz w:val="22"/>
          <w:szCs w:val="22"/>
        </w:rPr>
        <w:t>description of the assignment</w:t>
      </w:r>
      <w:r w:rsidR="00015CBD">
        <w:rPr>
          <w:rFonts w:ascii="Calibri" w:hAnsi="Calibri"/>
          <w:sz w:val="22"/>
          <w:szCs w:val="22"/>
        </w:rPr>
        <w:t>.</w:t>
      </w:r>
    </w:p>
    <w:p w:rsidR="005971FC" w:rsidRPr="005971FC" w:rsidRDefault="005971FC" w:rsidP="00353EE2">
      <w:pPr>
        <w:rPr>
          <w:rFonts w:ascii="Calibri" w:hAnsi="Calibri"/>
          <w:i/>
          <w:sz w:val="22"/>
          <w:szCs w:val="22"/>
        </w:rPr>
      </w:pPr>
    </w:p>
    <w:sectPr w:rsidR="005971FC" w:rsidRPr="005971FC">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3A9" w:rsidRDefault="007153A9">
      <w:r>
        <w:separator/>
      </w:r>
    </w:p>
  </w:endnote>
  <w:endnote w:type="continuationSeparator" w:id="0">
    <w:p w:rsidR="007153A9" w:rsidRDefault="0071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9F00BE">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9F00BE">
      <w:rPr>
        <w:noProof/>
      </w:rPr>
      <w:t>5</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3A9" w:rsidRDefault="007153A9">
      <w:r>
        <w:separator/>
      </w:r>
    </w:p>
  </w:footnote>
  <w:footnote w:type="continuationSeparator" w:id="0">
    <w:p w:rsidR="007153A9" w:rsidRDefault="007153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5452D9E"/>
    <w:multiLevelType w:val="hybridMultilevel"/>
    <w:tmpl w:val="85A20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79516A"/>
    <w:multiLevelType w:val="hybridMultilevel"/>
    <w:tmpl w:val="DB829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682120"/>
    <w:multiLevelType w:val="hybridMultilevel"/>
    <w:tmpl w:val="FB56D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1B597E"/>
    <w:multiLevelType w:val="hybridMultilevel"/>
    <w:tmpl w:val="0EC609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AFD1DE0"/>
    <w:multiLevelType w:val="hybridMultilevel"/>
    <w:tmpl w:val="DADEE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42140A7"/>
    <w:multiLevelType w:val="hybridMultilevel"/>
    <w:tmpl w:val="04E63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9248B2"/>
    <w:multiLevelType w:val="hybridMultilevel"/>
    <w:tmpl w:val="274CF3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EC91D9D"/>
    <w:multiLevelType w:val="hybridMultilevel"/>
    <w:tmpl w:val="AEAC7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6"/>
  </w:num>
  <w:num w:numId="8">
    <w:abstractNumId w:val="11"/>
  </w:num>
  <w:num w:numId="9">
    <w:abstractNumId w:val="7"/>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15CBD"/>
    <w:rsid w:val="00054B78"/>
    <w:rsid w:val="0007139C"/>
    <w:rsid w:val="00080B3D"/>
    <w:rsid w:val="000B2AD6"/>
    <w:rsid w:val="000B57A9"/>
    <w:rsid w:val="000B5CAE"/>
    <w:rsid w:val="000C0354"/>
    <w:rsid w:val="000E17F3"/>
    <w:rsid w:val="000E2C68"/>
    <w:rsid w:val="000E3897"/>
    <w:rsid w:val="000E38D8"/>
    <w:rsid w:val="00124C02"/>
    <w:rsid w:val="00131B87"/>
    <w:rsid w:val="001407FE"/>
    <w:rsid w:val="001468DB"/>
    <w:rsid w:val="00151DC2"/>
    <w:rsid w:val="00161A11"/>
    <w:rsid w:val="0019180F"/>
    <w:rsid w:val="001B368C"/>
    <w:rsid w:val="001B633A"/>
    <w:rsid w:val="001B7BC1"/>
    <w:rsid w:val="001D2E20"/>
    <w:rsid w:val="001E11BC"/>
    <w:rsid w:val="001F39E3"/>
    <w:rsid w:val="002337A7"/>
    <w:rsid w:val="00234135"/>
    <w:rsid w:val="00245244"/>
    <w:rsid w:val="00245622"/>
    <w:rsid w:val="002632A2"/>
    <w:rsid w:val="002A0C96"/>
    <w:rsid w:val="002D48DB"/>
    <w:rsid w:val="00352E4E"/>
    <w:rsid w:val="00353EE2"/>
    <w:rsid w:val="003766C7"/>
    <w:rsid w:val="003A746F"/>
    <w:rsid w:val="003C3B60"/>
    <w:rsid w:val="003C59D2"/>
    <w:rsid w:val="003D0993"/>
    <w:rsid w:val="003D4F5C"/>
    <w:rsid w:val="004328A9"/>
    <w:rsid w:val="004531A5"/>
    <w:rsid w:val="00475B90"/>
    <w:rsid w:val="00483BBF"/>
    <w:rsid w:val="00491E0D"/>
    <w:rsid w:val="00497EF8"/>
    <w:rsid w:val="004C06B9"/>
    <w:rsid w:val="004C6282"/>
    <w:rsid w:val="004F002D"/>
    <w:rsid w:val="0053082E"/>
    <w:rsid w:val="0053130E"/>
    <w:rsid w:val="00536E1A"/>
    <w:rsid w:val="00574F2E"/>
    <w:rsid w:val="00591890"/>
    <w:rsid w:val="005971FC"/>
    <w:rsid w:val="005A54EE"/>
    <w:rsid w:val="005C2B36"/>
    <w:rsid w:val="005D324D"/>
    <w:rsid w:val="005D5C77"/>
    <w:rsid w:val="005F1BAE"/>
    <w:rsid w:val="00644C05"/>
    <w:rsid w:val="0064668B"/>
    <w:rsid w:val="006B2BD3"/>
    <w:rsid w:val="006C756B"/>
    <w:rsid w:val="006E2026"/>
    <w:rsid w:val="007153A9"/>
    <w:rsid w:val="0072772A"/>
    <w:rsid w:val="00733BC2"/>
    <w:rsid w:val="00742196"/>
    <w:rsid w:val="007516AC"/>
    <w:rsid w:val="00783555"/>
    <w:rsid w:val="007B5C26"/>
    <w:rsid w:val="007E6020"/>
    <w:rsid w:val="00837F3E"/>
    <w:rsid w:val="00861BCB"/>
    <w:rsid w:val="0087005A"/>
    <w:rsid w:val="008A50D4"/>
    <w:rsid w:val="008C42AF"/>
    <w:rsid w:val="008D668C"/>
    <w:rsid w:val="008E29E5"/>
    <w:rsid w:val="0090648A"/>
    <w:rsid w:val="00906588"/>
    <w:rsid w:val="00913521"/>
    <w:rsid w:val="00935471"/>
    <w:rsid w:val="00960991"/>
    <w:rsid w:val="009C55AF"/>
    <w:rsid w:val="009E7FD1"/>
    <w:rsid w:val="009F00BE"/>
    <w:rsid w:val="00A03C4B"/>
    <w:rsid w:val="00A277EC"/>
    <w:rsid w:val="00A30474"/>
    <w:rsid w:val="00A455D9"/>
    <w:rsid w:val="00A46E0D"/>
    <w:rsid w:val="00A56B41"/>
    <w:rsid w:val="00A71462"/>
    <w:rsid w:val="00A719C0"/>
    <w:rsid w:val="00A745EC"/>
    <w:rsid w:val="00A81A15"/>
    <w:rsid w:val="00AD35AE"/>
    <w:rsid w:val="00AE2F4E"/>
    <w:rsid w:val="00AF0EC3"/>
    <w:rsid w:val="00B07FA5"/>
    <w:rsid w:val="00B10C4F"/>
    <w:rsid w:val="00B14280"/>
    <w:rsid w:val="00B200F8"/>
    <w:rsid w:val="00B3230F"/>
    <w:rsid w:val="00B35800"/>
    <w:rsid w:val="00B54276"/>
    <w:rsid w:val="00B722F7"/>
    <w:rsid w:val="00B9609A"/>
    <w:rsid w:val="00B97585"/>
    <w:rsid w:val="00BB29E1"/>
    <w:rsid w:val="00BF4728"/>
    <w:rsid w:val="00C02603"/>
    <w:rsid w:val="00C03B85"/>
    <w:rsid w:val="00C200EE"/>
    <w:rsid w:val="00C456EE"/>
    <w:rsid w:val="00C766F3"/>
    <w:rsid w:val="00C81EA1"/>
    <w:rsid w:val="00C82AE3"/>
    <w:rsid w:val="00CA0141"/>
    <w:rsid w:val="00CA17BC"/>
    <w:rsid w:val="00CD773F"/>
    <w:rsid w:val="00CE4908"/>
    <w:rsid w:val="00D54948"/>
    <w:rsid w:val="00D56D03"/>
    <w:rsid w:val="00D746F6"/>
    <w:rsid w:val="00D87F00"/>
    <w:rsid w:val="00D90D74"/>
    <w:rsid w:val="00D92CE7"/>
    <w:rsid w:val="00D937FE"/>
    <w:rsid w:val="00D94A5A"/>
    <w:rsid w:val="00D9616E"/>
    <w:rsid w:val="00DE68BF"/>
    <w:rsid w:val="00E02604"/>
    <w:rsid w:val="00E20670"/>
    <w:rsid w:val="00E67209"/>
    <w:rsid w:val="00E718D1"/>
    <w:rsid w:val="00E7673D"/>
    <w:rsid w:val="00E959F1"/>
    <w:rsid w:val="00EB2267"/>
    <w:rsid w:val="00EB75D7"/>
    <w:rsid w:val="00F35284"/>
    <w:rsid w:val="00F45EA4"/>
    <w:rsid w:val="00F51035"/>
    <w:rsid w:val="00F56640"/>
    <w:rsid w:val="00F60B98"/>
    <w:rsid w:val="00FA7011"/>
    <w:rsid w:val="00FD3D8A"/>
    <w:rsid w:val="00FF3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4B78"/>
    <w:rPr>
      <w:color w:val="808080"/>
    </w:rPr>
  </w:style>
  <w:style w:type="paragraph" w:styleId="ListParagraph">
    <w:name w:val="List Paragraph"/>
    <w:basedOn w:val="Normal"/>
    <w:uiPriority w:val="34"/>
    <w:qFormat/>
    <w:rsid w:val="00906588"/>
    <w:pPr>
      <w:ind w:left="720"/>
      <w:contextualSpacing/>
    </w:pPr>
    <w:rPr>
      <w:rFonts w:cs="Mangal"/>
      <w:szCs w:val="18"/>
    </w:rPr>
  </w:style>
  <w:style w:type="table" w:styleId="ListTable6Colorful-Accent1">
    <w:name w:val="List Table 6 Colorful Accent 1"/>
    <w:basedOn w:val="TableNormal"/>
    <w:uiPriority w:val="51"/>
    <w:rsid w:val="007E6020"/>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B07FA5"/>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1">
    <w:name w:val="List Table 2 Accent 1"/>
    <w:basedOn w:val="TableNormal"/>
    <w:uiPriority w:val="47"/>
    <w:rsid w:val="00B07FA5"/>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22</cp:revision>
  <cp:lastPrinted>2002-09-05T18:54:00Z</cp:lastPrinted>
  <dcterms:created xsi:type="dcterms:W3CDTF">2015-01-05T20:02:00Z</dcterms:created>
  <dcterms:modified xsi:type="dcterms:W3CDTF">2015-02-11T13:26:00Z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