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ANALISIS, DESAIN, DAN IMPLEMENTASI </w:t>
      </w:r>
    </w:p>
    <w:p w:rsidR="00000000" w:rsidDel="00000000" w:rsidP="00000000" w:rsidRDefault="00000000" w:rsidRPr="00000000" w14:paraId="00000002">
      <w:pPr>
        <w:widowControl w:val="0"/>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FUZZY SYSTEM</w:t>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kelompok 15:</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Alif Adwitiya Pratama</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Adinda Sari</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Wana Ardilah Iwan</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Bandung, Telkom University</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alifadwitiyapratama@student.telkomuniversity.ac.id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sabrinaadindasari@student.telkomuniversity.ac.id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widowControl w:val="0"/>
        <w:spacing w:after="200" w:line="24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wanaardilah@student.telkomuniversity.ac.id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Style w:val="Title"/>
        <w:widowControl w:val="0"/>
        <w:spacing w:after="200" w:line="240" w:lineRule="auto"/>
        <w:jc w:val="both"/>
        <w:rPr>
          <w:rFonts w:ascii="Times New Roman" w:cs="Times New Roman" w:eastAsia="Times New Roman" w:hAnsi="Times New Roman"/>
          <w:sz w:val="24"/>
          <w:szCs w:val="24"/>
        </w:rPr>
      </w:pPr>
      <w:bookmarkStart w:colFirst="0" w:colLast="0" w:name="_3ffsd8wif1ta" w:id="0"/>
      <w:bookmarkEnd w:id="0"/>
      <w:r w:rsidDel="00000000" w:rsidR="00000000" w:rsidRPr="00000000">
        <w:rPr>
          <w:rFonts w:ascii="Times New Roman" w:cs="Times New Roman" w:eastAsia="Times New Roman" w:hAnsi="Times New Roman"/>
          <w:b w:val="1"/>
          <w:sz w:val="24"/>
          <w:szCs w:val="24"/>
          <w:rtl w:val="0"/>
        </w:rPr>
        <w:t xml:space="preserve">ABSTRAK</w:t>
      </w:r>
      <w:r w:rsidDel="00000000" w:rsidR="00000000" w:rsidRPr="00000000">
        <w:rPr>
          <w:rtl w:val="0"/>
        </w:rPr>
      </w:r>
    </w:p>
    <w:p w:rsidR="00000000" w:rsidDel="00000000" w:rsidP="00000000" w:rsidRDefault="00000000" w:rsidRPr="00000000" w14:paraId="0000000D">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Diberikan suatu file restoran.xls berupa himpunan data dari 100 restoran yang ada di kota A yang terdiri dari dua atribut yaitu kualitas pelayanan(bilangan integer dari 1 - 100) dan kualitas makanan(bilangan integer dari 1 - 10). Dengan membangun berbasis fuzzy logic untuk memilih 10 dari 100 restoran terbaik, maka sistem membaca masukan file </w:t>
      </w:r>
      <w:r w:rsidDel="00000000" w:rsidR="00000000" w:rsidRPr="00000000">
        <w:rPr>
          <w:rFonts w:ascii="Times New Roman" w:cs="Times New Roman" w:eastAsia="Times New Roman" w:hAnsi="Times New Roman"/>
          <w:b w:val="1"/>
          <w:sz w:val="24"/>
          <w:szCs w:val="24"/>
          <w:rtl w:val="0"/>
        </w:rPr>
        <w:t xml:space="preserve">restoran.xls</w:t>
      </w:r>
      <w:r w:rsidDel="00000000" w:rsidR="00000000" w:rsidRPr="00000000">
        <w:rPr>
          <w:rFonts w:ascii="Times New Roman" w:cs="Times New Roman" w:eastAsia="Times New Roman" w:hAnsi="Times New Roman"/>
          <w:sz w:val="24"/>
          <w:szCs w:val="24"/>
          <w:rtl w:val="0"/>
        </w:rPr>
        <w:t xml:space="preserve"> dan mengeluarkan output berupa sebuah file </w:t>
      </w:r>
      <w:r w:rsidDel="00000000" w:rsidR="00000000" w:rsidRPr="00000000">
        <w:rPr>
          <w:rFonts w:ascii="Times New Roman" w:cs="Times New Roman" w:eastAsia="Times New Roman" w:hAnsi="Times New Roman"/>
          <w:b w:val="1"/>
          <w:sz w:val="24"/>
          <w:szCs w:val="24"/>
          <w:rtl w:val="0"/>
        </w:rPr>
        <w:t xml:space="preserve">peringkat.xls</w:t>
      </w:r>
      <w:r w:rsidDel="00000000" w:rsidR="00000000" w:rsidRPr="00000000">
        <w:rPr>
          <w:rFonts w:ascii="Times New Roman" w:cs="Times New Roman" w:eastAsia="Times New Roman" w:hAnsi="Times New Roman"/>
          <w:sz w:val="24"/>
          <w:szCs w:val="24"/>
          <w:rtl w:val="0"/>
        </w:rPr>
        <w:t xml:space="preserve"> yang berisi satu vektor kolom berisi 10 baris angka bernilai integer (bilangan bulat) yang menyatakan nomor baris/record id restoran (1-100) pada file </w:t>
      </w:r>
      <w:r w:rsidDel="00000000" w:rsidR="00000000" w:rsidRPr="00000000">
        <w:rPr>
          <w:rFonts w:ascii="Times New Roman" w:cs="Times New Roman" w:eastAsia="Times New Roman" w:hAnsi="Times New Roman"/>
          <w:b w:val="1"/>
          <w:sz w:val="24"/>
          <w:szCs w:val="24"/>
          <w:rtl w:val="0"/>
        </w:rPr>
        <w:t xml:space="preserve">restoran.xls</w:t>
      </w:r>
      <w:r w:rsidDel="00000000" w:rsidR="00000000" w:rsidRPr="00000000">
        <w:rPr>
          <w:rFonts w:ascii="Times New Roman" w:cs="Times New Roman" w:eastAsia="Times New Roman" w:hAnsi="Times New Roman"/>
          <w:sz w:val="24"/>
          <w:szCs w:val="24"/>
          <w:rtl w:val="0"/>
        </w:rPr>
        <w:t xml:space="preserve">. Adapun untuk defuzzifikasi yang digunakan pada tugas pemrograman ini adalah metode sugeno yang terdiri dari beberapa tahapan yaitu  1) Jumlah dan Nama Linguistik setiap input 2) Bentuk dan Batas Fungsi Keanggotaan Input; 3) Aturan Inferensi; 4) Metode Defuzzifikasi; 5) Bentuk dan Batas Fungsi Keanggotaan Output (sesuai metode defuzzifikasi).</w:t>
      </w:r>
    </w:p>
    <w:p w:rsidR="00000000" w:rsidDel="00000000" w:rsidP="00000000" w:rsidRDefault="00000000" w:rsidRPr="00000000" w14:paraId="0000000E">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Kata Kunci : Fuzzy System, Metode Sugeno, Restoran Terbaik, Keputusan</w:t>
      </w:r>
    </w:p>
    <w:p w:rsidR="00000000" w:rsidDel="00000000" w:rsidP="00000000" w:rsidRDefault="00000000" w:rsidRPr="00000000" w14:paraId="00000010">
      <w:pPr>
        <w:spacing w:after="20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1">
      <w:pPr>
        <w:pStyle w:val="Title"/>
        <w:spacing w:after="200" w:line="240" w:lineRule="auto"/>
        <w:rPr>
          <w:rFonts w:ascii="Times New Roman" w:cs="Times New Roman" w:eastAsia="Times New Roman" w:hAnsi="Times New Roman"/>
          <w:b w:val="1"/>
          <w:sz w:val="24"/>
          <w:szCs w:val="24"/>
        </w:rPr>
      </w:pPr>
      <w:bookmarkStart w:colFirst="0" w:colLast="0" w:name="_9wyba67y4xc7" w:id="1"/>
      <w:bookmarkEnd w:id="1"/>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w:t>
      </w:r>
      <w:r w:rsidDel="00000000" w:rsidR="00000000" w:rsidRPr="00000000">
        <w:rPr>
          <w:rFonts w:ascii="Times New Roman" w:cs="Times New Roman" w:eastAsia="Times New Roman" w:hAnsi="Times New Roman"/>
          <w:sz w:val="24"/>
          <w:szCs w:val="24"/>
          <w:highlight w:val="white"/>
          <w:rtl w:val="0"/>
        </w:rPr>
        <w:t xml:space="preserve">ogika fuzzy adalah suatu bentuk </w:t>
      </w:r>
      <w:hyperlink r:id="rId9">
        <w:r w:rsidDel="00000000" w:rsidR="00000000" w:rsidRPr="00000000">
          <w:rPr>
            <w:rFonts w:ascii="Times New Roman" w:cs="Times New Roman" w:eastAsia="Times New Roman" w:hAnsi="Times New Roman"/>
            <w:sz w:val="24"/>
            <w:szCs w:val="24"/>
            <w:highlight w:val="white"/>
            <w:rtl w:val="0"/>
          </w:rPr>
          <w:t xml:space="preserve">logika bernilai banyak</w:t>
        </w:r>
      </w:hyperlink>
      <w:r w:rsidDel="00000000" w:rsidR="00000000" w:rsidRPr="00000000">
        <w:rPr>
          <w:rFonts w:ascii="Times New Roman" w:cs="Times New Roman" w:eastAsia="Times New Roman" w:hAnsi="Times New Roman"/>
          <w:sz w:val="24"/>
          <w:szCs w:val="24"/>
          <w:highlight w:val="white"/>
          <w:rtl w:val="0"/>
        </w:rPr>
        <w:t xml:space="preserve"> dimana nilai </w:t>
      </w:r>
      <w:hyperlink r:id="rId10">
        <w:r w:rsidDel="00000000" w:rsidR="00000000" w:rsidRPr="00000000">
          <w:rPr>
            <w:rFonts w:ascii="Times New Roman" w:cs="Times New Roman" w:eastAsia="Times New Roman" w:hAnsi="Times New Roman"/>
            <w:sz w:val="24"/>
            <w:szCs w:val="24"/>
            <w:highlight w:val="white"/>
            <w:rtl w:val="0"/>
          </w:rPr>
          <w:t xml:space="preserve">kebenaran</w:t>
        </w:r>
      </w:hyperlink>
      <w:r w:rsidDel="00000000" w:rsidR="00000000" w:rsidRPr="00000000">
        <w:rPr>
          <w:rFonts w:ascii="Times New Roman" w:cs="Times New Roman" w:eastAsia="Times New Roman" w:hAnsi="Times New Roman"/>
          <w:sz w:val="24"/>
          <w:szCs w:val="24"/>
          <w:highlight w:val="white"/>
          <w:rtl w:val="0"/>
        </w:rPr>
        <w:t xml:space="preserve"> variabel dapat berupa </w:t>
      </w:r>
      <w:hyperlink r:id="rId11">
        <w:r w:rsidDel="00000000" w:rsidR="00000000" w:rsidRPr="00000000">
          <w:rPr>
            <w:rFonts w:ascii="Times New Roman" w:cs="Times New Roman" w:eastAsia="Times New Roman" w:hAnsi="Times New Roman"/>
            <w:sz w:val="24"/>
            <w:szCs w:val="24"/>
            <w:highlight w:val="white"/>
            <w:rtl w:val="0"/>
          </w:rPr>
          <w:t xml:space="preserve">bilangan real</w:t>
        </w:r>
      </w:hyperlink>
      <w:r w:rsidDel="00000000" w:rsidR="00000000" w:rsidRPr="00000000">
        <w:rPr>
          <w:rFonts w:ascii="Times New Roman" w:cs="Times New Roman" w:eastAsia="Times New Roman" w:hAnsi="Times New Roman"/>
          <w:sz w:val="24"/>
          <w:szCs w:val="24"/>
          <w:highlight w:val="white"/>
          <w:rtl w:val="0"/>
        </w:rPr>
        <w:t xml:space="preserve"> apapun antara 0 dan 1 keduanya inklusif. Ini digunakan untuk menangani konsep kebenaran parsial, di mana nilai sebenarnya dapat berkisar antara benar sepenuhnya dan sepenuhnya salah. </w:t>
      </w:r>
      <w:hyperlink r:id="rId12">
        <w:r w:rsidDel="00000000" w:rsidR="00000000" w:rsidRPr="00000000">
          <w:rPr>
            <w:rFonts w:ascii="Times New Roman" w:cs="Times New Roman" w:eastAsia="Times New Roman" w:hAnsi="Times New Roman"/>
            <w:sz w:val="24"/>
            <w:szCs w:val="24"/>
            <w:highlight w:val="white"/>
            <w:vertAlign w:val="superscript"/>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Sebaliknya, dalam </w:t>
      </w:r>
      <w:hyperlink r:id="rId13">
        <w:r w:rsidDel="00000000" w:rsidR="00000000" w:rsidRPr="00000000">
          <w:rPr>
            <w:rFonts w:ascii="Times New Roman" w:cs="Times New Roman" w:eastAsia="Times New Roman" w:hAnsi="Times New Roman"/>
            <w:sz w:val="24"/>
            <w:szCs w:val="24"/>
            <w:highlight w:val="white"/>
            <w:rtl w:val="0"/>
          </w:rPr>
          <w:t xml:space="preserve">logika Boolean</w:t>
        </w:r>
      </w:hyperlink>
      <w:r w:rsidDel="00000000" w:rsidR="00000000" w:rsidRPr="00000000">
        <w:rPr>
          <w:rFonts w:ascii="Times New Roman" w:cs="Times New Roman" w:eastAsia="Times New Roman" w:hAnsi="Times New Roman"/>
          <w:sz w:val="24"/>
          <w:szCs w:val="24"/>
          <w:highlight w:val="white"/>
          <w:rtl w:val="0"/>
        </w:rPr>
        <w:t xml:space="preserve"> , nilai kebenaran variabel mungkin hanya berupa nilai </w:t>
      </w:r>
      <w:hyperlink r:id="rId14">
        <w:r w:rsidDel="00000000" w:rsidR="00000000" w:rsidRPr="00000000">
          <w:rPr>
            <w:rFonts w:ascii="Times New Roman" w:cs="Times New Roman" w:eastAsia="Times New Roman" w:hAnsi="Times New Roman"/>
            <w:sz w:val="24"/>
            <w:szCs w:val="24"/>
            <w:highlight w:val="white"/>
            <w:rtl w:val="0"/>
          </w:rPr>
          <w:t xml:space="preserve">integer</w:t>
        </w:r>
      </w:hyperlink>
      <w:r w:rsidDel="00000000" w:rsidR="00000000" w:rsidRPr="00000000">
        <w:rPr>
          <w:rFonts w:ascii="Times New Roman" w:cs="Times New Roman" w:eastAsia="Times New Roman" w:hAnsi="Times New Roman"/>
          <w:sz w:val="24"/>
          <w:szCs w:val="24"/>
          <w:highlight w:val="white"/>
          <w:rtl w:val="0"/>
        </w:rPr>
        <w:t xml:space="preserve"> 0 atau 1. ( Wikipedia )</w:t>
      </w:r>
      <w:r w:rsidDel="00000000" w:rsidR="00000000" w:rsidRPr="00000000">
        <w:rPr>
          <w:rtl w:val="0"/>
        </w:rPr>
      </w:r>
    </w:p>
    <w:p w:rsidR="00000000" w:rsidDel="00000000" w:rsidP="00000000" w:rsidRDefault="00000000" w:rsidRPr="00000000" w14:paraId="00000013">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sistem yang sangat rumit, penggunaan logika fuzzy (fuzzy logic) adalah salah satu pemecahannya. Sistem tradisional dirancang untuk mengontrol keluaran tunggal yang berasal dari beberapa masukan yang tidak saling berhubungan.  Karena ketidaktergantungan ini, penambahan masukan yang baru akan memperumit proses kontrol dan membutuhkan proses perhitungan kembali dari semua fungsi . Secara umum, sistem </w:t>
      </w:r>
      <w:r w:rsidDel="00000000" w:rsidR="00000000" w:rsidRPr="00000000">
        <w:rPr>
          <w:rFonts w:ascii="Times New Roman" w:cs="Times New Roman" w:eastAsia="Times New Roman" w:hAnsi="Times New Roman"/>
          <w:i w:val="1"/>
          <w:sz w:val="24"/>
          <w:szCs w:val="24"/>
          <w:rtl w:val="0"/>
        </w:rPr>
        <w:t xml:space="preserve">fuzzy</w:t>
      </w:r>
      <w:r w:rsidDel="00000000" w:rsidR="00000000" w:rsidRPr="00000000">
        <w:rPr>
          <w:rFonts w:ascii="Times New Roman" w:cs="Times New Roman" w:eastAsia="Times New Roman" w:hAnsi="Times New Roman"/>
          <w:sz w:val="24"/>
          <w:szCs w:val="24"/>
          <w:rtl w:val="0"/>
        </w:rPr>
        <w:t xml:space="preserve"> sangat cocok dalam penalaran pendekatan terutama untuk sistem yang menangani masalah - masalah yang sulit didefinisikan dengan model matematis. </w:t>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fuzzy pertama kali diperkenalkan oleh Prof. L. A. Zadeh dari Barkelay pada tahun 1965. Sistem fuzzy merupakan penduga numerik yang terstruktur dan dinamis. Sistem ini mempunyai kemampuan untuk mengembangkan sistem intelijen dalam lingkungan yang tak pasti. Sistem ini menduga suatu fungsi dengan logika fuzzy. Dalam logika fuzzy terdapat beberapa proses yaitu penentuan himpunan fuzzy, penerapan aturan </w:t>
      </w:r>
      <w:r w:rsidDel="00000000" w:rsidR="00000000" w:rsidRPr="00000000">
        <w:rPr>
          <w:rFonts w:ascii="Times New Roman" w:cs="Times New Roman" w:eastAsia="Times New Roman" w:hAnsi="Times New Roman"/>
          <w:i w:val="1"/>
          <w:sz w:val="24"/>
          <w:szCs w:val="24"/>
          <w:rtl w:val="0"/>
        </w:rPr>
        <w:t xml:space="preserve">IF-THEN</w:t>
      </w:r>
      <w:r w:rsidDel="00000000" w:rsidR="00000000" w:rsidRPr="00000000">
        <w:rPr>
          <w:rFonts w:ascii="Times New Roman" w:cs="Times New Roman" w:eastAsia="Times New Roman" w:hAnsi="Times New Roman"/>
          <w:sz w:val="24"/>
          <w:szCs w:val="24"/>
          <w:rtl w:val="0"/>
        </w:rPr>
        <w:t xml:space="preserve"> dan proses inferensi fuzzy (Marimin, 2005:10).</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metode untuk merepresentasikan hasil logika fuzzy yaitu metode Tsukamoto, Sugeno dan Mamdani. Pada metode Tsukamoto, setiap konsekuen direpresentasikan dengan himpunan fuzzy dengan fungsi keanggotaan monoton. Output hasil inferensi masing-masing aturan adalah z,  berupa himpunan biasa (</w:t>
      </w:r>
      <w:r w:rsidDel="00000000" w:rsidR="00000000" w:rsidRPr="00000000">
        <w:rPr>
          <w:rFonts w:ascii="Times New Roman" w:cs="Times New Roman" w:eastAsia="Times New Roman" w:hAnsi="Times New Roman"/>
          <w:i w:val="1"/>
          <w:sz w:val="24"/>
          <w:szCs w:val="24"/>
          <w:rtl w:val="0"/>
        </w:rPr>
        <w:t xml:space="preserve">crisp</w:t>
      </w:r>
      <w:r w:rsidDel="00000000" w:rsidR="00000000" w:rsidRPr="00000000">
        <w:rPr>
          <w:rFonts w:ascii="Times New Roman" w:cs="Times New Roman" w:eastAsia="Times New Roman" w:hAnsi="Times New Roman"/>
          <w:sz w:val="24"/>
          <w:szCs w:val="24"/>
          <w:rtl w:val="0"/>
        </w:rPr>
        <w:t xml:space="preserve">) yang ditetapkan berdasarkan -predikatnya. Hasil akhir diperoleh dengan menggunakan rata-rata terbobotnya. (Sri Kusumadewi,2002:108)</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Sugeno mirip dengan metode Mamdani, hanya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(konsekuen) tidak berupa himpunan fuzzy, melainkan berupa konstanta atau persamaan linier. Ada dua model metode Sugeno yaitu model fuzzy sugeno orde nol dan model fuzzy sugeno orde satu.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metode Mamdani, aplikasi fungsi implikasi menggunakan </w:t>
      </w:r>
      <w:r w:rsidDel="00000000" w:rsidR="00000000" w:rsidRPr="00000000">
        <w:rPr>
          <w:rFonts w:ascii="Times New Roman" w:cs="Times New Roman" w:eastAsia="Times New Roman" w:hAnsi="Times New Roman"/>
          <w:i w:val="1"/>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 sedang komposisi aturan menggunakan metode </w:t>
      </w:r>
      <w:r w:rsidDel="00000000" w:rsidR="00000000" w:rsidRPr="00000000">
        <w:rPr>
          <w:rFonts w:ascii="Times New Roman" w:cs="Times New Roman" w:eastAsia="Times New Roman" w:hAnsi="Times New Roman"/>
          <w:i w:val="1"/>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Metode Mamdani dikenal juga dengan metode </w:t>
      </w:r>
      <w:r w:rsidDel="00000000" w:rsidR="00000000" w:rsidRPr="00000000">
        <w:rPr>
          <w:rFonts w:ascii="Times New Roman" w:cs="Times New Roman" w:eastAsia="Times New Roman" w:hAnsi="Times New Roman"/>
          <w:i w:val="1"/>
          <w:sz w:val="24"/>
          <w:szCs w:val="24"/>
          <w:rtl w:val="0"/>
        </w:rPr>
        <w:t xml:space="preserve">MAX-MIN</w:t>
      </w:r>
      <w:r w:rsidDel="00000000" w:rsidR="00000000" w:rsidRPr="00000000">
        <w:rPr>
          <w:rFonts w:ascii="Times New Roman" w:cs="Times New Roman" w:eastAsia="Times New Roman" w:hAnsi="Times New Roman"/>
          <w:sz w:val="24"/>
          <w:szCs w:val="24"/>
          <w:rtl w:val="0"/>
        </w:rPr>
        <w:t xml:space="preserve">.  Inferensi output yang dihasilkan berupa bilangan fuzzy maka harus ditentukan suatu nilai crisp tertentu sebagai output. Proses ini dikenal dengan defuzzifikasi. Secara umum ada beberapa tahapan untuk mendapatkan output yaitu:</w:t>
      </w:r>
    </w:p>
    <w:p w:rsidR="00000000" w:rsidDel="00000000" w:rsidP="00000000" w:rsidRDefault="00000000" w:rsidRPr="00000000" w14:paraId="0000001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Pembentukan Himpunan Fuzzy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Variabel output dapat dibagi menjadi satu atau lebih himpunan </w:t>
      </w:r>
      <w:r w:rsidDel="00000000" w:rsidR="00000000" w:rsidRPr="00000000">
        <w:rPr>
          <w:rFonts w:ascii="Times New Roman" w:cs="Times New Roman" w:eastAsia="Times New Roman" w:hAnsi="Times New Roman"/>
          <w:i w:val="1"/>
          <w:sz w:val="24"/>
          <w:szCs w:val="24"/>
          <w:rtl w:val="0"/>
        </w:rPr>
        <w:t xml:space="preserve">fuzzy.</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fungsi implikasi</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metode ini, fungsi implikasi yang digunakan adalah Min.</w:t>
      </w:r>
    </w:p>
    <w:p w:rsidR="00000000" w:rsidDel="00000000" w:rsidP="00000000" w:rsidRDefault="00000000" w:rsidRPr="00000000" w14:paraId="0000001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Komposisi Aturan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sistem terdiri dari beberapa aturan, maka inferensi diperoleh dari kumpulan dan korelasi antar aturan. Ada 3 metode yang digunakan dalam melakukan inferensi sistem fuzzy yaitu : Max, Additive dan Probabilistik OR.</w:t>
      </w:r>
    </w:p>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Penegasan / Defuzzifikasi</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dari proses Defuzzifikasi adalah suatu himpunan fuzzy yang diperoleh dari komposisi aturan-aturan fuzzy, sedangkan output yang dihasilkan merupakan suatu bilangan pada domain himpunan fuzzy tersebut. Sehingga jika diberikan suatu himpunan fuzzy dalam range tertentu, maka harus dapat diambil suatu nilai crisp tertentu sebagai output. Ada beberapa metode yang dipakai yaitu: Metode Centroid, Metode Bisektor, Metode Means of Maximum (MOM), Metode  Largest of Maximum (LOM), dan Metode Smallest  of Maximum (SOM).</w:t>
      </w: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pBdr>
          <w:top w:color="auto" w:space="0" w:sz="0" w:val="none"/>
          <w:left w:color="auto" w:space="0" w:sz="0" w:val="none"/>
          <w:bottom w:color="auto" w:space="0" w:sz="0" w:val="none"/>
          <w:right w:color="auto" w:space="0" w:sz="0" w:val="none"/>
          <w:between w:color="auto" w:space="0" w:sz="0" w:val="none"/>
        </w:pBdr>
        <w:spacing w:after="360" w:line="240" w:lineRule="auto"/>
        <w:jc w:val="both"/>
        <w:rPr>
          <w:rFonts w:ascii="Times New Roman" w:cs="Times New Roman" w:eastAsia="Times New Roman" w:hAnsi="Times New Roman"/>
          <w:b w:val="1"/>
          <w:sz w:val="24"/>
          <w:szCs w:val="24"/>
        </w:rPr>
      </w:pPr>
      <w:bookmarkStart w:colFirst="0" w:colLast="0" w:name="_9vh2bkputfv7" w:id="2"/>
      <w:bookmarkEnd w:id="2"/>
      <w:r w:rsidDel="00000000" w:rsidR="00000000" w:rsidRPr="00000000">
        <w:rPr>
          <w:rFonts w:ascii="Times New Roman" w:cs="Times New Roman" w:eastAsia="Times New Roman" w:hAnsi="Times New Roman"/>
          <w:b w:val="1"/>
          <w:sz w:val="24"/>
          <w:szCs w:val="24"/>
          <w:rtl w:val="0"/>
        </w:rPr>
        <w:t xml:space="preserve">STRATEGI KASUS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beberapa restoran yang menjual makanan dan memberikan pelayanan terbaik dalam menjamu tamu mereka, dalam kasus ini setiap restoran memiliki masing-masing penilaian dari pembelinya baik dari segi makanan maupun pelayanan.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Restoran tersebut memiliki penilaian dengan menggunakan aturan Fuzzy sebagai berikut: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Variable Linguistik, Bentuk dan Batas Fungsi Keanggotaan Input  / Pembentukan himpunan Fuzzy (FUZZIFIKASI)</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pembentukan himpunan Fuzzy merupakan langkah pertama yang harus dilakukan. Bentuk fungsi keanggotaan ada tujuh bentuk yaitu fungsi Linear, fungsi sigmoid, fungsi Segitiga, fungsi Trapesium, fungsi Phi, fungsi Beta dan fungsi Gauss. Namun bentuk fungsi keanggotaan yang digunakan pada tugas pemrograman ini hanya fungsi Segitiga dan fungsi Trapesium karena kedua fungsi tersebut yang paling umum digunakan (bebas memilih).</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0643" cy="3999756"/>
            <wp:effectExtent b="0" l="0" r="0" t="0"/>
            <wp:docPr id="17" name="image17.png"/>
            <a:graphic>
              <a:graphicData uri="http://schemas.openxmlformats.org/drawingml/2006/picture">
                <pic:pic>
                  <pic:nvPicPr>
                    <pic:cNvPr id="0" name="image17.png"/>
                    <pic:cNvPicPr preferRelativeResize="0"/>
                  </pic:nvPicPr>
                  <pic:blipFill>
                    <a:blip r:embed="rId15"/>
                    <a:srcRect b="0" l="2301" r="0" t="0"/>
                    <a:stretch>
                      <a:fillRect/>
                    </a:stretch>
                  </pic:blipFill>
                  <pic:spPr>
                    <a:xfrm>
                      <a:off x="0" y="0"/>
                      <a:ext cx="2920643" cy="399975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Gambar 1. Representasi FuncTrapesium</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 2 variabel linguistik fuzzy yang akan dimodelkan yaitu :</w:t>
      </w:r>
    </w:p>
    <w:p w:rsidR="00000000" w:rsidDel="00000000" w:rsidP="00000000" w:rsidRDefault="00000000" w:rsidRPr="00000000" w14:paraId="0000002A">
      <w:pPr>
        <w:numPr>
          <w:ilvl w:val="0"/>
          <w:numId w:val="6"/>
        </w:numPr>
        <w:pBdr>
          <w:top w:color="auto" w:space="0" w:sz="0" w:val="none"/>
          <w:left w:color="auto" w:space="0" w:sz="0" w:val="none"/>
          <w:bottom w:color="auto" w:space="0" w:sz="0" w:val="none"/>
          <w:right w:color="auto" w:space="0" w:sz="0" w:val="none"/>
          <w:between w:color="auto" w:space="0" w:sz="0" w:val="none"/>
        </w:pBdr>
        <w:spacing w:after="20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adalah suatu variabel linguistik yang didefinisikan pada interval [1, 2, 3, ..., 10] : terdiri dari tiga himpunan fuzzy, yaitu : KURANG, SEDANG dan LEZAT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9438" cy="2007914"/>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19438" cy="200791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Gambar 2. Representasi Fuzzy Makanan</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490928" cy="2313508"/>
            <wp:effectExtent b="0" l="0" r="0" t="0"/>
            <wp:docPr id="1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490928" cy="231350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3. Representasi Variabel Makanan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Keanggotaan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0850" cy="2839892"/>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990850" cy="283989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0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nilai makanan dari sebuah restoran sebesar 6 maka nilai keanggotaan fuzzy pada tiap-tiap himpunan adalah :</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Himpunan Fuzzy Kurang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0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µMKKurang [6] = 0</w:t>
      </w:r>
    </w:p>
    <w:p w:rsidR="00000000" w:rsidDel="00000000" w:rsidP="00000000" w:rsidRDefault="00000000" w:rsidRPr="00000000" w14:paraId="00000034">
      <w:pPr>
        <w:numPr>
          <w:ilvl w:val="0"/>
          <w:numId w:val="3"/>
        </w:numPr>
        <w:pBdr>
          <w:top w:color="auto" w:space="0" w:sz="0" w:val="none"/>
          <w:left w:color="auto" w:space="0" w:sz="0" w:val="none"/>
          <w:bottom w:color="auto" w:space="0" w:sz="0" w:val="none"/>
          <w:right w:color="auto" w:space="0" w:sz="0" w:val="none"/>
          <w:between w:color="auto" w:space="0" w:sz="0" w:val="none"/>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Himpunan Fuzzy Sedang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0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µMKSedang [6] = 0,66</w:t>
      </w:r>
    </w:p>
    <w:p w:rsidR="00000000" w:rsidDel="00000000" w:rsidP="00000000" w:rsidRDefault="00000000" w:rsidRPr="00000000" w14:paraId="00000036">
      <w:pPr>
        <w:numPr>
          <w:ilvl w:val="0"/>
          <w:numId w:val="3"/>
        </w:numPr>
        <w:pBdr>
          <w:top w:color="auto" w:space="0" w:sz="0" w:val="none"/>
          <w:left w:color="auto" w:space="0" w:sz="0" w:val="none"/>
          <w:bottom w:color="auto" w:space="0" w:sz="0" w:val="none"/>
          <w:right w:color="auto" w:space="0" w:sz="0" w:val="none"/>
          <w:between w:color="auto" w:space="0" w:sz="0" w:val="none"/>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Himpunan Fuzzy Lezat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0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µMKLezat [6] = 0</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0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6"/>
        </w:numPr>
        <w:pBdr>
          <w:top w:color="auto" w:space="0" w:sz="0" w:val="none"/>
          <w:left w:color="auto" w:space="0" w:sz="0" w:val="none"/>
          <w:bottom w:color="auto" w:space="0" w:sz="0" w:val="none"/>
          <w:right w:color="auto" w:space="0" w:sz="0" w:val="none"/>
          <w:between w:color="auto" w:space="0" w:sz="0" w:val="none"/>
        </w:pBdr>
        <w:spacing w:after="20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Pelayanan adalah suatu variabel linguistik yang didefinisikan pada interval [1, 2, 3, .., 100]: terdiri atas empat  himpunan fuzzy yaitu : BURUK, CUKUP, BAIK dan SANGAT BAIK</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0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211318"/>
            <wp:effectExtent b="0" l="0" r="0" t="0"/>
            <wp:docPr id="2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305300" cy="221131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4. Representasi Variabel Pelayanan</w:t>
      </w:r>
      <w:r w:rsidDel="00000000" w:rsidR="00000000" w:rsidRPr="00000000">
        <w:br w:type="page"/>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Keanggotaan Pelayanan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6165" cy="3855417"/>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226165" cy="385541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0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Contohnya nilai pelayanan dari sebuah restoran sebesar 38 maka nilai keanggotaan fuzzy pada tiap-tiap himpunan adalah :</w:t>
      </w:r>
    </w:p>
    <w:p w:rsidR="00000000" w:rsidDel="00000000" w:rsidP="00000000" w:rsidRDefault="00000000" w:rsidRPr="00000000" w14:paraId="00000041">
      <w:pPr>
        <w:numPr>
          <w:ilvl w:val="0"/>
          <w:numId w:val="3"/>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Himpunan Fuzzy Buruk</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0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µPLBuruk [38] = 0.1</w:t>
      </w:r>
    </w:p>
    <w:p w:rsidR="00000000" w:rsidDel="00000000" w:rsidP="00000000" w:rsidRDefault="00000000" w:rsidRPr="00000000" w14:paraId="00000043">
      <w:pPr>
        <w:numPr>
          <w:ilvl w:val="0"/>
          <w:numId w:val="3"/>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Himpunan Fuzzy Cukup</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0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µPLCukup [38] = 0,9</w:t>
      </w:r>
    </w:p>
    <w:p w:rsidR="00000000" w:rsidDel="00000000" w:rsidP="00000000" w:rsidRDefault="00000000" w:rsidRPr="00000000" w14:paraId="00000045">
      <w:pPr>
        <w:numPr>
          <w:ilvl w:val="0"/>
          <w:numId w:val="3"/>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Himpunan Fuzzy Baik</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0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µPLBaik [38] = 0</w:t>
      </w:r>
    </w:p>
    <w:p w:rsidR="00000000" w:rsidDel="00000000" w:rsidP="00000000" w:rsidRDefault="00000000" w:rsidRPr="00000000" w14:paraId="00000047">
      <w:pPr>
        <w:numPr>
          <w:ilvl w:val="0"/>
          <w:numId w:val="7"/>
        </w:numPr>
        <w:pBdr>
          <w:top w:color="auto" w:space="0" w:sz="0" w:val="none"/>
          <w:left w:color="auto" w:space="0" w:sz="0" w:val="none"/>
          <w:bottom w:color="auto" w:space="0" w:sz="0" w:val="none"/>
          <w:right w:color="auto" w:space="0" w:sz="0" w:val="none"/>
          <w:between w:color="auto" w:space="0" w:sz="0" w:val="none"/>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Himpunan Fuzzy Sangat Baik</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µPLSangat baik [38] = 0</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4"/>
        </w:numPr>
        <w:pBdr>
          <w:top w:color="auto" w:space="0" w:sz="0" w:val="none"/>
          <w:left w:color="auto" w:space="0" w:sz="0" w:val="none"/>
          <w:bottom w:color="auto" w:space="0" w:sz="0" w:val="none"/>
          <w:right w:color="auto" w:space="0" w:sz="0" w:val="none"/>
          <w:between w:color="auto" w:space="0" w:sz="0" w:val="none"/>
        </w:pBd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Aturan Inferensi</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sistem dapat mengevaluasi semua rules secara simultan untuk menghasilkan kesimpulan yang dibutuhkan dalam mengambil sebuah keputusan maka diperlukan yang namanya aturan inferensi. Untuk aturan inferensi yang digunakan berupa Nilai Kelayakan rekomendasi restoran yang terdefinisi pada interval [1, 2, 3, .., 100] yang terdiri dari 4 jenis yaitu SANGAT RENDAH, RENDAH, SEDANG, dan TINGGI.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aturan inferensi yang digunakan dalam menentukan restoran mana yang terbaik.</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Tabel 1. Penilaian Restoran dengan Aturan Fuzzy</w:t>
      </w:r>
    </w:p>
    <w:tbl>
      <w:tblPr>
        <w:tblStyle w:val="Table1"/>
        <w:tblW w:w="7905.0" w:type="dxa"/>
        <w:jc w:val="left"/>
        <w:tblInd w:w="1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975"/>
        <w:gridCol w:w="1320"/>
        <w:gridCol w:w="1425"/>
        <w:gridCol w:w="1380"/>
        <w:gridCol w:w="1605"/>
        <w:tblGridChange w:id="0">
          <w:tblGrid>
            <w:gridCol w:w="1200"/>
            <w:gridCol w:w="975"/>
            <w:gridCol w:w="1320"/>
            <w:gridCol w:w="1425"/>
            <w:gridCol w:w="1380"/>
            <w:gridCol w:w="1605"/>
          </w:tblGrid>
        </w:tblGridChange>
      </w:tblGrid>
      <w:tr>
        <w:trPr>
          <w:trHeight w:val="527.373046875" w:hRule="atLeast"/>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 Pelayanan</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Pelayanan</w:t>
            </w:r>
          </w:p>
        </w:tc>
      </w:tr>
      <w:tr>
        <w:trPr>
          <w:trHeight w:val="632.373046875" w:hRule="atLeast"/>
        </w:trPr>
        <w:tc>
          <w:tcPr>
            <w:gridSpan w:val="2"/>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Buruk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Cukup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Sangat Baik</w:t>
            </w:r>
          </w:p>
        </w:tc>
      </w:tr>
      <w:tr>
        <w:trPr>
          <w:trHeight w:val="70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Sangat Rendah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Sangat Rendah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w:t>
            </w:r>
          </w:p>
        </w:tc>
      </w:tr>
      <w:tr>
        <w:trPr>
          <w:trHeight w:val="647.37304687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Sangat Rendah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w:t>
            </w:r>
          </w:p>
        </w:tc>
      </w:tr>
      <w:tr>
        <w:trPr>
          <w:trHeight w:val="527.37304687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Lezat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w:t>
            </w:r>
          </w:p>
        </w:tc>
      </w:tr>
    </w:tbl>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8"/>
        </w:numPr>
        <w:pBdr>
          <w:top w:color="auto" w:space="0" w:sz="0" w:val="none"/>
          <w:left w:color="auto" w:space="0" w:sz="0" w:val="none"/>
          <w:bottom w:color="auto" w:space="0" w:sz="0" w:val="none"/>
          <w:right w:color="auto" w:space="0" w:sz="0" w:val="none"/>
          <w:between w:color="auto" w:space="0" w:sz="0" w:val="none"/>
        </w:pBd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Kurang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Buruk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Sangat Rendah</w:t>
      </w:r>
    </w:p>
    <w:p w:rsidR="00000000" w:rsidDel="00000000" w:rsidP="00000000" w:rsidRDefault="00000000" w:rsidRPr="00000000" w14:paraId="00000070">
      <w:pPr>
        <w:numPr>
          <w:ilvl w:val="0"/>
          <w:numId w:val="8"/>
        </w:numPr>
        <w:pBdr>
          <w:top w:color="auto" w:space="0" w:sz="0" w:val="none"/>
          <w:left w:color="auto" w:space="0" w:sz="0" w:val="none"/>
          <w:bottom w:color="auto" w:space="0" w:sz="0" w:val="none"/>
          <w:right w:color="auto" w:space="0" w:sz="0" w:val="none"/>
          <w:between w:color="auto" w:space="0" w:sz="0" w:val="none"/>
        </w:pBdr>
        <w:spacing w:after="20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Kurang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Cukup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Sangat Rendah</w:t>
      </w:r>
    </w:p>
    <w:p w:rsidR="00000000" w:rsidDel="00000000" w:rsidP="00000000" w:rsidRDefault="00000000" w:rsidRPr="00000000" w14:paraId="00000071">
      <w:pPr>
        <w:numPr>
          <w:ilvl w:val="0"/>
          <w:numId w:val="8"/>
        </w:numPr>
        <w:pBdr>
          <w:top w:color="auto" w:space="0" w:sz="0" w:val="none"/>
          <w:left w:color="auto" w:space="0" w:sz="0" w:val="none"/>
          <w:bottom w:color="auto" w:space="0" w:sz="0" w:val="none"/>
          <w:right w:color="auto" w:space="0" w:sz="0" w:val="none"/>
          <w:between w:color="auto" w:space="0" w:sz="0" w:val="none"/>
        </w:pBdr>
        <w:spacing w:after="20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Kurang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Baik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Rendah</w:t>
      </w:r>
    </w:p>
    <w:p w:rsidR="00000000" w:rsidDel="00000000" w:rsidP="00000000" w:rsidRDefault="00000000" w:rsidRPr="00000000" w14:paraId="00000072">
      <w:pPr>
        <w:numPr>
          <w:ilvl w:val="0"/>
          <w:numId w:val="8"/>
        </w:numPr>
        <w:pBdr>
          <w:top w:color="auto" w:space="0" w:sz="0" w:val="none"/>
          <w:left w:color="auto" w:space="0" w:sz="0" w:val="none"/>
          <w:bottom w:color="auto" w:space="0" w:sz="0" w:val="none"/>
          <w:right w:color="auto" w:space="0" w:sz="0" w:val="none"/>
          <w:between w:color="auto" w:space="0" w:sz="0" w:val="none"/>
        </w:pBd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Kurang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Sangat BaikTHEN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Rendah</w:t>
      </w:r>
    </w:p>
    <w:p w:rsidR="00000000" w:rsidDel="00000000" w:rsidP="00000000" w:rsidRDefault="00000000" w:rsidRPr="00000000" w14:paraId="00000073">
      <w:pPr>
        <w:numPr>
          <w:ilvl w:val="0"/>
          <w:numId w:val="8"/>
        </w:numPr>
        <w:pBdr>
          <w:top w:color="auto" w:space="0" w:sz="0" w:val="none"/>
          <w:left w:color="auto" w:space="0" w:sz="0" w:val="none"/>
          <w:bottom w:color="auto" w:space="0" w:sz="0" w:val="none"/>
          <w:right w:color="auto" w:space="0" w:sz="0" w:val="none"/>
          <w:between w:color="auto" w:space="0" w:sz="0" w:val="none"/>
        </w:pBdr>
        <w:spacing w:after="20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Sedang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Buruk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Sangat Rendah</w:t>
      </w:r>
    </w:p>
    <w:p w:rsidR="00000000" w:rsidDel="00000000" w:rsidP="00000000" w:rsidRDefault="00000000" w:rsidRPr="00000000" w14:paraId="00000074">
      <w:pPr>
        <w:numPr>
          <w:ilvl w:val="0"/>
          <w:numId w:val="8"/>
        </w:numPr>
        <w:pBdr>
          <w:top w:color="auto" w:space="0" w:sz="0" w:val="none"/>
          <w:left w:color="auto" w:space="0" w:sz="0" w:val="none"/>
          <w:bottom w:color="auto" w:space="0" w:sz="0" w:val="none"/>
          <w:right w:color="auto" w:space="0" w:sz="0" w:val="none"/>
          <w:between w:color="auto" w:space="0" w:sz="0" w:val="none"/>
        </w:pBdr>
        <w:spacing w:after="20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Sedang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Cukup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Sedang</w:t>
      </w:r>
    </w:p>
    <w:p w:rsidR="00000000" w:rsidDel="00000000" w:rsidP="00000000" w:rsidRDefault="00000000" w:rsidRPr="00000000" w14:paraId="00000075">
      <w:pPr>
        <w:numPr>
          <w:ilvl w:val="0"/>
          <w:numId w:val="8"/>
        </w:numPr>
        <w:pBdr>
          <w:top w:color="auto" w:space="0" w:sz="0" w:val="none"/>
          <w:left w:color="auto" w:space="0" w:sz="0" w:val="none"/>
          <w:bottom w:color="auto" w:space="0" w:sz="0" w:val="none"/>
          <w:right w:color="auto" w:space="0" w:sz="0" w:val="none"/>
          <w:between w:color="auto" w:space="0" w:sz="0" w:val="none"/>
        </w:pBdr>
        <w:spacing w:after="20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Sedang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Baik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Sedang</w:t>
      </w:r>
    </w:p>
    <w:p w:rsidR="00000000" w:rsidDel="00000000" w:rsidP="00000000" w:rsidRDefault="00000000" w:rsidRPr="00000000" w14:paraId="00000076">
      <w:pPr>
        <w:numPr>
          <w:ilvl w:val="0"/>
          <w:numId w:val="8"/>
        </w:numPr>
        <w:pBdr>
          <w:top w:color="auto" w:space="0" w:sz="0" w:val="none"/>
          <w:left w:color="auto" w:space="0" w:sz="0" w:val="none"/>
          <w:bottom w:color="auto" w:space="0" w:sz="0" w:val="none"/>
          <w:right w:color="auto" w:space="0" w:sz="0" w:val="none"/>
          <w:between w:color="auto" w:space="0" w:sz="0" w:val="none"/>
        </w:pBd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Sedang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Sangat BaikTHEN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Tinggi</w:t>
      </w:r>
    </w:p>
    <w:p w:rsidR="00000000" w:rsidDel="00000000" w:rsidP="00000000" w:rsidRDefault="00000000" w:rsidRPr="00000000" w14:paraId="00000077">
      <w:pPr>
        <w:numPr>
          <w:ilvl w:val="0"/>
          <w:numId w:val="8"/>
        </w:numPr>
        <w:pBdr>
          <w:top w:color="auto" w:space="0" w:sz="0" w:val="none"/>
          <w:left w:color="auto" w:space="0" w:sz="0" w:val="none"/>
          <w:bottom w:color="auto" w:space="0" w:sz="0" w:val="none"/>
          <w:right w:color="auto" w:space="0" w:sz="0" w:val="none"/>
          <w:between w:color="auto" w:space="0" w:sz="0" w:val="none"/>
        </w:pBdr>
        <w:spacing w:after="20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Lezat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Buruk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Rendah</w:t>
      </w:r>
    </w:p>
    <w:p w:rsidR="00000000" w:rsidDel="00000000" w:rsidP="00000000" w:rsidRDefault="00000000" w:rsidRPr="00000000" w14:paraId="00000078">
      <w:pPr>
        <w:numPr>
          <w:ilvl w:val="0"/>
          <w:numId w:val="8"/>
        </w:numPr>
        <w:pBdr>
          <w:top w:color="auto" w:space="0" w:sz="0" w:val="none"/>
          <w:left w:color="auto" w:space="0" w:sz="0" w:val="none"/>
          <w:bottom w:color="auto" w:space="0" w:sz="0" w:val="none"/>
          <w:right w:color="auto" w:space="0" w:sz="0" w:val="none"/>
          <w:between w:color="auto" w:space="0" w:sz="0" w:val="none"/>
        </w:pBdr>
        <w:spacing w:after="20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IF Makanan</w:t>
      </w:r>
      <w:r w:rsidDel="00000000" w:rsidR="00000000" w:rsidRPr="00000000">
        <w:rPr>
          <w:rFonts w:ascii="Times New Roman" w:cs="Times New Roman" w:eastAsia="Times New Roman" w:hAnsi="Times New Roman"/>
          <w:sz w:val="24"/>
          <w:szCs w:val="24"/>
          <w:rtl w:val="0"/>
        </w:rPr>
        <w:t xml:space="preserve"> = Lezat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Cukup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Sedang</w:t>
      </w:r>
    </w:p>
    <w:p w:rsidR="00000000" w:rsidDel="00000000" w:rsidP="00000000" w:rsidRDefault="00000000" w:rsidRPr="00000000" w14:paraId="00000079">
      <w:pPr>
        <w:numPr>
          <w:ilvl w:val="0"/>
          <w:numId w:val="8"/>
        </w:numPr>
        <w:pBdr>
          <w:top w:color="auto" w:space="0" w:sz="0" w:val="none"/>
          <w:left w:color="auto" w:space="0" w:sz="0" w:val="none"/>
          <w:bottom w:color="auto" w:space="0" w:sz="0" w:val="none"/>
          <w:right w:color="auto" w:space="0" w:sz="0" w:val="none"/>
          <w:between w:color="auto" w:space="0" w:sz="0" w:val="none"/>
        </w:pBdr>
        <w:spacing w:after="20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Lezat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Baik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Tinggi</w:t>
      </w:r>
    </w:p>
    <w:p w:rsidR="00000000" w:rsidDel="00000000" w:rsidP="00000000" w:rsidRDefault="00000000" w:rsidRPr="00000000" w14:paraId="0000007A">
      <w:pPr>
        <w:numPr>
          <w:ilvl w:val="0"/>
          <w:numId w:val="8"/>
        </w:numPr>
        <w:pBdr>
          <w:top w:color="auto" w:space="0" w:sz="0" w:val="none"/>
          <w:left w:color="auto" w:space="0" w:sz="0" w:val="none"/>
          <w:bottom w:color="auto" w:space="0" w:sz="0" w:val="none"/>
          <w:right w:color="auto" w:space="0" w:sz="0" w:val="none"/>
          <w:between w:color="auto" w:space="0" w:sz="0" w:val="none"/>
        </w:pBd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Lezat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Sangat Baik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Tinggi</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0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0338" cy="4568379"/>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700338" cy="456837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5. Representasi Variabel Pelayanan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0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3305" cy="1507753"/>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183305" cy="150775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95475" cy="1504950"/>
            <wp:effectExtent b="0" l="0" r="0" t="0"/>
            <wp:docPr id="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8954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0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90700" cy="1514475"/>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7907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6. Representasi Variabel Directory Makanan,Pelayanan dan Kualitas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00" w:line="24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4588" cy="2404107"/>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6224588" cy="240410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224588" cy="1913828"/>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6224588" cy="191382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7. Representasi Inferensi</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00" w:line="240" w:lineRule="auto"/>
        <w:ind w:left="-45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contoh sebelumnya nilai makanan= 6 dan nilai pelayanan = 70 pada suatu restoran, maka didapat </w:t>
      </w:r>
    </w:p>
    <w:p w:rsidR="00000000" w:rsidDel="00000000" w:rsidP="00000000" w:rsidRDefault="00000000" w:rsidRPr="00000000" w14:paraId="00000087">
      <w:pPr>
        <w:numPr>
          <w:ilvl w:val="0"/>
          <w:numId w:val="2"/>
        </w:numPr>
        <w:pBdr>
          <w:top w:color="auto" w:space="0" w:sz="0" w:val="none"/>
          <w:left w:color="auto" w:space="0" w:sz="0" w:val="none"/>
          <w:bottom w:color="auto" w:space="0" w:sz="0" w:val="none"/>
          <w:right w:color="auto" w:space="0" w:sz="0" w:val="none"/>
          <w:between w:color="auto" w:space="0" w:sz="0" w:val="none"/>
        </w:pBd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Makanan= Sedang (0.66) dan </w:t>
      </w:r>
    </w:p>
    <w:p w:rsidR="00000000" w:rsidDel="00000000" w:rsidP="00000000" w:rsidRDefault="00000000" w:rsidRPr="00000000" w14:paraId="00000088">
      <w:pPr>
        <w:numPr>
          <w:ilvl w:val="0"/>
          <w:numId w:val="2"/>
        </w:numPr>
        <w:pBdr>
          <w:top w:color="auto" w:space="0" w:sz="0" w:val="none"/>
          <w:left w:color="auto" w:space="0" w:sz="0" w:val="none"/>
          <w:bottom w:color="auto" w:space="0" w:sz="0" w:val="none"/>
          <w:right w:color="auto" w:space="0" w:sz="0" w:val="none"/>
          <w:between w:color="auto" w:space="0" w:sz="0" w:val="none"/>
        </w:pBdr>
        <w:spacing w:after="20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Pelayanan = Buruk(0.1)</w:t>
      </w:r>
    </w:p>
    <w:p w:rsidR="00000000" w:rsidDel="00000000" w:rsidP="00000000" w:rsidRDefault="00000000" w:rsidRPr="00000000" w14:paraId="00000089">
      <w:pPr>
        <w:numPr>
          <w:ilvl w:val="0"/>
          <w:numId w:val="2"/>
        </w:numPr>
        <w:pBdr>
          <w:top w:color="auto" w:space="0" w:sz="0" w:val="none"/>
          <w:left w:color="auto" w:space="0" w:sz="0" w:val="none"/>
          <w:bottom w:color="auto" w:space="0" w:sz="0" w:val="none"/>
          <w:right w:color="auto" w:space="0" w:sz="0" w:val="none"/>
          <w:between w:color="auto" w:space="0" w:sz="0" w:val="none"/>
        </w:pBd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Pelayanan = Cukup(0.9)</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Aturan Fuzzy / inference rules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0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Sedang(0.66)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Buruk(0.1)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Sangat Rendah(0.1)</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0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Makanan</w:t>
      </w:r>
      <w:r w:rsidDel="00000000" w:rsidR="00000000" w:rsidRPr="00000000">
        <w:rPr>
          <w:rFonts w:ascii="Times New Roman" w:cs="Times New Roman" w:eastAsia="Times New Roman" w:hAnsi="Times New Roman"/>
          <w:sz w:val="24"/>
          <w:szCs w:val="24"/>
          <w:rtl w:val="0"/>
        </w:rPr>
        <w:t xml:space="preserve"> = Sedang(0.66) AND </w:t>
      </w:r>
      <w:r w:rsidDel="00000000" w:rsidR="00000000" w:rsidRPr="00000000">
        <w:rPr>
          <w:rFonts w:ascii="Times New Roman" w:cs="Times New Roman" w:eastAsia="Times New Roman" w:hAnsi="Times New Roman"/>
          <w:i w:val="1"/>
          <w:sz w:val="24"/>
          <w:szCs w:val="24"/>
          <w:rtl w:val="0"/>
        </w:rPr>
        <w:t xml:space="preserve">Pelayanan </w:t>
      </w:r>
      <w:r w:rsidDel="00000000" w:rsidR="00000000" w:rsidRPr="00000000">
        <w:rPr>
          <w:rFonts w:ascii="Times New Roman" w:cs="Times New Roman" w:eastAsia="Times New Roman" w:hAnsi="Times New Roman"/>
          <w:sz w:val="24"/>
          <w:szCs w:val="24"/>
          <w:rtl w:val="0"/>
        </w:rPr>
        <w:t xml:space="preserve">= Cukup(0.9) THEN </w:t>
      </w:r>
      <w:r w:rsidDel="00000000" w:rsidR="00000000" w:rsidRPr="00000000">
        <w:rPr>
          <w:rFonts w:ascii="Times New Roman" w:cs="Times New Roman" w:eastAsia="Times New Roman" w:hAnsi="Times New Roman"/>
          <w:i w:val="1"/>
          <w:sz w:val="24"/>
          <w:szCs w:val="24"/>
          <w:rtl w:val="0"/>
        </w:rPr>
        <w:t xml:space="preserve">NK </w:t>
      </w:r>
      <w:r w:rsidDel="00000000" w:rsidR="00000000" w:rsidRPr="00000000">
        <w:rPr>
          <w:rFonts w:ascii="Times New Roman" w:cs="Times New Roman" w:eastAsia="Times New Roman" w:hAnsi="Times New Roman"/>
          <w:sz w:val="24"/>
          <w:szCs w:val="24"/>
          <w:rtl w:val="0"/>
        </w:rPr>
        <w:t xml:space="preserve">= Sedang(0.66)</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00" w:line="240" w:lineRule="auto"/>
        <w:ind w:left="0" w:firstLine="1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NK = Sedang(0.66)</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00" w:line="240" w:lineRule="auto"/>
        <w:ind w:left="0" w:firstLine="1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NK = Sangat Rendah(0.1)</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4"/>
        </w:numPr>
        <w:pBdr>
          <w:top w:color="auto" w:space="0" w:sz="0" w:val="none"/>
          <w:left w:color="auto" w:space="0" w:sz="0" w:val="none"/>
          <w:bottom w:color="auto" w:space="0" w:sz="0" w:val="none"/>
          <w:right w:color="auto" w:space="0" w:sz="0" w:val="none"/>
          <w:between w:color="auto" w:space="0" w:sz="0" w:val="none"/>
        </w:pBd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Defuzzifikasi</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Defuzzifikasi digunakan untuk  menghasilkan nilai variabel solusi yang diinginkan dari suatu daerah konsekuen fuzzy. Untuk metode defuzzifikasi yang digunakan adalah metode sugeno karena pada fungsi keanggotaan output untuk Nilai Kelayakan dibuat menjadi 4 jenis yaitu SANGAT RENDAH, RENDAH, SEDANG, dan TINGGI sehingga akan jauh lebih mudah jika menggunakan metode sugeno ketimbang metode mamdani.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fungsi Defuzzifikasi yang dibangun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152775" cy="2718907"/>
            <wp:effectExtent b="0" l="0" r="0" t="0"/>
            <wp:docPr id="4"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152775" cy="271890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8. Representasi Fungsi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Defuzzifikasi</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8076" cy="1985963"/>
            <wp:effectExtent b="0" l="0" r="0" t="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4948076"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9. Grafik Fungsi Defuzzifikasi</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4"/>
        </w:numPr>
        <w:pBdr>
          <w:top w:color="auto" w:space="0" w:sz="0" w:val="none"/>
          <w:left w:color="auto" w:space="0" w:sz="0" w:val="none"/>
          <w:bottom w:color="auto" w:space="0" w:sz="0" w:val="none"/>
          <w:right w:color="auto" w:space="0" w:sz="0" w:val="none"/>
          <w:between w:color="auto" w:space="0" w:sz="0" w:val="none"/>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Bentuk dan Batas Fungsi Keanggotaan Output (sesuai metode defuzzifikasi)</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dari aturan inferensi dan fungsi defuzzifikasi yang dibangun , di dapatkanlah  fungsi keanggotaan outputnya yaitu berupa Nilai Kelayakan rekomendasi restoran yang terdefinisi pada interval [1, 2, 3, .., 100] yang terdiri dari 4 jenis yaitu SANGAT RENDAH, RENDAH, SEDANG, dan TINGGI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0251" cy="3033713"/>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3520251"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Gambar 9. Representasi Fungsi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Nilai Kelayakan</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7828" cy="2721347"/>
            <wp:effectExtent b="0" l="0" r="0" t="0"/>
            <wp:docPr id="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127828" cy="272134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10. Representasi Penilaian restoran dengan Aturan Fuzzy</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gambar diatas terdapat rule yang digunakan dalam mencari 10 restoran terbaik.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Keanggotaan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9938" cy="3532380"/>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309938" cy="353238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Itulah fungsi keanggotaan output dari metode defuzzifikasi dalam menentukan nilai dari sebuah restoran.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contoh tadi didapatkan NK = Sedang(0.66) NK = Sangat Rendah(0.1), kemudian akan dihitung rekomendasi Nilai Kelayakan menggunakan defuzifikasi sugeno.</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588" cy="2113940"/>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081588" cy="211394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didapat rekomendasi Nilai Kelayakannya adalah</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333625" cy="419100"/>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23336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Title"/>
        <w:pBdr>
          <w:top w:color="auto" w:space="0" w:sz="0" w:val="none"/>
          <w:left w:color="auto" w:space="0" w:sz="0" w:val="none"/>
          <w:bottom w:color="auto" w:space="0" w:sz="0" w:val="none"/>
          <w:right w:color="auto" w:space="0" w:sz="0" w:val="none"/>
          <w:between w:color="auto" w:space="0" w:sz="0" w:val="none"/>
        </w:pBdr>
        <w:spacing w:after="360" w:line="240" w:lineRule="auto"/>
        <w:jc w:val="both"/>
        <w:rPr>
          <w:rFonts w:ascii="Times New Roman" w:cs="Times New Roman" w:eastAsia="Times New Roman" w:hAnsi="Times New Roman"/>
          <w:b w:val="1"/>
          <w:sz w:val="24"/>
          <w:szCs w:val="24"/>
        </w:rPr>
      </w:pPr>
      <w:bookmarkStart w:colFirst="0" w:colLast="0" w:name="_1fw0zn9ecxqa" w:id="3"/>
      <w:bookmarkEnd w:id="3"/>
      <w:r w:rsidDel="00000000" w:rsidR="00000000" w:rsidRPr="00000000">
        <w:rPr>
          <w:rFonts w:ascii="Times New Roman" w:cs="Times New Roman" w:eastAsia="Times New Roman" w:hAnsi="Times New Roman"/>
          <w:b w:val="1"/>
          <w:sz w:val="24"/>
          <w:szCs w:val="24"/>
          <w:rtl w:val="0"/>
        </w:rPr>
        <w:t xml:space="preserve">HASIL DAN KESIMPULAN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telah melakukan pengkodean dengan menggunakan </w:t>
      </w:r>
      <w:r w:rsidDel="00000000" w:rsidR="00000000" w:rsidRPr="00000000">
        <w:rPr>
          <w:rFonts w:ascii="Times New Roman" w:cs="Times New Roman" w:eastAsia="Times New Roman" w:hAnsi="Times New Roman"/>
          <w:i w:val="1"/>
          <w:sz w:val="24"/>
          <w:szCs w:val="24"/>
          <w:rtl w:val="0"/>
        </w:rPr>
        <w:t xml:space="preserve">Fuzzy Logic </w:t>
      </w:r>
      <w:r w:rsidDel="00000000" w:rsidR="00000000" w:rsidRPr="00000000">
        <w:rPr>
          <w:rFonts w:ascii="Times New Roman" w:cs="Times New Roman" w:eastAsia="Times New Roman" w:hAnsi="Times New Roman"/>
          <w:sz w:val="24"/>
          <w:szCs w:val="24"/>
          <w:rtl w:val="0"/>
        </w:rPr>
        <w:t xml:space="preserve">untuk menyelesaikan kasus mencari 10 restoran terbaik dari sebuah data excel yang berisikan 100 data restoran dengan kualitas makanan dan pelayanan yang berbeda-beda, dengan main program sebagai berikut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3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5566" cy="4358382"/>
            <wp:effectExtent b="0" l="0" r="0" t="0"/>
            <wp:docPr id="1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005566" cy="435838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11. Main Program</w:t>
      </w:r>
    </w:p>
    <w:p w:rsidR="00000000" w:rsidDel="00000000" w:rsidP="00000000" w:rsidRDefault="00000000" w:rsidRPr="00000000" w14:paraId="000000B3">
      <w:pPr>
        <w:jc w:val="both"/>
        <w:rPr/>
      </w:pPr>
      <w:r w:rsidDel="00000000" w:rsidR="00000000" w:rsidRPr="00000000">
        <w:rPr>
          <w:rFonts w:ascii="Times New Roman" w:cs="Times New Roman" w:eastAsia="Times New Roman" w:hAnsi="Times New Roman"/>
          <w:rtl w:val="0"/>
        </w:rPr>
        <w:t xml:space="preserve">Untuk mekanisme pengerjaan menggunakan fuzzy logic seperti halnya pada contoh di sebelumnya, dari crisp input (nilai makanan dan nilai pelayanan) akan dilakukan fuzzifikasi sehingga menjadi fuzzy input, kemudian akan diberikan fuzzy rules dan masuk ke tahap inference sehingga menghasilkan fuzzy output kemudian akan dilakukan defuzzifikasi sehingga menjadi crisp value(nilai kelayakan rekomendasi).</w:t>
      </w: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main program tersebut seluruh fungsi yang telah dibuat akan dieksekusi sehingga dalam </w:t>
      </w:r>
      <w:r w:rsidDel="00000000" w:rsidR="00000000" w:rsidRPr="00000000">
        <w:rPr>
          <w:rFonts w:ascii="Times New Roman" w:cs="Times New Roman" w:eastAsia="Times New Roman" w:hAnsi="Times New Roman"/>
          <w:i w:val="1"/>
          <w:sz w:val="24"/>
          <w:szCs w:val="24"/>
          <w:rtl w:val="0"/>
        </w:rPr>
        <w:t xml:space="preserve">Fuzzy Logic </w:t>
      </w:r>
      <w:r w:rsidDel="00000000" w:rsidR="00000000" w:rsidRPr="00000000">
        <w:rPr>
          <w:rFonts w:ascii="Times New Roman" w:cs="Times New Roman" w:eastAsia="Times New Roman" w:hAnsi="Times New Roman"/>
          <w:sz w:val="24"/>
          <w:szCs w:val="24"/>
          <w:rtl w:val="0"/>
        </w:rPr>
        <w:t xml:space="preserve">yang kami buat untuk mencari 10 restoran terbaik. Sehingga didapatkanlah 10 restoran terbaik dengan kualitas pelayanan dan makanan yang memiliki nilai yang tinggi.</w:t>
      </w:r>
      <w:r w:rsidDel="00000000" w:rsidR="00000000" w:rsidRPr="00000000">
        <w:rPr>
          <w:rtl w:val="0"/>
        </w:rPr>
      </w:r>
    </w:p>
    <w:p w:rsidR="00000000" w:rsidDel="00000000" w:rsidP="00000000" w:rsidRDefault="00000000" w:rsidRPr="00000000" w14:paraId="000000B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5289" cy="3443288"/>
            <wp:effectExtent b="0" l="0" r="0" t="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3185289"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12. Hasil Top 10 Restoran Terbaik</w:t>
      </w:r>
    </w:p>
    <w:p w:rsidR="00000000" w:rsidDel="00000000" w:rsidP="00000000" w:rsidRDefault="00000000" w:rsidRPr="00000000" w14:paraId="000000B8">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Sehingga kesimpulan dari hasil observasi ini dengan sampel data restoran yang awalnya sulit ditentukan siapa saja restoran yang terbaik diantara 100 restoran tersebut, maka dengan menggunakan </w:t>
      </w:r>
      <w:r w:rsidDel="00000000" w:rsidR="00000000" w:rsidRPr="00000000">
        <w:rPr>
          <w:rFonts w:ascii="Times New Roman" w:cs="Times New Roman" w:eastAsia="Times New Roman" w:hAnsi="Times New Roman"/>
          <w:i w:val="1"/>
          <w:sz w:val="24"/>
          <w:szCs w:val="24"/>
          <w:rtl w:val="0"/>
        </w:rPr>
        <w:t xml:space="preserve">fuzzy logic</w:t>
      </w:r>
      <w:r w:rsidDel="00000000" w:rsidR="00000000" w:rsidRPr="00000000">
        <w:rPr>
          <w:rFonts w:ascii="Times New Roman" w:cs="Times New Roman" w:eastAsia="Times New Roman" w:hAnsi="Times New Roman"/>
          <w:sz w:val="24"/>
          <w:szCs w:val="24"/>
          <w:rtl w:val="0"/>
        </w:rPr>
        <w:t xml:space="preserve"> ini kita dapat </w:t>
      </w:r>
      <w:r w:rsidDel="00000000" w:rsidR="00000000" w:rsidRPr="00000000">
        <w:rPr>
          <w:rFonts w:ascii="Times New Roman" w:cs="Times New Roman" w:eastAsia="Times New Roman" w:hAnsi="Times New Roman"/>
          <w:sz w:val="24"/>
          <w:szCs w:val="24"/>
          <w:rtl w:val="0"/>
        </w:rPr>
        <w:t xml:space="preserve">menganalisa</w:t>
      </w:r>
      <w:r w:rsidDel="00000000" w:rsidR="00000000" w:rsidRPr="00000000">
        <w:rPr>
          <w:rFonts w:ascii="Times New Roman" w:cs="Times New Roman" w:eastAsia="Times New Roman" w:hAnsi="Times New Roman"/>
          <w:sz w:val="24"/>
          <w:szCs w:val="24"/>
          <w:rtl w:val="0"/>
        </w:rPr>
        <w:t xml:space="preserve"> ketidakpastian tersebut, tentunya dengan mengikuti semua tahapan yang diperlukan di dalam </w:t>
      </w:r>
      <w:r w:rsidDel="00000000" w:rsidR="00000000" w:rsidRPr="00000000">
        <w:rPr>
          <w:rFonts w:ascii="Times New Roman" w:cs="Times New Roman" w:eastAsia="Times New Roman" w:hAnsi="Times New Roman"/>
          <w:i w:val="1"/>
          <w:sz w:val="24"/>
          <w:szCs w:val="24"/>
          <w:rtl w:val="0"/>
        </w:rPr>
        <w:t xml:space="preserve">fuzzy logic</w:t>
      </w:r>
    </w:p>
    <w:p w:rsidR="00000000" w:rsidDel="00000000" w:rsidP="00000000" w:rsidRDefault="00000000" w:rsidRPr="00000000" w14:paraId="000000BA">
      <w:pPr>
        <w:spacing w:line="240" w:lineRule="auto"/>
        <w:jc w:val="both"/>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Title"/>
        <w:widowControl w:val="0"/>
        <w:spacing w:after="200" w:line="240" w:lineRule="auto"/>
        <w:jc w:val="both"/>
        <w:rPr>
          <w:rFonts w:ascii="Times New Roman" w:cs="Times New Roman" w:eastAsia="Times New Roman" w:hAnsi="Times New Roman"/>
          <w:sz w:val="24"/>
          <w:szCs w:val="24"/>
        </w:rPr>
      </w:pPr>
      <w:bookmarkStart w:colFirst="0" w:colLast="0" w:name="_lg6muwqwq9u" w:id="4"/>
      <w:bookmarkEnd w:id="4"/>
      <w:r w:rsidDel="00000000" w:rsidR="00000000" w:rsidRPr="00000000">
        <w:rPr>
          <w:rFonts w:ascii="Times New Roman" w:cs="Times New Roman" w:eastAsia="Times New Roman" w:hAnsi="Times New Roman"/>
          <w:sz w:val="24"/>
          <w:szCs w:val="24"/>
          <w:rtl w:val="0"/>
        </w:rPr>
        <w:t xml:space="preserve">Video Presentasi dari masing - masing anggota</w:t>
        <w:tab/>
        <w:t xml:space="preserve">:</w:t>
      </w:r>
    </w:p>
    <w:p w:rsidR="00000000" w:rsidDel="00000000" w:rsidP="00000000" w:rsidRDefault="00000000" w:rsidRPr="00000000" w14:paraId="000000BC">
      <w:pPr>
        <w:pStyle w:val="Title"/>
        <w:widowControl w:val="0"/>
        <w:numPr>
          <w:ilvl w:val="0"/>
          <w:numId w:val="1"/>
        </w:numPr>
        <w:spacing w:after="200" w:line="240" w:lineRule="auto"/>
        <w:ind w:left="720" w:hanging="360"/>
        <w:jc w:val="both"/>
        <w:rPr>
          <w:rFonts w:ascii="Times New Roman" w:cs="Times New Roman" w:eastAsia="Times New Roman" w:hAnsi="Times New Roman"/>
          <w:sz w:val="24"/>
          <w:szCs w:val="24"/>
        </w:rPr>
      </w:pPr>
      <w:bookmarkStart w:colFirst="0" w:colLast="0" w:name="_m32vtlzp3b2" w:id="5"/>
      <w:bookmarkEnd w:id="5"/>
      <w:r w:rsidDel="00000000" w:rsidR="00000000" w:rsidRPr="00000000">
        <w:rPr>
          <w:rFonts w:ascii="Times New Roman" w:cs="Times New Roman" w:eastAsia="Times New Roman" w:hAnsi="Times New Roman"/>
          <w:sz w:val="24"/>
          <w:szCs w:val="24"/>
          <w:rtl w:val="0"/>
        </w:rPr>
        <w:t xml:space="preserve">Alif Adwitiya Pratama ( 1301190465 )</w:t>
      </w:r>
    </w:p>
    <w:p w:rsidR="00000000" w:rsidDel="00000000" w:rsidP="00000000" w:rsidRDefault="00000000" w:rsidRPr="00000000" w14:paraId="000000B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 </w:t>
      </w:r>
      <w:hyperlink r:id="rId36">
        <w:r w:rsidDel="00000000" w:rsidR="00000000" w:rsidRPr="00000000">
          <w:rPr>
            <w:rFonts w:ascii="Times New Roman" w:cs="Times New Roman" w:eastAsia="Times New Roman" w:hAnsi="Times New Roman"/>
            <w:color w:val="1155cc"/>
            <w:sz w:val="24"/>
            <w:szCs w:val="24"/>
            <w:u w:val="single"/>
            <w:rtl w:val="0"/>
          </w:rPr>
          <w:t xml:space="preserve">https://drive.google.com/file/d/12GHoqpParpNA8SF7UpuyI8doUf19GGI1/view?usp=sharing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Title"/>
        <w:widowControl w:val="0"/>
        <w:numPr>
          <w:ilvl w:val="0"/>
          <w:numId w:val="1"/>
        </w:numPr>
        <w:spacing w:after="200" w:line="240" w:lineRule="auto"/>
        <w:ind w:left="720" w:hanging="360"/>
        <w:jc w:val="both"/>
        <w:rPr>
          <w:rFonts w:ascii="Times New Roman" w:cs="Times New Roman" w:eastAsia="Times New Roman" w:hAnsi="Times New Roman"/>
          <w:sz w:val="24"/>
          <w:szCs w:val="24"/>
        </w:rPr>
      </w:pPr>
      <w:bookmarkStart w:colFirst="0" w:colLast="0" w:name="_ipol7j2nsl44" w:id="6"/>
      <w:bookmarkEnd w:id="6"/>
      <w:r w:rsidDel="00000000" w:rsidR="00000000" w:rsidRPr="00000000">
        <w:rPr>
          <w:rFonts w:ascii="Times New Roman" w:cs="Times New Roman" w:eastAsia="Times New Roman" w:hAnsi="Times New Roman"/>
          <w:sz w:val="24"/>
          <w:szCs w:val="24"/>
          <w:rtl w:val="0"/>
        </w:rPr>
        <w:t xml:space="preserve">Sabrina Adinda Sari (1301194183)</w:t>
      </w:r>
    </w:p>
    <w:p w:rsidR="00000000" w:rsidDel="00000000" w:rsidP="00000000" w:rsidRDefault="00000000" w:rsidRPr="00000000" w14:paraId="000000C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 </w:t>
      </w:r>
    </w:p>
    <w:p w:rsidR="00000000" w:rsidDel="00000000" w:rsidP="00000000" w:rsidRDefault="00000000" w:rsidRPr="00000000" w14:paraId="000000C1">
      <w:pPr>
        <w:widowControl w:val="0"/>
        <w:spacing w:line="240" w:lineRule="auto"/>
        <w:ind w:left="720" w:firstLine="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https://drive.google.com/file/d/1NglNJUDww4AS483zRjJwsWMYbV866uBo/view?usp=sharing</w:t>
        </w:r>
      </w:hyperlink>
      <w:r w:rsidDel="00000000" w:rsidR="00000000" w:rsidRPr="00000000">
        <w:rPr>
          <w:rtl w:val="0"/>
        </w:rPr>
      </w:r>
    </w:p>
    <w:p w:rsidR="00000000" w:rsidDel="00000000" w:rsidP="00000000" w:rsidRDefault="00000000" w:rsidRPr="00000000" w14:paraId="000000C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Title"/>
        <w:widowControl w:val="0"/>
        <w:numPr>
          <w:ilvl w:val="0"/>
          <w:numId w:val="1"/>
        </w:numPr>
        <w:spacing w:after="200" w:line="240" w:lineRule="auto"/>
        <w:ind w:left="720" w:hanging="360"/>
        <w:jc w:val="both"/>
        <w:rPr>
          <w:rFonts w:ascii="Times New Roman" w:cs="Times New Roman" w:eastAsia="Times New Roman" w:hAnsi="Times New Roman"/>
          <w:sz w:val="24"/>
          <w:szCs w:val="24"/>
        </w:rPr>
      </w:pPr>
      <w:bookmarkStart w:colFirst="0" w:colLast="0" w:name="_ugro9f4mr2ac" w:id="7"/>
      <w:bookmarkEnd w:id="7"/>
      <w:r w:rsidDel="00000000" w:rsidR="00000000" w:rsidRPr="00000000">
        <w:rPr>
          <w:rFonts w:ascii="Times New Roman" w:cs="Times New Roman" w:eastAsia="Times New Roman" w:hAnsi="Times New Roman"/>
          <w:sz w:val="24"/>
          <w:szCs w:val="24"/>
          <w:rtl w:val="0"/>
        </w:rPr>
        <w:t xml:space="preserve">Wana Ardilah Iwan (1301194522)</w:t>
      </w:r>
    </w:p>
    <w:p w:rsidR="00000000" w:rsidDel="00000000" w:rsidP="00000000" w:rsidRDefault="00000000" w:rsidRPr="00000000" w14:paraId="000000C5">
      <w:pPr>
        <w:pStyle w:val="Title"/>
        <w:spacing w:after="200" w:line="240" w:lineRule="auto"/>
        <w:ind w:left="720" w:firstLine="0"/>
        <w:rPr>
          <w:rFonts w:ascii="Times New Roman" w:cs="Times New Roman" w:eastAsia="Times New Roman" w:hAnsi="Times New Roman"/>
          <w:sz w:val="24"/>
          <w:szCs w:val="24"/>
        </w:rPr>
      </w:pPr>
      <w:bookmarkStart w:colFirst="0" w:colLast="0" w:name="_vuf6erd2kmb8" w:id="8"/>
      <w:bookmarkEnd w:id="8"/>
      <w:r w:rsidDel="00000000" w:rsidR="00000000" w:rsidRPr="00000000">
        <w:rPr>
          <w:rFonts w:ascii="Times New Roman" w:cs="Times New Roman" w:eastAsia="Times New Roman" w:hAnsi="Times New Roman"/>
          <w:sz w:val="24"/>
          <w:szCs w:val="24"/>
          <w:rtl w:val="0"/>
        </w:rPr>
        <w:t xml:space="preserve">Link : </w:t>
      </w:r>
      <w:hyperlink r:id="rId38">
        <w:r w:rsidDel="00000000" w:rsidR="00000000" w:rsidRPr="00000000">
          <w:rPr>
            <w:rFonts w:ascii="Times New Roman" w:cs="Times New Roman" w:eastAsia="Times New Roman" w:hAnsi="Times New Roman"/>
            <w:color w:val="1155cc"/>
            <w:sz w:val="24"/>
            <w:szCs w:val="24"/>
            <w:u w:val="single"/>
            <w:rtl w:val="0"/>
          </w:rPr>
          <w:t xml:space="preserve">https://drive.google.com/file/d/1dbyHsUYngQukjYDMrVawfd1xfMB8l4Yl/view?usp=sharing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6">
      <w:pPr>
        <w:pStyle w:val="Title"/>
        <w:spacing w:after="200" w:line="240" w:lineRule="auto"/>
        <w:ind w:firstLine="0"/>
        <w:rPr>
          <w:rFonts w:ascii="Times New Roman" w:cs="Times New Roman" w:eastAsia="Times New Roman" w:hAnsi="Times New Roman"/>
          <w:b w:val="1"/>
          <w:sz w:val="24"/>
          <w:szCs w:val="24"/>
        </w:rPr>
      </w:pPr>
      <w:bookmarkStart w:colFirst="0" w:colLast="0" w:name="_i6162zpb7uhc" w:id="9"/>
      <w:bookmarkEnd w:id="9"/>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C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Socs.binus.ac.id. (2012, 03 Maret). Pemodelan Sistem Dasar Fuzzy. Diakses pada 22 April, dari  </w:t>
      </w:r>
      <w:hyperlink r:id="rId39">
        <w:r w:rsidDel="00000000" w:rsidR="00000000" w:rsidRPr="00000000">
          <w:rPr>
            <w:rFonts w:ascii="Times New Roman" w:cs="Times New Roman" w:eastAsia="Times New Roman" w:hAnsi="Times New Roman"/>
            <w:color w:val="1155cc"/>
            <w:sz w:val="24"/>
            <w:szCs w:val="24"/>
            <w:u w:val="single"/>
            <w:rtl w:val="0"/>
          </w:rPr>
          <w:t xml:space="preserve">https://socs.binus.ac.id/2012/03/02/pemodelan-dasar-sistem-fuzzy/#:~:text=Sistem%20fuzzy%20merupakan%20penduga%20numerik,suatu%20fungsi%20dengan%20logika%20fuzzy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En.wikipedia.org. (2021, 07 April). Fuzzy Logic. Diakses pada 22 April dari </w:t>
      </w:r>
      <w:hyperlink r:id="rId40">
        <w:r w:rsidDel="00000000" w:rsidR="00000000" w:rsidRPr="00000000">
          <w:rPr>
            <w:rFonts w:ascii="Times New Roman" w:cs="Times New Roman" w:eastAsia="Times New Roman" w:hAnsi="Times New Roman"/>
            <w:color w:val="1155cc"/>
            <w:sz w:val="24"/>
            <w:szCs w:val="24"/>
            <w:u w:val="single"/>
            <w:rtl w:val="0"/>
          </w:rPr>
          <w:t xml:space="preserve">https://en.wikipedia.org/wiki/Fuzzy_logic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Media.neliti.com. (2015. 02 Oktober). Aplikasi Logika Fuzzy Metode Mamdani dalam Pengambilan Keputusan Penentuan Jumlah Produksi </w:t>
      </w:r>
      <w:hyperlink r:id="rId41">
        <w:r w:rsidDel="00000000" w:rsidR="00000000" w:rsidRPr="00000000">
          <w:rPr>
            <w:rFonts w:ascii="Times New Roman" w:cs="Times New Roman" w:eastAsia="Times New Roman" w:hAnsi="Times New Roman"/>
            <w:color w:val="1155cc"/>
            <w:sz w:val="24"/>
            <w:szCs w:val="24"/>
            <w:u w:val="single"/>
            <w:rtl w:val="0"/>
          </w:rPr>
          <w:t xml:space="preserve">https://media.neliti.com/media/publications/103315-ID-aplikasi-logika-fuzzy-metode-mamdani-dal.pdf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Fuzzy_logic" TargetMode="External"/><Relationship Id="rId20" Type="http://schemas.openxmlformats.org/officeDocument/2006/relationships/image" Target="media/image21.png"/><Relationship Id="rId41" Type="http://schemas.openxmlformats.org/officeDocument/2006/relationships/hyperlink" Target="https://media.neliti.com/media/publications/103315-ID-aplikasi-logika-fuzzy-metode-mamdani-dal.pdf" TargetMode="External"/><Relationship Id="rId22" Type="http://schemas.openxmlformats.org/officeDocument/2006/relationships/image" Target="media/image10.png"/><Relationship Id="rId21" Type="http://schemas.openxmlformats.org/officeDocument/2006/relationships/image" Target="media/image13.png"/><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7uylrefk6bact6wouh3nvk5omu-acxjk7j6qcuqfoy-en-m-wikipedia-org.translate.goog/wiki/Many-valued_logic" TargetMode="External"/><Relationship Id="rId26" Type="http://schemas.openxmlformats.org/officeDocument/2006/relationships/image" Target="media/image15.png"/><Relationship Id="rId25" Type="http://schemas.openxmlformats.org/officeDocument/2006/relationships/image" Target="media/image7.png"/><Relationship Id="rId28" Type="http://schemas.openxmlformats.org/officeDocument/2006/relationships/image" Target="media/image1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alifadwitiyapratama@student.telkomuniversity.ac.id" TargetMode="External"/><Relationship Id="rId29" Type="http://schemas.openxmlformats.org/officeDocument/2006/relationships/image" Target="media/image3.png"/><Relationship Id="rId7" Type="http://schemas.openxmlformats.org/officeDocument/2006/relationships/hyperlink" Target="mailto:sabrinaadindasari@student.telkomuniversity.ac.id" TargetMode="External"/><Relationship Id="rId8" Type="http://schemas.openxmlformats.org/officeDocument/2006/relationships/hyperlink" Target="mailto:wanaardilah@student.telkomuniversity.ac.id" TargetMode="External"/><Relationship Id="rId31" Type="http://schemas.openxmlformats.org/officeDocument/2006/relationships/image" Target="media/image2.png"/><Relationship Id="rId30" Type="http://schemas.openxmlformats.org/officeDocument/2006/relationships/image" Target="media/image8.png"/><Relationship Id="rId11" Type="http://schemas.openxmlformats.org/officeDocument/2006/relationships/hyperlink" Target="https://7uylrefk6bact6wouh3nvk5omu-acxjk7j6qcuqfoy-en-m-wikipedia-org.translate.goog/wiki/Real_number" TargetMode="External"/><Relationship Id="rId33" Type="http://schemas.openxmlformats.org/officeDocument/2006/relationships/image" Target="media/image16.png"/><Relationship Id="rId10" Type="http://schemas.openxmlformats.org/officeDocument/2006/relationships/hyperlink" Target="https://7uylrefk6bact6wouh3nvk5omu-acxjk7j6qcuqfoy-en-m-wikipedia-org.translate.goog/wiki/Truth_value" TargetMode="External"/><Relationship Id="rId32" Type="http://schemas.openxmlformats.org/officeDocument/2006/relationships/image" Target="media/image1.png"/><Relationship Id="rId13" Type="http://schemas.openxmlformats.org/officeDocument/2006/relationships/hyperlink" Target="https://7uylrefk6bact6wouh3nvk5omu-acxjk7j6qcuqfoy-en-m-wikipedia-org.translate.goog/wiki/Boolean_algebra" TargetMode="External"/><Relationship Id="rId35" Type="http://schemas.openxmlformats.org/officeDocument/2006/relationships/image" Target="media/image14.png"/><Relationship Id="rId12" Type="http://schemas.openxmlformats.org/officeDocument/2006/relationships/hyperlink" Target="https://7uylrefk6bact6wouh3nvk5omu-acxjk7j6qcuqfoy-en-m-wikipedia-org.translate.goog/wiki/Fuzzy_logic#cite_note-1" TargetMode="External"/><Relationship Id="rId34" Type="http://schemas.openxmlformats.org/officeDocument/2006/relationships/image" Target="media/image19.png"/><Relationship Id="rId15" Type="http://schemas.openxmlformats.org/officeDocument/2006/relationships/image" Target="media/image17.png"/><Relationship Id="rId37" Type="http://schemas.openxmlformats.org/officeDocument/2006/relationships/hyperlink" Target="https://drive.google.com/file/d/1NglNJUDww4AS483zRjJwsWMYbV866uBo/view?usp=sharing" TargetMode="External"/><Relationship Id="rId14" Type="http://schemas.openxmlformats.org/officeDocument/2006/relationships/hyperlink" Target="https://7uylrefk6bact6wouh3nvk5omu-acxjk7j6qcuqfoy-en-m-wikipedia-org.translate.goog/wiki/Integer" TargetMode="External"/><Relationship Id="rId36" Type="http://schemas.openxmlformats.org/officeDocument/2006/relationships/hyperlink" Target="https://drive.google.com/file/d/12GHoqpParpNA8SF7UpuyI8doUf19GGI1/view?usp=sharing" TargetMode="External"/><Relationship Id="rId17" Type="http://schemas.openxmlformats.org/officeDocument/2006/relationships/image" Target="media/image18.png"/><Relationship Id="rId39" Type="http://schemas.openxmlformats.org/officeDocument/2006/relationships/hyperlink" Target="https://socs.binus.ac.id/2012/03/02/pemodelan-dasar-sistem-fuzzy/#:~:text=Sistem%20fuzzy%20merupakan%20penduga%20numerik,suatu%20fungsi%20dengan%20logika%20fuzzy" TargetMode="External"/><Relationship Id="rId16" Type="http://schemas.openxmlformats.org/officeDocument/2006/relationships/image" Target="media/image9.png"/><Relationship Id="rId38" Type="http://schemas.openxmlformats.org/officeDocument/2006/relationships/hyperlink" Target="https://drive.google.com/file/d/1dbyHsUYngQukjYDMrVawfd1xfMB8l4Yl/view?usp=sharing" TargetMode="External"/><Relationship Id="rId19" Type="http://schemas.openxmlformats.org/officeDocument/2006/relationships/image" Target="media/image2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