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jc w:val="center"/>
        <w:rPr>
          <w:b w:val="1"/>
        </w:rPr>
      </w:pPr>
      <w:bookmarkStart w:colFirst="0" w:colLast="0" w:name="_l3enlawbf7hr" w:id="0"/>
      <w:bookmarkEnd w:id="0"/>
      <w:r w:rsidDel="00000000" w:rsidR="00000000" w:rsidRPr="00000000">
        <w:rPr>
          <w:b w:val="1"/>
          <w:rtl w:val="0"/>
        </w:rPr>
        <w:t xml:space="preserve">ATIVIDADE - THREAT MODELING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Objetivo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 xml:space="preserve">O objetivo desta atividade é praticar o </w:t>
      </w:r>
      <w:r w:rsidDel="00000000" w:rsidR="00000000" w:rsidRPr="00000000">
        <w:rPr>
          <w:i w:val="1"/>
          <w:rtl w:val="0"/>
        </w:rPr>
        <w:t xml:space="preserve">threat modeling</w:t>
      </w:r>
      <w:r w:rsidDel="00000000" w:rsidR="00000000" w:rsidRPr="00000000">
        <w:rPr>
          <w:rtl w:val="0"/>
        </w:rPr>
        <w:t xml:space="preserve"> utilizando as categorias determinadas pelo STRIDE. O software a ser modelado será o Dropbox. </w:t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Material</w:t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  <w:t xml:space="preserve">Você pode instalar uma ferramenta para </w:t>
      </w:r>
      <w:r w:rsidDel="00000000" w:rsidR="00000000" w:rsidRPr="00000000">
        <w:rPr>
          <w:i w:val="1"/>
          <w:rtl w:val="0"/>
        </w:rPr>
        <w:t xml:space="preserve">threat modeling</w:t>
      </w:r>
      <w:r w:rsidDel="00000000" w:rsidR="00000000" w:rsidRPr="00000000">
        <w:rPr>
          <w:rtl w:val="0"/>
        </w:rPr>
        <w:t xml:space="preserve"> como o OWASP ThreatDragon (https://owasp.org/www-project-threat-dragon/docs-1/introduction/) ou o Microsoft Threat Modeling Tool (</w:t>
      </w:r>
      <w:hyperlink r:id="rId6">
        <w:r w:rsidDel="00000000" w:rsidR="00000000" w:rsidRPr="00000000">
          <w:rPr>
            <w:rtl w:val="0"/>
          </w:rPr>
          <w:t xml:space="preserve">https://www.microsoft.com/en-us/securityengineering/sdl/threatmodeling</w:t>
        </w:r>
      </w:hyperlink>
      <w:r w:rsidDel="00000000" w:rsidR="00000000" w:rsidRPr="00000000">
        <w:rPr>
          <w:rtl w:val="0"/>
        </w:rPr>
        <w:t xml:space="preserve">). O Microsoft Threat Modeling Tool é mais popular, enquanto o ThreatDragon tem opções para sistemas operacionais diferentes, além de uma versão Web. Também é possível fazer os diagramas e a documentação usando uma ferramenta como o draw.io e uma planilha. </w:t>
      </w:r>
    </w:p>
    <w:p w:rsidR="00000000" w:rsidDel="00000000" w:rsidP="00000000" w:rsidRDefault="00000000" w:rsidRPr="00000000" w14:paraId="0000000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Sobre o Dropbox</w:t>
      </w:r>
    </w:p>
    <w:p w:rsidR="00000000" w:rsidDel="00000000" w:rsidP="00000000" w:rsidRDefault="00000000" w:rsidRPr="00000000" w14:paraId="0000000A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  <w:t xml:space="preserve">O Dropbox (https://www.dropbox.com/) é uma ferramenta de armazenamento de arquivos na nuvem. Ela pode ser utilizada a partir de PCs ou dispositivos móveis. Quando o usuário cria um novo arquivo em seu repositório Dropbox local, este novo conteúdo é imediatamente enviado para o servidor na nuvem e a modificação é sincronizada em todos os dispositivos conectados a esta conta de usuário. Além disso, as modificações são registradas em uma espécie de controle de versão, de forma que versões anteriores dos arquivos possam ser restauradas.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/>
      </w:pPr>
      <w:r w:rsidDel="00000000" w:rsidR="00000000" w:rsidRPr="00000000">
        <w:rPr>
          <w:rtl w:val="0"/>
        </w:rPr>
        <w:t xml:space="preserve">Uma das funcionalidades mais interessantes do Dropbox é a </w:t>
      </w:r>
      <w:r w:rsidDel="00000000" w:rsidR="00000000" w:rsidRPr="00000000">
        <w:rPr>
          <w:i w:val="1"/>
          <w:rtl w:val="0"/>
        </w:rPr>
        <w:t xml:space="preserve">de-duplication engine</w:t>
      </w:r>
      <w:r w:rsidDel="00000000" w:rsidR="00000000" w:rsidRPr="00000000">
        <w:rPr>
          <w:rtl w:val="0"/>
        </w:rPr>
        <w:t xml:space="preserve">. Os clientes mantém uma lista local de hashes de todos os arquivos contidos em sua pasta Dropbox. Quando um arquivo é alterado, o Dropbox recalcula o código hash do arquivo, e envia todos os hashes para o servidor. O servidor, por sua vez, aplica a seguinte lógica a cada hash: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nova mudança: se o servidor não tem este hash, o arquivo é enviado ao servidor. 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sem mudança: se o servidor já tem esse código hash atrelado a este usuário, o arquivo não é enviado ao servidor. 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de-duplicate: se o servidor já tem este hash, mas ele está atrelado a outro usuário, então é criada uma entrada no servidor apenas registrando que o usuário atual mantém uma cópia deste arquivo em seu computador. Em suma, neste caso, o arquivo não é enviado ao servidor. </w:t>
      </w:r>
    </w:p>
    <w:p w:rsidR="00000000" w:rsidDel="00000000" w:rsidP="00000000" w:rsidRDefault="00000000" w:rsidRPr="00000000" w14:paraId="00000011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O </w:t>
      </w:r>
      <w:r w:rsidDel="00000000" w:rsidR="00000000" w:rsidRPr="00000000">
        <w:rPr>
          <w:i w:val="1"/>
          <w:rtl w:val="0"/>
        </w:rPr>
        <w:t xml:space="preserve">de-duplication</w:t>
      </w:r>
      <w:r w:rsidDel="00000000" w:rsidR="00000000" w:rsidRPr="00000000">
        <w:rPr>
          <w:rtl w:val="0"/>
        </w:rPr>
        <w:t xml:space="preserve"> economiza bastante tempo em termos de envio de arquivos e espaço de armazenamento nos servidores do Dropbox. </w:t>
      </w:r>
    </w:p>
    <w:p w:rsidR="00000000" w:rsidDel="00000000" w:rsidP="00000000" w:rsidRDefault="00000000" w:rsidRPr="00000000" w14:paraId="00000013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Por fim, os servidores do Dropbox estão distribuídos geograficamente e os dados são replicados nestes diversos locais para oferecer confiabilidade e maior desempenho. Estes servidores replicados são gerenciados por um único sistema gerenciador de banco de dados. Todos os clientes (desktop, dispositivos móveis e web) interagem com a mesma API. </w:t>
      </w:r>
    </w:p>
    <w:p w:rsidR="00000000" w:rsidDel="00000000" w:rsidP="00000000" w:rsidRDefault="00000000" w:rsidRPr="00000000" w14:paraId="00000015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Atividade</w:t>
      </w:r>
    </w:p>
    <w:p w:rsidR="00000000" w:rsidDel="00000000" w:rsidP="00000000" w:rsidRDefault="00000000" w:rsidRPr="00000000" w14:paraId="00000017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1- Pense rapidamente sobre a arquitetura do sistema. Faça um esboço em papel colocando os principais componentes conforme a descrição acima. </w:t>
      </w:r>
    </w:p>
    <w:p w:rsidR="00000000" w:rsidDel="00000000" w:rsidP="00000000" w:rsidRDefault="00000000" w:rsidRPr="00000000" w14:paraId="00000018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2- Inicialize a ferramenta de </w:t>
      </w:r>
      <w:r w:rsidDel="00000000" w:rsidR="00000000" w:rsidRPr="00000000">
        <w:rPr>
          <w:i w:val="1"/>
          <w:rtl w:val="0"/>
        </w:rPr>
        <w:t xml:space="preserve">threat modeling</w:t>
      </w:r>
      <w:r w:rsidDel="00000000" w:rsidR="00000000" w:rsidRPr="00000000">
        <w:rPr>
          <w:rtl w:val="0"/>
        </w:rPr>
        <w:t xml:space="preserve"> que você instalou ou o draw.io. Crie um novo diagrama em branco.</w:t>
      </w:r>
    </w:p>
    <w:p w:rsidR="00000000" w:rsidDel="00000000" w:rsidP="00000000" w:rsidRDefault="00000000" w:rsidRPr="00000000" w14:paraId="00000019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3- Comece a desenhar a arquitetura criando </w:t>
      </w:r>
      <w:r w:rsidDel="00000000" w:rsidR="00000000" w:rsidRPr="00000000">
        <w:rPr>
          <w:i w:val="1"/>
          <w:rtl w:val="0"/>
        </w:rPr>
        <w:t xml:space="preserve">data stores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processes</w:t>
      </w:r>
      <w:r w:rsidDel="00000000" w:rsidR="00000000" w:rsidRPr="00000000">
        <w:rPr>
          <w:rtl w:val="0"/>
        </w:rPr>
        <w:t xml:space="preserve">, e </w:t>
      </w:r>
      <w:r w:rsidDel="00000000" w:rsidR="00000000" w:rsidRPr="00000000">
        <w:rPr>
          <w:i w:val="1"/>
          <w:rtl w:val="0"/>
        </w:rPr>
        <w:t xml:space="preserve">external interactors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1A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4- Adicione as relações de fluxo de dados. Você deve dar nome a todas estas relações utilizando verbos (por exemplo, “envia arquivo”). </w:t>
      </w:r>
    </w:p>
    <w:p w:rsidR="00000000" w:rsidDel="00000000" w:rsidP="00000000" w:rsidRDefault="00000000" w:rsidRPr="00000000" w14:paraId="0000001B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5- Adicione os machine boundaries e os trust boundaries. </w:t>
      </w:r>
    </w:p>
    <w:p w:rsidR="00000000" w:rsidDel="00000000" w:rsidP="00000000" w:rsidRDefault="00000000" w:rsidRPr="00000000" w14:paraId="0000001C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6- Para cada um dos elementos no diagrama, cadastre duas ameaças. Ao final, devemos ter ao menos uma ameaça para cada um dos tipos STRIDE. Dica: recorra às notas de aula para verificar os tipos de ameaças mais comuns para cada tipo de elemento. Utilize também o livro “Playbook for threat modeling of medical devices”; no Apêndice A.1 deste livro, há um exemplo bem detalhado de threat modeling utilizando o STRIDE. </w:t>
      </w:r>
    </w:p>
    <w:p w:rsidR="00000000" w:rsidDel="00000000" w:rsidP="00000000" w:rsidRDefault="00000000" w:rsidRPr="00000000" w14:paraId="0000001D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7- Para cada uma das ameaças, descreva uma possível solução de mitigação. </w:t>
      </w:r>
    </w:p>
    <w:p w:rsidR="00000000" w:rsidDel="00000000" w:rsidP="00000000" w:rsidRDefault="00000000" w:rsidRPr="00000000" w14:paraId="0000001E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8- Discutir os resultados com o restante da sala. </w:t>
      </w:r>
    </w:p>
    <w:p w:rsidR="00000000" w:rsidDel="00000000" w:rsidP="00000000" w:rsidRDefault="00000000" w:rsidRPr="00000000" w14:paraId="0000001F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9- Submeta o arquivo com o resultado na atividade do Google Classroom. </w:t>
      </w:r>
    </w:p>
    <w:p w:rsidR="00000000" w:rsidDel="00000000" w:rsidP="00000000" w:rsidRDefault="00000000" w:rsidRPr="00000000" w14:paraId="00000020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190.5511811023623" w:top="1190.5511811023623" w:left="1190.5511811023623" w:right="1190.5511811023623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microsoft.com/en-us/securityengineering/sdl/threatmodel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