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fneb1ig8y2q7" w:id="0"/>
      <w:bookmarkEnd w:id="0"/>
      <w:r w:rsidDel="00000000" w:rsidR="00000000" w:rsidRPr="00000000">
        <w:rPr>
          <w:b w:val="1"/>
          <w:rtl w:val="0"/>
        </w:rPr>
        <w:t xml:space="preserve">ESTUDO DE CASO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objetivo deste estudo de caso é trabalhar técnicas estudadas durante o curso no contexto de um software real.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Escolha do Software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 escolha do software que será utilizado no estudo de caso deve seguir algumas regras: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software que seja utilizado em produção.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código fonte do software deve estar disponível, já que uma das atividades vai envolver a análise estática do código.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software deve ter documentação pública que dê informações suficientes para elaboração de casos de uso, abuse cases, misuse cases e diagrama de arquitetura.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software que tenha um certo nível de complexidade. Caso contrário, o estudo de caso vai ficar muito simplificado.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software deve conter vulnerabilidades que sejam encontradas pelo Snyk Code. Por isso, recomenda-se que ele seja analisado pelo Snyk antes de ser escolhido para a atividade. 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Uma dica é procurar por softwares comerciais (para dispositivos móveis e/ou Web) cujo código esteja disponível em repositórios como o GitHub. Esta página, por exemplo, traz uma lista de aplicativos Android com código no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https://github.com/LinuxCafeFederation/awesome-android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Instalação e utilização do Snyk (Análise Estática de Código)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Você deve, primeiramente, criar uma conta para utilizar a ferramenta de análise estática de código Snyk no 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https://snyk.io</w:t>
        </w:r>
      </w:hyperlink>
      <w:r w:rsidDel="00000000" w:rsidR="00000000" w:rsidRPr="00000000">
        <w:rPr>
          <w:rtl w:val="0"/>
        </w:rPr>
        <w:t xml:space="preserve">. A ferramenta contém um plano de uso gratuito que atende perfeitamente às necessidades desta atividade. O próximo passo é instalar o Snyk CLI em seu computador para fazer a análise de código.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instruções para instalá-lo estão disponíveis no link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https://docs.snyk.io/snyk-cli/install-the-snyk-cli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maneira mais comum de instalá-lo é usando o gerenciador de pacotes npm. Se você ainda não tem o npm em sua máquina, pode instalar o Node.js disponível neste link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  <w:t xml:space="preserve">. O npm e o Node também podem ser instalados por meio do gerenciador de versões nvm. As instruções para este procedimento são apresentadas a seguir para diferentes sistemas operacionais. 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MacOS ou Linux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nvm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https://github.com/nvm-sh/nvm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Comando para instalar o nvm: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&gt;&gt; curl -o- https://raw.githubusercontent.com/nvm-sh/nvm/v0.39.1/install.sh | bash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Comando para instalar o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&gt;&gt; nvm install -–lts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Windows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nvm e Node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Para máquinas Windows, é melhor instalar o nvm-windows. Instruções disponíveis em: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https://docs.microsoft.com/en-us/windows/dev-environment/javascript/nodejs-on-windows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No caso do nodeJS, independente do sistema operacional, instale sempre a versão LTS mais recente.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Para instalar o Snyk, execute o comando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install -g snyk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Após instalar o npm e o Snyk, você deve habilitar a utilização do Snyk Code no site do Snyk. Faça o seu login no site e acesse a opção </w:t>
      </w:r>
      <w:r w:rsidDel="00000000" w:rsidR="00000000" w:rsidRPr="00000000">
        <w:rPr>
          <w:i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 Um menu será aberto com diversas opções. Acesse a opção Snyk Code e dentro dela ative o </w:t>
      </w:r>
      <w:r w:rsidDel="00000000" w:rsidR="00000000" w:rsidRPr="00000000">
        <w:rPr>
          <w:i w:val="1"/>
          <w:rtl w:val="0"/>
        </w:rPr>
        <w:t xml:space="preserve">Enable Snyk Code</w:t>
      </w:r>
      <w:r w:rsidDel="00000000" w:rsidR="00000000" w:rsidRPr="00000000">
        <w:rPr>
          <w:rtl w:val="0"/>
        </w:rPr>
        <w:t xml:space="preserve">. Antes de sair, salve as modificações utilizando o botão </w:t>
      </w:r>
      <w:r w:rsidDel="00000000" w:rsidR="00000000" w:rsidRPr="00000000">
        <w:rPr>
          <w:i w:val="1"/>
          <w:rtl w:val="0"/>
        </w:rPr>
        <w:t xml:space="preserve">Save Changes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Com o Snyk instalado e o Snyk Code habilitado, siga os passos abaixo para inspecionar o código de uma aplicação: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1- Faça download do código-fonte da aplicação escolhida.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2- Abra um terminal no seu computador e navegue até o diretório raiz contendo todo o código-fonte da aplicação.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3- Dentro do diretório, digite o seguinte comando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snyk code test</w:t>
      </w:r>
      <w:r w:rsidDel="00000000" w:rsidR="00000000" w:rsidRPr="00000000">
        <w:rPr>
          <w:rtl w:val="0"/>
        </w:rPr>
        <w:t xml:space="preserve"> e pressione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</w:t>
      </w:r>
      <w:r w:rsidDel="00000000" w:rsidR="00000000" w:rsidRPr="00000000">
        <w:rPr>
          <w:rtl w:val="0"/>
        </w:rPr>
        <w:t xml:space="preserve">. O Snyk fará a análise de todos os arquivos presentes nesta pasta e nas pastas internas. No final, ele apresentará um relatório de vulnerabilidades.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do Estudo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O estudo vai ser dividido nas seguintes etapas: Abuse/Misuse Cases, Threat Modeling, Análise Estática de Código. As etapas são detalhadas a seguir.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Abuse/Misuse Cases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Nesta parte do estudo, você deve: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1- Analisar a documentação disponível sobre o software e escrever três casos de uso para ele. Estes casos de uso devem conter apenas o fluxo principal.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2- Escrever pelo menos um abuse case ou um misuse case para cada caso de uso. Lembre-se que os abuse/misuse cases devem, entre outras coisas, sempre incluir os danos causados. Ao final, devemos ter pelo menos um abuse case e um misuse case. Em outras palavras, você não deve fazer só abuse cases ou só misuse cases.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3- Escrever os requisitos de segurança que cubram os misuse e abuse cases relatados.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Threat Modeling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Nesta seção, você deve: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1- Utilizando uma ferramenta de </w:t>
      </w:r>
      <w:r w:rsidDel="00000000" w:rsidR="00000000" w:rsidRPr="00000000">
        <w:rPr>
          <w:i w:val="1"/>
          <w:rtl w:val="0"/>
        </w:rPr>
        <w:t xml:space="preserve">threat modeling</w:t>
      </w:r>
      <w:r w:rsidDel="00000000" w:rsidR="00000000" w:rsidRPr="00000000">
        <w:rPr>
          <w:rtl w:val="0"/>
        </w:rPr>
        <w:t xml:space="preserve">, construir um diagrama que represente a arquitetura do software analisado. Lembre-se de utilizar os elementos discutidos em sala de aula como </w:t>
      </w:r>
      <w:r w:rsidDel="00000000" w:rsidR="00000000" w:rsidRPr="00000000">
        <w:rPr>
          <w:i w:val="1"/>
          <w:rtl w:val="0"/>
        </w:rPr>
        <w:t xml:space="preserve">external interactors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processes</w:t>
      </w:r>
      <w:r w:rsidDel="00000000" w:rsidR="00000000" w:rsidRPr="00000000">
        <w:rPr>
          <w:rtl w:val="0"/>
        </w:rPr>
        <w:t xml:space="preserve">, fluxos de dados, </w:t>
      </w:r>
      <w:r w:rsidDel="00000000" w:rsidR="00000000" w:rsidRPr="00000000">
        <w:rPr>
          <w:i w:val="1"/>
          <w:rtl w:val="0"/>
        </w:rPr>
        <w:t xml:space="preserve">data stores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i w:val="1"/>
          <w:rtl w:val="0"/>
        </w:rPr>
        <w:t xml:space="preserve">boundaries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2- Usando o STRIDE, levantar ao menos duas ameaças para cada um dos elementos do diagrama. Descreva estas ameaças. Ao final, devemos ter ao menos uma ameaça de cada um dos tipos STRIDE.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3- Para cada ameaça, propor uma ação de mitigação.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Análise Estática de Código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Nesta seção, você deve: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1- Executar o Snyk Code para analisar todo o código da aplicação.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2- Escolher uma vulnerabilidade encontrada pelo Snyk.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3- Verificar a ocorrência desta vulnerabilidade no código.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4- Escrever um parágrafo explicando a vulnerabilidade e como ela poderia ser mitigada.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do documento a ser entregue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O documento a ser entregue vai ser dividido nas seguintes seções: Identificação do aluno, Apresentação do Software, Abuse/Misuse Cases, Threat Modeling, Análise Estática de Código. As seções são detalhadas a seguir.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Identificação do aluno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Nome e número de matrícula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Apresentação do software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Seção contendo breve descrição do software escolhido e local onde o código fonte pode ser encontrado/acessado.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Abuse/Misuse Cases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Seção contendo os casos de uso, abuse cases, misuse cases e requisitos de segurança.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Threat Modeling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Seção contendo o diagrama da arquitetura do software e as descrições das ameaças levantadas e suas possíveis mitigações. Para cada ameaça, deve haver uma descrição e sua classificação no modelo STRIDE. 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Análise Estática de Código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Seção contendo um parágrafo que explica a vulnerabilidade encontrada pelo Snyk e propõe uma maneira de mitigá-la.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microsoft.com/en-us/windows/dev-environment/javascript/nodejs-on-windows" TargetMode="External"/><Relationship Id="rId10" Type="http://schemas.openxmlformats.org/officeDocument/2006/relationships/hyperlink" Target="https://github.com/nvm-sh/nvm" TargetMode="External"/><Relationship Id="rId9" Type="http://schemas.openxmlformats.org/officeDocument/2006/relationships/hyperlink" Target="https://nodejs.org/en/download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inuxCafeFederation/awesome-android" TargetMode="External"/><Relationship Id="rId7" Type="http://schemas.openxmlformats.org/officeDocument/2006/relationships/hyperlink" Target="https://snyk.io" TargetMode="External"/><Relationship Id="rId8" Type="http://schemas.openxmlformats.org/officeDocument/2006/relationships/hyperlink" Target="https://docs.snyk.io/snyk-cli/install-the-snyk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