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2544" w:rsidRDefault="00536132">
      <w:pPr>
        <w:spacing w:after="120"/>
      </w:pPr>
      <w:r>
        <w:rPr>
          <w:b/>
          <w:bCs/>
          <w:color w:val="1A1A1A"/>
          <w:sz w:val="52"/>
          <w:szCs w:val="52"/>
        </w:rPr>
        <w:t>Privacy Policy</w:t>
      </w:r>
      <w:bookmarkStart w:id="0" w:name="_GoBack"/>
      <w:bookmarkEnd w:id="0"/>
    </w:p>
    <w:p w:rsidR="00A42544" w:rsidRDefault="00A4254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2544" w:rsidTr="006055CF">
        <w:tblPrEx>
          <w:tblCellMar>
            <w:top w:w="0" w:type="dxa"/>
            <w:bottom w:w="0" w:type="dxa"/>
          </w:tblCellMar>
        </w:tblPrEx>
        <w:tc>
          <w:tcPr>
            <w:tcW w:w="9360" w:type="dxa"/>
            <w:tcBorders>
              <w:top w:val="single" w:sz="4" w:space="0" w:color="2E75B6"/>
              <w:left w:val="thick" w:sz="16" w:space="0" w:color="2E75B6"/>
              <w:bottom w:val="single" w:sz="4" w:space="0" w:color="2E75B6"/>
              <w:right w:val="none" w:sz="0" w:space="0" w:color="FFFFFF"/>
            </w:tcBorders>
            <w:shd w:val="clear" w:color="auto" w:fill="auto"/>
            <w:tcMar>
              <w:top w:w="120" w:type="dxa"/>
              <w:left w:w="180" w:type="dxa"/>
              <w:bottom w:w="120" w:type="dxa"/>
              <w:right w:w="180" w:type="dxa"/>
            </w:tcMar>
          </w:tcPr>
          <w:p w:rsidR="00A42544" w:rsidRDefault="00536132">
            <w:r>
              <w:rPr>
                <w:i/>
                <w:iCs/>
                <w:color w:val="1A3A5C"/>
              </w:rPr>
              <w:t>Your privacy is important to us. This Privacy Policy explains what information Open16 collects when you use our personality assessment platform, how we use it, and your rights regarding that information. By using Open16, you agree to the practices describe</w:t>
            </w:r>
            <w:r>
              <w:rPr>
                <w:i/>
                <w:iCs/>
                <w:color w:val="1A3A5C"/>
              </w:rPr>
              <w:t>d in this policy.</w:t>
            </w:r>
          </w:p>
        </w:tc>
      </w:tr>
    </w:tbl>
    <w:p w:rsidR="00A42544" w:rsidRDefault="00A42544">
      <w:pPr>
        <w:spacing w:after="200"/>
      </w:pPr>
    </w:p>
    <w:p w:rsidR="00A42544" w:rsidRDefault="00536132">
      <w:pPr>
        <w:pBdr>
          <w:bottom w:val="single" w:sz="4" w:space="4" w:color="2E75B6"/>
        </w:pBdr>
        <w:spacing w:after="180"/>
      </w:pPr>
      <w:r>
        <w:rPr>
          <w:b/>
          <w:bCs/>
          <w:color w:val="1A1A1A"/>
          <w:sz w:val="26"/>
          <w:szCs w:val="26"/>
        </w:rPr>
        <w:t>Who We Are</w:t>
      </w:r>
    </w:p>
    <w:p w:rsidR="00A42544" w:rsidRDefault="00536132">
      <w:pPr>
        <w:spacing w:after="140"/>
      </w:pPr>
      <w:r>
        <w:rPr>
          <w:color w:val="555555"/>
        </w:rPr>
        <w:t>Open16 is a free, open-access online platform that provides a Myers-Briggs Type Indicator (MBTI)-inspired 16 personality type assessment. The platform is designed to offer self-insight tools to users worldwide. Open</w:t>
      </w:r>
      <w:r>
        <w:rPr>
          <w:color w:val="555555"/>
        </w:rPr>
        <w:t>16 operates as an independent project hosted</w:t>
      </w:r>
      <w:r w:rsidR="006055CF">
        <w:rPr>
          <w:color w:val="555555"/>
        </w:rPr>
        <w:t>.</w:t>
      </w:r>
    </w:p>
    <w:p w:rsidR="00A42544" w:rsidRDefault="00A42544">
      <w:pPr>
        <w:spacing w:after="120"/>
      </w:pPr>
    </w:p>
    <w:p w:rsidR="00A42544" w:rsidRDefault="00536132">
      <w:pPr>
        <w:pBdr>
          <w:bottom w:val="single" w:sz="4" w:space="4" w:color="2E75B6"/>
        </w:pBdr>
        <w:spacing w:after="180"/>
      </w:pPr>
      <w:r>
        <w:rPr>
          <w:b/>
          <w:bCs/>
          <w:color w:val="1A1A1A"/>
          <w:sz w:val="26"/>
          <w:szCs w:val="26"/>
        </w:rPr>
        <w:t>Information We Collect</w:t>
      </w:r>
    </w:p>
    <w:p w:rsidR="00A42544" w:rsidRDefault="00536132">
      <w:pPr>
        <w:spacing w:after="140"/>
      </w:pPr>
      <w:r>
        <w:rPr>
          <w:color w:val="555555"/>
        </w:rPr>
        <w:t>We are committed to collecting only the minimum information necessary to deliver our services. The information we collect falls into the following categories:</w:t>
      </w:r>
    </w:p>
    <w:p w:rsidR="00A42544" w:rsidRDefault="00536132">
      <w:pPr>
        <w:spacing w:before="180" w:after="80"/>
      </w:pPr>
      <w:proofErr w:type="gramStart"/>
      <w:r>
        <w:rPr>
          <w:b/>
          <w:bCs/>
          <w:color w:val="1A1A1A"/>
          <w:sz w:val="23"/>
          <w:szCs w:val="23"/>
        </w:rPr>
        <w:t>2.1  Information</w:t>
      </w:r>
      <w:proofErr w:type="gramEnd"/>
      <w:r>
        <w:rPr>
          <w:b/>
          <w:bCs/>
          <w:color w:val="1A1A1A"/>
          <w:sz w:val="23"/>
          <w:szCs w:val="23"/>
        </w:rPr>
        <w:t xml:space="preserve"> You Provide Voluntarily</w:t>
      </w:r>
    </w:p>
    <w:p w:rsidR="00A42544" w:rsidRDefault="00536132">
      <w:pPr>
        <w:pStyle w:val="ListParagraph"/>
        <w:numPr>
          <w:ilvl w:val="0"/>
          <w:numId w:val="2"/>
        </w:numPr>
        <w:spacing w:before="40" w:after="40"/>
      </w:pPr>
      <w:r>
        <w:rPr>
          <w:color w:val="555555"/>
        </w:rPr>
        <w:t>Responses to personality test questions and questionnair</w:t>
      </w:r>
      <w:r>
        <w:rPr>
          <w:color w:val="555555"/>
        </w:rPr>
        <w:t>e items submitted during the assessment</w:t>
      </w:r>
    </w:p>
    <w:p w:rsidR="00A42544" w:rsidRDefault="00536132">
      <w:pPr>
        <w:pStyle w:val="ListParagraph"/>
        <w:numPr>
          <w:ilvl w:val="0"/>
          <w:numId w:val="2"/>
        </w:numPr>
        <w:spacing w:before="40" w:after="40"/>
      </w:pPr>
      <w:r>
        <w:rPr>
          <w:color w:val="555555"/>
        </w:rPr>
        <w:t>Any optional feedback, comments, or survey responses you choose to submit</w:t>
      </w:r>
    </w:p>
    <w:p w:rsidR="00A42544" w:rsidRDefault="00536132">
      <w:pPr>
        <w:pStyle w:val="ListParagraph"/>
        <w:numPr>
          <w:ilvl w:val="0"/>
          <w:numId w:val="2"/>
        </w:numPr>
        <w:spacing w:before="40" w:after="40"/>
      </w:pPr>
      <w:r>
        <w:rPr>
          <w:color w:val="555555"/>
        </w:rPr>
        <w:t>Contact information (such as name or email address) if you reach out to us directly</w:t>
      </w:r>
    </w:p>
    <w:p w:rsidR="00A42544" w:rsidRDefault="00A42544">
      <w:pPr>
        <w:spacing w:after="80"/>
      </w:pPr>
    </w:p>
    <w:p w:rsidR="00A42544" w:rsidRDefault="00536132">
      <w:pPr>
        <w:spacing w:before="180" w:after="80"/>
      </w:pPr>
      <w:proofErr w:type="gramStart"/>
      <w:r>
        <w:rPr>
          <w:b/>
          <w:bCs/>
          <w:color w:val="1A1A1A"/>
          <w:sz w:val="23"/>
          <w:szCs w:val="23"/>
        </w:rPr>
        <w:t>2.2  Information</w:t>
      </w:r>
      <w:proofErr w:type="gramEnd"/>
      <w:r>
        <w:rPr>
          <w:b/>
          <w:bCs/>
          <w:color w:val="1A1A1A"/>
          <w:sz w:val="23"/>
          <w:szCs w:val="23"/>
        </w:rPr>
        <w:t xml:space="preserve"> Collected Automatically</w:t>
      </w:r>
    </w:p>
    <w:p w:rsidR="00A42544" w:rsidRDefault="00536132">
      <w:pPr>
        <w:pStyle w:val="ListParagraph"/>
        <w:numPr>
          <w:ilvl w:val="0"/>
          <w:numId w:val="2"/>
        </w:numPr>
        <w:spacing w:before="40" w:after="40"/>
      </w:pPr>
      <w:r>
        <w:rPr>
          <w:color w:val="555555"/>
        </w:rPr>
        <w:t>Browser type, ve</w:t>
      </w:r>
      <w:r>
        <w:rPr>
          <w:color w:val="555555"/>
        </w:rPr>
        <w:t>rsion, and operating system</w:t>
      </w:r>
    </w:p>
    <w:p w:rsidR="00A42544" w:rsidRDefault="00536132">
      <w:pPr>
        <w:pStyle w:val="ListParagraph"/>
        <w:numPr>
          <w:ilvl w:val="0"/>
          <w:numId w:val="2"/>
        </w:numPr>
        <w:spacing w:before="40" w:after="40"/>
      </w:pPr>
      <w:r>
        <w:rPr>
          <w:color w:val="555555"/>
        </w:rPr>
        <w:t>IP address and approximate geographic location (country or region level)</w:t>
      </w:r>
    </w:p>
    <w:p w:rsidR="00A42544" w:rsidRDefault="00536132">
      <w:pPr>
        <w:pStyle w:val="ListParagraph"/>
        <w:numPr>
          <w:ilvl w:val="0"/>
          <w:numId w:val="2"/>
        </w:numPr>
        <w:spacing w:before="40" w:after="40"/>
      </w:pPr>
      <w:r>
        <w:rPr>
          <w:color w:val="555555"/>
        </w:rPr>
        <w:t>Pages visited, time spent, and interaction patterns within the platform</w:t>
      </w:r>
    </w:p>
    <w:p w:rsidR="00A42544" w:rsidRDefault="00536132">
      <w:pPr>
        <w:pStyle w:val="ListParagraph"/>
        <w:numPr>
          <w:ilvl w:val="0"/>
          <w:numId w:val="2"/>
        </w:numPr>
        <w:spacing w:before="40" w:after="40"/>
      </w:pPr>
      <w:r>
        <w:rPr>
          <w:color w:val="555555"/>
        </w:rPr>
        <w:t>Referring URLs and session identifiers</w:t>
      </w:r>
    </w:p>
    <w:p w:rsidR="00A42544" w:rsidRDefault="00536132">
      <w:pPr>
        <w:pStyle w:val="ListParagraph"/>
        <w:numPr>
          <w:ilvl w:val="0"/>
          <w:numId w:val="2"/>
        </w:numPr>
        <w:spacing w:before="40" w:after="40"/>
      </w:pPr>
      <w:r>
        <w:rPr>
          <w:color w:val="555555"/>
        </w:rPr>
        <w:t>Device type (desktop, mobile, tablet) and sc</w:t>
      </w:r>
      <w:r>
        <w:rPr>
          <w:color w:val="555555"/>
        </w:rPr>
        <w:t>reen resolution</w:t>
      </w:r>
    </w:p>
    <w:p w:rsidR="00A42544" w:rsidRDefault="00A42544">
      <w:pPr>
        <w:spacing w:after="80"/>
      </w:pPr>
    </w:p>
    <w:p w:rsidR="00A42544" w:rsidRDefault="00536132">
      <w:pPr>
        <w:spacing w:before="180" w:after="80"/>
      </w:pPr>
      <w:proofErr w:type="gramStart"/>
      <w:r>
        <w:rPr>
          <w:b/>
          <w:bCs/>
          <w:color w:val="1A1A1A"/>
          <w:sz w:val="23"/>
          <w:szCs w:val="23"/>
        </w:rPr>
        <w:t>2.3  Cookies</w:t>
      </w:r>
      <w:proofErr w:type="gramEnd"/>
      <w:r>
        <w:rPr>
          <w:b/>
          <w:bCs/>
          <w:color w:val="1A1A1A"/>
          <w:sz w:val="23"/>
          <w:szCs w:val="23"/>
        </w:rPr>
        <w:t xml:space="preserve"> and Local Storage</w:t>
      </w:r>
    </w:p>
    <w:p w:rsidR="00A42544" w:rsidRDefault="00536132">
      <w:pPr>
        <w:spacing w:after="140"/>
      </w:pPr>
      <w:r>
        <w:rPr>
          <w:color w:val="555555"/>
        </w:rPr>
        <w:t>Open16 may use browser cookies, session storage, or local storage to temporarily retain your test progress or results within a single session. We do not use persistent tracking cookies for advertising purpose</w:t>
      </w:r>
      <w:r>
        <w:rPr>
          <w:color w:val="555555"/>
        </w:rPr>
        <w:t>s. You may disable cookies through your browser settings; however, this may affect your ability to complete the test.</w:t>
      </w:r>
    </w:p>
    <w:p w:rsidR="00A42544" w:rsidRDefault="00571A18" w:rsidP="00571A18">
      <w:r>
        <w:br w:type="page"/>
      </w:r>
    </w:p>
    <w:p w:rsidR="00A42544" w:rsidRDefault="00536132">
      <w:pPr>
        <w:pBdr>
          <w:bottom w:val="single" w:sz="4" w:space="4" w:color="2E75B6"/>
        </w:pBdr>
        <w:spacing w:after="180"/>
      </w:pPr>
      <w:r>
        <w:rPr>
          <w:b/>
          <w:bCs/>
          <w:color w:val="1A1A1A"/>
          <w:sz w:val="26"/>
          <w:szCs w:val="26"/>
        </w:rPr>
        <w:lastRenderedPageBreak/>
        <w:t>How We Use Your Information</w:t>
      </w:r>
    </w:p>
    <w:p w:rsidR="00A42544" w:rsidRDefault="00536132">
      <w:pPr>
        <w:spacing w:after="140"/>
      </w:pPr>
      <w:r>
        <w:rPr>
          <w:color w:val="555555"/>
        </w:rPr>
        <w:t>Open16 uses the information collected solely for the following purposes:</w:t>
      </w:r>
    </w:p>
    <w:p w:rsidR="00A42544" w:rsidRDefault="00536132">
      <w:pPr>
        <w:pStyle w:val="ListParagraph"/>
        <w:numPr>
          <w:ilvl w:val="0"/>
          <w:numId w:val="2"/>
        </w:numPr>
        <w:spacing w:before="40" w:after="40"/>
      </w:pPr>
      <w:r>
        <w:rPr>
          <w:color w:val="555555"/>
        </w:rPr>
        <w:t>To generate and display your personality type result and associated description</w:t>
      </w:r>
    </w:p>
    <w:p w:rsidR="00A42544" w:rsidRDefault="00536132">
      <w:pPr>
        <w:pStyle w:val="ListParagraph"/>
        <w:numPr>
          <w:ilvl w:val="0"/>
          <w:numId w:val="2"/>
        </w:numPr>
        <w:spacing w:before="40" w:after="40"/>
      </w:pPr>
      <w:r>
        <w:rPr>
          <w:color w:val="555555"/>
        </w:rPr>
        <w:t>To maintain and improve the quality, accuracy, and performance of the assessment</w:t>
      </w:r>
    </w:p>
    <w:p w:rsidR="00A42544" w:rsidRDefault="00536132">
      <w:pPr>
        <w:pStyle w:val="ListParagraph"/>
        <w:numPr>
          <w:ilvl w:val="0"/>
          <w:numId w:val="2"/>
        </w:numPr>
        <w:spacing w:before="40" w:after="40"/>
      </w:pPr>
      <w:r>
        <w:rPr>
          <w:color w:val="555555"/>
        </w:rPr>
        <w:t>To understand aggregate usage patterns and improve user experience</w:t>
      </w:r>
    </w:p>
    <w:p w:rsidR="00A42544" w:rsidRDefault="00536132">
      <w:pPr>
        <w:pStyle w:val="ListParagraph"/>
        <w:numPr>
          <w:ilvl w:val="0"/>
          <w:numId w:val="2"/>
        </w:numPr>
        <w:spacing w:before="40" w:after="40"/>
      </w:pPr>
      <w:r>
        <w:rPr>
          <w:color w:val="555555"/>
        </w:rPr>
        <w:t>To diagnose and resolve technical issues affecting the platform</w:t>
      </w:r>
    </w:p>
    <w:p w:rsidR="00A42544" w:rsidRDefault="00536132">
      <w:pPr>
        <w:pStyle w:val="ListParagraph"/>
        <w:numPr>
          <w:ilvl w:val="0"/>
          <w:numId w:val="2"/>
        </w:numPr>
        <w:spacing w:before="40" w:after="40"/>
      </w:pPr>
      <w:r>
        <w:rPr>
          <w:color w:val="555555"/>
        </w:rPr>
        <w:t>To comply with applicable legal obligations</w:t>
      </w:r>
    </w:p>
    <w:p w:rsidR="00A42544" w:rsidRDefault="00536132">
      <w:pPr>
        <w:pStyle w:val="ListParagraph"/>
        <w:numPr>
          <w:ilvl w:val="0"/>
          <w:numId w:val="2"/>
        </w:numPr>
        <w:spacing w:before="40" w:after="40"/>
      </w:pPr>
      <w:r>
        <w:rPr>
          <w:color w:val="555555"/>
        </w:rPr>
        <w:t>To respond to your inquiries or support requests</w:t>
      </w:r>
    </w:p>
    <w:p w:rsidR="00A42544" w:rsidRDefault="00A425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2544" w:rsidTr="006055CF">
        <w:tblPrEx>
          <w:tblCellMar>
            <w:top w:w="0" w:type="dxa"/>
            <w:bottom w:w="0" w:type="dxa"/>
          </w:tblCellMar>
        </w:tblPrEx>
        <w:tc>
          <w:tcPr>
            <w:tcW w:w="9360" w:type="dxa"/>
            <w:tcBorders>
              <w:top w:val="single" w:sz="4" w:space="0" w:color="2E75B6"/>
              <w:left w:val="thick" w:sz="16" w:space="0" w:color="2E75B6"/>
              <w:bottom w:val="single" w:sz="4" w:space="0" w:color="2E75B6"/>
              <w:right w:val="none" w:sz="0" w:space="0" w:color="FFFFFF"/>
            </w:tcBorders>
            <w:shd w:val="clear" w:color="auto" w:fill="auto"/>
            <w:tcMar>
              <w:top w:w="120" w:type="dxa"/>
              <w:left w:w="180" w:type="dxa"/>
              <w:bottom w:w="120" w:type="dxa"/>
              <w:right w:w="180" w:type="dxa"/>
            </w:tcMar>
          </w:tcPr>
          <w:p w:rsidR="00A42544" w:rsidRDefault="00536132">
            <w:r>
              <w:rPr>
                <w:i/>
                <w:iCs/>
                <w:color w:val="1A3A5C"/>
              </w:rPr>
              <w:t xml:space="preserve">We do not sell, rent, trade, or otherwise transfer your personal information to third parties for </w:t>
            </w:r>
            <w:r>
              <w:rPr>
                <w:i/>
                <w:iCs/>
                <w:color w:val="1A3A5C"/>
              </w:rPr>
              <w:t>marketing or commercial purposes, under any circumstances.</w:t>
            </w:r>
          </w:p>
        </w:tc>
      </w:tr>
    </w:tbl>
    <w:p w:rsidR="00A42544" w:rsidRDefault="00A42544">
      <w:pPr>
        <w:spacing w:after="120"/>
      </w:pPr>
    </w:p>
    <w:p w:rsidR="00A42544" w:rsidRDefault="00536132">
      <w:pPr>
        <w:pBdr>
          <w:bottom w:val="single" w:sz="4" w:space="4" w:color="2E75B6"/>
        </w:pBdr>
        <w:spacing w:after="180"/>
      </w:pPr>
      <w:r>
        <w:rPr>
          <w:b/>
          <w:bCs/>
          <w:color w:val="1A1A1A"/>
          <w:sz w:val="26"/>
          <w:szCs w:val="26"/>
        </w:rPr>
        <w:t>Psychological &amp; Sensitive Data</w:t>
      </w:r>
    </w:p>
    <w:p w:rsidR="00A42544" w:rsidRDefault="00536132">
      <w:pPr>
        <w:spacing w:after="140"/>
      </w:pPr>
      <w:r>
        <w:rPr>
          <w:color w:val="555555"/>
        </w:rPr>
        <w:t>The responses you submit during the personality test may constitute psychological or sensitive personal data, as they reflect aspects of your personality,</w:t>
      </w:r>
      <w:r>
        <w:rPr>
          <w:color w:val="555555"/>
        </w:rPr>
        <w:t xml:space="preserve"> cognition, and behavioral tendencies. Open16 treats such data with the highest standard of care.</w:t>
      </w:r>
    </w:p>
    <w:p w:rsidR="00A42544" w:rsidRDefault="00536132">
      <w:pPr>
        <w:spacing w:after="140"/>
      </w:pPr>
      <w:r>
        <w:rPr>
          <w:color w:val="555555"/>
        </w:rPr>
        <w:t>We do not use your test responses to make any legally significant decisions about you, and we do not share individual response data with employers, third-part</w:t>
      </w:r>
      <w:r>
        <w:rPr>
          <w:color w:val="555555"/>
        </w:rPr>
        <w:t>y institutions, healthcare providers, or government agencies.</w:t>
      </w:r>
    </w:p>
    <w:p w:rsidR="00A42544" w:rsidRDefault="00536132">
      <w:pPr>
        <w:spacing w:after="140"/>
      </w:pPr>
      <w:r>
        <w:rPr>
          <w:color w:val="555555"/>
        </w:rPr>
        <w:t>Aggregate, anonymized data may be used for research purposes to improve the reliability and validity of the assessment instrument.</w:t>
      </w:r>
    </w:p>
    <w:p w:rsidR="00A42544" w:rsidRDefault="00A42544">
      <w:pPr>
        <w:spacing w:after="120"/>
      </w:pPr>
    </w:p>
    <w:p w:rsidR="00A42544" w:rsidRDefault="00536132">
      <w:pPr>
        <w:pBdr>
          <w:bottom w:val="single" w:sz="4" w:space="4" w:color="2E75B6"/>
        </w:pBdr>
        <w:spacing w:after="180"/>
      </w:pPr>
      <w:r>
        <w:rPr>
          <w:b/>
          <w:bCs/>
          <w:color w:val="1A1A1A"/>
          <w:sz w:val="26"/>
          <w:szCs w:val="26"/>
        </w:rPr>
        <w:t>Data Sharing and Third Parties</w:t>
      </w:r>
    </w:p>
    <w:p w:rsidR="00A42544" w:rsidRDefault="00536132">
      <w:pPr>
        <w:spacing w:after="140"/>
      </w:pPr>
      <w:r>
        <w:rPr>
          <w:color w:val="555555"/>
        </w:rPr>
        <w:t>We may disclose information only in the following limited circumstances:</w:t>
      </w:r>
    </w:p>
    <w:p w:rsidR="00A42544" w:rsidRDefault="00536132">
      <w:pPr>
        <w:pStyle w:val="ListParagraph"/>
        <w:numPr>
          <w:ilvl w:val="0"/>
          <w:numId w:val="2"/>
        </w:numPr>
        <w:spacing w:before="40" w:after="40"/>
      </w:pPr>
      <w:r>
        <w:rPr>
          <w:color w:val="555555"/>
        </w:rPr>
        <w:t>When required by law, court order, or enforceable governmental request</w:t>
      </w:r>
    </w:p>
    <w:p w:rsidR="00A42544" w:rsidRDefault="00536132">
      <w:pPr>
        <w:pStyle w:val="ListParagraph"/>
        <w:numPr>
          <w:ilvl w:val="0"/>
          <w:numId w:val="2"/>
        </w:numPr>
        <w:spacing w:before="40" w:after="40"/>
      </w:pPr>
      <w:r>
        <w:rPr>
          <w:color w:val="555555"/>
        </w:rPr>
        <w:t>To protect the rights, property, or safety of Open16, our users, or the public</w:t>
      </w:r>
    </w:p>
    <w:p w:rsidR="00A42544" w:rsidRDefault="00536132">
      <w:pPr>
        <w:pStyle w:val="ListParagraph"/>
        <w:numPr>
          <w:ilvl w:val="0"/>
          <w:numId w:val="2"/>
        </w:numPr>
        <w:spacing w:before="40" w:after="40"/>
      </w:pPr>
      <w:r>
        <w:rPr>
          <w:color w:val="555555"/>
        </w:rPr>
        <w:t>I</w:t>
      </w:r>
      <w:r>
        <w:rPr>
          <w:color w:val="555555"/>
        </w:rPr>
        <w:t>n connection with a merger, acquisition, or sale of assets, in which case users will be notified</w:t>
      </w:r>
    </w:p>
    <w:p w:rsidR="006055CF" w:rsidRDefault="00536132">
      <w:pPr>
        <w:spacing w:after="140"/>
        <w:rPr>
          <w:color w:val="555555"/>
        </w:rPr>
      </w:pPr>
      <w:r>
        <w:rPr>
          <w:color w:val="555555"/>
        </w:rPr>
        <w:t>No analytics, advertising, or data-brokerage third parties are given access to your individual test data or personal information without your explicit consent.</w:t>
      </w:r>
    </w:p>
    <w:p w:rsidR="00A42544" w:rsidRDefault="00A42544" w:rsidP="006055CF">
      <w:pPr>
        <w:rPr>
          <w:color w:val="555555"/>
        </w:rPr>
      </w:pPr>
    </w:p>
    <w:p w:rsidR="00A42544" w:rsidRDefault="006055CF" w:rsidP="006055CF">
      <w:r>
        <w:rPr>
          <w:color w:val="555555"/>
        </w:rPr>
        <w:br w:type="page"/>
      </w:r>
    </w:p>
    <w:p w:rsidR="00A42544" w:rsidRDefault="00536132">
      <w:pPr>
        <w:pBdr>
          <w:bottom w:val="single" w:sz="4" w:space="4" w:color="2E75B6"/>
        </w:pBdr>
        <w:spacing w:after="180"/>
      </w:pPr>
      <w:r>
        <w:rPr>
          <w:b/>
          <w:bCs/>
          <w:color w:val="1A1A1A"/>
          <w:sz w:val="26"/>
          <w:szCs w:val="26"/>
        </w:rPr>
        <w:lastRenderedPageBreak/>
        <w:t>Data Retention</w:t>
      </w:r>
    </w:p>
    <w:p w:rsidR="00A42544" w:rsidRDefault="00536132">
      <w:pPr>
        <w:spacing w:after="140"/>
      </w:pPr>
      <w:r>
        <w:rPr>
          <w:color w:val="555555"/>
        </w:rPr>
        <w:t>Test responses and results are primarily processed in-session and are not persistently stored on our servers beyond the duration required to generate your result. Anonymized or aggregated data may be retained indefinitely for res</w:t>
      </w:r>
      <w:r>
        <w:rPr>
          <w:color w:val="555555"/>
        </w:rPr>
        <w:t>earch and platform improvement purposes.</w:t>
      </w:r>
    </w:p>
    <w:p w:rsidR="00A42544" w:rsidRDefault="00536132">
      <w:pPr>
        <w:spacing w:after="140"/>
      </w:pPr>
      <w:r>
        <w:rPr>
          <w:color w:val="555555"/>
        </w:rPr>
        <w:t>Any personal data you provide through direct communication (e.g., email) is retained only as long as necessary to address your request and is then securely deleted.</w:t>
      </w:r>
    </w:p>
    <w:p w:rsidR="00A42544" w:rsidRDefault="00A42544">
      <w:pPr>
        <w:spacing w:after="120"/>
      </w:pPr>
    </w:p>
    <w:p w:rsidR="00A42544" w:rsidRDefault="00536132">
      <w:pPr>
        <w:pBdr>
          <w:bottom w:val="single" w:sz="4" w:space="4" w:color="2E75B6"/>
        </w:pBdr>
        <w:spacing w:after="180"/>
      </w:pPr>
      <w:r>
        <w:rPr>
          <w:b/>
          <w:bCs/>
          <w:color w:val="1A1A1A"/>
          <w:sz w:val="26"/>
          <w:szCs w:val="26"/>
        </w:rPr>
        <w:t>Your Rights</w:t>
      </w:r>
    </w:p>
    <w:p w:rsidR="00A42544" w:rsidRDefault="00536132">
      <w:pPr>
        <w:spacing w:after="140"/>
      </w:pPr>
      <w:r>
        <w:rPr>
          <w:color w:val="555555"/>
        </w:rPr>
        <w:t>Depending on your jurisdict</w:t>
      </w:r>
      <w:r>
        <w:rPr>
          <w:color w:val="555555"/>
        </w:rPr>
        <w:t>ion, you may have the following rights with respect to your personal data:</w:t>
      </w:r>
    </w:p>
    <w:p w:rsidR="00A42544" w:rsidRDefault="00536132">
      <w:pPr>
        <w:pStyle w:val="ListParagraph"/>
        <w:numPr>
          <w:ilvl w:val="0"/>
          <w:numId w:val="2"/>
        </w:numPr>
        <w:spacing w:before="40" w:after="40"/>
      </w:pPr>
      <w:r>
        <w:rPr>
          <w:color w:val="555555"/>
        </w:rPr>
        <w:t>Right of Access — to request a copy of personal data we hold about you</w:t>
      </w:r>
    </w:p>
    <w:p w:rsidR="00A42544" w:rsidRDefault="00536132">
      <w:pPr>
        <w:pStyle w:val="ListParagraph"/>
        <w:numPr>
          <w:ilvl w:val="0"/>
          <w:numId w:val="2"/>
        </w:numPr>
        <w:spacing w:before="40" w:after="40"/>
      </w:pPr>
      <w:r>
        <w:rPr>
          <w:color w:val="555555"/>
        </w:rPr>
        <w:t>Right to Rectification — to request correction of inaccurate data</w:t>
      </w:r>
    </w:p>
    <w:p w:rsidR="00A42544" w:rsidRDefault="00536132">
      <w:pPr>
        <w:pStyle w:val="ListParagraph"/>
        <w:numPr>
          <w:ilvl w:val="0"/>
          <w:numId w:val="2"/>
        </w:numPr>
        <w:spacing w:before="40" w:after="40"/>
      </w:pPr>
      <w:r>
        <w:rPr>
          <w:color w:val="555555"/>
        </w:rPr>
        <w:t>Right to Erasure — to request deletion of yo</w:t>
      </w:r>
      <w:r>
        <w:rPr>
          <w:color w:val="555555"/>
        </w:rPr>
        <w:t>ur personal data</w:t>
      </w:r>
    </w:p>
    <w:p w:rsidR="00A42544" w:rsidRDefault="00536132">
      <w:pPr>
        <w:pStyle w:val="ListParagraph"/>
        <w:numPr>
          <w:ilvl w:val="0"/>
          <w:numId w:val="2"/>
        </w:numPr>
        <w:spacing w:before="40" w:after="40"/>
      </w:pPr>
      <w:r>
        <w:rPr>
          <w:color w:val="555555"/>
        </w:rPr>
        <w:t>Right to Restriction — to limit the processing of your data in certain circumstances</w:t>
      </w:r>
    </w:p>
    <w:p w:rsidR="00A42544" w:rsidRDefault="00536132">
      <w:pPr>
        <w:pStyle w:val="ListParagraph"/>
        <w:numPr>
          <w:ilvl w:val="0"/>
          <w:numId w:val="2"/>
        </w:numPr>
        <w:spacing w:before="40" w:after="40"/>
      </w:pPr>
      <w:r>
        <w:rPr>
          <w:color w:val="555555"/>
        </w:rPr>
        <w:t>Right to Data Portability — to receive your data in a machine-readable format</w:t>
      </w:r>
    </w:p>
    <w:p w:rsidR="00A42544" w:rsidRDefault="00536132">
      <w:pPr>
        <w:pStyle w:val="ListParagraph"/>
        <w:numPr>
          <w:ilvl w:val="0"/>
          <w:numId w:val="2"/>
        </w:numPr>
        <w:spacing w:before="40" w:after="40"/>
      </w:pPr>
      <w:r>
        <w:rPr>
          <w:color w:val="555555"/>
        </w:rPr>
        <w:t>Right to Object — to object to processing based on legitimate interests</w:t>
      </w:r>
    </w:p>
    <w:p w:rsidR="00A42544" w:rsidRDefault="00536132">
      <w:pPr>
        <w:pStyle w:val="ListParagraph"/>
        <w:numPr>
          <w:ilvl w:val="0"/>
          <w:numId w:val="2"/>
        </w:numPr>
        <w:spacing w:before="40" w:after="40"/>
      </w:pPr>
      <w:r>
        <w:rPr>
          <w:color w:val="555555"/>
        </w:rPr>
        <w:t>Right to Withdraw Consent — to withdraw consent at any time where processing is based on consent</w:t>
      </w:r>
    </w:p>
    <w:p w:rsidR="00A42544" w:rsidRDefault="00536132">
      <w:pPr>
        <w:spacing w:after="140"/>
      </w:pPr>
      <w:r>
        <w:rPr>
          <w:color w:val="555555"/>
        </w:rPr>
        <w:t>To exercise any of these rights, please contact us using the details provided in Section 11. We will respond to your request within 30 days.</w:t>
      </w:r>
    </w:p>
    <w:p w:rsidR="00A42544" w:rsidRDefault="00A42544">
      <w:pPr>
        <w:spacing w:after="120"/>
      </w:pPr>
    </w:p>
    <w:p w:rsidR="00A42544" w:rsidRDefault="00536132">
      <w:pPr>
        <w:pBdr>
          <w:bottom w:val="single" w:sz="4" w:space="4" w:color="2E75B6"/>
        </w:pBdr>
        <w:spacing w:after="180"/>
      </w:pPr>
      <w:r>
        <w:rPr>
          <w:b/>
          <w:bCs/>
          <w:color w:val="1A1A1A"/>
          <w:sz w:val="26"/>
          <w:szCs w:val="26"/>
        </w:rPr>
        <w:t>Childre</w:t>
      </w:r>
      <w:r>
        <w:rPr>
          <w:b/>
          <w:bCs/>
          <w:color w:val="1A1A1A"/>
          <w:sz w:val="26"/>
          <w:szCs w:val="26"/>
        </w:rPr>
        <w:t>n's Privacy</w:t>
      </w:r>
    </w:p>
    <w:p w:rsidR="00A42544" w:rsidRDefault="00536132">
      <w:pPr>
        <w:spacing w:after="140"/>
      </w:pPr>
      <w:r>
        <w:rPr>
          <w:color w:val="555555"/>
        </w:rPr>
        <w:t>Open16 is not directed at children under the age of 13 (or 16 in applicable jurisdictions, including the European Union). We do not knowingly collect personal information from minors. If you are a parent or guardian and believe your child has s</w:t>
      </w:r>
      <w:r>
        <w:rPr>
          <w:color w:val="555555"/>
        </w:rPr>
        <w:t>ubmitted personal information through our platform, please contact us immediately and we will promptly delete such data.</w:t>
      </w:r>
    </w:p>
    <w:p w:rsidR="00A42544" w:rsidRDefault="00A42544">
      <w:pPr>
        <w:spacing w:after="120"/>
      </w:pPr>
    </w:p>
    <w:p w:rsidR="00A42544" w:rsidRDefault="00536132">
      <w:pPr>
        <w:pBdr>
          <w:bottom w:val="single" w:sz="4" w:space="4" w:color="2E75B6"/>
        </w:pBdr>
        <w:spacing w:after="180"/>
      </w:pPr>
      <w:r>
        <w:rPr>
          <w:b/>
          <w:bCs/>
          <w:color w:val="1A1A1A"/>
          <w:sz w:val="26"/>
          <w:szCs w:val="26"/>
        </w:rPr>
        <w:t>Security</w:t>
      </w:r>
    </w:p>
    <w:p w:rsidR="00A42544" w:rsidRDefault="00536132">
      <w:pPr>
        <w:spacing w:after="140"/>
      </w:pPr>
      <w:r>
        <w:rPr>
          <w:color w:val="555555"/>
        </w:rPr>
        <w:t>We take reasonable technical and organizational measures to protect your information from unauthorized access, disc</w:t>
      </w:r>
      <w:r>
        <w:rPr>
          <w:color w:val="555555"/>
        </w:rPr>
        <w:t>losure, alteration, or destruction. These measures include secure HTTPS transmission, infrastructure-level security provided</w:t>
      </w:r>
      <w:r>
        <w:rPr>
          <w:color w:val="555555"/>
        </w:rPr>
        <w:t>, and limiting internal access to data.</w:t>
      </w:r>
    </w:p>
    <w:p w:rsidR="00A42544" w:rsidRDefault="00536132">
      <w:pPr>
        <w:spacing w:after="140"/>
      </w:pPr>
      <w:r>
        <w:rPr>
          <w:color w:val="555555"/>
        </w:rPr>
        <w:t>However, no method of transmission over the internet or method of electronic stora</w:t>
      </w:r>
      <w:r>
        <w:rPr>
          <w:color w:val="555555"/>
        </w:rPr>
        <w:t>ge is 100% secure. While we strive to protect your data, we cannot guarantee its absolute security.</w:t>
      </w:r>
    </w:p>
    <w:p w:rsidR="00A42544" w:rsidRDefault="00A42544">
      <w:pPr>
        <w:spacing w:after="120"/>
      </w:pPr>
    </w:p>
    <w:p w:rsidR="00571A18" w:rsidRDefault="00571A18">
      <w:pPr>
        <w:rPr>
          <w:b/>
          <w:bCs/>
          <w:caps/>
          <w:color w:val="2E75B6"/>
          <w:sz w:val="18"/>
          <w:szCs w:val="18"/>
        </w:rPr>
      </w:pPr>
      <w:r>
        <w:rPr>
          <w:b/>
          <w:bCs/>
          <w:caps/>
          <w:color w:val="2E75B6"/>
          <w:sz w:val="18"/>
          <w:szCs w:val="18"/>
        </w:rPr>
        <w:br w:type="page"/>
      </w:r>
    </w:p>
    <w:p w:rsidR="00A42544" w:rsidRDefault="00536132">
      <w:pPr>
        <w:pBdr>
          <w:bottom w:val="single" w:sz="4" w:space="4" w:color="2E75B6"/>
        </w:pBdr>
        <w:spacing w:after="180"/>
      </w:pPr>
      <w:r>
        <w:rPr>
          <w:b/>
          <w:bCs/>
          <w:color w:val="1A1A1A"/>
          <w:sz w:val="26"/>
          <w:szCs w:val="26"/>
        </w:rPr>
        <w:lastRenderedPageBreak/>
        <w:t>Changes to This Policy</w:t>
      </w:r>
    </w:p>
    <w:p w:rsidR="00A42544" w:rsidRDefault="00536132">
      <w:pPr>
        <w:spacing w:after="140"/>
      </w:pPr>
      <w:r>
        <w:rPr>
          <w:color w:val="555555"/>
        </w:rPr>
        <w:t>We reserve the right to update this Privacy Policy at any time. When we do, the revised date at the top of this page will</w:t>
      </w:r>
      <w:r>
        <w:rPr>
          <w:color w:val="555555"/>
        </w:rPr>
        <w:t xml:space="preserve"> be updated. We encourage you to review this policy periodically. Continued use of the platform following any update constitutes your acceptance of the revised policy.</w:t>
      </w:r>
    </w:p>
    <w:p w:rsidR="00A42544" w:rsidRDefault="00A42544">
      <w:pPr>
        <w:spacing w:after="120"/>
      </w:pPr>
    </w:p>
    <w:p w:rsidR="00A42544" w:rsidRDefault="00536132">
      <w:pPr>
        <w:pBdr>
          <w:bottom w:val="single" w:sz="4" w:space="4" w:color="2E75B6"/>
        </w:pBdr>
        <w:spacing w:after="180"/>
      </w:pPr>
      <w:r>
        <w:rPr>
          <w:b/>
          <w:bCs/>
          <w:color w:val="1A1A1A"/>
          <w:sz w:val="26"/>
          <w:szCs w:val="26"/>
        </w:rPr>
        <w:t>Contact Us</w:t>
      </w:r>
    </w:p>
    <w:p w:rsidR="00A42544" w:rsidRDefault="00536132">
      <w:pPr>
        <w:spacing w:after="140"/>
      </w:pPr>
      <w:r>
        <w:rPr>
          <w:color w:val="555555"/>
        </w:rPr>
        <w:t>If you have any questions, concerns, or requests regarding this P</w:t>
      </w:r>
      <w:r>
        <w:rPr>
          <w:color w:val="555555"/>
        </w:rPr>
        <w:t>rivacy Policy or how your data is handled, please reach out to us:</w:t>
      </w:r>
    </w:p>
    <w:p w:rsidR="00A42544" w:rsidRDefault="00A42544">
      <w:pPr>
        <w:spacing w:after="80"/>
      </w:pPr>
    </w:p>
    <w:p w:rsidR="006055CF" w:rsidRDefault="00536132">
      <w:pPr>
        <w:spacing w:after="80"/>
        <w:rPr>
          <w:color w:val="555555"/>
        </w:rPr>
      </w:pPr>
      <w:r>
        <w:rPr>
          <w:b/>
          <w:bCs/>
          <w:color w:val="1A1A1A"/>
        </w:rPr>
        <w:t xml:space="preserve">Platform:  </w:t>
      </w:r>
      <w:r>
        <w:rPr>
          <w:color w:val="555555"/>
        </w:rPr>
        <w:t>Open16</w:t>
      </w:r>
    </w:p>
    <w:p w:rsidR="00A42544" w:rsidRDefault="00536132">
      <w:pPr>
        <w:spacing w:after="80"/>
        <w:rPr>
          <w:color w:val="2E75B6"/>
        </w:rPr>
      </w:pPr>
      <w:r>
        <w:rPr>
          <w:b/>
          <w:bCs/>
          <w:color w:val="1A1A1A"/>
        </w:rPr>
        <w:t xml:space="preserve">Website:  </w:t>
      </w:r>
      <w:hyperlink r:id="rId7" w:history="1">
        <w:r w:rsidR="006055CF" w:rsidRPr="00A379CE">
          <w:rPr>
            <w:rStyle w:val="Hyperlink"/>
          </w:rPr>
          <w:t>www.open16.com</w:t>
        </w:r>
      </w:hyperlink>
    </w:p>
    <w:p w:rsidR="00A42544" w:rsidRPr="006055CF" w:rsidRDefault="006055CF" w:rsidP="006055CF">
      <w:pPr>
        <w:spacing w:after="80"/>
        <w:rPr>
          <w:b/>
        </w:rPr>
        <w:sectPr w:rsidR="00A42544" w:rsidRPr="006055CF">
          <w:headerReference w:type="default" r:id="rId8"/>
          <w:footerReference w:type="default" r:id="rId9"/>
          <w:pgSz w:w="12240" w:h="15840"/>
          <w:pgMar w:top="1440" w:right="1440" w:bottom="1440" w:left="1440" w:header="708" w:footer="708" w:gutter="0"/>
          <w:cols w:space="720"/>
          <w:docGrid w:linePitch="360"/>
        </w:sectPr>
      </w:pPr>
      <w:proofErr w:type="gramStart"/>
      <w:r w:rsidRPr="006055CF">
        <w:rPr>
          <w:b/>
        </w:rPr>
        <w:t>Address</w:t>
      </w:r>
      <w:r>
        <w:rPr>
          <w:b/>
        </w:rPr>
        <w:t xml:space="preserve"> :</w:t>
      </w:r>
      <w:proofErr w:type="gramEnd"/>
      <w:r>
        <w:rPr>
          <w:b/>
        </w:rPr>
        <w:t xml:space="preserve"> </w:t>
      </w:r>
      <w:proofErr w:type="spellStart"/>
      <w:r w:rsidRPr="006055CF">
        <w:t>Finlytyx</w:t>
      </w:r>
      <w:proofErr w:type="spellEnd"/>
      <w:r w:rsidRPr="006055CF">
        <w:t xml:space="preserve"> AI Labs Pvt Ltd. </w:t>
      </w:r>
      <w:proofErr w:type="spellStart"/>
      <w:r w:rsidRPr="006055CF">
        <w:t>HiLITE</w:t>
      </w:r>
      <w:proofErr w:type="spellEnd"/>
      <w:r w:rsidRPr="006055CF">
        <w:t xml:space="preserve"> </w:t>
      </w:r>
      <w:proofErr w:type="spellStart"/>
      <w:r w:rsidRPr="006055CF">
        <w:t>Platino</w:t>
      </w:r>
      <w:proofErr w:type="spellEnd"/>
      <w:r w:rsidRPr="006055CF">
        <w:t xml:space="preserve">, 1st Floor, Shankar Nagar - off NH66, </w:t>
      </w:r>
      <w:proofErr w:type="spellStart"/>
      <w:r w:rsidRPr="006055CF">
        <w:t>Kannadikadu</w:t>
      </w:r>
      <w:proofErr w:type="spellEnd"/>
      <w:r w:rsidRPr="006055CF">
        <w:t>, Ernakulam, Kerala. PIN 682304.</w:t>
      </w:r>
    </w:p>
    <w:p w:rsidR="00A42544" w:rsidRDefault="00536132">
      <w:pPr>
        <w:spacing w:after="120"/>
      </w:pPr>
      <w:r>
        <w:rPr>
          <w:b/>
          <w:bCs/>
          <w:color w:val="1A1A1A"/>
          <w:sz w:val="52"/>
          <w:szCs w:val="52"/>
        </w:rPr>
        <w:lastRenderedPageBreak/>
        <w:t>Terms &amp; Conditions</w:t>
      </w:r>
    </w:p>
    <w:p w:rsidR="00A42544" w:rsidRDefault="00A4254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2544" w:rsidTr="00571A18">
        <w:tblPrEx>
          <w:tblCellMar>
            <w:top w:w="0" w:type="dxa"/>
            <w:bottom w:w="0" w:type="dxa"/>
          </w:tblCellMar>
        </w:tblPrEx>
        <w:tc>
          <w:tcPr>
            <w:tcW w:w="9360" w:type="dxa"/>
            <w:tcBorders>
              <w:top w:val="single" w:sz="4" w:space="0" w:color="2E75B6"/>
              <w:left w:val="thick" w:sz="16" w:space="0" w:color="2E75B6"/>
              <w:bottom w:val="single" w:sz="4" w:space="0" w:color="2E75B6"/>
              <w:right w:val="none" w:sz="0" w:space="0" w:color="FFFFFF"/>
            </w:tcBorders>
            <w:shd w:val="clear" w:color="auto" w:fill="auto"/>
            <w:tcMar>
              <w:top w:w="120" w:type="dxa"/>
              <w:left w:w="180" w:type="dxa"/>
              <w:bottom w:w="120" w:type="dxa"/>
              <w:right w:w="180" w:type="dxa"/>
            </w:tcMar>
          </w:tcPr>
          <w:p w:rsidR="00A42544" w:rsidRDefault="00536132">
            <w:r>
              <w:rPr>
                <w:i/>
                <w:iCs/>
                <w:color w:val="1A3A5C"/>
              </w:rPr>
              <w:t xml:space="preserve">Please read these Terms and Conditions carefully before using Open16. By accessing or using our platform at </w:t>
            </w:r>
            <w:r w:rsidR="006055CF">
              <w:rPr>
                <w:i/>
                <w:iCs/>
                <w:color w:val="1A3A5C"/>
              </w:rPr>
              <w:t>www.open16.com</w:t>
            </w:r>
            <w:r>
              <w:rPr>
                <w:i/>
                <w:iCs/>
                <w:color w:val="1A3A5C"/>
              </w:rPr>
              <w:t xml:space="preserve">, you confirm that you have read, understood, and agree to be bound by these terms. If you do not agree, please </w:t>
            </w:r>
            <w:r>
              <w:rPr>
                <w:i/>
                <w:iCs/>
                <w:color w:val="1A3A5C"/>
              </w:rPr>
              <w:t>discontinue use of the platform immediately.</w:t>
            </w:r>
          </w:p>
        </w:tc>
      </w:tr>
    </w:tbl>
    <w:p w:rsidR="00A42544" w:rsidRDefault="00A42544">
      <w:pPr>
        <w:spacing w:after="200"/>
      </w:pPr>
    </w:p>
    <w:p w:rsidR="00A42544" w:rsidRDefault="00536132">
      <w:pPr>
        <w:pBdr>
          <w:bottom w:val="single" w:sz="4" w:space="4" w:color="2E75B6"/>
        </w:pBdr>
        <w:spacing w:after="180"/>
      </w:pPr>
      <w:r>
        <w:rPr>
          <w:b/>
          <w:bCs/>
          <w:color w:val="1A1A1A"/>
          <w:sz w:val="26"/>
          <w:szCs w:val="26"/>
        </w:rPr>
        <w:t>Acceptance of Terms</w:t>
      </w:r>
    </w:p>
    <w:p w:rsidR="00A42544" w:rsidRDefault="00536132">
      <w:pPr>
        <w:spacing w:after="140"/>
      </w:pPr>
      <w:r>
        <w:rPr>
          <w:color w:val="555555"/>
        </w:rPr>
        <w:t>These Terms and Conditions ("Terms") govern your access to and use of the Open16 personality assessment platform ("Platform," "we," "us," or "our"). These Terms constitute a legally binding agreement between you ("User," "you") and Open16. By using the Pla</w:t>
      </w:r>
      <w:r>
        <w:rPr>
          <w:color w:val="555555"/>
        </w:rPr>
        <w:t>tform, you represent that you are at least 13 years of age (or 16 in jurisdictions with higher minimum age requirements) and have the legal capacity to enter into this agreement.</w:t>
      </w:r>
    </w:p>
    <w:p w:rsidR="00A42544" w:rsidRDefault="00A42544">
      <w:pPr>
        <w:spacing w:after="120"/>
      </w:pPr>
    </w:p>
    <w:p w:rsidR="00A42544" w:rsidRDefault="00536132">
      <w:pPr>
        <w:pBdr>
          <w:bottom w:val="single" w:sz="4" w:space="4" w:color="2E75B6"/>
        </w:pBdr>
        <w:spacing w:after="180"/>
      </w:pPr>
      <w:r>
        <w:rPr>
          <w:b/>
          <w:bCs/>
          <w:color w:val="1A1A1A"/>
          <w:sz w:val="26"/>
          <w:szCs w:val="26"/>
        </w:rPr>
        <w:t>Description of Service</w:t>
      </w:r>
    </w:p>
    <w:p w:rsidR="00A42544" w:rsidRDefault="00536132">
      <w:pPr>
        <w:spacing w:after="140"/>
      </w:pPr>
      <w:r>
        <w:rPr>
          <w:color w:val="555555"/>
        </w:rPr>
        <w:t>Open16 provides a free, web-based personali</w:t>
      </w:r>
      <w:r>
        <w:rPr>
          <w:color w:val="555555"/>
        </w:rPr>
        <w:t>ty assessment tool inspired by the Myers-Briggs Type Indicator (MBTI) framework. The Platform presents a series of questions designed to assess psychological preferences in how individuals perceive the world and make decisions, and returns a personality ty</w:t>
      </w:r>
      <w:r>
        <w:rPr>
          <w:color w:val="555555"/>
        </w:rPr>
        <w:t>pe classification along with a descriptive profile.</w:t>
      </w:r>
    </w:p>
    <w:p w:rsidR="00A42544" w:rsidRDefault="00536132">
      <w:pPr>
        <w:spacing w:after="140"/>
      </w:pPr>
      <w:r>
        <w:rPr>
          <w:color w:val="555555"/>
        </w:rPr>
        <w:t>The assessment is offered for personal, informational, and educational purposes only. Open16 is not a licensed psychological testing service and does not provide clinical diagnoses or professional mental health evaluations.</w:t>
      </w:r>
    </w:p>
    <w:p w:rsidR="00A42544" w:rsidRDefault="00A42544">
      <w:pPr>
        <w:spacing w:after="120"/>
      </w:pPr>
    </w:p>
    <w:p w:rsidR="00A42544" w:rsidRDefault="00A42544">
      <w:pPr>
        <w:spacing w:before="320" w:after="80"/>
      </w:pPr>
    </w:p>
    <w:p w:rsidR="00A42544" w:rsidRDefault="00536132">
      <w:pPr>
        <w:pBdr>
          <w:bottom w:val="single" w:sz="4" w:space="4" w:color="2E75B6"/>
        </w:pBdr>
        <w:spacing w:after="180"/>
      </w:pPr>
      <w:r>
        <w:rPr>
          <w:b/>
          <w:bCs/>
          <w:color w:val="1A1A1A"/>
          <w:sz w:val="26"/>
          <w:szCs w:val="26"/>
        </w:rPr>
        <w:t>Educational &amp; Enterta</w:t>
      </w:r>
      <w:r>
        <w:rPr>
          <w:b/>
          <w:bCs/>
          <w:color w:val="1A1A1A"/>
          <w:sz w:val="26"/>
          <w:szCs w:val="26"/>
        </w:rPr>
        <w:t>inment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2544" w:rsidTr="00571A18">
        <w:tblPrEx>
          <w:tblCellMar>
            <w:top w:w="0" w:type="dxa"/>
            <w:bottom w:w="0" w:type="dxa"/>
          </w:tblCellMar>
        </w:tblPrEx>
        <w:tc>
          <w:tcPr>
            <w:tcW w:w="9360" w:type="dxa"/>
            <w:tcBorders>
              <w:top w:val="single" w:sz="4" w:space="0" w:color="2E75B6"/>
              <w:left w:val="thick" w:sz="16" w:space="0" w:color="2E75B6"/>
              <w:bottom w:val="single" w:sz="4" w:space="0" w:color="2E75B6"/>
              <w:right w:val="none" w:sz="0" w:space="0" w:color="FFFFFF"/>
            </w:tcBorders>
            <w:shd w:val="clear" w:color="auto" w:fill="auto"/>
            <w:tcMar>
              <w:top w:w="120" w:type="dxa"/>
              <w:left w:w="180" w:type="dxa"/>
              <w:bottom w:w="120" w:type="dxa"/>
              <w:right w:w="180" w:type="dxa"/>
            </w:tcMar>
          </w:tcPr>
          <w:p w:rsidR="00A42544" w:rsidRDefault="00536132">
            <w:r>
              <w:rPr>
                <w:i/>
                <w:iCs/>
                <w:color w:val="1A3A5C"/>
              </w:rPr>
              <w:t>The personality types and descriptions provided by Open16 are for general self-reflection and entertainment purposes only. They are not clinically validated psychological assessments and should not be used as the basis for medical, psychiatric, employment,</w:t>
            </w:r>
            <w:r>
              <w:rPr>
                <w:i/>
                <w:iCs/>
                <w:color w:val="1A3A5C"/>
              </w:rPr>
              <w:t xml:space="preserve"> legal, or any other professional decision-making.</w:t>
            </w:r>
          </w:p>
        </w:tc>
      </w:tr>
    </w:tbl>
    <w:p w:rsidR="00A42544" w:rsidRDefault="00A42544">
      <w:pPr>
        <w:spacing w:after="100"/>
      </w:pPr>
    </w:p>
    <w:p w:rsidR="00A42544" w:rsidRDefault="00536132">
      <w:pPr>
        <w:spacing w:after="140"/>
      </w:pPr>
      <w:r>
        <w:rPr>
          <w:color w:val="555555"/>
        </w:rPr>
        <w:t>Open16 makes no representations or warranties regarding the scientific accuracy, completeness, or clinical validity of the assessment results. Personality types are generalizations and do not represent a</w:t>
      </w:r>
      <w:r>
        <w:rPr>
          <w:color w:val="555555"/>
        </w:rPr>
        <w:t xml:space="preserve"> comprehensive picture of any individual's character, capabilities, or mental health.</w:t>
      </w:r>
    </w:p>
    <w:p w:rsidR="00A42544" w:rsidRDefault="00A42544">
      <w:pPr>
        <w:spacing w:after="120"/>
      </w:pPr>
    </w:p>
    <w:p w:rsidR="006055CF" w:rsidRDefault="006055CF">
      <w:pPr>
        <w:rPr>
          <w:b/>
          <w:bCs/>
          <w:caps/>
          <w:color w:val="2E75B6"/>
          <w:sz w:val="18"/>
          <w:szCs w:val="18"/>
        </w:rPr>
      </w:pPr>
      <w:r>
        <w:rPr>
          <w:b/>
          <w:bCs/>
          <w:caps/>
          <w:color w:val="2E75B6"/>
          <w:sz w:val="18"/>
          <w:szCs w:val="18"/>
        </w:rPr>
        <w:br w:type="page"/>
      </w:r>
    </w:p>
    <w:p w:rsidR="00A42544" w:rsidRDefault="00536132">
      <w:pPr>
        <w:pBdr>
          <w:bottom w:val="single" w:sz="4" w:space="4" w:color="2E75B6"/>
        </w:pBdr>
        <w:spacing w:after="180"/>
      </w:pPr>
      <w:r>
        <w:rPr>
          <w:b/>
          <w:bCs/>
          <w:color w:val="1A1A1A"/>
          <w:sz w:val="26"/>
          <w:szCs w:val="26"/>
        </w:rPr>
        <w:lastRenderedPageBreak/>
        <w:t>User Conduct and Responsibilities</w:t>
      </w:r>
    </w:p>
    <w:p w:rsidR="00A42544" w:rsidRDefault="00536132">
      <w:pPr>
        <w:spacing w:after="140"/>
      </w:pPr>
      <w:r>
        <w:rPr>
          <w:color w:val="555555"/>
        </w:rPr>
        <w:t>By using Open16, you agree to:</w:t>
      </w:r>
    </w:p>
    <w:p w:rsidR="00A42544" w:rsidRDefault="00536132">
      <w:pPr>
        <w:pStyle w:val="ListParagraph"/>
        <w:numPr>
          <w:ilvl w:val="0"/>
          <w:numId w:val="3"/>
        </w:numPr>
        <w:spacing w:before="40" w:after="40"/>
      </w:pPr>
      <w:r>
        <w:rPr>
          <w:color w:val="555555"/>
        </w:rPr>
        <w:t>Use the Platform solely for lawful, personal, and non-commercial purposes</w:t>
      </w:r>
    </w:p>
    <w:p w:rsidR="00A42544" w:rsidRDefault="00536132">
      <w:pPr>
        <w:pStyle w:val="ListParagraph"/>
        <w:numPr>
          <w:ilvl w:val="0"/>
          <w:numId w:val="3"/>
        </w:numPr>
        <w:spacing w:before="40" w:after="40"/>
      </w:pPr>
      <w:r>
        <w:rPr>
          <w:color w:val="555555"/>
        </w:rPr>
        <w:t>Provide honest and g</w:t>
      </w:r>
      <w:r>
        <w:rPr>
          <w:color w:val="555555"/>
        </w:rPr>
        <w:t>enuine responses to the personality assessment questions</w:t>
      </w:r>
    </w:p>
    <w:p w:rsidR="00A42544" w:rsidRDefault="00536132">
      <w:pPr>
        <w:pStyle w:val="ListParagraph"/>
        <w:numPr>
          <w:ilvl w:val="0"/>
          <w:numId w:val="3"/>
        </w:numPr>
        <w:spacing w:before="40" w:after="40"/>
      </w:pPr>
      <w:r>
        <w:rPr>
          <w:color w:val="555555"/>
        </w:rPr>
        <w:t>Refrain from attempting to manipulate, reverse-engineer, or interfere with the Platform's functionality</w:t>
      </w:r>
    </w:p>
    <w:p w:rsidR="00A42544" w:rsidRDefault="00536132">
      <w:pPr>
        <w:pStyle w:val="ListParagraph"/>
        <w:numPr>
          <w:ilvl w:val="0"/>
          <w:numId w:val="3"/>
        </w:numPr>
        <w:spacing w:before="40" w:after="40"/>
      </w:pPr>
      <w:r>
        <w:rPr>
          <w:color w:val="555555"/>
        </w:rPr>
        <w:t>Not use automated tools, bots, scrapers, or scripts to access or interact with the Platform</w:t>
      </w:r>
    </w:p>
    <w:p w:rsidR="00A42544" w:rsidRDefault="00536132">
      <w:pPr>
        <w:pStyle w:val="ListParagraph"/>
        <w:numPr>
          <w:ilvl w:val="0"/>
          <w:numId w:val="3"/>
        </w:numPr>
        <w:spacing w:before="40" w:after="40"/>
      </w:pPr>
      <w:r>
        <w:rPr>
          <w:color w:val="555555"/>
        </w:rPr>
        <w:t>Not attempt to gain unauthorized access to any part of our systems, servers, or databases</w:t>
      </w:r>
    </w:p>
    <w:p w:rsidR="00A42544" w:rsidRDefault="00536132">
      <w:pPr>
        <w:pStyle w:val="ListParagraph"/>
        <w:numPr>
          <w:ilvl w:val="0"/>
          <w:numId w:val="3"/>
        </w:numPr>
        <w:spacing w:before="40" w:after="40"/>
      </w:pPr>
      <w:r>
        <w:rPr>
          <w:color w:val="555555"/>
        </w:rPr>
        <w:t>Not reproduce, distribute, or commercially exploit the assessment content, questions, or results without written permission</w:t>
      </w:r>
    </w:p>
    <w:p w:rsidR="00A42544" w:rsidRDefault="00536132">
      <w:pPr>
        <w:pStyle w:val="ListParagraph"/>
        <w:numPr>
          <w:ilvl w:val="0"/>
          <w:numId w:val="3"/>
        </w:numPr>
        <w:spacing w:before="40" w:after="40"/>
      </w:pPr>
      <w:r>
        <w:rPr>
          <w:color w:val="555555"/>
        </w:rPr>
        <w:t>Not use the Platform in any way that could</w:t>
      </w:r>
      <w:r>
        <w:rPr>
          <w:color w:val="555555"/>
        </w:rPr>
        <w:t xml:space="preserve"> harm, disable, or impair its availability or performance</w:t>
      </w:r>
    </w:p>
    <w:p w:rsidR="00A42544" w:rsidRDefault="00A42544">
      <w:pPr>
        <w:spacing w:after="120"/>
      </w:pPr>
    </w:p>
    <w:p w:rsidR="00A42544" w:rsidRDefault="00536132">
      <w:pPr>
        <w:pBdr>
          <w:bottom w:val="single" w:sz="4" w:space="4" w:color="2E75B6"/>
        </w:pBdr>
        <w:spacing w:after="180"/>
      </w:pPr>
      <w:r>
        <w:rPr>
          <w:b/>
          <w:bCs/>
          <w:color w:val="1A1A1A"/>
          <w:sz w:val="26"/>
          <w:szCs w:val="26"/>
        </w:rPr>
        <w:t>Intellectual Property</w:t>
      </w:r>
    </w:p>
    <w:p w:rsidR="00A42544" w:rsidRDefault="00536132">
      <w:pPr>
        <w:spacing w:after="140"/>
      </w:pPr>
      <w:r>
        <w:rPr>
          <w:color w:val="555555"/>
        </w:rPr>
        <w:t>All content on the Open16 Platform — including but not limited to the test questions, personality type descriptions, written content, graphic elements, logos, and un</w:t>
      </w:r>
      <w:r>
        <w:rPr>
          <w:color w:val="555555"/>
        </w:rPr>
        <w:t>derlying code — is the intellectual property of Open16 or its respective contributors, and is protected by applicable copyright, trademark, and intellectual property laws.</w:t>
      </w:r>
    </w:p>
    <w:p w:rsidR="00A42544" w:rsidRDefault="00536132">
      <w:pPr>
        <w:spacing w:after="140"/>
      </w:pPr>
      <w:r>
        <w:rPr>
          <w:color w:val="555555"/>
        </w:rPr>
        <w:t>You are granted a limited, non-exclusive, non-transferable, revocable license to acc</w:t>
      </w:r>
      <w:r>
        <w:rPr>
          <w:color w:val="555555"/>
        </w:rPr>
        <w:t>ess and use the Platform for personal, non-commercial purposes. This license does not include:</w:t>
      </w:r>
    </w:p>
    <w:p w:rsidR="00A42544" w:rsidRDefault="00536132">
      <w:pPr>
        <w:pStyle w:val="ListParagraph"/>
        <w:numPr>
          <w:ilvl w:val="0"/>
          <w:numId w:val="3"/>
        </w:numPr>
        <w:spacing w:before="40" w:after="40"/>
      </w:pPr>
      <w:r>
        <w:rPr>
          <w:color w:val="555555"/>
        </w:rPr>
        <w:t>Any resale or commercial use of the Platform content or materials</w:t>
      </w:r>
    </w:p>
    <w:p w:rsidR="00A42544" w:rsidRDefault="00536132">
      <w:pPr>
        <w:pStyle w:val="ListParagraph"/>
        <w:numPr>
          <w:ilvl w:val="0"/>
          <w:numId w:val="3"/>
        </w:numPr>
        <w:spacing w:before="40" w:after="40"/>
      </w:pPr>
      <w:r>
        <w:rPr>
          <w:color w:val="555555"/>
        </w:rPr>
        <w:t>Reproduction or redistribution of test questions, results, or descriptions in any medium</w:t>
      </w:r>
    </w:p>
    <w:p w:rsidR="00A42544" w:rsidRDefault="00536132">
      <w:pPr>
        <w:pStyle w:val="ListParagraph"/>
        <w:numPr>
          <w:ilvl w:val="0"/>
          <w:numId w:val="3"/>
        </w:numPr>
        <w:spacing w:before="40" w:after="40"/>
      </w:pPr>
      <w:r>
        <w:rPr>
          <w:color w:val="555555"/>
        </w:rPr>
        <w:t>Creati</w:t>
      </w:r>
      <w:r>
        <w:rPr>
          <w:color w:val="555555"/>
        </w:rPr>
        <w:t>ng derivative works based on the assessment framework without explicit written consent</w:t>
      </w:r>
    </w:p>
    <w:p w:rsidR="00A42544" w:rsidRDefault="00536132">
      <w:pPr>
        <w:pStyle w:val="ListParagraph"/>
        <w:numPr>
          <w:ilvl w:val="0"/>
          <w:numId w:val="3"/>
        </w:numPr>
        <w:spacing w:before="40" w:after="40"/>
      </w:pPr>
      <w:r>
        <w:rPr>
          <w:color w:val="555555"/>
        </w:rPr>
        <w:t>Framing or embedding any portion of the Platform on third-party websites without authorization</w:t>
      </w:r>
    </w:p>
    <w:p w:rsidR="00A42544" w:rsidRDefault="00A42544">
      <w:pPr>
        <w:spacing w:after="120"/>
      </w:pPr>
    </w:p>
    <w:p w:rsidR="00A42544" w:rsidRDefault="00536132">
      <w:pPr>
        <w:pBdr>
          <w:bottom w:val="single" w:sz="4" w:space="4" w:color="2E75B6"/>
        </w:pBdr>
        <w:spacing w:after="180"/>
      </w:pPr>
      <w:r>
        <w:rPr>
          <w:b/>
          <w:bCs/>
          <w:color w:val="1A1A1A"/>
          <w:sz w:val="26"/>
          <w:szCs w:val="26"/>
        </w:rPr>
        <w:t>Disclaimer of Warranties</w:t>
      </w:r>
    </w:p>
    <w:p w:rsidR="00A42544" w:rsidRDefault="00536132">
      <w:pPr>
        <w:spacing w:after="140"/>
      </w:pPr>
      <w:r>
        <w:rPr>
          <w:color w:val="555555"/>
        </w:rPr>
        <w:t xml:space="preserve">The Open16 Platform is provided on an </w:t>
      </w:r>
      <w:r>
        <w:rPr>
          <w:color w:val="555555"/>
        </w:rPr>
        <w:t>"as is" and "as available" basis, without warranties of any kind — either express or implied. To the fullest extent permitted by applicable law, Open16 expressly disclaims all warranties, including but not limited to:</w:t>
      </w:r>
    </w:p>
    <w:p w:rsidR="00A42544" w:rsidRDefault="00536132">
      <w:pPr>
        <w:pStyle w:val="ListParagraph"/>
        <w:numPr>
          <w:ilvl w:val="0"/>
          <w:numId w:val="3"/>
        </w:numPr>
        <w:spacing w:before="40" w:after="40"/>
      </w:pPr>
      <w:r>
        <w:rPr>
          <w:color w:val="555555"/>
        </w:rPr>
        <w:t>Implied warranties of merchantability,</w:t>
      </w:r>
      <w:r>
        <w:rPr>
          <w:color w:val="555555"/>
        </w:rPr>
        <w:t xml:space="preserve"> fitness for a particular purpose, and non-infringement</w:t>
      </w:r>
    </w:p>
    <w:p w:rsidR="00A42544" w:rsidRDefault="00536132">
      <w:pPr>
        <w:pStyle w:val="ListParagraph"/>
        <w:numPr>
          <w:ilvl w:val="0"/>
          <w:numId w:val="3"/>
        </w:numPr>
        <w:spacing w:before="40" w:after="40"/>
      </w:pPr>
      <w:r>
        <w:rPr>
          <w:color w:val="555555"/>
        </w:rPr>
        <w:t>Warranties that the Platform will be uninterrupted, error-free, or free of viruses or harmful components</w:t>
      </w:r>
    </w:p>
    <w:p w:rsidR="00A42544" w:rsidRDefault="00536132">
      <w:pPr>
        <w:pStyle w:val="ListParagraph"/>
        <w:numPr>
          <w:ilvl w:val="0"/>
          <w:numId w:val="3"/>
        </w:numPr>
        <w:spacing w:before="40" w:after="40"/>
      </w:pPr>
      <w:r>
        <w:rPr>
          <w:color w:val="555555"/>
        </w:rPr>
        <w:t>Warranties regarding the accuracy, reliability, completeness, or timeliness of any content or r</w:t>
      </w:r>
      <w:r>
        <w:rPr>
          <w:color w:val="555555"/>
        </w:rPr>
        <w:t>esults</w:t>
      </w:r>
    </w:p>
    <w:p w:rsidR="00A42544" w:rsidRDefault="00536132">
      <w:pPr>
        <w:pStyle w:val="ListParagraph"/>
        <w:numPr>
          <w:ilvl w:val="0"/>
          <w:numId w:val="3"/>
        </w:numPr>
        <w:spacing w:before="40" w:after="40"/>
      </w:pPr>
      <w:r>
        <w:rPr>
          <w:color w:val="555555"/>
        </w:rPr>
        <w:t>Warranties that the assessment results will meet your expectations or requirements</w:t>
      </w:r>
    </w:p>
    <w:p w:rsidR="00A42544" w:rsidRDefault="00A42544">
      <w:pPr>
        <w:spacing w:after="120"/>
      </w:pPr>
    </w:p>
    <w:p w:rsidR="00A42544" w:rsidRDefault="00536132">
      <w:pPr>
        <w:pBdr>
          <w:bottom w:val="single" w:sz="4" w:space="4" w:color="2E75B6"/>
        </w:pBdr>
        <w:spacing w:after="180"/>
      </w:pPr>
      <w:r>
        <w:rPr>
          <w:b/>
          <w:bCs/>
          <w:color w:val="1A1A1A"/>
          <w:sz w:val="26"/>
          <w:szCs w:val="26"/>
        </w:rPr>
        <w:lastRenderedPageBreak/>
        <w:t>Limitation of Liability</w:t>
      </w:r>
    </w:p>
    <w:p w:rsidR="00A42544" w:rsidRDefault="00536132">
      <w:pPr>
        <w:spacing w:after="140"/>
      </w:pPr>
      <w:r>
        <w:rPr>
          <w:color w:val="555555"/>
        </w:rPr>
        <w:t>To the maximum extent permitted by law, Open16, its operators, contributors, and hosting providers shall not be liable for any dire</w:t>
      </w:r>
      <w:r>
        <w:rPr>
          <w:color w:val="555555"/>
        </w:rPr>
        <w:t>ct, indirect, incidental, special, consequential, or punitive damages arising from:</w:t>
      </w:r>
    </w:p>
    <w:p w:rsidR="00A42544" w:rsidRDefault="00536132">
      <w:pPr>
        <w:pStyle w:val="ListParagraph"/>
        <w:numPr>
          <w:ilvl w:val="0"/>
          <w:numId w:val="3"/>
        </w:numPr>
        <w:spacing w:before="40" w:after="40"/>
      </w:pPr>
      <w:r>
        <w:rPr>
          <w:color w:val="555555"/>
        </w:rPr>
        <w:t>Your use of or inability to use the Platform</w:t>
      </w:r>
    </w:p>
    <w:p w:rsidR="00A42544" w:rsidRDefault="00536132">
      <w:pPr>
        <w:pStyle w:val="ListParagraph"/>
        <w:numPr>
          <w:ilvl w:val="0"/>
          <w:numId w:val="3"/>
        </w:numPr>
        <w:spacing w:before="40" w:after="40"/>
      </w:pPr>
      <w:r>
        <w:rPr>
          <w:color w:val="555555"/>
        </w:rPr>
        <w:t>Reliance on any test results, personality descriptions, or content provided on the Platform</w:t>
      </w:r>
    </w:p>
    <w:p w:rsidR="00A42544" w:rsidRDefault="00536132">
      <w:pPr>
        <w:pStyle w:val="ListParagraph"/>
        <w:numPr>
          <w:ilvl w:val="0"/>
          <w:numId w:val="3"/>
        </w:numPr>
        <w:spacing w:before="40" w:after="40"/>
      </w:pPr>
      <w:r>
        <w:rPr>
          <w:color w:val="555555"/>
        </w:rPr>
        <w:t>Any decisions made based on the results of the personality assessment</w:t>
      </w:r>
    </w:p>
    <w:p w:rsidR="00A42544" w:rsidRDefault="00536132">
      <w:pPr>
        <w:pStyle w:val="ListParagraph"/>
        <w:numPr>
          <w:ilvl w:val="0"/>
          <w:numId w:val="3"/>
        </w:numPr>
        <w:spacing w:before="40" w:after="40"/>
      </w:pPr>
      <w:r>
        <w:rPr>
          <w:color w:val="555555"/>
        </w:rPr>
        <w:t>Unauthorized access to or alteration of your data</w:t>
      </w:r>
    </w:p>
    <w:p w:rsidR="00A42544" w:rsidRDefault="00536132">
      <w:pPr>
        <w:pStyle w:val="ListParagraph"/>
        <w:numPr>
          <w:ilvl w:val="0"/>
          <w:numId w:val="3"/>
        </w:numPr>
        <w:spacing w:before="40" w:after="40"/>
      </w:pPr>
      <w:r>
        <w:rPr>
          <w:color w:val="555555"/>
        </w:rPr>
        <w:t>Any bugs, viruses, or technical failures in connection with the Platform</w:t>
      </w:r>
    </w:p>
    <w:p w:rsidR="00A42544" w:rsidRDefault="00536132">
      <w:pPr>
        <w:spacing w:after="140"/>
      </w:pPr>
      <w:r>
        <w:rPr>
          <w:color w:val="555555"/>
        </w:rPr>
        <w:t xml:space="preserve">In jurisdictions that do not allow the exclusion or limitation </w:t>
      </w:r>
      <w:r>
        <w:rPr>
          <w:color w:val="555555"/>
        </w:rPr>
        <w:t>of liability for certain damages, our liability is limited to the greatest extent permitted by law.</w:t>
      </w:r>
    </w:p>
    <w:p w:rsidR="00A42544" w:rsidRDefault="00A42544">
      <w:pPr>
        <w:spacing w:after="120"/>
      </w:pPr>
    </w:p>
    <w:p w:rsidR="00A42544" w:rsidRDefault="00536132">
      <w:pPr>
        <w:pBdr>
          <w:bottom w:val="single" w:sz="4" w:space="4" w:color="2E75B6"/>
        </w:pBdr>
        <w:spacing w:after="180"/>
      </w:pPr>
      <w:r>
        <w:rPr>
          <w:b/>
          <w:bCs/>
          <w:color w:val="1A1A1A"/>
          <w:sz w:val="26"/>
          <w:szCs w:val="26"/>
        </w:rPr>
        <w:t>Third-Party Links and Services</w:t>
      </w:r>
    </w:p>
    <w:p w:rsidR="00A42544" w:rsidRDefault="00536132">
      <w:pPr>
        <w:spacing w:after="140"/>
      </w:pPr>
      <w:r>
        <w:rPr>
          <w:color w:val="555555"/>
        </w:rPr>
        <w:t>The Platform may contain links to third-party websites or resources. Open16 does not endorse, control, or assume r</w:t>
      </w:r>
      <w:r>
        <w:rPr>
          <w:color w:val="555555"/>
        </w:rPr>
        <w:t>esponsibility for the content, privacy practices, or terms of any third-party services. Your interactions with such services are governed solely by their respective terms and policies. We encourage you to review the terms and privacy policies of any third-</w:t>
      </w:r>
      <w:r>
        <w:rPr>
          <w:color w:val="555555"/>
        </w:rPr>
        <w:t>party services you access.</w:t>
      </w:r>
    </w:p>
    <w:p w:rsidR="00A42544" w:rsidRDefault="00A42544">
      <w:pPr>
        <w:spacing w:after="120"/>
      </w:pPr>
    </w:p>
    <w:p w:rsidR="00A42544" w:rsidRDefault="00536132">
      <w:pPr>
        <w:pBdr>
          <w:bottom w:val="single" w:sz="4" w:space="4" w:color="2E75B6"/>
        </w:pBdr>
        <w:spacing w:after="180"/>
      </w:pPr>
      <w:r>
        <w:rPr>
          <w:b/>
          <w:bCs/>
          <w:color w:val="1A1A1A"/>
          <w:sz w:val="26"/>
          <w:szCs w:val="26"/>
        </w:rPr>
        <w:t>Platform Availability and Modifications</w:t>
      </w:r>
    </w:p>
    <w:p w:rsidR="00A42544" w:rsidRDefault="00536132">
      <w:pPr>
        <w:spacing w:after="140"/>
      </w:pPr>
      <w:r>
        <w:rPr>
          <w:color w:val="555555"/>
        </w:rPr>
        <w:t>Open16 reserves the right to modify, suspend, or discontinue any aspect of the Platform at any time, with or without notice. We may update the assessment questions, results frame</w:t>
      </w:r>
      <w:r>
        <w:rPr>
          <w:color w:val="555555"/>
        </w:rPr>
        <w:t>work, descriptions, or user interface without prior notice.</w:t>
      </w:r>
    </w:p>
    <w:p w:rsidR="00A42544" w:rsidRDefault="00536132">
      <w:pPr>
        <w:spacing w:after="140"/>
      </w:pPr>
      <w:r>
        <w:rPr>
          <w:color w:val="555555"/>
        </w:rPr>
        <w:t>We do not guarantee continuous, uninterrupted availability of the Platform. Scheduled or unscheduled maintenance, hosting outages, or other factors may result in temporary unavailability. Open16 s</w:t>
      </w:r>
      <w:r>
        <w:rPr>
          <w:color w:val="555555"/>
        </w:rPr>
        <w:t>hall not be liable for any loss or inconvenience arising from such interruptions.</w:t>
      </w:r>
    </w:p>
    <w:p w:rsidR="00A42544" w:rsidRDefault="00A42544">
      <w:pPr>
        <w:spacing w:after="120"/>
      </w:pPr>
    </w:p>
    <w:p w:rsidR="00A42544" w:rsidRDefault="00536132">
      <w:pPr>
        <w:pBdr>
          <w:bottom w:val="single" w:sz="4" w:space="4" w:color="2E75B6"/>
        </w:pBdr>
        <w:spacing w:after="180"/>
      </w:pPr>
      <w:r>
        <w:rPr>
          <w:b/>
          <w:bCs/>
          <w:color w:val="1A1A1A"/>
          <w:sz w:val="26"/>
          <w:szCs w:val="26"/>
        </w:rPr>
        <w:t>Age Restrictions</w:t>
      </w:r>
    </w:p>
    <w:p w:rsidR="00A42544" w:rsidRDefault="00536132">
      <w:pPr>
        <w:spacing w:after="140"/>
      </w:pPr>
      <w:r>
        <w:rPr>
          <w:color w:val="555555"/>
        </w:rPr>
        <w:t>The Platform is not intended for use by individuals under the age of 13. Users between the ages of 13 and 18 should use the Platform with the awa</w:t>
      </w:r>
      <w:r>
        <w:rPr>
          <w:color w:val="555555"/>
        </w:rPr>
        <w:t>reness and guidance of a parent or legal guardian. By using Open16, you affirm that you meet the minimum age requirement applicable in your jurisdiction.</w:t>
      </w:r>
    </w:p>
    <w:p w:rsidR="006055CF" w:rsidRDefault="006055CF">
      <w:r>
        <w:br w:type="page"/>
      </w:r>
    </w:p>
    <w:p w:rsidR="00A42544" w:rsidRDefault="00A42544">
      <w:pPr>
        <w:spacing w:after="120"/>
      </w:pPr>
    </w:p>
    <w:p w:rsidR="00A42544" w:rsidRDefault="00536132">
      <w:pPr>
        <w:pBdr>
          <w:bottom w:val="single" w:sz="4" w:space="4" w:color="2E75B6"/>
        </w:pBdr>
        <w:spacing w:after="180"/>
      </w:pPr>
      <w:r>
        <w:rPr>
          <w:b/>
          <w:bCs/>
          <w:color w:val="1A1A1A"/>
          <w:sz w:val="26"/>
          <w:szCs w:val="26"/>
        </w:rPr>
        <w:t>Governing Law</w:t>
      </w:r>
    </w:p>
    <w:p w:rsidR="00A42544" w:rsidRDefault="00536132">
      <w:pPr>
        <w:spacing w:after="140"/>
      </w:pPr>
      <w:r>
        <w:rPr>
          <w:color w:val="555555"/>
        </w:rPr>
        <w:t>These Terms shall be governed by and construed in accordance with applicable</w:t>
      </w:r>
      <w:r>
        <w:rPr>
          <w:color w:val="555555"/>
        </w:rPr>
        <w:t xml:space="preserve"> international internet law and the laws of the jurisdiction in which Open16 primarily operates. Any disputes arising under these Terms that cannot be resolved amicably shall be subject to the exclusive jurisdiction of the appropriate courts in that jurisd</w:t>
      </w:r>
      <w:r>
        <w:rPr>
          <w:color w:val="555555"/>
        </w:rPr>
        <w:t>iction.</w:t>
      </w:r>
    </w:p>
    <w:p w:rsidR="00A42544" w:rsidRDefault="00536132">
      <w:pPr>
        <w:spacing w:after="140"/>
      </w:pPr>
      <w:r>
        <w:rPr>
          <w:color w:val="555555"/>
        </w:rPr>
        <w:t>If any provision of these Terms is found to be unenforceable or invalid, the remaining provisions shall continue in full force and effect.</w:t>
      </w:r>
    </w:p>
    <w:p w:rsidR="00A42544" w:rsidRDefault="00A42544">
      <w:pPr>
        <w:spacing w:after="120"/>
      </w:pPr>
    </w:p>
    <w:p w:rsidR="00A42544" w:rsidRDefault="00536132">
      <w:pPr>
        <w:pBdr>
          <w:bottom w:val="single" w:sz="4" w:space="4" w:color="2E75B6"/>
        </w:pBdr>
        <w:spacing w:after="180"/>
      </w:pPr>
      <w:r>
        <w:rPr>
          <w:b/>
          <w:bCs/>
          <w:color w:val="1A1A1A"/>
          <w:sz w:val="26"/>
          <w:szCs w:val="26"/>
        </w:rPr>
        <w:t>Changes to These Terms</w:t>
      </w:r>
    </w:p>
    <w:p w:rsidR="00A42544" w:rsidRDefault="00536132">
      <w:pPr>
        <w:spacing w:after="140"/>
      </w:pPr>
      <w:r>
        <w:rPr>
          <w:color w:val="555555"/>
        </w:rPr>
        <w:t>We reserve the right to revise these Terms at any time. Updated Terms will be posted on this page with a revised effective date. Your continued use of the Platform after any changes constitutes your acceptance of the new Terms. If you do not agree to the r</w:t>
      </w:r>
      <w:r>
        <w:rPr>
          <w:color w:val="555555"/>
        </w:rPr>
        <w:t>evised Terms, you must stop using the Platform.</w:t>
      </w:r>
    </w:p>
    <w:p w:rsidR="00A42544" w:rsidRDefault="00A42544">
      <w:pPr>
        <w:spacing w:after="120"/>
      </w:pPr>
    </w:p>
    <w:p w:rsidR="00A42544" w:rsidRDefault="00536132">
      <w:pPr>
        <w:pBdr>
          <w:bottom w:val="single" w:sz="4" w:space="4" w:color="2E75B6"/>
        </w:pBdr>
        <w:spacing w:after="180"/>
      </w:pPr>
      <w:r>
        <w:rPr>
          <w:b/>
          <w:bCs/>
          <w:color w:val="1A1A1A"/>
          <w:sz w:val="26"/>
          <w:szCs w:val="26"/>
        </w:rPr>
        <w:t>Contact Information</w:t>
      </w:r>
    </w:p>
    <w:p w:rsidR="00A42544" w:rsidRDefault="00536132">
      <w:pPr>
        <w:spacing w:after="140"/>
      </w:pPr>
      <w:r>
        <w:rPr>
          <w:color w:val="555555"/>
        </w:rPr>
        <w:t>For questions, concerns, or legal inquiries related to these Terms and Conditions, please contact us:</w:t>
      </w:r>
    </w:p>
    <w:p w:rsidR="00A42544" w:rsidRDefault="00A42544">
      <w:pPr>
        <w:spacing w:after="80"/>
      </w:pPr>
    </w:p>
    <w:p w:rsidR="00A42544" w:rsidRDefault="00536132">
      <w:pPr>
        <w:spacing w:after="80"/>
      </w:pPr>
      <w:r>
        <w:rPr>
          <w:b/>
          <w:bCs/>
          <w:color w:val="1A1A1A"/>
        </w:rPr>
        <w:t xml:space="preserve">Platform:  </w:t>
      </w:r>
      <w:r>
        <w:rPr>
          <w:color w:val="555555"/>
        </w:rPr>
        <w:t>Open16</w:t>
      </w:r>
    </w:p>
    <w:p w:rsidR="00A42544" w:rsidRDefault="00536132">
      <w:pPr>
        <w:spacing w:after="80"/>
        <w:rPr>
          <w:color w:val="2E75B6"/>
        </w:rPr>
      </w:pPr>
      <w:r>
        <w:rPr>
          <w:b/>
          <w:bCs/>
          <w:color w:val="1A1A1A"/>
        </w:rPr>
        <w:t xml:space="preserve">Website:  </w:t>
      </w:r>
      <w:hyperlink r:id="rId10" w:history="1">
        <w:r w:rsidR="006055CF" w:rsidRPr="00A379CE">
          <w:rPr>
            <w:rStyle w:val="Hyperlink"/>
          </w:rPr>
          <w:t>www.open16.com</w:t>
        </w:r>
      </w:hyperlink>
    </w:p>
    <w:p w:rsidR="006055CF" w:rsidRDefault="006055CF">
      <w:pPr>
        <w:spacing w:after="80"/>
        <w:rPr>
          <w:b/>
        </w:rPr>
      </w:pPr>
      <w:proofErr w:type="gramStart"/>
      <w:r>
        <w:rPr>
          <w:b/>
        </w:rPr>
        <w:t>Contact :</w:t>
      </w:r>
      <w:proofErr w:type="gramEnd"/>
      <w:r>
        <w:rPr>
          <w:b/>
        </w:rPr>
        <w:t xml:space="preserve"> </w:t>
      </w:r>
      <w:r w:rsidRPr="006055CF">
        <w:t xml:space="preserve">+91 </w:t>
      </w:r>
      <w:r w:rsidRPr="006055CF">
        <w:rPr>
          <w:b/>
        </w:rPr>
        <w:t>808 666 2026</w:t>
      </w:r>
    </w:p>
    <w:p w:rsidR="006055CF" w:rsidRPr="006055CF" w:rsidRDefault="006055CF">
      <w:pPr>
        <w:spacing w:after="80"/>
        <w:rPr>
          <w:b/>
        </w:rPr>
      </w:pPr>
      <w:proofErr w:type="gramStart"/>
      <w:r w:rsidRPr="006055CF">
        <w:rPr>
          <w:b/>
        </w:rPr>
        <w:t>Address</w:t>
      </w:r>
      <w:r>
        <w:rPr>
          <w:b/>
        </w:rPr>
        <w:t xml:space="preserve"> :</w:t>
      </w:r>
      <w:proofErr w:type="gramEnd"/>
      <w:r>
        <w:rPr>
          <w:b/>
        </w:rPr>
        <w:t xml:space="preserve"> </w:t>
      </w:r>
      <w:proofErr w:type="spellStart"/>
      <w:r w:rsidRPr="006055CF">
        <w:t>Finlytyx</w:t>
      </w:r>
      <w:proofErr w:type="spellEnd"/>
      <w:r w:rsidRPr="006055CF">
        <w:t xml:space="preserve"> AI Labs Pvt Ltd. </w:t>
      </w:r>
      <w:proofErr w:type="spellStart"/>
      <w:r w:rsidRPr="006055CF">
        <w:t>HiLITE</w:t>
      </w:r>
      <w:proofErr w:type="spellEnd"/>
      <w:r w:rsidRPr="006055CF">
        <w:t xml:space="preserve"> </w:t>
      </w:r>
      <w:proofErr w:type="spellStart"/>
      <w:r w:rsidRPr="006055CF">
        <w:t>Platino</w:t>
      </w:r>
      <w:proofErr w:type="spellEnd"/>
      <w:r w:rsidRPr="006055CF">
        <w:t xml:space="preserve">, 1st Floor, Shankar Nagar - off NH66, </w:t>
      </w:r>
      <w:proofErr w:type="spellStart"/>
      <w:r w:rsidRPr="006055CF">
        <w:t>Kannadikadu</w:t>
      </w:r>
      <w:proofErr w:type="spellEnd"/>
      <w:r w:rsidRPr="006055CF">
        <w:t>, Ernakulam, Kerala. PIN 682304.</w:t>
      </w:r>
    </w:p>
    <w:p w:rsidR="00A42544" w:rsidRDefault="00A42544" w:rsidP="006055CF">
      <w:pPr>
        <w:pBdr>
          <w:top w:val="single" w:sz="2" w:space="8" w:color="CCCCCC"/>
        </w:pBdr>
      </w:pPr>
    </w:p>
    <w:sectPr w:rsidR="00A4254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6132" w:rsidRDefault="00536132">
      <w:r>
        <w:separator/>
      </w:r>
    </w:p>
  </w:endnote>
  <w:endnote w:type="continuationSeparator" w:id="0">
    <w:p w:rsidR="00536132" w:rsidRDefault="00536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2544" w:rsidRDefault="00A42544">
    <w:pPr>
      <w:pBdr>
        <w:top w:val="single" w:sz="2" w:space="4" w:color="CCCCCC"/>
      </w:pBdr>
      <w:spacing w:before="1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2544" w:rsidRDefault="00A42544">
    <w:pPr>
      <w:pBdr>
        <w:top w:val="single" w:sz="2" w:space="4" w:color="CCCCCC"/>
      </w:pBdr>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6132" w:rsidRDefault="00536132">
      <w:r>
        <w:separator/>
      </w:r>
    </w:p>
  </w:footnote>
  <w:footnote w:type="continuationSeparator" w:id="0">
    <w:p w:rsidR="00536132" w:rsidRDefault="005361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2544" w:rsidRDefault="00A42544">
    <w:pPr>
      <w:pBdr>
        <w:bottom w:val="single" w:sz="4" w:space="4" w:color="2E75B6"/>
      </w:pBd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2544" w:rsidRDefault="00A42544">
    <w:pPr>
      <w:pBdr>
        <w:bottom w:val="single" w:sz="4" w:space="4"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65BF3"/>
    <w:multiLevelType w:val="hybridMultilevel"/>
    <w:tmpl w:val="87E25F4A"/>
    <w:lvl w:ilvl="0" w:tplc="1B1AFA88">
      <w:start w:val="1"/>
      <w:numFmt w:val="bullet"/>
      <w:lvlText w:val="•"/>
      <w:lvlJc w:val="left"/>
      <w:pPr>
        <w:ind w:left="720" w:hanging="360"/>
      </w:pPr>
    </w:lvl>
    <w:lvl w:ilvl="1" w:tplc="E10C0574">
      <w:numFmt w:val="decimal"/>
      <w:lvlText w:val=""/>
      <w:lvlJc w:val="left"/>
    </w:lvl>
    <w:lvl w:ilvl="2" w:tplc="6FB4E45A">
      <w:numFmt w:val="decimal"/>
      <w:lvlText w:val=""/>
      <w:lvlJc w:val="left"/>
    </w:lvl>
    <w:lvl w:ilvl="3" w:tplc="FAE25186">
      <w:numFmt w:val="decimal"/>
      <w:lvlText w:val=""/>
      <w:lvlJc w:val="left"/>
    </w:lvl>
    <w:lvl w:ilvl="4" w:tplc="DED67316">
      <w:numFmt w:val="decimal"/>
      <w:lvlText w:val=""/>
      <w:lvlJc w:val="left"/>
    </w:lvl>
    <w:lvl w:ilvl="5" w:tplc="8B70E8DE">
      <w:numFmt w:val="decimal"/>
      <w:lvlText w:val=""/>
      <w:lvlJc w:val="left"/>
    </w:lvl>
    <w:lvl w:ilvl="6" w:tplc="13702D34">
      <w:numFmt w:val="decimal"/>
      <w:lvlText w:val=""/>
      <w:lvlJc w:val="left"/>
    </w:lvl>
    <w:lvl w:ilvl="7" w:tplc="8DEC360C">
      <w:numFmt w:val="decimal"/>
      <w:lvlText w:val=""/>
      <w:lvlJc w:val="left"/>
    </w:lvl>
    <w:lvl w:ilvl="8" w:tplc="C176465C">
      <w:numFmt w:val="decimal"/>
      <w:lvlText w:val=""/>
      <w:lvlJc w:val="left"/>
    </w:lvl>
  </w:abstractNum>
  <w:abstractNum w:abstractNumId="1" w15:restartNumberingAfterBreak="0">
    <w:nsid w:val="40B77A50"/>
    <w:multiLevelType w:val="hybridMultilevel"/>
    <w:tmpl w:val="4BB25A3E"/>
    <w:lvl w:ilvl="0" w:tplc="6FC40FFE">
      <w:start w:val="1"/>
      <w:numFmt w:val="bullet"/>
      <w:lvlText w:val="●"/>
      <w:lvlJc w:val="left"/>
      <w:pPr>
        <w:ind w:left="720" w:hanging="360"/>
      </w:pPr>
    </w:lvl>
    <w:lvl w:ilvl="1" w:tplc="C9265C46">
      <w:start w:val="1"/>
      <w:numFmt w:val="bullet"/>
      <w:lvlText w:val="○"/>
      <w:lvlJc w:val="left"/>
      <w:pPr>
        <w:ind w:left="1440" w:hanging="360"/>
      </w:pPr>
    </w:lvl>
    <w:lvl w:ilvl="2" w:tplc="7B6ED2C4">
      <w:start w:val="1"/>
      <w:numFmt w:val="bullet"/>
      <w:lvlText w:val="■"/>
      <w:lvlJc w:val="left"/>
      <w:pPr>
        <w:ind w:left="2160" w:hanging="360"/>
      </w:pPr>
    </w:lvl>
    <w:lvl w:ilvl="3" w:tplc="692AFCB8">
      <w:start w:val="1"/>
      <w:numFmt w:val="bullet"/>
      <w:lvlText w:val="●"/>
      <w:lvlJc w:val="left"/>
      <w:pPr>
        <w:ind w:left="2880" w:hanging="360"/>
      </w:pPr>
    </w:lvl>
    <w:lvl w:ilvl="4" w:tplc="ABC4019A">
      <w:start w:val="1"/>
      <w:numFmt w:val="bullet"/>
      <w:lvlText w:val="○"/>
      <w:lvlJc w:val="left"/>
      <w:pPr>
        <w:ind w:left="3600" w:hanging="360"/>
      </w:pPr>
    </w:lvl>
    <w:lvl w:ilvl="5" w:tplc="A8160434">
      <w:start w:val="1"/>
      <w:numFmt w:val="bullet"/>
      <w:lvlText w:val="■"/>
      <w:lvlJc w:val="left"/>
      <w:pPr>
        <w:ind w:left="4320" w:hanging="360"/>
      </w:pPr>
    </w:lvl>
    <w:lvl w:ilvl="6" w:tplc="BC9A0858">
      <w:start w:val="1"/>
      <w:numFmt w:val="bullet"/>
      <w:lvlText w:val="●"/>
      <w:lvlJc w:val="left"/>
      <w:pPr>
        <w:ind w:left="5040" w:hanging="360"/>
      </w:pPr>
    </w:lvl>
    <w:lvl w:ilvl="7" w:tplc="8CDE983A">
      <w:start w:val="1"/>
      <w:numFmt w:val="bullet"/>
      <w:lvlText w:val="●"/>
      <w:lvlJc w:val="left"/>
      <w:pPr>
        <w:ind w:left="5760" w:hanging="360"/>
      </w:pPr>
    </w:lvl>
    <w:lvl w:ilvl="8" w:tplc="7C58A7C6">
      <w:start w:val="1"/>
      <w:numFmt w:val="bullet"/>
      <w:lvlText w:val="●"/>
      <w:lvlJc w:val="left"/>
      <w:pPr>
        <w:ind w:left="6480" w:hanging="360"/>
      </w:pPr>
    </w:lvl>
  </w:abstractNum>
  <w:abstractNum w:abstractNumId="2" w15:restartNumberingAfterBreak="0">
    <w:nsid w:val="60C404D5"/>
    <w:multiLevelType w:val="hybridMultilevel"/>
    <w:tmpl w:val="16F65DEE"/>
    <w:lvl w:ilvl="0" w:tplc="F9F85A84">
      <w:start w:val="1"/>
      <w:numFmt w:val="bullet"/>
      <w:lvlText w:val="•"/>
      <w:lvlJc w:val="left"/>
      <w:pPr>
        <w:ind w:left="720" w:hanging="360"/>
      </w:pPr>
    </w:lvl>
    <w:lvl w:ilvl="1" w:tplc="D9DA2E30">
      <w:numFmt w:val="decimal"/>
      <w:lvlText w:val=""/>
      <w:lvlJc w:val="left"/>
    </w:lvl>
    <w:lvl w:ilvl="2" w:tplc="37B0DFC0">
      <w:numFmt w:val="decimal"/>
      <w:lvlText w:val=""/>
      <w:lvlJc w:val="left"/>
    </w:lvl>
    <w:lvl w:ilvl="3" w:tplc="46A49546">
      <w:numFmt w:val="decimal"/>
      <w:lvlText w:val=""/>
      <w:lvlJc w:val="left"/>
    </w:lvl>
    <w:lvl w:ilvl="4" w:tplc="27E603E4">
      <w:numFmt w:val="decimal"/>
      <w:lvlText w:val=""/>
      <w:lvlJc w:val="left"/>
    </w:lvl>
    <w:lvl w:ilvl="5" w:tplc="9816188E">
      <w:numFmt w:val="decimal"/>
      <w:lvlText w:val=""/>
      <w:lvlJc w:val="left"/>
    </w:lvl>
    <w:lvl w:ilvl="6" w:tplc="7BF85158">
      <w:numFmt w:val="decimal"/>
      <w:lvlText w:val=""/>
      <w:lvlJc w:val="left"/>
    </w:lvl>
    <w:lvl w:ilvl="7" w:tplc="253A75E2">
      <w:numFmt w:val="decimal"/>
      <w:lvlText w:val=""/>
      <w:lvlJc w:val="left"/>
    </w:lvl>
    <w:lvl w:ilvl="8" w:tplc="EBB62E3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544"/>
    <w:rsid w:val="00536132"/>
    <w:rsid w:val="00571A18"/>
    <w:rsid w:val="006055CF"/>
    <w:rsid w:val="00A42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7BF1"/>
  <w15:docId w15:val="{C7A7C189-FE63-4AE9-A53D-4D3AF1A8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55C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55CF"/>
    <w:pPr>
      <w:tabs>
        <w:tab w:val="center" w:pos="4680"/>
        <w:tab w:val="right" w:pos="9360"/>
      </w:tabs>
    </w:pPr>
  </w:style>
  <w:style w:type="character" w:customStyle="1" w:styleId="HeaderChar">
    <w:name w:val="Header Char"/>
    <w:basedOn w:val="DefaultParagraphFont"/>
    <w:link w:val="Header"/>
    <w:uiPriority w:val="99"/>
    <w:rsid w:val="006055CF"/>
  </w:style>
  <w:style w:type="paragraph" w:styleId="Footer">
    <w:name w:val="footer"/>
    <w:basedOn w:val="Normal"/>
    <w:link w:val="FooterChar"/>
    <w:uiPriority w:val="99"/>
    <w:unhideWhenUsed/>
    <w:rsid w:val="006055CF"/>
    <w:pPr>
      <w:tabs>
        <w:tab w:val="center" w:pos="4680"/>
        <w:tab w:val="right" w:pos="9360"/>
      </w:tabs>
    </w:pPr>
  </w:style>
  <w:style w:type="character" w:customStyle="1" w:styleId="FooterChar">
    <w:name w:val="Footer Char"/>
    <w:basedOn w:val="DefaultParagraphFont"/>
    <w:link w:val="Footer"/>
    <w:uiPriority w:val="99"/>
    <w:rsid w:val="006055CF"/>
  </w:style>
  <w:style w:type="character" w:styleId="UnresolvedMention">
    <w:name w:val="Unresolved Mention"/>
    <w:basedOn w:val="DefaultParagraphFont"/>
    <w:uiPriority w:val="99"/>
    <w:semiHidden/>
    <w:unhideWhenUsed/>
    <w:rsid w:val="00605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open16.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http://www.open16.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2057</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Adil C</cp:lastModifiedBy>
  <cp:revision>2</cp:revision>
  <dcterms:created xsi:type="dcterms:W3CDTF">2026-04-20T06:35:00Z</dcterms:created>
  <dcterms:modified xsi:type="dcterms:W3CDTF">2026-04-20T06:56:00Z</dcterms:modified>
</cp:coreProperties>
</file>