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BB25" w14:textId="77777777" w:rsidR="004A7137" w:rsidRDefault="004A7137" w:rsidP="004A7137">
      <w:r w:rsidRPr="004A7137">
        <w:rPr>
          <w:b/>
          <w:bCs/>
          <w:sz w:val="40"/>
          <w:szCs w:val="40"/>
        </w:rPr>
        <w:t xml:space="preserve">Title </w:t>
      </w:r>
      <w:r>
        <w:t xml:space="preserve">- </w:t>
      </w:r>
      <w:proofErr w:type="spellStart"/>
      <w:r>
        <w:t>Nexa</w:t>
      </w:r>
      <w:proofErr w:type="spellEnd"/>
      <w:r>
        <w:t xml:space="preserve"> Developments LTD - A Real Estate Company</w:t>
      </w:r>
    </w:p>
    <w:p w14:paraId="25CE2707" w14:textId="5457E69C" w:rsidR="004A7137" w:rsidRPr="004A7137" w:rsidRDefault="004A7137" w:rsidP="004A7137">
      <w:pPr>
        <w:rPr>
          <w:b/>
          <w:bCs/>
          <w:sz w:val="36"/>
          <w:szCs w:val="36"/>
        </w:rPr>
      </w:pPr>
      <w:r w:rsidRPr="004A7137">
        <w:rPr>
          <w:b/>
          <w:bCs/>
          <w:sz w:val="36"/>
          <w:szCs w:val="36"/>
        </w:rPr>
        <w:t>Project Info -&gt;</w:t>
      </w:r>
      <w:r w:rsidRPr="004A7137">
        <w:rPr>
          <w:b/>
          <w:bCs/>
          <w:sz w:val="36"/>
          <w:szCs w:val="36"/>
        </w:rPr>
        <w:t xml:space="preserve"> </w:t>
      </w:r>
    </w:p>
    <w:p w14:paraId="113849EF" w14:textId="0E5C1A1B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Client :</w:t>
      </w:r>
      <w:proofErr w:type="gramEnd"/>
      <w:r>
        <w:t xml:space="preserve"> </w:t>
      </w:r>
      <w:proofErr w:type="spellStart"/>
      <w:r>
        <w:t>Nexa</w:t>
      </w:r>
      <w:proofErr w:type="spellEnd"/>
      <w:r>
        <w:t xml:space="preserve"> Developments LTD</w:t>
      </w:r>
    </w:p>
    <w:p w14:paraId="1970DF07" w14:textId="0D88AB06" w:rsidR="004A7137" w:rsidRDefault="004A7137" w:rsidP="004A7137">
      <w:pPr>
        <w:pStyle w:val="ListParagraph"/>
        <w:numPr>
          <w:ilvl w:val="0"/>
          <w:numId w:val="1"/>
        </w:numPr>
      </w:pPr>
      <w:proofErr w:type="gramStart"/>
      <w:r>
        <w:t>Service :</w:t>
      </w:r>
      <w:proofErr w:type="gramEnd"/>
      <w:r>
        <w:t xml:space="preserve"> Web Development</w:t>
      </w:r>
    </w:p>
    <w:p w14:paraId="0DD5C82A" w14:textId="594AA93A" w:rsidR="004A7137" w:rsidRDefault="004A7137" w:rsidP="004A7137">
      <w:pPr>
        <w:pStyle w:val="ListParagraph"/>
        <w:numPr>
          <w:ilvl w:val="0"/>
          <w:numId w:val="1"/>
        </w:numPr>
      </w:pPr>
      <w:r>
        <w:t>Start Date: January 4 – 2025</w:t>
      </w:r>
    </w:p>
    <w:p w14:paraId="3C424203" w14:textId="32B3DB1E" w:rsidR="004A7137" w:rsidRDefault="004A7137" w:rsidP="004A7137">
      <w:pPr>
        <w:pStyle w:val="ListParagraph"/>
        <w:numPr>
          <w:ilvl w:val="0"/>
          <w:numId w:val="1"/>
        </w:numPr>
      </w:pPr>
      <w:r>
        <w:t xml:space="preserve">End </w:t>
      </w:r>
      <w:proofErr w:type="gramStart"/>
      <w:r>
        <w:t>Date :</w:t>
      </w:r>
      <w:proofErr w:type="gramEnd"/>
      <w:r>
        <w:t xml:space="preserve"> January 11, 2025</w:t>
      </w:r>
    </w:p>
    <w:p w14:paraId="7569E322" w14:textId="2D2C464E" w:rsidR="004A7137" w:rsidRDefault="004A7137" w:rsidP="004A7137">
      <w:pPr>
        <w:pStyle w:val="ListParagraph"/>
        <w:numPr>
          <w:ilvl w:val="0"/>
          <w:numId w:val="1"/>
        </w:numPr>
      </w:pPr>
      <w:r>
        <w:t xml:space="preserve">Live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866625">
          <w:rPr>
            <w:rStyle w:val="Hyperlink"/>
          </w:rPr>
          <w:t>https://nexadevelopments.com/</w:t>
        </w:r>
      </w:hyperlink>
    </w:p>
    <w:p w14:paraId="77D28D67" w14:textId="4694E34B" w:rsidR="004A7137" w:rsidRPr="004A7137" w:rsidRDefault="004A7137" w:rsidP="004A7137">
      <w:pPr>
        <w:rPr>
          <w:b/>
          <w:bCs/>
          <w:sz w:val="36"/>
          <w:szCs w:val="36"/>
        </w:rPr>
      </w:pPr>
      <w:r w:rsidRPr="004A7137">
        <w:rPr>
          <w:b/>
          <w:bCs/>
          <w:sz w:val="36"/>
          <w:szCs w:val="36"/>
        </w:rPr>
        <w:t>Project Summary</w:t>
      </w:r>
    </w:p>
    <w:p w14:paraId="769069F0" w14:textId="77777777" w:rsidR="004A7137" w:rsidRPr="004A7137" w:rsidRDefault="004A7137" w:rsidP="004A7137">
      <w:r w:rsidRPr="004A7137">
        <w:t xml:space="preserve">The </w:t>
      </w:r>
      <w:proofErr w:type="spellStart"/>
      <w:r w:rsidRPr="004A7137">
        <w:t>Nexa</w:t>
      </w:r>
      <w:proofErr w:type="spellEnd"/>
      <w:r w:rsidRPr="004A7137">
        <w:t xml:space="preserve"> Developments Limited website, built with </w:t>
      </w:r>
      <w:r w:rsidRPr="004A7137">
        <w:rPr>
          <w:b/>
          <w:bCs/>
        </w:rPr>
        <w:t>Next.js</w:t>
      </w:r>
      <w:r w:rsidRPr="004A7137">
        <w:t>, is a modern real estate platform showcasing the company's vision, projects, and customer-centric services. Key highlights include:</w:t>
      </w:r>
    </w:p>
    <w:p w14:paraId="1D3D0803" w14:textId="77777777" w:rsidR="004A7137" w:rsidRPr="004A7137" w:rsidRDefault="004A7137" w:rsidP="004A7137">
      <w:pPr>
        <w:numPr>
          <w:ilvl w:val="0"/>
          <w:numId w:val="2"/>
        </w:numPr>
      </w:pPr>
      <w:r w:rsidRPr="004A7137">
        <w:rPr>
          <w:b/>
          <w:bCs/>
        </w:rPr>
        <w:t>Homepage</w:t>
      </w:r>
      <w:r w:rsidRPr="004A7137">
        <w:t>: Introduction to core values like sustainability and prime locations.</w:t>
      </w:r>
    </w:p>
    <w:p w14:paraId="49691D40" w14:textId="77777777" w:rsidR="004A7137" w:rsidRPr="004A7137" w:rsidRDefault="004A7137" w:rsidP="004A7137">
      <w:pPr>
        <w:numPr>
          <w:ilvl w:val="0"/>
          <w:numId w:val="2"/>
        </w:numPr>
      </w:pPr>
      <w:r w:rsidRPr="004A7137">
        <w:rPr>
          <w:b/>
          <w:bCs/>
        </w:rPr>
        <w:t>Properties Section</w:t>
      </w:r>
      <w:r w:rsidRPr="004A7137">
        <w:t xml:space="preserve">: Detailed project info, including the flagship </w:t>
      </w:r>
      <w:proofErr w:type="spellStart"/>
      <w:r w:rsidRPr="004A7137">
        <w:rPr>
          <w:b/>
          <w:bCs/>
        </w:rPr>
        <w:t>Nexa</w:t>
      </w:r>
      <w:proofErr w:type="spellEnd"/>
      <w:r w:rsidRPr="004A7137">
        <w:rPr>
          <w:b/>
          <w:bCs/>
        </w:rPr>
        <w:t xml:space="preserve"> Skyline</w:t>
      </w:r>
      <w:r w:rsidRPr="004A7137">
        <w:t xml:space="preserve"> in Mohammadpur, Dhaka.</w:t>
      </w:r>
    </w:p>
    <w:p w14:paraId="60940900" w14:textId="77777777" w:rsidR="004A7137" w:rsidRPr="004A7137" w:rsidRDefault="004A7137" w:rsidP="004A7137">
      <w:pPr>
        <w:numPr>
          <w:ilvl w:val="0"/>
          <w:numId w:val="2"/>
        </w:numPr>
      </w:pPr>
      <w:r w:rsidRPr="004A7137">
        <w:rPr>
          <w:b/>
          <w:bCs/>
        </w:rPr>
        <w:t>Contact Page</w:t>
      </w:r>
      <w:r w:rsidRPr="004A7137">
        <w:t>: Easy navigation with Google Maps integration.</w:t>
      </w:r>
    </w:p>
    <w:p w14:paraId="2A2A1C4B" w14:textId="77777777" w:rsidR="004A7137" w:rsidRPr="004A7137" w:rsidRDefault="004A7137" w:rsidP="004A7137">
      <w:pPr>
        <w:numPr>
          <w:ilvl w:val="0"/>
          <w:numId w:val="2"/>
        </w:numPr>
      </w:pPr>
      <w:r w:rsidRPr="004A7137">
        <w:rPr>
          <w:b/>
          <w:bCs/>
        </w:rPr>
        <w:t>Project Details</w:t>
      </w:r>
      <w:r w:rsidRPr="004A7137">
        <w:t>: Comprehensive overviews, specifications, and transparent policies.</w:t>
      </w:r>
    </w:p>
    <w:p w14:paraId="2C8C342D" w14:textId="77777777" w:rsidR="004A7137" w:rsidRPr="004A7137" w:rsidRDefault="004A7137" w:rsidP="004A7137">
      <w:pPr>
        <w:numPr>
          <w:ilvl w:val="0"/>
          <w:numId w:val="2"/>
        </w:numPr>
      </w:pPr>
      <w:r w:rsidRPr="004A7137">
        <w:rPr>
          <w:b/>
          <w:bCs/>
        </w:rPr>
        <w:t>Footer</w:t>
      </w:r>
      <w:r w:rsidRPr="004A7137">
        <w:t xml:space="preserve">: Quick links and credits to </w:t>
      </w:r>
      <w:proofErr w:type="spellStart"/>
      <w:r w:rsidRPr="004A7137">
        <w:rPr>
          <w:b/>
          <w:bCs/>
        </w:rPr>
        <w:t>Allinfozone</w:t>
      </w:r>
      <w:proofErr w:type="spellEnd"/>
      <w:r w:rsidRPr="004A7137">
        <w:rPr>
          <w:b/>
          <w:bCs/>
        </w:rPr>
        <w:t xml:space="preserve"> IT Solutions</w:t>
      </w:r>
      <w:r w:rsidRPr="004A7137">
        <w:t xml:space="preserve"> for development.</w:t>
      </w:r>
    </w:p>
    <w:p w14:paraId="19BA6E67" w14:textId="77777777" w:rsidR="004A7137" w:rsidRPr="004A7137" w:rsidRDefault="004A7137" w:rsidP="004A7137">
      <w:r w:rsidRPr="004A7137">
        <w:t>The site combines functionality with responsive design for a seamless user experience.</w:t>
      </w:r>
    </w:p>
    <w:p w14:paraId="66D64C16" w14:textId="77777777" w:rsidR="00141CB7" w:rsidRPr="00141CB7" w:rsidRDefault="00141CB7" w:rsidP="00141CB7">
      <w:pPr>
        <w:rPr>
          <w:b/>
          <w:bCs/>
          <w:sz w:val="40"/>
          <w:szCs w:val="40"/>
        </w:rPr>
      </w:pPr>
      <w:r w:rsidRPr="00141CB7">
        <w:rPr>
          <w:b/>
          <w:bCs/>
          <w:sz w:val="40"/>
          <w:szCs w:val="40"/>
        </w:rPr>
        <w:t>Challenges Faced During Development</w:t>
      </w:r>
    </w:p>
    <w:p w14:paraId="4631DD1B" w14:textId="77777777" w:rsidR="00141CB7" w:rsidRPr="00141CB7" w:rsidRDefault="00141CB7" w:rsidP="00141CB7">
      <w:r w:rsidRPr="00141CB7">
        <w:t>Content Structuring: Simplifying extensive project and company details into a clean, user-friendly layout.</w:t>
      </w:r>
    </w:p>
    <w:p w14:paraId="01FC2AFB" w14:textId="77777777" w:rsidR="00141CB7" w:rsidRPr="00141CB7" w:rsidRDefault="00141CB7" w:rsidP="00141CB7">
      <w:r w:rsidRPr="00141CB7">
        <w:t>Responsive Design: Ensuring seamless functionality across all devices.</w:t>
      </w:r>
    </w:p>
    <w:p w14:paraId="42098E50" w14:textId="77777777" w:rsidR="00141CB7" w:rsidRPr="00141CB7" w:rsidRDefault="00141CB7" w:rsidP="00141CB7">
      <w:r w:rsidRPr="00141CB7">
        <w:t>Google Maps Integration: Adding precise location details for convenience.</w:t>
      </w:r>
    </w:p>
    <w:p w14:paraId="03A57693" w14:textId="77777777" w:rsidR="00141CB7" w:rsidRPr="00141CB7" w:rsidRDefault="00141CB7" w:rsidP="00141CB7">
      <w:r w:rsidRPr="00141CB7">
        <w:t xml:space="preserve">Dynamic Presentation: Displaying project details like </w:t>
      </w:r>
      <w:proofErr w:type="spellStart"/>
      <w:r w:rsidRPr="00141CB7">
        <w:t>Nexa</w:t>
      </w:r>
      <w:proofErr w:type="spellEnd"/>
      <w:r w:rsidRPr="00141CB7">
        <w:t xml:space="preserve"> Skyline clearly while maintaining simplicity.</w:t>
      </w:r>
    </w:p>
    <w:p w14:paraId="7DC291E8" w14:textId="77777777" w:rsidR="00141CB7" w:rsidRPr="00141CB7" w:rsidRDefault="00141CB7" w:rsidP="00141CB7">
      <w:r w:rsidRPr="00141CB7">
        <w:t>SEO &amp; Performance Optimization: Balancing modern design with fast loading times and improved visibility.</w:t>
      </w:r>
    </w:p>
    <w:p w14:paraId="703747E9" w14:textId="2C646D70" w:rsidR="005A4094" w:rsidRDefault="00141CB7" w:rsidP="00141CB7">
      <w:r w:rsidRPr="00141CB7">
        <w:t xml:space="preserve">Team Collaboration: Aligning features and design with </w:t>
      </w:r>
      <w:proofErr w:type="spellStart"/>
      <w:r w:rsidRPr="00141CB7">
        <w:t>Nexa's</w:t>
      </w:r>
      <w:proofErr w:type="spellEnd"/>
      <w:r w:rsidRPr="00141CB7">
        <w:t xml:space="preserve"> brand vision and goals.</w:t>
      </w:r>
    </w:p>
    <w:p w14:paraId="0DB9D8DD" w14:textId="77777777" w:rsidR="00141CB7" w:rsidRDefault="00141CB7" w:rsidP="00141CB7"/>
    <w:p w14:paraId="6BC1894D" w14:textId="23F5AFDF" w:rsidR="00141CB7" w:rsidRPr="00141CB7" w:rsidRDefault="00141CB7" w:rsidP="00141CB7">
      <w:pPr>
        <w:rPr>
          <w:b/>
          <w:bCs/>
          <w:sz w:val="40"/>
          <w:szCs w:val="40"/>
        </w:rPr>
      </w:pPr>
      <w:r w:rsidRPr="00141CB7">
        <w:rPr>
          <w:b/>
          <w:bCs/>
          <w:sz w:val="40"/>
          <w:szCs w:val="40"/>
        </w:rPr>
        <w:lastRenderedPageBreak/>
        <w:t xml:space="preserve">Tools Used </w:t>
      </w:r>
    </w:p>
    <w:p w14:paraId="76F761C9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Framework</w:t>
      </w:r>
      <w:r w:rsidRPr="00141CB7">
        <w:rPr>
          <w:sz w:val="22"/>
          <w:szCs w:val="22"/>
        </w:rPr>
        <w:t>: Next.js – For server-side rendering and optimized performance.</w:t>
      </w:r>
    </w:p>
    <w:p w14:paraId="0B6F42E6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Styling</w:t>
      </w:r>
      <w:r w:rsidRPr="00141CB7">
        <w:rPr>
          <w:sz w:val="22"/>
          <w:szCs w:val="22"/>
        </w:rPr>
        <w:t>: Tailwind CSS – For modern, responsive design with minimal effort.</w:t>
      </w:r>
    </w:p>
    <w:p w14:paraId="4666342A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UI Components</w:t>
      </w:r>
      <w:r w:rsidRPr="00141CB7">
        <w:rPr>
          <w:sz w:val="22"/>
          <w:szCs w:val="22"/>
        </w:rPr>
        <w:t xml:space="preserve">: </w:t>
      </w:r>
      <w:proofErr w:type="spellStart"/>
      <w:r w:rsidRPr="00141CB7">
        <w:rPr>
          <w:sz w:val="22"/>
          <w:szCs w:val="22"/>
        </w:rPr>
        <w:t>Flowbite</w:t>
      </w:r>
      <w:proofErr w:type="spellEnd"/>
      <w:r w:rsidRPr="00141CB7">
        <w:rPr>
          <w:sz w:val="22"/>
          <w:szCs w:val="22"/>
        </w:rPr>
        <w:t xml:space="preserve"> – Pre-designed components for faster development.</w:t>
      </w:r>
    </w:p>
    <w:p w14:paraId="59EC1B74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Mapping</w:t>
      </w:r>
      <w:r w:rsidRPr="00141CB7">
        <w:rPr>
          <w:sz w:val="22"/>
          <w:szCs w:val="22"/>
        </w:rPr>
        <w:t>: Google Maps Integration – For precise location details.</w:t>
      </w:r>
    </w:p>
    <w:p w14:paraId="51E61611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Responsive Design</w:t>
      </w:r>
      <w:r w:rsidRPr="00141CB7">
        <w:rPr>
          <w:sz w:val="22"/>
          <w:szCs w:val="22"/>
        </w:rPr>
        <w:t>: Mobile-first approach to ensure seamless functionality across all devices.</w:t>
      </w:r>
    </w:p>
    <w:p w14:paraId="02E97DB8" w14:textId="77777777" w:rsidR="00141CB7" w:rsidRP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Version Control</w:t>
      </w:r>
      <w:r w:rsidRPr="00141CB7">
        <w:rPr>
          <w:sz w:val="22"/>
          <w:szCs w:val="22"/>
        </w:rPr>
        <w:t>: Git – To manage code changes and enable collaborative development.</w:t>
      </w:r>
    </w:p>
    <w:p w14:paraId="5288B2C4" w14:textId="77777777" w:rsidR="00141CB7" w:rsidRDefault="00141CB7" w:rsidP="00141CB7">
      <w:pPr>
        <w:numPr>
          <w:ilvl w:val="0"/>
          <w:numId w:val="4"/>
        </w:numPr>
        <w:rPr>
          <w:sz w:val="22"/>
          <w:szCs w:val="22"/>
        </w:rPr>
      </w:pPr>
      <w:r w:rsidRPr="00141CB7">
        <w:rPr>
          <w:b/>
          <w:bCs/>
          <w:sz w:val="22"/>
          <w:szCs w:val="22"/>
        </w:rPr>
        <w:t>Deployment</w:t>
      </w:r>
      <w:r w:rsidRPr="00141CB7">
        <w:rPr>
          <w:sz w:val="22"/>
          <w:szCs w:val="22"/>
        </w:rPr>
        <w:t xml:space="preserve">: </w:t>
      </w:r>
      <w:proofErr w:type="spellStart"/>
      <w:r w:rsidRPr="00141CB7">
        <w:rPr>
          <w:sz w:val="22"/>
          <w:szCs w:val="22"/>
        </w:rPr>
        <w:t>Vercel</w:t>
      </w:r>
      <w:proofErr w:type="spellEnd"/>
      <w:r w:rsidRPr="00141CB7">
        <w:rPr>
          <w:sz w:val="22"/>
          <w:szCs w:val="22"/>
        </w:rPr>
        <w:t xml:space="preserve"> – For seamless hosting and deployment of the Next.js application.</w:t>
      </w:r>
    </w:p>
    <w:p w14:paraId="4D2C81CB" w14:textId="77777777" w:rsidR="00141CB7" w:rsidRDefault="00141CB7" w:rsidP="00141CB7">
      <w:pPr>
        <w:ind w:left="720"/>
        <w:rPr>
          <w:sz w:val="22"/>
          <w:szCs w:val="22"/>
        </w:rPr>
      </w:pPr>
    </w:p>
    <w:p w14:paraId="3C9F8359" w14:textId="69630B6A" w:rsidR="00141CB7" w:rsidRDefault="00141CB7" w:rsidP="00141CB7">
      <w:pPr>
        <w:rPr>
          <w:b/>
          <w:bCs/>
          <w:sz w:val="32"/>
          <w:szCs w:val="32"/>
        </w:rPr>
      </w:pPr>
      <w:r w:rsidRPr="00141CB7">
        <w:rPr>
          <w:b/>
          <w:bCs/>
          <w:sz w:val="32"/>
          <w:szCs w:val="32"/>
        </w:rPr>
        <w:t>Client Feedback</w:t>
      </w:r>
    </w:p>
    <w:p w14:paraId="35BC6E42" w14:textId="77777777" w:rsidR="00141CB7" w:rsidRPr="00141CB7" w:rsidRDefault="00141CB7" w:rsidP="00141CB7">
      <w:pPr>
        <w:rPr>
          <w:b/>
          <w:bCs/>
          <w:sz w:val="32"/>
          <w:szCs w:val="32"/>
        </w:rPr>
      </w:pPr>
      <w:r w:rsidRPr="00141CB7">
        <w:rPr>
          <w:b/>
          <w:bCs/>
          <w:sz w:val="32"/>
          <w:szCs w:val="32"/>
        </w:rPr>
        <w:t>Client Feedback</w:t>
      </w:r>
    </w:p>
    <w:p w14:paraId="18DEA6B2" w14:textId="77777777" w:rsidR="00141CB7" w:rsidRPr="00141CB7" w:rsidRDefault="00141CB7" w:rsidP="00141CB7">
      <w:pPr>
        <w:rPr>
          <w:sz w:val="22"/>
          <w:szCs w:val="22"/>
        </w:rPr>
      </w:pPr>
      <w:r w:rsidRPr="00141CB7">
        <w:rPr>
          <w:sz w:val="22"/>
          <w:szCs w:val="22"/>
        </w:rPr>
        <w:t xml:space="preserve">The client was pleased with the website’s clean design, smooth user experience, and mobile optimization. They appreciated the Google Maps integration and dynamic property presentation, aligning well with </w:t>
      </w:r>
      <w:proofErr w:type="spellStart"/>
      <w:r w:rsidRPr="00141CB7">
        <w:rPr>
          <w:sz w:val="22"/>
          <w:szCs w:val="22"/>
        </w:rPr>
        <w:t>Nexa</w:t>
      </w:r>
      <w:proofErr w:type="spellEnd"/>
      <w:r w:rsidRPr="00141CB7">
        <w:rPr>
          <w:sz w:val="22"/>
          <w:szCs w:val="22"/>
        </w:rPr>
        <w:t xml:space="preserve"> Developments' brand values.</w:t>
      </w:r>
    </w:p>
    <w:p w14:paraId="1A69CD98" w14:textId="77777777" w:rsidR="00141CB7" w:rsidRPr="00141CB7" w:rsidRDefault="00141CB7" w:rsidP="00141CB7">
      <w:pPr>
        <w:rPr>
          <w:sz w:val="32"/>
          <w:szCs w:val="32"/>
        </w:rPr>
      </w:pPr>
    </w:p>
    <w:p w14:paraId="3FF666DE" w14:textId="77777777" w:rsidR="00141CB7" w:rsidRPr="00141CB7" w:rsidRDefault="00141CB7" w:rsidP="00141CB7">
      <w:pPr>
        <w:rPr>
          <w:sz w:val="22"/>
          <w:szCs w:val="22"/>
        </w:rPr>
      </w:pPr>
    </w:p>
    <w:sectPr w:rsidR="00141CB7" w:rsidRPr="001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00C1"/>
    <w:multiLevelType w:val="multilevel"/>
    <w:tmpl w:val="4726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07757"/>
    <w:multiLevelType w:val="multilevel"/>
    <w:tmpl w:val="3DF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56EA8"/>
    <w:multiLevelType w:val="multilevel"/>
    <w:tmpl w:val="FE9E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96E1A"/>
    <w:multiLevelType w:val="hybridMultilevel"/>
    <w:tmpl w:val="1F9AE05C"/>
    <w:lvl w:ilvl="0" w:tplc="2FB24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0360082">
    <w:abstractNumId w:val="3"/>
  </w:num>
  <w:num w:numId="2" w16cid:durableId="354579632">
    <w:abstractNumId w:val="0"/>
  </w:num>
  <w:num w:numId="3" w16cid:durableId="715202381">
    <w:abstractNumId w:val="2"/>
  </w:num>
  <w:num w:numId="4" w16cid:durableId="67870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9"/>
    <w:rsid w:val="00141CB7"/>
    <w:rsid w:val="00313E8D"/>
    <w:rsid w:val="0039211A"/>
    <w:rsid w:val="004A7137"/>
    <w:rsid w:val="005A4094"/>
    <w:rsid w:val="009437AC"/>
    <w:rsid w:val="00A47DC4"/>
    <w:rsid w:val="00C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0B71"/>
  <w15:chartTrackingRefBased/>
  <w15:docId w15:val="{A49ED951-4A45-4438-8247-70B39F3F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1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adevelopme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alifhossain56782@gmail.com</dc:creator>
  <cp:keywords/>
  <dc:description/>
  <cp:lastModifiedBy>alifhossain56782@gmail.com</cp:lastModifiedBy>
  <cp:revision>3</cp:revision>
  <dcterms:created xsi:type="dcterms:W3CDTF">2025-01-22T13:47:00Z</dcterms:created>
  <dcterms:modified xsi:type="dcterms:W3CDTF">2025-01-22T14:01:00Z</dcterms:modified>
</cp:coreProperties>
</file>