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EB" w:rsidRDefault="00B57448">
      <w:proofErr w:type="spellStart"/>
      <w:r>
        <w:t>Tugas</w:t>
      </w:r>
      <w:proofErr w:type="spellEnd"/>
      <w:r>
        <w:t xml:space="preserve"> 12.1</w:t>
      </w:r>
    </w:p>
    <w:p w:rsidR="00B57448" w:rsidRDefault="00B57448"/>
    <w:p w:rsidR="00B57448" w:rsidRDefault="00B57448" w:rsidP="00B57448">
      <w:pPr>
        <w:pStyle w:val="ListParagraph"/>
        <w:numPr>
          <w:ilvl w:val="0"/>
          <w:numId w:val="1"/>
        </w:numPr>
      </w:pPr>
      <w:proofErr w:type="spellStart"/>
      <w:r>
        <w:t>SoapUI</w:t>
      </w:r>
      <w:proofErr w:type="spellEnd"/>
    </w:p>
    <w:p w:rsidR="00B57448" w:rsidRDefault="00B57448" w:rsidP="00B57448">
      <w:pPr>
        <w:pStyle w:val="ListParagraph"/>
        <w:numPr>
          <w:ilvl w:val="0"/>
          <w:numId w:val="1"/>
        </w:numPr>
      </w:pPr>
      <w:proofErr w:type="spellStart"/>
      <w:r>
        <w:t>Kelebihannya</w:t>
      </w:r>
      <w:proofErr w:type="spellEnd"/>
      <w:r>
        <w:t>: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proofErr w:type="spellStart"/>
      <w:r>
        <w:t>Transportasi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platform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agnostik</w:t>
      </w:r>
      <w:proofErr w:type="spellEnd"/>
      <w:r>
        <w:t>.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lain (WSDL, WS- *)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vendor yang </w:t>
      </w:r>
      <w:proofErr w:type="spellStart"/>
      <w:r>
        <w:t>berbeda</w:t>
      </w:r>
      <w:proofErr w:type="spellEnd"/>
      <w:r>
        <w:t>.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(</w:t>
      </w:r>
      <w:proofErr w:type="spellStart"/>
      <w:r>
        <w:t>kesalahan</w:t>
      </w:r>
      <w:proofErr w:type="spellEnd"/>
      <w:r>
        <w:t>).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>.</w:t>
      </w:r>
    </w:p>
    <w:p w:rsidR="00B57448" w:rsidRDefault="00B57448" w:rsidP="00B57448"/>
    <w:p w:rsidR="00B57448" w:rsidRDefault="00B57448" w:rsidP="00B57448">
      <w:pPr>
        <w:pStyle w:val="ListParagraph"/>
        <w:numPr>
          <w:ilvl w:val="0"/>
          <w:numId w:val="1"/>
        </w:numPr>
      </w:pPr>
      <w:proofErr w:type="spellStart"/>
      <w:r>
        <w:t>Kekurangannya</w:t>
      </w:r>
      <w:proofErr w:type="spellEnd"/>
      <w:r>
        <w:t xml:space="preserve"> :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“heavy-weight” </w:t>
      </w:r>
      <w:proofErr w:type="spellStart"/>
      <w:r>
        <w:t>dibanding</w:t>
      </w:r>
      <w:proofErr w:type="spellEnd"/>
      <w:r>
        <w:t xml:space="preserve"> REST.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proofErr w:type="spellStart"/>
      <w:r>
        <w:t>Lebih</w:t>
      </w:r>
      <w:proofErr w:type="spellEnd"/>
      <w:r>
        <w:t xml:space="preserve"> “verbose” (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/</w:t>
      </w:r>
      <w:proofErr w:type="spellStart"/>
      <w:r>
        <w:t>kode</w:t>
      </w:r>
      <w:proofErr w:type="spellEnd"/>
      <w:r>
        <w:t xml:space="preserve"> program).</w:t>
      </w:r>
    </w:p>
    <w:p w:rsidR="00B57448" w:rsidRDefault="00B57448" w:rsidP="00B57448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tools.</w:t>
      </w:r>
    </w:p>
    <w:sectPr w:rsidR="00B57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1411"/>
    <w:multiLevelType w:val="hybridMultilevel"/>
    <w:tmpl w:val="029C722E"/>
    <w:lvl w:ilvl="0" w:tplc="CC705E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27E1"/>
    <w:multiLevelType w:val="hybridMultilevel"/>
    <w:tmpl w:val="E964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48"/>
    <w:rsid w:val="004D1AAE"/>
    <w:rsid w:val="009B4B0D"/>
    <w:rsid w:val="00B57448"/>
    <w:rsid w:val="00CF799C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6EF9"/>
  <w15:chartTrackingRefBased/>
  <w15:docId w15:val="{4C5C8F71-F467-4B7D-8A7E-D776F33D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BANGGA SOLUTION</dc:creator>
  <cp:keywords/>
  <dc:description/>
  <cp:lastModifiedBy>BANGGA SOLUTION</cp:lastModifiedBy>
  <cp:revision>1</cp:revision>
  <dcterms:created xsi:type="dcterms:W3CDTF">2023-08-04T09:50:00Z</dcterms:created>
  <dcterms:modified xsi:type="dcterms:W3CDTF">2023-08-04T09:51:00Z</dcterms:modified>
</cp:coreProperties>
</file>