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24D" w:rsidRPr="00B7353A" w:rsidRDefault="008C761A" w:rsidP="00B7353A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D47B7" w:rsidRPr="00B7353A" w:rsidRDefault="000D47B7" w:rsidP="00B7353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B7353A">
        <w:rPr>
          <w:rFonts w:asciiTheme="majorBidi" w:hAnsiTheme="majorBidi" w:cstheme="majorBidi"/>
          <w:sz w:val="28"/>
          <w:szCs w:val="28"/>
        </w:rPr>
        <w:t>In this section, we’ll connect a LED and a simple push button to the KL25Z.</w:t>
      </w:r>
    </w:p>
    <w:p w:rsidR="000D47B7" w:rsidRPr="00B7353A" w:rsidRDefault="000D47B7" w:rsidP="00B7353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0D47B7" w:rsidRPr="00B7353A" w:rsidRDefault="000D47B7" w:rsidP="00B7353A">
      <w:pPr>
        <w:pStyle w:val="ListParagraph"/>
        <w:jc w:val="center"/>
        <w:rPr>
          <w:rFonts w:asciiTheme="majorBidi" w:hAnsiTheme="majorBidi" w:cstheme="majorBidi"/>
          <w:sz w:val="28"/>
          <w:szCs w:val="28"/>
        </w:rPr>
      </w:pPr>
      <w:r w:rsidRPr="00B7353A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463248E" wp14:editId="7A7E46BB">
            <wp:extent cx="3149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8-10-15_19-55-5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BD" w:rsidRPr="00B7353A" w:rsidRDefault="00E572BD" w:rsidP="00B7353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0D47B7" w:rsidRPr="00B7353A" w:rsidRDefault="000D47B7" w:rsidP="00B7353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B7353A">
        <w:rPr>
          <w:rFonts w:asciiTheme="majorBidi" w:hAnsiTheme="majorBidi" w:cstheme="majorBidi"/>
          <w:sz w:val="28"/>
          <w:szCs w:val="28"/>
        </w:rPr>
        <w:t>The code for evaluating the connection between the led and the board is given below.</w:t>
      </w:r>
    </w:p>
    <w:p w:rsidR="00866161" w:rsidRPr="00B7353A" w:rsidRDefault="00866161" w:rsidP="00B7353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bookmarkStart w:id="0" w:name="_MON_1601138715"/>
    <w:bookmarkEnd w:id="0"/>
    <w:p w:rsidR="00866161" w:rsidRPr="00B7353A" w:rsidRDefault="00B7353A" w:rsidP="00B7353A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B7353A">
        <w:rPr>
          <w:rFonts w:asciiTheme="majorBidi" w:hAnsiTheme="majorBidi" w:cstheme="majorBidi"/>
          <w:sz w:val="28"/>
          <w:szCs w:val="28"/>
        </w:rPr>
        <w:object w:dxaOrig="9360" w:dyaOrig="3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193.8pt" o:ole="">
            <v:imagedata r:id="rId8" o:title=""/>
          </v:shape>
          <o:OLEObject Type="Embed" ProgID="Word.OpenDocumentText.12" ShapeID="_x0000_i1027" DrawAspect="Content" ObjectID="_1601138894" r:id="rId9"/>
        </w:object>
      </w:r>
    </w:p>
    <w:p w:rsidR="006B722E" w:rsidRPr="00B7353A" w:rsidRDefault="006B722E" w:rsidP="00B7353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B7353A" w:rsidRPr="00B7353A" w:rsidRDefault="00B7353A" w:rsidP="00B7353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B7353A" w:rsidRPr="00B7353A" w:rsidRDefault="00B7353A" w:rsidP="00B7353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B7353A" w:rsidRPr="00B7353A" w:rsidRDefault="00B7353A" w:rsidP="00B7353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B7353A" w:rsidRPr="00B7353A" w:rsidRDefault="00B7353A" w:rsidP="00B7353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B7353A" w:rsidRPr="00B7353A" w:rsidRDefault="00B7353A" w:rsidP="00B7353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B7353A" w:rsidRPr="00B7353A" w:rsidRDefault="00B7353A" w:rsidP="00B7353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</w:p>
    <w:p w:rsidR="00B7353A" w:rsidRPr="00B7353A" w:rsidRDefault="00B7353A" w:rsidP="00B7353A">
      <w:pPr>
        <w:jc w:val="both"/>
        <w:rPr>
          <w:rFonts w:asciiTheme="majorBidi" w:hAnsiTheme="majorBidi" w:cstheme="majorBidi"/>
          <w:sz w:val="28"/>
          <w:szCs w:val="28"/>
        </w:rPr>
      </w:pPr>
    </w:p>
    <w:p w:rsidR="006B722E" w:rsidRPr="00B7353A" w:rsidRDefault="006B722E" w:rsidP="00B7353A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B7353A">
        <w:rPr>
          <w:rFonts w:asciiTheme="majorBidi" w:hAnsiTheme="majorBidi" w:cstheme="majorBidi"/>
          <w:sz w:val="28"/>
          <w:szCs w:val="28"/>
        </w:rPr>
        <w:t>In this section, we’ll use the PWM module to periodically assign different values to the output. The code is given below:</w:t>
      </w:r>
    </w:p>
    <w:bookmarkStart w:id="1" w:name="_MON_1601138776"/>
    <w:bookmarkEnd w:id="1"/>
    <w:p w:rsidR="006B722E" w:rsidRPr="00B7353A" w:rsidRDefault="00B7353A" w:rsidP="00B7353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B7353A">
        <w:rPr>
          <w:rFonts w:asciiTheme="majorBidi" w:hAnsiTheme="majorBidi" w:cstheme="majorBidi"/>
          <w:sz w:val="28"/>
          <w:szCs w:val="28"/>
        </w:rPr>
        <w:object w:dxaOrig="9360" w:dyaOrig="6150">
          <v:shape id="_x0000_i1029" type="#_x0000_t75" style="width:468pt;height:307.8pt" o:ole="">
            <v:imagedata r:id="rId10" o:title=""/>
          </v:shape>
          <o:OLEObject Type="Embed" ProgID="Word.OpenDocumentText.12" ShapeID="_x0000_i1029" DrawAspect="Content" ObjectID="_1601138895" r:id="rId11"/>
        </w:object>
      </w:r>
    </w:p>
    <w:p w:rsidR="00B7353A" w:rsidRPr="00B7353A" w:rsidRDefault="00B7353A" w:rsidP="00B7353A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7353A" w:rsidRPr="00B7353A" w:rsidRDefault="00B7353A" w:rsidP="00B7353A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7353A" w:rsidRPr="00B7353A" w:rsidRDefault="00B7353A" w:rsidP="00B7353A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B7353A" w:rsidRPr="00B7353A" w:rsidRDefault="00B7353A" w:rsidP="00B7353A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B7353A" w:rsidRPr="00B7353A" w:rsidRDefault="00B7353A" w:rsidP="00B7353A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B7353A" w:rsidRPr="00B7353A" w:rsidRDefault="00B7353A" w:rsidP="00B7353A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B7353A" w:rsidRPr="00B7353A" w:rsidRDefault="00B7353A" w:rsidP="00B7353A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B7353A" w:rsidRPr="00B7353A" w:rsidRDefault="00B7353A" w:rsidP="00B7353A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B7353A" w:rsidRPr="00B7353A" w:rsidRDefault="00B7353A" w:rsidP="00B7353A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B7353A" w:rsidRPr="00B7353A" w:rsidRDefault="00B7353A" w:rsidP="00B7353A">
      <w:pPr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B7353A" w:rsidRPr="00B7353A" w:rsidRDefault="00B7353A" w:rsidP="00B7353A">
      <w:pPr>
        <w:jc w:val="both"/>
        <w:rPr>
          <w:rFonts w:asciiTheme="majorBidi" w:hAnsiTheme="majorBidi" w:cstheme="majorBidi"/>
          <w:sz w:val="28"/>
          <w:szCs w:val="28"/>
        </w:rPr>
      </w:pPr>
      <w:bookmarkStart w:id="2" w:name="_GoBack"/>
      <w:bookmarkEnd w:id="2"/>
    </w:p>
    <w:p w:rsidR="006B722E" w:rsidRPr="00B7353A" w:rsidRDefault="006B722E" w:rsidP="00B7353A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B7353A">
        <w:rPr>
          <w:rFonts w:asciiTheme="majorBidi" w:hAnsiTheme="majorBidi" w:cstheme="majorBidi"/>
          <w:sz w:val="28"/>
          <w:szCs w:val="28"/>
        </w:rPr>
        <w:t>In this section, we employ a two simple variables to control the low and high periods of our artificial PWM module. The code is given below:</w:t>
      </w:r>
    </w:p>
    <w:bookmarkStart w:id="3" w:name="_MON_1601138801"/>
    <w:bookmarkEnd w:id="3"/>
    <w:p w:rsidR="00B7353A" w:rsidRPr="00B7353A" w:rsidRDefault="00B7353A" w:rsidP="00B7353A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B7353A">
        <w:rPr>
          <w:rFonts w:asciiTheme="majorBidi" w:hAnsiTheme="majorBidi" w:cstheme="majorBidi"/>
          <w:sz w:val="28"/>
          <w:szCs w:val="28"/>
        </w:rPr>
        <w:object w:dxaOrig="9360" w:dyaOrig="10995">
          <v:shape id="_x0000_i1032" type="#_x0000_t75" style="width:468pt;height:549.6pt" o:ole="">
            <v:imagedata r:id="rId12" o:title=""/>
          </v:shape>
          <o:OLEObject Type="Embed" ProgID="Word.OpenDocumentText.12" ShapeID="_x0000_i1032" DrawAspect="Content" ObjectID="_1601138896" r:id="rId13"/>
        </w:object>
      </w:r>
    </w:p>
    <w:sectPr w:rsidR="00B7353A" w:rsidRPr="00B7353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61A" w:rsidRDefault="008C761A" w:rsidP="000D47B7">
      <w:pPr>
        <w:spacing w:after="0" w:line="240" w:lineRule="auto"/>
      </w:pPr>
      <w:r>
        <w:separator/>
      </w:r>
    </w:p>
  </w:endnote>
  <w:endnote w:type="continuationSeparator" w:id="0">
    <w:p w:rsidR="008C761A" w:rsidRDefault="008C761A" w:rsidP="000D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61A" w:rsidRDefault="008C761A" w:rsidP="000D47B7">
      <w:pPr>
        <w:spacing w:after="0" w:line="240" w:lineRule="auto"/>
      </w:pPr>
      <w:r>
        <w:separator/>
      </w:r>
    </w:p>
  </w:footnote>
  <w:footnote w:type="continuationSeparator" w:id="0">
    <w:p w:rsidR="008C761A" w:rsidRDefault="008C761A" w:rsidP="000D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7B7" w:rsidRPr="000D47B7" w:rsidRDefault="000D47B7">
    <w:pPr>
      <w:pStyle w:val="Header"/>
      <w:rPr>
        <w:rFonts w:asciiTheme="majorBidi" w:hAnsiTheme="majorBidi" w:cstheme="majorBidi"/>
      </w:rPr>
    </w:pPr>
    <w:r w:rsidRPr="000D47B7">
      <w:rPr>
        <w:rFonts w:asciiTheme="majorBidi" w:hAnsiTheme="majorBidi" w:cstheme="majorBidi"/>
      </w:rPr>
      <w:t>Embedded Systems – Project 1</w:t>
    </w:r>
  </w:p>
  <w:p w:rsidR="000D47B7" w:rsidRPr="000D47B7" w:rsidRDefault="000D47B7" w:rsidP="000D47B7">
    <w:pPr>
      <w:pStyle w:val="Header"/>
      <w:rPr>
        <w:rFonts w:asciiTheme="majorBidi" w:hAnsiTheme="majorBidi" w:cstheme="majorBidi"/>
      </w:rPr>
    </w:pPr>
    <w:r w:rsidRPr="000D47B7">
      <w:rPr>
        <w:rFonts w:asciiTheme="majorBidi" w:hAnsiTheme="majorBidi" w:cstheme="majorBidi"/>
      </w:rPr>
      <w:t>Amin Rashidbeigi</w:t>
    </w:r>
    <w:r>
      <w:rPr>
        <w:rFonts w:asciiTheme="majorBidi" w:hAnsiTheme="majorBidi" w:cstheme="majorBidi"/>
      </w:rPr>
      <w:t xml:space="preserve"> –</w:t>
    </w:r>
    <w:r w:rsidR="00B7353A">
      <w:rPr>
        <w:rFonts w:asciiTheme="majorBidi" w:hAnsiTheme="majorBidi" w:cstheme="majorBidi"/>
      </w:rPr>
      <w:t xml:space="preserve"> 9431009</w:t>
    </w:r>
  </w:p>
  <w:p w:rsidR="000D47B7" w:rsidRPr="000D47B7" w:rsidRDefault="000D47B7">
    <w:pPr>
      <w:pStyle w:val="Header"/>
      <w:rPr>
        <w:rFonts w:asciiTheme="majorBidi" w:hAnsiTheme="majorBidi" w:cstheme="majorBidi"/>
      </w:rPr>
    </w:pPr>
    <w:r w:rsidRPr="000D47B7">
      <w:rPr>
        <w:rFonts w:asciiTheme="majorBidi" w:hAnsiTheme="majorBidi" w:cstheme="majorBidi"/>
      </w:rPr>
      <w:t>Ali Gholami</w:t>
    </w:r>
    <w:r>
      <w:rPr>
        <w:rFonts w:asciiTheme="majorBidi" w:hAnsiTheme="majorBidi" w:cstheme="majorBidi"/>
      </w:rPr>
      <w:t xml:space="preserve"> - 9731550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614D"/>
    <w:multiLevelType w:val="hybridMultilevel"/>
    <w:tmpl w:val="E170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70231"/>
    <w:multiLevelType w:val="hybridMultilevel"/>
    <w:tmpl w:val="9EC20D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B7"/>
    <w:rsid w:val="000D47B7"/>
    <w:rsid w:val="00131216"/>
    <w:rsid w:val="006B722E"/>
    <w:rsid w:val="00866161"/>
    <w:rsid w:val="008C761A"/>
    <w:rsid w:val="00984F54"/>
    <w:rsid w:val="00B7353A"/>
    <w:rsid w:val="00DE6BFF"/>
    <w:rsid w:val="00E572BD"/>
    <w:rsid w:val="00EA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6352"/>
  <w15:chartTrackingRefBased/>
  <w15:docId w15:val="{F86B2830-F410-4FBF-8E95-793DAB79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7B7"/>
  </w:style>
  <w:style w:type="paragraph" w:styleId="Footer">
    <w:name w:val="footer"/>
    <w:basedOn w:val="Normal"/>
    <w:link w:val="FooterChar"/>
    <w:uiPriority w:val="99"/>
    <w:unhideWhenUsed/>
    <w:rsid w:val="000D4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7B7"/>
  </w:style>
  <w:style w:type="paragraph" w:styleId="ListParagraph">
    <w:name w:val="List Paragraph"/>
    <w:basedOn w:val="Normal"/>
    <w:uiPriority w:val="34"/>
    <w:qFormat/>
    <w:rsid w:val="000D4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Gholami</dc:creator>
  <cp:keywords/>
  <dc:description/>
  <cp:lastModifiedBy>Ali Gholami</cp:lastModifiedBy>
  <cp:revision>11</cp:revision>
  <dcterms:created xsi:type="dcterms:W3CDTF">2018-10-15T16:18:00Z</dcterms:created>
  <dcterms:modified xsi:type="dcterms:W3CDTF">2018-10-15T16:32:00Z</dcterms:modified>
</cp:coreProperties>
</file>