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PhD Game</w:t>
      </w:r>
    </w:p>
  </w:body>
  <w:body>
    <w:p>
      <w:pPr/>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Participant Info. Before you decide to take part in this study it is important for you to understand why the research is being done and what it will involve.
Please take time to read the following information carefully. A member of the team can be contacted </w:t>
      </w:r>
      <w:r>
        <w:rPr>
          <w:b w:val="on"/>
        </w:rPr>
        <w:t xml:space="preserve">(ag2093@cam.ac.uk)</w:t>
      </w:r>
      <w:r>
        <w:rPr/>
        <w:t xml:space="preserve"> if there is anything that is not clear or if you would like more information.
Take time to decide whether or not you wish to take part.
</w:t>
      </w:r>
      <w:r>
        <w:rPr>
          <w:b w:val="on"/>
        </w:rPr>
        <w:t xml:space="preserve">Aim of the study:</w:t>
      </w:r>
      <w:r>
        <w:rPr/>
        <w:t xml:space="preserve">
The aim of the study is to observe interactive economic behaviour.
</w:t>
      </w:r>
      <w:r>
        <w:rPr>
          <w:b w:val="on"/>
        </w:rPr>
        <w:t xml:space="preserve">Procedure:</w:t>
      </w:r>
      <w:r>
        <w:rPr/>
        <w:t xml:space="preserve">
The study shall not take longer than 10 minutes during which you will be asked to answer a few questions about yourself. You will then be put into a group with 3 other participants and you will participate in an economic game.
</w:t>
      </w:r>
      <w:r>
        <w:rPr>
          <w:b w:val="on"/>
        </w:rPr>
        <w:t xml:space="preserve">Why have I been chosen?:</w:t>
      </w:r>
      <w:r>
        <w:rPr/>
        <w:t xml:space="preserve">
You have been chosen as a user of the platform Prolific.
</w:t>
      </w:r>
      <w:r>
        <w:rPr>
          <w:b w:val="on"/>
        </w:rPr>
        <w:t xml:space="preserve">Payment:</w:t>
      </w:r>
      <w:r>
        <w:rPr/>
        <w:t xml:space="preserve">
On top of the payment that shall be made through the platform Prolific, a randomly chosen group of participants will be paid an extra amount based on the rewards they collect in the economic game.
</w:t>
      </w:r>
      <w:r>
        <w:rPr>
          <w:b w:val="on"/>
        </w:rPr>
        <w:t xml:space="preserve">Data Protection Policy:</w:t>
      </w:r>
      <w:r>
        <w:rPr/>
        <w:t xml:space="preserve">
The answers will be anonymously stored (as collected) in a password protected computer guarded by the appropriate malware protection. The study may be published in a scientific journal, however all the data will remain entirely anonymous.
</w:t>
      </w:r>
      <w:r>
        <w:rPr>
          <w:b w:val="on"/>
        </w:rPr>
        <w:t xml:space="preserve">Other Details:</w:t>
      </w:r>
      <w:r>
        <w:rPr/>
        <w:t xml:space="preserve">
The study is organised by a PhD candidate at the University of Cambridge, Department of Archaeology, and shall be used for their thesis.
The study has gained the approval of the Ethics Committee of this institution.
</w:t>
      </w:r>
      <w:r>
        <w:rPr>
          <w:b w:val="on"/>
        </w:rPr>
        <w:t xml:space="preserve">Contact Us:</w:t>
      </w:r>
      <w:r>
        <w:rPr/>
        <w:t xml:space="preserve">
Get in touch with Ali Giritlioglu </w:t>
      </w:r>
      <w:r>
        <w:rPr>
          <w:b w:val="on"/>
        </w:rPr>
        <w:t xml:space="preserve">(ag2093@cam.ac.uk)</w:t>
      </w:r>
      <w:r>
        <w:rPr/>
        <w:t xml:space="preserve"> for any further enquiries.
</w:t>
      </w:r>
      <w:r>
        <w:rPr>
          <w:b w:val="on"/>
        </w:rPr>
        <w:t xml:space="preserve">Consent:</w:t>
      </w:r>
      <w:r>
        <w:rPr/>
        <w:t xml:space="preserve">
Having received information about the study, if you are over 18 and wish to take part please indicate your consent below in order to continue.
</w:t>
      </w:r>
    </w:p>
  </w:body>
  <w:body>
    <w:p>
      <w:pPr>
        <w:keepNext/>
        <w:pStyle w:val="ListParagraph"/>
        <w:numPr>
          <w:ilvl w:val="0"/>
          <w:numId w:val="4"/>
        </w:numPr>
      </w:pPr>
      <w:r>
        <w:rPr/>
        <w:t xml:space="preserve">I agree to the terms and conditions explained above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SES Please select the option that best describes your current socioeconomic status based on your annual household income, as per the following brackets typical for the UK. This information helps us understand the economic diversity of our participants.
</w:t>
      </w:r>
      <w:r>
        <w:rPr>
          <w:b w:val="on"/>
        </w:rPr>
        <w:t xml:space="preserve">Note that this will not be visible to any other participant.</w:t>
      </w:r>
    </w:p>
  </w:body>
  <w:body>
    <w:p>
      <w:pPr>
        <w:keepNext/>
        <w:pStyle w:val="ListParagraph"/>
        <w:numPr>
          <w:ilvl w:val="0"/>
          <w:numId w:val="4"/>
        </w:numPr>
      </w:pPr>
      <w:r>
        <w:rPr/>
        <w:t xml:space="preserve">Low SES: Less than £15,000  (1) </w:t>
      </w:r>
    </w:p>
  </w:body>
  <w:body>
    <w:p>
      <w:pPr>
        <w:keepNext/>
        <w:pStyle w:val="ListParagraph"/>
        <w:numPr>
          <w:ilvl w:val="0"/>
          <w:numId w:val="4"/>
        </w:numPr>
      </w:pPr>
      <w:r>
        <w:rPr/>
        <w:t xml:space="preserve">Lower-Middle SES: £15,000 to £30,000  (2) </w:t>
      </w:r>
    </w:p>
  </w:body>
  <w:body>
    <w:p>
      <w:pPr>
        <w:keepNext/>
        <w:pStyle w:val="ListParagraph"/>
        <w:numPr>
          <w:ilvl w:val="0"/>
          <w:numId w:val="4"/>
        </w:numPr>
      </w:pPr>
      <w:r>
        <w:rPr/>
        <w:t xml:space="preserve">Middle SES: £30,000 to £45,000  (3) </w:t>
      </w:r>
    </w:p>
  </w:body>
  <w:body>
    <w:p>
      <w:pPr>
        <w:keepNext/>
        <w:pStyle w:val="ListParagraph"/>
        <w:numPr>
          <w:ilvl w:val="0"/>
          <w:numId w:val="4"/>
        </w:numPr>
      </w:pPr>
      <w:r>
        <w:rPr/>
        <w:t xml:space="preserve">Upper-Middle SES: £45,000 to £60,000  (4) </w:t>
      </w:r>
    </w:p>
  </w:body>
  <w:body>
    <w:p>
      <w:pPr>
        <w:keepNext/>
        <w:pStyle w:val="ListParagraph"/>
        <w:numPr>
          <w:ilvl w:val="0"/>
          <w:numId w:val="4"/>
        </w:numPr>
      </w:pPr>
      <w:r>
        <w:rPr/>
        <w:t xml:space="preserve">High SES: More than £60,000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Please select the option that best describes your current socioeconomic status based on your annual household income, as per the following brackets typical for the UK. This information helps us understand the economic diversity of our participants.
</w:t>
      </w:r>
      <w:r>
        <w:rPr>
          <w:b w:val="on"/>
        </w:rPr>
        <w:t xml:space="preserve">Note that this will not be visible to any other participant.</w:t>
      </w:r>
    </w:p>
  </w:body>
  <w:body>
    <w:p>
      <w:pPr>
        <w:keepNext/>
        <w:pStyle w:val="ListParagraph"/>
        <w:numPr>
          <w:ilvl w:val="0"/>
          <w:numId w:val="4"/>
        </w:numPr>
      </w:pPr>
      <w:r>
        <w:rPr/>
        <w:t xml:space="preserve">Low SES: Less than £15,000  (1) </w:t>
      </w:r>
    </w:p>
  </w:body>
  <w:body>
    <w:p>
      <w:pPr>
        <w:keepNext/>
        <w:pStyle w:val="ListParagraph"/>
        <w:numPr>
          <w:ilvl w:val="0"/>
          <w:numId w:val="4"/>
        </w:numPr>
      </w:pPr>
      <w:r>
        <w:rPr/>
        <w:t xml:space="preserve">Lower-Middle SES: £15,000 to £30,000  (2) </w:t>
      </w:r>
    </w:p>
  </w:body>
  <w:body>
    <w:p>
      <w:pPr>
        <w:keepNext/>
        <w:pStyle w:val="ListParagraph"/>
        <w:numPr>
          <w:ilvl w:val="0"/>
          <w:numId w:val="4"/>
        </w:numPr>
      </w:pPr>
      <w:r>
        <w:rPr/>
        <w:t xml:space="preserve">Middle SES: £30,000 to £45,000  (3) </w:t>
      </w:r>
    </w:p>
  </w:body>
  <w:body>
    <w:p>
      <w:pPr>
        <w:keepNext/>
        <w:pStyle w:val="ListParagraph"/>
        <w:numPr>
          <w:ilvl w:val="0"/>
          <w:numId w:val="4"/>
        </w:numPr>
      </w:pPr>
      <w:r>
        <w:rPr/>
        <w:t xml:space="preserve">Upper-Middle SES: £45,000 to £60,000  (4) </w:t>
      </w:r>
    </w:p>
  </w:body>
  <w:body>
    <w:p>
      <w:pPr>
        <w:keepNext/>
        <w:pStyle w:val="ListParagraph"/>
        <w:numPr>
          <w:ilvl w:val="0"/>
          <w:numId w:val="4"/>
        </w:numPr>
      </w:pPr>
      <w:r>
        <w:rPr/>
        <w:t xml:space="preserve">High SES: More than £60,000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Part 1  In the first part of the survey you shall be asked to provide basic demographic information about yourself that will be used to create a participant profile to be shown to the other participants. Only the first two questions are compulsory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Participant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Participant age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Occupation Which industry do you work in (e.g. retail, finance, engineering etc.)?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Characteristics Write down the best personal quality you posses, (e.g. trustworthy, confident etc.).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Profile picture Upload a profile picture if you wish (a passport photo, favorite cartoon character etc.). This image will not be stored and only be visible during the game.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Part 2 In this section you shall be grouped with 3 other participants. Taking randomly assigned turns, you will each be asked how much money you wish to take for yourself from a common pool of money, this will then determine how much money is left in the common pool for the remaining players to take from.
The pool is £100 and an equal share is £25.
One randomly chosen group of participants shall actually be rewarded the amount of money they each took in the game.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Q18 You are being matched with other participants, please wait (this could take up to a minute).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50" w:type="auto"/>
        <w:tblLook w:firstRow="true" w:lastRow="true" w:firstCol="true" w:lastCol="true"/>
      </w:tblPr>
      <w:tblGrid>
        <w:gridCol w:w="50"/>
        <w:gridCol w:w="50"/>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  Below is the profile of one of the participants in your cohort. 
They shall go first.
Please wait while they make their move.
They will have 90 seconds to take their share, an arrow to proceed will appear at the bottom of the page when they do.
</w:t>
      </w:r>
    </w:p>
  </w:body>
  <w:body>
    <w:p>
      <w:pPr>
        <w:keepNext/>
        <w:pStyle w:val="ListParagraph"/>
        <w:numPr>
          <w:ilvl w:val="0"/>
          <w:numId w:val="4"/>
        </w:numPr>
      </w:pPr>
      <w:r>
        <w:rPr/>
        <w:t xml:space="preserve">Image:Profile 29  (29) </w:t>
      </w:r>
    </w:p>
  </w:body>
  <w:body>
    <w:p>
      <w:pPr>
        <w:keepNext/>
        <w:pStyle w:val="ListParagraph"/>
        <w:numPr>
          <w:ilvl w:val="0"/>
          <w:numId w:val="4"/>
        </w:numPr>
      </w:pPr>
      <w:r>
        <w:rPr/>
        <w:t xml:space="preserve">Image:Profile 21  (32) </w:t>
      </w:r>
    </w:p>
  </w:body>
  <w:body>
    <w:p>
      <w:pPr>
        <w:keepNext/>
        <w:pStyle w:val="ListParagraph"/>
        <w:numPr>
          <w:ilvl w:val="0"/>
          <w:numId w:val="4"/>
        </w:numPr>
      </w:pPr>
      <w:r>
        <w:rPr/>
        <w:t xml:space="preserve">Image:Profile 18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  Player 1 of 4 has now taken their turn.</w:t>
      </w:r>
    </w:p>
  </w:body>
  <w:body>
    <w:p>
      <w:pPr>
        <w:keepNext/>
        <w:pStyle w:val="ListParagraph"/>
        <w:numPr>
          <w:ilvl w:val="0"/>
          <w:numId w:val="4"/>
        </w:numPr>
      </w:pPr>
      <w:r>
        <w:rPr/>
        <w:t xml:space="preserve">Player 1 took: £50
Remaining Amount: £50  (1) </w:t>
      </w:r>
    </w:p>
  </w:body>
  <w:body>
    <w:p>
      <w:pPr>
        <w:keepNext/>
        <w:pStyle w:val="ListParagraph"/>
        <w:numPr>
          <w:ilvl w:val="0"/>
          <w:numId w:val="4"/>
        </w:numPr>
      </w:pPr>
      <w:r>
        <w:rPr/>
        <w:t xml:space="preserve">Player 1 took: £25
Remaining Amount: £75  (2) </w:t>
      </w:r>
    </w:p>
  </w:body>
  <w:body>
    <w:p>
      <w:pPr>
        <w:keepNext/>
        <w:pStyle w:val="ListParagraph"/>
        <w:numPr>
          <w:ilvl w:val="0"/>
          <w:numId w:val="4"/>
        </w:numPr>
      </w:pPr>
      <w:r>
        <w:rPr/>
        <w:t xml:space="preserve">Player 1 took: £10
Remaining Amount: £90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You have been chosen to go second, please proceed when you are ready. 
Please make your decision in 90 seconds.</w:t>
      </w:r>
    </w:p>
  </w:body>
  <w:body>
    <w:p>
      <w:pPr/>
    </w:p>
  </w:body>
  <w:body>
    <w:p>
      <w:pPr>
        <w:pStyle w:val="QuestionSeparator"/>
      </w:pPr>
    </w:p>
  </w:body>
  <w:body>
    <w:p>
      <w:pPr>
        <w:keepNext/>
        <w:pStyle w:val="QDisplayLogic"/>
      </w:pPr>
      <w:r>
        <w:t>Display This Question:</w:t>
      </w:r>
    </w:p>
  </w:body>
  <w:body>
    <w:p>
      <w:pPr>
        <w:keepNext/>
        <w:pStyle w:val="QDisplayLogic"/>
        <w:ind w:firstLine="400"/>
      </w:pPr>
      <w:r>
        <w:t>If Player 1 of 4 has now taken their turn. , Player 1 took: £50
Remaining Amount: £50 Is Displayed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  Please indicate the amount you want to take from the pool</w:t>
      </w:r>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50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10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Player 1 of 4 has now taken their turn. , Player 1 took: £25
Remaining Amount: £75 Is Displayed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  Please indicate the amount you want to take from the pool</w:t>
      </w:r>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75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Player 1 of 4 has now taken their turn. , Player 1 took: £10
Remaining Amount: £90 Is Displayed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  Please indicate the amount you want to take from the pool</w:t>
      </w:r>
    </w:p>
  </w:body>
  <w:body>
    <w:tbl>
      <w:tblPr>
        <w:tblStyle w:val="QSliderLabelsTable"/>
        <w:tblW w:w="9576" w:type="auto"/>
        <w:tblLook w:firstRow="true" w:lastRow="true" w:firstCol="true" w:lastCol="true"/>
      </w:tblPr>
      <w:tblGrid>
        <w:gridCol w:w="4788"/>
        <w:gridCol w:w="2394"/>
        <w:gridCol w:w="2394"/>
      </w:tblGrid>
      <w:tr>
        <w:tc>
          <w:tcPr>
            <w:tcW w:w="4788" w:type="dxa"/>
          </w:tcPr>
          <w:p>
            <w:pPr>
              <w:pStyle w:val="Normal"/>
            </w:pPr>
          </w:p>
        </w:tc>
        <w:tc>
          <w:tcPr>
            <w:tcW w:w="2394" w:type="dxa"/>
          </w:tcPr>
          <w:p>
            <w:pPr>
              <w:pStyle w:val="Normal"/>
            </w:pPr>
            <w:r>
              <w:rPr/>
              <w:t xml:space="preserve">0</w:t>
            </w:r>
          </w:p>
        </w:tc>
        <w:tc>
          <w:tcPr>
            <w:tcW w:w="2394" w:type="dxa"/>
          </w:tcPr>
          <w:p>
            <w:pPr>
              <w:pStyle w:val="Normal"/>
            </w:pPr>
            <w:r>
              <w:rPr/>
              <w:t xml:space="preserve">90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6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Thank you for playing, you will receive the bonus money through Prolific if you are the group randomly chosen to receive the rewards.
</w:t>
      </w:r>
    </w:p>
  </w:body>
  <w:body>
    <w:p>
      <w:pPr/>
    </w:p>
  </w:body>
  <w:body>
    <w:p>
      <w:pPr>
        <w:pStyle w:val="BlockEndLabel"/>
      </w:pPr>
      <w:r>
        <w:t>End of Block: Default Question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Game</dc:title>
  <dc:subject/>
  <dc:creator>Qualtrics</dc:creator>
  <cp:keywords/>
  <dc:description/>
  <cp:lastModifiedBy>Qualtrics</cp:lastModifiedBy>
  <cp:revision>1</cp:revision>
  <dcterms:created xsi:type="dcterms:W3CDTF">2025-01-31T13:33:52Z</dcterms:created>
  <dcterms:modified xsi:type="dcterms:W3CDTF">2025-01-31T13:33:52Z</dcterms:modified>
</cp:coreProperties>
</file>