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D711" w14:textId="77777777" w:rsidR="00CB05B6" w:rsidRDefault="00CB05B6" w:rsidP="00CB05B6">
      <w:pPr>
        <w:rPr>
          <w:b/>
          <w:bCs/>
        </w:rPr>
      </w:pPr>
    </w:p>
    <w:p w14:paraId="07A48092" w14:textId="77777777" w:rsidR="00CB05B6" w:rsidRDefault="00CB05B6" w:rsidP="00CB05B6">
      <w:pPr>
        <w:rPr>
          <w:b/>
          <w:bCs/>
        </w:rPr>
      </w:pPr>
      <w:r>
        <w:rPr>
          <w:b/>
          <w:bCs/>
          <w:noProof/>
        </w:rPr>
        <w:drawing>
          <wp:inline distT="0" distB="0" distL="0" distR="0" wp14:anchorId="2095D656" wp14:editId="2F4C72EA">
            <wp:extent cx="5979047" cy="1744494"/>
            <wp:effectExtent l="0" t="0" r="3175" b="8255"/>
            <wp:docPr id="187511983" name="Picture 1"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983" name="Picture 1" descr="A logo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002210" cy="1751252"/>
                    </a:xfrm>
                    <a:prstGeom prst="rect">
                      <a:avLst/>
                    </a:prstGeom>
                  </pic:spPr>
                </pic:pic>
              </a:graphicData>
            </a:graphic>
          </wp:inline>
        </w:drawing>
      </w:r>
    </w:p>
    <w:p w14:paraId="4CE508E7" w14:textId="77777777" w:rsidR="00CB05B6" w:rsidRDefault="00CB05B6" w:rsidP="00CB05B6">
      <w:pPr>
        <w:rPr>
          <w:b/>
          <w:bCs/>
        </w:rPr>
      </w:pPr>
    </w:p>
    <w:p w14:paraId="099351AD" w14:textId="77777777" w:rsidR="00CB05B6" w:rsidRDefault="00CB05B6" w:rsidP="00CB05B6">
      <w:pPr>
        <w:ind w:left="720"/>
        <w:rPr>
          <w:b/>
          <w:bCs/>
        </w:rPr>
      </w:pPr>
    </w:p>
    <w:p w14:paraId="73B0FF75" w14:textId="77777777" w:rsidR="00CB05B6" w:rsidRDefault="00CB05B6" w:rsidP="00CB05B6">
      <w:pPr>
        <w:ind w:left="720"/>
        <w:rPr>
          <w:b/>
          <w:bCs/>
        </w:rPr>
      </w:pPr>
    </w:p>
    <w:p w14:paraId="684532BF" w14:textId="52430697" w:rsidR="00CB05B6" w:rsidRPr="00CB6237" w:rsidRDefault="00CB05B6" w:rsidP="00CB6237">
      <w:pPr>
        <w:jc w:val="center"/>
        <w:rPr>
          <w:sz w:val="56"/>
          <w:szCs w:val="56"/>
        </w:rPr>
      </w:pPr>
      <w:r w:rsidRPr="00CB6237">
        <w:rPr>
          <w:b/>
          <w:bCs/>
          <w:color w:val="FF0000"/>
          <w:sz w:val="56"/>
          <w:szCs w:val="56"/>
        </w:rPr>
        <w:t xml:space="preserve">Projet </w:t>
      </w:r>
      <w:r w:rsidR="00D20B66" w:rsidRPr="00CB6237">
        <w:rPr>
          <w:b/>
          <w:bCs/>
          <w:color w:val="FF0000"/>
          <w:sz w:val="56"/>
          <w:szCs w:val="56"/>
        </w:rPr>
        <w:t>analyse de donnees</w:t>
      </w:r>
    </w:p>
    <w:p w14:paraId="41B8C458" w14:textId="7895FABB" w:rsidR="00CB05B6" w:rsidRPr="00CB6237" w:rsidRDefault="00CB6237" w:rsidP="00CB05B6">
      <w:pPr>
        <w:rPr>
          <w:b/>
          <w:bCs/>
          <w:sz w:val="44"/>
          <w:szCs w:val="44"/>
        </w:rPr>
      </w:pPr>
      <w:r w:rsidRPr="00CB6237">
        <w:rPr>
          <w:b/>
          <w:bCs/>
          <w:sz w:val="44"/>
          <w:szCs w:val="44"/>
        </w:rPr>
        <w:t xml:space="preserve">Partie </w:t>
      </w:r>
      <w:proofErr w:type="gramStart"/>
      <w:r w:rsidRPr="00CB6237">
        <w:rPr>
          <w:b/>
          <w:bCs/>
          <w:sz w:val="44"/>
          <w:szCs w:val="44"/>
        </w:rPr>
        <w:t>1</w:t>
      </w:r>
      <w:r w:rsidR="007B1875">
        <w:rPr>
          <w:b/>
          <w:bCs/>
          <w:sz w:val="44"/>
          <w:szCs w:val="44"/>
        </w:rPr>
        <w:t xml:space="preserve"> </w:t>
      </w:r>
      <w:r w:rsidR="00E4379A">
        <w:rPr>
          <w:b/>
          <w:bCs/>
          <w:sz w:val="44"/>
          <w:szCs w:val="44"/>
        </w:rPr>
        <w:t> :</w:t>
      </w:r>
      <w:proofErr w:type="gramEnd"/>
    </w:p>
    <w:p w14:paraId="68514094" w14:textId="77777777" w:rsidR="00CB05B6" w:rsidRDefault="00CB05B6" w:rsidP="00CB05B6">
      <w:pPr>
        <w:rPr>
          <w:b/>
          <w:bCs/>
        </w:rPr>
      </w:pPr>
    </w:p>
    <w:p w14:paraId="10275B17" w14:textId="77777777" w:rsidR="00CB05B6" w:rsidRDefault="00CB05B6" w:rsidP="00CB05B6">
      <w:pPr>
        <w:rPr>
          <w:b/>
          <w:bCs/>
        </w:rPr>
      </w:pPr>
    </w:p>
    <w:p w14:paraId="50DE355B" w14:textId="77777777" w:rsidR="00CB05B6" w:rsidRPr="00E4379A" w:rsidRDefault="00CB05B6" w:rsidP="00CB05B6">
      <w:pPr>
        <w:rPr>
          <w:b/>
          <w:bCs/>
          <w:color w:val="FF0000"/>
          <w:sz w:val="44"/>
          <w:szCs w:val="44"/>
        </w:rPr>
      </w:pPr>
      <w:r w:rsidRPr="00E4379A">
        <w:rPr>
          <w:b/>
          <w:bCs/>
          <w:color w:val="FF0000"/>
          <w:sz w:val="44"/>
          <w:szCs w:val="44"/>
        </w:rPr>
        <w:t>Realise par :</w:t>
      </w:r>
    </w:p>
    <w:p w14:paraId="77B1C024" w14:textId="77777777" w:rsidR="00CB05B6" w:rsidRPr="000D2E02" w:rsidRDefault="00CB05B6" w:rsidP="00CB05B6">
      <w:pPr>
        <w:pStyle w:val="Paragraphedeliste"/>
        <w:numPr>
          <w:ilvl w:val="0"/>
          <w:numId w:val="13"/>
        </w:numPr>
        <w:rPr>
          <w:b/>
          <w:bCs/>
          <w:sz w:val="36"/>
          <w:szCs w:val="36"/>
        </w:rPr>
      </w:pPr>
      <w:r w:rsidRPr="000D2E02">
        <w:rPr>
          <w:b/>
          <w:bCs/>
          <w:sz w:val="36"/>
          <w:szCs w:val="36"/>
        </w:rPr>
        <w:t xml:space="preserve">GOUDJIL ALI </w:t>
      </w:r>
    </w:p>
    <w:p w14:paraId="79252E58" w14:textId="4B5139E2" w:rsidR="00CB05B6" w:rsidRPr="000D2E02" w:rsidRDefault="00934B15" w:rsidP="00CB05B6">
      <w:pPr>
        <w:pStyle w:val="Paragraphedeliste"/>
        <w:numPr>
          <w:ilvl w:val="0"/>
          <w:numId w:val="13"/>
        </w:numPr>
        <w:rPr>
          <w:b/>
          <w:bCs/>
          <w:sz w:val="36"/>
          <w:szCs w:val="36"/>
        </w:rPr>
      </w:pPr>
      <w:r>
        <w:rPr>
          <w:b/>
          <w:bCs/>
          <w:sz w:val="36"/>
          <w:szCs w:val="36"/>
        </w:rPr>
        <w:t>Abdelghani Hamadouche</w:t>
      </w:r>
    </w:p>
    <w:p w14:paraId="226FDD2F" w14:textId="7219B6BA" w:rsidR="00CB05B6" w:rsidRDefault="009978BC" w:rsidP="00CB05B6">
      <w:pPr>
        <w:pStyle w:val="Paragraphedeliste"/>
        <w:numPr>
          <w:ilvl w:val="0"/>
          <w:numId w:val="13"/>
        </w:numPr>
        <w:rPr>
          <w:b/>
          <w:bCs/>
          <w:sz w:val="36"/>
          <w:szCs w:val="36"/>
        </w:rPr>
      </w:pPr>
      <w:r>
        <w:rPr>
          <w:b/>
          <w:bCs/>
          <w:sz w:val="36"/>
          <w:szCs w:val="36"/>
        </w:rPr>
        <w:t>M</w:t>
      </w:r>
      <w:r w:rsidR="00934B15">
        <w:rPr>
          <w:b/>
          <w:bCs/>
          <w:sz w:val="36"/>
          <w:szCs w:val="36"/>
        </w:rPr>
        <w:t>alick</w:t>
      </w:r>
      <w:r>
        <w:rPr>
          <w:b/>
          <w:bCs/>
          <w:sz w:val="36"/>
          <w:szCs w:val="36"/>
        </w:rPr>
        <w:t xml:space="preserve"> </w:t>
      </w:r>
      <w:r w:rsidR="00FA4C87">
        <w:rPr>
          <w:b/>
          <w:bCs/>
          <w:sz w:val="36"/>
          <w:szCs w:val="36"/>
        </w:rPr>
        <w:t>D</w:t>
      </w:r>
      <w:r>
        <w:rPr>
          <w:b/>
          <w:bCs/>
          <w:sz w:val="36"/>
          <w:szCs w:val="36"/>
        </w:rPr>
        <w:t>iattara</w:t>
      </w:r>
    </w:p>
    <w:p w14:paraId="584E8273" w14:textId="2B17B9AC" w:rsidR="00142304" w:rsidRPr="000D2E02" w:rsidRDefault="00142304" w:rsidP="00CB05B6">
      <w:pPr>
        <w:pStyle w:val="Paragraphedeliste"/>
        <w:numPr>
          <w:ilvl w:val="0"/>
          <w:numId w:val="13"/>
        </w:numPr>
        <w:rPr>
          <w:b/>
          <w:bCs/>
          <w:sz w:val="36"/>
          <w:szCs w:val="36"/>
        </w:rPr>
      </w:pPr>
      <w:r>
        <w:rPr>
          <w:b/>
          <w:bCs/>
          <w:sz w:val="36"/>
          <w:szCs w:val="36"/>
        </w:rPr>
        <w:t xml:space="preserve">Tanoh </w:t>
      </w:r>
      <w:r w:rsidR="00FA4C87">
        <w:rPr>
          <w:b/>
          <w:bCs/>
          <w:sz w:val="36"/>
          <w:szCs w:val="36"/>
        </w:rPr>
        <w:t>A</w:t>
      </w:r>
      <w:r>
        <w:rPr>
          <w:b/>
          <w:bCs/>
          <w:sz w:val="36"/>
          <w:szCs w:val="36"/>
        </w:rPr>
        <w:t>h</w:t>
      </w:r>
      <w:r w:rsidR="0054654E">
        <w:rPr>
          <w:b/>
          <w:bCs/>
          <w:sz w:val="36"/>
          <w:szCs w:val="36"/>
        </w:rPr>
        <w:t xml:space="preserve">ossan </w:t>
      </w:r>
      <w:r w:rsidR="00FA4C87">
        <w:rPr>
          <w:b/>
          <w:bCs/>
          <w:sz w:val="36"/>
          <w:szCs w:val="36"/>
        </w:rPr>
        <w:t>M</w:t>
      </w:r>
      <w:r w:rsidR="0054654E">
        <w:rPr>
          <w:b/>
          <w:bCs/>
          <w:sz w:val="36"/>
          <w:szCs w:val="36"/>
        </w:rPr>
        <w:t xml:space="preserve">arc </w:t>
      </w:r>
      <w:r w:rsidR="00067E9A">
        <w:rPr>
          <w:b/>
          <w:bCs/>
          <w:sz w:val="36"/>
          <w:szCs w:val="36"/>
        </w:rPr>
        <w:t>C</w:t>
      </w:r>
      <w:r w:rsidR="0054654E">
        <w:rPr>
          <w:b/>
          <w:bCs/>
          <w:sz w:val="36"/>
          <w:szCs w:val="36"/>
        </w:rPr>
        <w:t>édrick</w:t>
      </w:r>
    </w:p>
    <w:p w14:paraId="38850740" w14:textId="77777777" w:rsidR="00CB05B6" w:rsidRPr="000D2E02" w:rsidRDefault="00CB05B6" w:rsidP="00CB05B6">
      <w:pPr>
        <w:rPr>
          <w:rFonts w:cs="Times New Roman"/>
          <w:b/>
          <w:bCs/>
        </w:rPr>
      </w:pPr>
    </w:p>
    <w:p w14:paraId="6273FE69" w14:textId="77777777" w:rsidR="00CB05B6" w:rsidRDefault="00CB05B6" w:rsidP="00CB05B6">
      <w:pPr>
        <w:rPr>
          <w:b/>
          <w:bCs/>
        </w:rPr>
      </w:pPr>
    </w:p>
    <w:p w14:paraId="16F3EC05" w14:textId="77777777" w:rsidR="00CB05B6" w:rsidRPr="00CB6237" w:rsidRDefault="00CB05B6" w:rsidP="00CB05B6">
      <w:pPr>
        <w:rPr>
          <w:b/>
          <w:bCs/>
          <w:sz w:val="28"/>
          <w:szCs w:val="28"/>
        </w:rPr>
      </w:pPr>
    </w:p>
    <w:p w14:paraId="26B2488B" w14:textId="6ED5511B" w:rsidR="00CB05B6" w:rsidRPr="00CB6237" w:rsidRDefault="00CB05B6" w:rsidP="00CB05B6">
      <w:pPr>
        <w:rPr>
          <w:b/>
          <w:bCs/>
          <w:sz w:val="28"/>
          <w:szCs w:val="28"/>
        </w:rPr>
      </w:pPr>
      <w:r w:rsidRPr="00CB6237">
        <w:rPr>
          <w:b/>
          <w:bCs/>
          <w:color w:val="FF0000"/>
          <w:sz w:val="28"/>
          <w:szCs w:val="28"/>
        </w:rPr>
        <w:t xml:space="preserve">                                                                                                                       </w:t>
      </w:r>
      <w:r w:rsidR="00814E3C">
        <w:rPr>
          <w:b/>
          <w:bCs/>
          <w:color w:val="FF0000"/>
          <w:sz w:val="28"/>
          <w:szCs w:val="28"/>
        </w:rPr>
        <w:t>Professeur</w:t>
      </w:r>
      <w:r w:rsidRPr="00CB6237">
        <w:rPr>
          <w:b/>
          <w:bCs/>
          <w:color w:val="FF0000"/>
          <w:sz w:val="28"/>
          <w:szCs w:val="28"/>
        </w:rPr>
        <w:t> </w:t>
      </w:r>
      <w:r w:rsidRPr="00CB6237">
        <w:rPr>
          <w:b/>
          <w:bCs/>
          <w:sz w:val="28"/>
          <w:szCs w:val="28"/>
        </w:rPr>
        <w:t xml:space="preserve">: </w:t>
      </w:r>
      <w:r w:rsidR="00435218" w:rsidRPr="00CB6237">
        <w:rPr>
          <w:b/>
          <w:bCs/>
          <w:sz w:val="28"/>
          <w:szCs w:val="28"/>
        </w:rPr>
        <w:t>Léandre Leblanc</w:t>
      </w:r>
    </w:p>
    <w:p w14:paraId="7084A7C6" w14:textId="2C255110" w:rsidR="00C84F45" w:rsidRDefault="00C84F45">
      <w:r>
        <w:br w:type="page"/>
      </w:r>
    </w:p>
    <w:p w14:paraId="2EA3AFA6" w14:textId="77777777" w:rsidR="00C84F45" w:rsidRPr="005E4103" w:rsidRDefault="00C84F45" w:rsidP="00FE1B99"/>
    <w:p w14:paraId="4791DBCF" w14:textId="058EC99A" w:rsidR="0049391F" w:rsidRPr="005E4103" w:rsidRDefault="0049391F" w:rsidP="00FE1B99">
      <w:pPr>
        <w:rPr>
          <w:b/>
          <w:bCs/>
        </w:rPr>
      </w:pPr>
      <w:r w:rsidRPr="005E4103">
        <w:t xml:space="preserve">Lien du dataset  </w:t>
      </w:r>
      <w:r w:rsidR="00FA2C97" w:rsidRPr="005E4103">
        <w:t xml:space="preserve"> </w:t>
      </w:r>
      <w:r w:rsidR="007B66EB" w:rsidRPr="005E4103">
        <w:t xml:space="preserve">: </w:t>
      </w:r>
      <w:hyperlink r:id="rId10" w:history="1">
        <w:r w:rsidR="007B66EB" w:rsidRPr="005E4103">
          <w:rPr>
            <w:rStyle w:val="Lienhypertexte"/>
          </w:rPr>
          <w:t>Medical Insurance Cost Dataset</w:t>
        </w:r>
      </w:hyperlink>
      <w:r w:rsidR="00FE1B99" w:rsidRPr="005E4103">
        <w:t xml:space="preserve"> </w:t>
      </w:r>
      <w:r w:rsidR="00FE1B99" w:rsidRPr="005E4103">
        <w:rPr>
          <w:b/>
          <w:bCs/>
        </w:rPr>
        <w:t xml:space="preserve"> </w:t>
      </w:r>
    </w:p>
    <w:p w14:paraId="6909B4B0" w14:textId="5197CC9F" w:rsidR="00FE1B99" w:rsidRPr="00FE1B99" w:rsidRDefault="00FE1B99" w:rsidP="00FE1B99">
      <w:pPr>
        <w:rPr>
          <w:b/>
          <w:bCs/>
        </w:rPr>
      </w:pPr>
      <w:r w:rsidRPr="00FE1B99">
        <w:rPr>
          <w:b/>
          <w:bCs/>
        </w:rPr>
        <w:t>Question de recherche</w:t>
      </w:r>
    </w:p>
    <w:p w14:paraId="3465A26C" w14:textId="07A047FB" w:rsidR="00FE1B99" w:rsidRPr="00FE1B99" w:rsidRDefault="00FE1B99" w:rsidP="00FE1B99">
      <w:r w:rsidRPr="00FE1B99">
        <w:rPr>
          <w:b/>
          <w:bCs/>
        </w:rPr>
        <w:t xml:space="preserve">Comment les caractéristiques démographiques et de style de vie (âge, sexe, </w:t>
      </w:r>
      <w:r w:rsidR="009D47FD">
        <w:rPr>
          <w:b/>
          <w:bCs/>
        </w:rPr>
        <w:t>IMC</w:t>
      </w:r>
      <w:r w:rsidRPr="00FE1B99">
        <w:rPr>
          <w:b/>
          <w:bCs/>
        </w:rPr>
        <w:t xml:space="preserve">, nombre d’enfants, statut fumeur, région) influencent-elles les </w:t>
      </w:r>
      <w:proofErr w:type="gramStart"/>
      <w:r w:rsidRPr="00FE1B99">
        <w:rPr>
          <w:b/>
          <w:bCs/>
        </w:rPr>
        <w:t xml:space="preserve">coûts </w:t>
      </w:r>
      <w:r w:rsidR="009D47FD">
        <w:rPr>
          <w:b/>
          <w:bCs/>
        </w:rPr>
        <w:t xml:space="preserve"> d</w:t>
      </w:r>
      <w:r w:rsidR="009D47FD" w:rsidRPr="009D47FD">
        <w:rPr>
          <w:b/>
          <w:bCs/>
        </w:rPr>
        <w:t>’a</w:t>
      </w:r>
      <w:r w:rsidR="009D47FD">
        <w:rPr>
          <w:b/>
          <w:bCs/>
        </w:rPr>
        <w:t>ssurance</w:t>
      </w:r>
      <w:proofErr w:type="gramEnd"/>
      <w:r w:rsidR="001129EA">
        <w:rPr>
          <w:b/>
          <w:bCs/>
        </w:rPr>
        <w:t xml:space="preserve"> au états unis</w:t>
      </w:r>
      <w:r w:rsidRPr="00FE1B99">
        <w:rPr>
          <w:b/>
          <w:bCs/>
        </w:rPr>
        <w:t>?</w:t>
      </w:r>
    </w:p>
    <w:p w14:paraId="3A14E4F3" w14:textId="77777777" w:rsidR="00FE1B99" w:rsidRPr="00FE1B99" w:rsidRDefault="00000000" w:rsidP="00FE1B99">
      <w:r>
        <w:pict w14:anchorId="030E85A6">
          <v:rect id="_x0000_i1025" style="width:0;height:1.5pt" o:hralign="center" o:hrstd="t" o:hr="t" fillcolor="#a0a0a0" stroked="f"/>
        </w:pict>
      </w:r>
    </w:p>
    <w:p w14:paraId="4E9FFE57" w14:textId="403523B7" w:rsidR="00FE1B99" w:rsidRPr="00FE1B99" w:rsidRDefault="00FE1B99" w:rsidP="00FE1B99">
      <w:pPr>
        <w:rPr>
          <w:b/>
          <w:bCs/>
        </w:rPr>
      </w:pPr>
      <w:r w:rsidRPr="00FE1B99">
        <w:rPr>
          <w:b/>
          <w:bCs/>
        </w:rPr>
        <w:t xml:space="preserve"> Sous-questions</w:t>
      </w:r>
    </w:p>
    <w:p w14:paraId="6AED350E" w14:textId="77777777" w:rsidR="00FE1B99" w:rsidRPr="00FE1B99" w:rsidRDefault="00FE1B99" w:rsidP="00FE1B99">
      <w:pPr>
        <w:numPr>
          <w:ilvl w:val="0"/>
          <w:numId w:val="1"/>
        </w:numPr>
      </w:pPr>
      <w:r w:rsidRPr="00FE1B99">
        <w:t>Les coûts médicaux augmentent-ils avec l’âge ?</w:t>
      </w:r>
    </w:p>
    <w:p w14:paraId="2919580B" w14:textId="77777777" w:rsidR="00FE1B99" w:rsidRPr="00FE1B99" w:rsidRDefault="00FE1B99" w:rsidP="00FE1B99">
      <w:pPr>
        <w:numPr>
          <w:ilvl w:val="0"/>
          <w:numId w:val="1"/>
        </w:numPr>
      </w:pPr>
      <w:r w:rsidRPr="00FE1B99">
        <w:t>Y a-t-il une différence de coûts entre hommes et femmes ?</w:t>
      </w:r>
    </w:p>
    <w:p w14:paraId="4C535E82" w14:textId="77777777" w:rsidR="00FE1B99" w:rsidRPr="00FE1B99" w:rsidRDefault="00FE1B99" w:rsidP="00FE1B99">
      <w:pPr>
        <w:numPr>
          <w:ilvl w:val="0"/>
          <w:numId w:val="1"/>
        </w:numPr>
      </w:pPr>
      <w:r w:rsidRPr="00FE1B99">
        <w:t>Le BMI (indice de masse corporelle) influence-t-il les charges ?</w:t>
      </w:r>
    </w:p>
    <w:p w14:paraId="355D8A21" w14:textId="77777777" w:rsidR="00FE1B99" w:rsidRPr="00FE1B99" w:rsidRDefault="00FE1B99" w:rsidP="00FE1B99">
      <w:pPr>
        <w:numPr>
          <w:ilvl w:val="0"/>
          <w:numId w:val="1"/>
        </w:numPr>
      </w:pPr>
      <w:r w:rsidRPr="00FE1B99">
        <w:t>Le nombre d’enfants à charge a-t-il un effet sur les coûts médicaux ?</w:t>
      </w:r>
    </w:p>
    <w:p w14:paraId="6088D2DA" w14:textId="77777777" w:rsidR="00FE1B99" w:rsidRPr="00FE1B99" w:rsidRDefault="00FE1B99" w:rsidP="00FE1B99">
      <w:pPr>
        <w:numPr>
          <w:ilvl w:val="0"/>
          <w:numId w:val="1"/>
        </w:numPr>
      </w:pPr>
      <w:r w:rsidRPr="00FE1B99">
        <w:t>Les fumeurs paient-ils plus cher que les non-fumeurs ?</w:t>
      </w:r>
    </w:p>
    <w:p w14:paraId="7C0DDE3E" w14:textId="77777777" w:rsidR="00FE1B99" w:rsidRPr="00FE1B99" w:rsidRDefault="00FE1B99" w:rsidP="00FE1B99">
      <w:pPr>
        <w:numPr>
          <w:ilvl w:val="0"/>
          <w:numId w:val="1"/>
        </w:numPr>
      </w:pPr>
      <w:r w:rsidRPr="00FE1B99">
        <w:t>Existe-t-il des différences de coûts entre les régions ?</w:t>
      </w:r>
    </w:p>
    <w:p w14:paraId="3B13E3B0" w14:textId="77777777" w:rsidR="00FE1B99" w:rsidRPr="00FE1B99" w:rsidRDefault="00000000" w:rsidP="00FE1B99">
      <w:r>
        <w:pict w14:anchorId="5F29DC3D">
          <v:rect id="_x0000_i1026" style="width:0;height:1.5pt" o:hralign="center" o:hrstd="t" o:hr="t" fillcolor="#a0a0a0" stroked="f"/>
        </w:pict>
      </w:r>
    </w:p>
    <w:p w14:paraId="0512B7D3" w14:textId="6C61273F" w:rsidR="00FE1B99" w:rsidRPr="00FE1B99" w:rsidRDefault="00FE1B99" w:rsidP="00FE1B99">
      <w:pPr>
        <w:rPr>
          <w:b/>
          <w:bCs/>
        </w:rPr>
      </w:pPr>
      <w:r w:rsidRPr="00FE1B99">
        <w:rPr>
          <w:b/>
          <w:bCs/>
        </w:rPr>
        <w:t>Backlog (liste des tâches)</w:t>
      </w:r>
    </w:p>
    <w:p w14:paraId="3A22C7CF" w14:textId="77777777" w:rsidR="00FE1B99" w:rsidRPr="00FE1B99" w:rsidRDefault="00FE1B99" w:rsidP="00FE1B99">
      <w:pPr>
        <w:numPr>
          <w:ilvl w:val="0"/>
          <w:numId w:val="2"/>
        </w:numPr>
      </w:pPr>
      <w:r w:rsidRPr="00FE1B99">
        <w:t>Importer le dataset et explorer la structure.</w:t>
      </w:r>
    </w:p>
    <w:p w14:paraId="635825D7" w14:textId="77777777" w:rsidR="00FE1B99" w:rsidRPr="00FE1B99" w:rsidRDefault="00FE1B99" w:rsidP="00FE1B99">
      <w:pPr>
        <w:numPr>
          <w:ilvl w:val="0"/>
          <w:numId w:val="2"/>
        </w:numPr>
      </w:pPr>
      <w:r w:rsidRPr="00FE1B99">
        <w:t>Vérifier la qualité des données (valeurs manquantes, types de variables).</w:t>
      </w:r>
    </w:p>
    <w:p w14:paraId="47B09A8C" w14:textId="76DB3DE6" w:rsidR="00FE1B99" w:rsidRPr="00FE1B99" w:rsidRDefault="00FE1B99" w:rsidP="00FE1B99">
      <w:pPr>
        <w:numPr>
          <w:ilvl w:val="0"/>
          <w:numId w:val="2"/>
        </w:numPr>
      </w:pPr>
      <w:r w:rsidRPr="00FE1B99">
        <w:t xml:space="preserve">Identifier et traiter les valeurs aberrantes (ex. charges négatives, </w:t>
      </w:r>
      <w:r w:rsidR="0028655C">
        <w:t xml:space="preserve">IMC </w:t>
      </w:r>
      <w:r w:rsidRPr="00FE1B99">
        <w:t>extrêmes).</w:t>
      </w:r>
    </w:p>
    <w:p w14:paraId="0D4A5272" w14:textId="77777777" w:rsidR="00FE1B99" w:rsidRPr="00FE1B99" w:rsidRDefault="00FE1B99" w:rsidP="00FE1B99">
      <w:pPr>
        <w:numPr>
          <w:ilvl w:val="0"/>
          <w:numId w:val="2"/>
        </w:numPr>
      </w:pPr>
      <w:r w:rsidRPr="00FE1B99">
        <w:t>Analyser les coûts médicaux selon :</w:t>
      </w:r>
    </w:p>
    <w:p w14:paraId="57AC8B9D" w14:textId="6BE25DBF" w:rsidR="00C566B4" w:rsidRPr="00C566B4" w:rsidRDefault="00B93473" w:rsidP="00C566B4">
      <w:pPr>
        <w:ind w:left="720"/>
      </w:pPr>
      <w:r>
        <w:t>-</w:t>
      </w:r>
      <w:r w:rsidR="00C566B4" w:rsidRPr="00C566B4">
        <w:t xml:space="preserve"> </w:t>
      </w:r>
      <w:r w:rsidR="00A265DC">
        <w:t xml:space="preserve"> </w:t>
      </w:r>
      <w:r w:rsidR="00C566B4" w:rsidRPr="00C566B4">
        <w:t>Âge (groupes d’âge)</w:t>
      </w:r>
      <w:r w:rsidR="008D2535">
        <w:t> :</w:t>
      </w:r>
    </w:p>
    <w:p w14:paraId="1174DED4" w14:textId="77777777" w:rsidR="00C566B4" w:rsidRPr="00C566B4" w:rsidRDefault="00C566B4" w:rsidP="00C566B4">
      <w:pPr>
        <w:ind w:left="720"/>
      </w:pPr>
      <w:r w:rsidRPr="00C566B4">
        <w:t>But : vérifier si les coûts augmentent avec l’âge.</w:t>
      </w:r>
    </w:p>
    <w:p w14:paraId="4B9527DB" w14:textId="77777777" w:rsidR="00C566B4" w:rsidRPr="00C566B4" w:rsidRDefault="00C566B4" w:rsidP="00B93473">
      <w:pPr>
        <w:ind w:left="720"/>
      </w:pPr>
      <w:r w:rsidRPr="00C566B4">
        <w:t>Méthode :</w:t>
      </w:r>
    </w:p>
    <w:p w14:paraId="3426E948" w14:textId="77777777" w:rsidR="00C566B4" w:rsidRPr="00C566B4" w:rsidRDefault="00C566B4" w:rsidP="00B93473">
      <w:pPr>
        <w:ind w:left="720"/>
      </w:pPr>
      <w:r w:rsidRPr="00C566B4">
        <w:t>Créer des classes d’âge (18-29, 30-39, 40-49, 50-64).</w:t>
      </w:r>
    </w:p>
    <w:p w14:paraId="53D03823" w14:textId="77777777" w:rsidR="00C566B4" w:rsidRPr="00C566B4" w:rsidRDefault="00C566B4" w:rsidP="00B93473">
      <w:pPr>
        <w:ind w:left="720"/>
      </w:pPr>
      <w:r w:rsidRPr="00C566B4">
        <w:t>Calculer la facture moyenne (charges) dans chaque groupe.</w:t>
      </w:r>
    </w:p>
    <w:p w14:paraId="76066D67" w14:textId="6CD0D3E6" w:rsidR="00C566B4" w:rsidRPr="00C566B4" w:rsidRDefault="00C566B4" w:rsidP="00B93473">
      <w:pPr>
        <w:ind w:left="720"/>
      </w:pPr>
      <w:r w:rsidRPr="00C566B4">
        <w:t xml:space="preserve">Comparer via un </w:t>
      </w:r>
      <w:r w:rsidR="00EB2343">
        <w:t>diagramme a bar</w:t>
      </w:r>
      <w:r w:rsidR="006D49E9">
        <w:t>,</w:t>
      </w:r>
      <w:r w:rsidR="00674958">
        <w:t xml:space="preserve"> boite a moustache</w:t>
      </w:r>
      <w:r w:rsidR="00635247">
        <w:t>…</w:t>
      </w:r>
      <w:r w:rsidR="00674958">
        <w:t xml:space="preserve"> </w:t>
      </w:r>
      <w:r w:rsidR="006D49E9">
        <w:t xml:space="preserve"> </w:t>
      </w:r>
    </w:p>
    <w:p w14:paraId="7CA4E6F7" w14:textId="77777777" w:rsidR="008D2535" w:rsidRDefault="008D2535" w:rsidP="008D2535">
      <w:pPr>
        <w:ind w:left="720"/>
      </w:pPr>
    </w:p>
    <w:p w14:paraId="1AD59506" w14:textId="77777777" w:rsidR="008D2535" w:rsidRDefault="008D2535" w:rsidP="008D2535">
      <w:pPr>
        <w:ind w:left="720"/>
      </w:pPr>
    </w:p>
    <w:p w14:paraId="6A6062F5" w14:textId="66336331" w:rsidR="00C566B4" w:rsidRPr="00C566B4" w:rsidRDefault="00C566B4" w:rsidP="008D2535">
      <w:pPr>
        <w:ind w:left="720"/>
      </w:pPr>
    </w:p>
    <w:p w14:paraId="0EC135F0" w14:textId="6DA0BE5A" w:rsidR="00C566B4" w:rsidRPr="00C566B4" w:rsidRDefault="00C566B4" w:rsidP="00A265DC">
      <w:pPr>
        <w:pStyle w:val="Paragraphedeliste"/>
        <w:numPr>
          <w:ilvl w:val="0"/>
          <w:numId w:val="12"/>
        </w:numPr>
      </w:pPr>
      <w:r w:rsidRPr="00C566B4">
        <w:t>Sexe</w:t>
      </w:r>
      <w:r w:rsidR="008D2535">
        <w:t> :</w:t>
      </w:r>
    </w:p>
    <w:p w14:paraId="253EDF01" w14:textId="77777777" w:rsidR="00C566B4" w:rsidRPr="00C566B4" w:rsidRDefault="00C566B4" w:rsidP="008D2535">
      <w:pPr>
        <w:ind w:left="720"/>
      </w:pPr>
      <w:r w:rsidRPr="00C566B4">
        <w:lastRenderedPageBreak/>
        <w:t>But : savoir si hommes et femmes paient différemment.</w:t>
      </w:r>
    </w:p>
    <w:p w14:paraId="77FDE048" w14:textId="77777777" w:rsidR="00C566B4" w:rsidRPr="00C566B4" w:rsidRDefault="00C566B4" w:rsidP="008D2535">
      <w:pPr>
        <w:ind w:left="720"/>
      </w:pPr>
      <w:r w:rsidRPr="00C566B4">
        <w:t>Méthode :</w:t>
      </w:r>
    </w:p>
    <w:p w14:paraId="61922FD4" w14:textId="77777777" w:rsidR="00C566B4" w:rsidRPr="00C566B4" w:rsidRDefault="00C566B4" w:rsidP="008D2535">
      <w:pPr>
        <w:ind w:left="720"/>
      </w:pPr>
      <w:r w:rsidRPr="00C566B4">
        <w:t>Comparer la moyenne des charges par sexe.</w:t>
      </w:r>
    </w:p>
    <w:p w14:paraId="4041B3A7" w14:textId="77777777" w:rsidR="00C566B4" w:rsidRPr="00C566B4" w:rsidRDefault="00C566B4" w:rsidP="008D2535">
      <w:pPr>
        <w:ind w:left="720"/>
      </w:pPr>
      <w:r w:rsidRPr="00C566B4">
        <w:t>Visualiser avec un boxplot ou un barplot.</w:t>
      </w:r>
    </w:p>
    <w:p w14:paraId="19B6CE34" w14:textId="5C7143EA" w:rsidR="00C566B4" w:rsidRPr="00C566B4" w:rsidRDefault="00C566B4" w:rsidP="008D2535">
      <w:pPr>
        <w:ind w:left="720"/>
      </w:pPr>
    </w:p>
    <w:p w14:paraId="151151BF" w14:textId="3FE596C9" w:rsidR="00C566B4" w:rsidRPr="00C566B4" w:rsidRDefault="00C566B4" w:rsidP="00A265DC">
      <w:pPr>
        <w:pStyle w:val="Paragraphedeliste"/>
        <w:numPr>
          <w:ilvl w:val="0"/>
          <w:numId w:val="11"/>
        </w:numPr>
      </w:pPr>
      <w:r w:rsidRPr="00C566B4">
        <w:t>IMC (Indice de Masse Corporelle)</w:t>
      </w:r>
      <w:r w:rsidR="00A265DC">
        <w:t> :</w:t>
      </w:r>
    </w:p>
    <w:p w14:paraId="5479D059" w14:textId="77777777" w:rsidR="00C566B4" w:rsidRPr="00C566B4" w:rsidRDefault="00C566B4" w:rsidP="00A265DC">
      <w:pPr>
        <w:ind w:left="720"/>
      </w:pPr>
      <w:r w:rsidRPr="00C566B4">
        <w:t>But : comprendre l’effet du poids sur les coûts.</w:t>
      </w:r>
    </w:p>
    <w:p w14:paraId="6F2E8F86" w14:textId="77777777" w:rsidR="00C566B4" w:rsidRPr="00C566B4" w:rsidRDefault="00C566B4" w:rsidP="00A265DC">
      <w:pPr>
        <w:ind w:left="720"/>
      </w:pPr>
      <w:r w:rsidRPr="00C566B4">
        <w:t>Catégories :</w:t>
      </w:r>
    </w:p>
    <w:p w14:paraId="6844F24D" w14:textId="77777777" w:rsidR="00C566B4" w:rsidRPr="00C566B4" w:rsidRDefault="00C566B4" w:rsidP="00A265DC">
      <w:pPr>
        <w:ind w:left="720"/>
      </w:pPr>
      <w:r w:rsidRPr="00C566B4">
        <w:t>Maigreur (&lt; 18.5)</w:t>
      </w:r>
    </w:p>
    <w:p w14:paraId="38106018" w14:textId="77777777" w:rsidR="00C566B4" w:rsidRPr="00C566B4" w:rsidRDefault="00C566B4" w:rsidP="00A265DC">
      <w:pPr>
        <w:ind w:left="720"/>
      </w:pPr>
      <w:r w:rsidRPr="00C566B4">
        <w:t>Normal (18.5 – 24.9)</w:t>
      </w:r>
    </w:p>
    <w:p w14:paraId="674356AD" w14:textId="77777777" w:rsidR="00C566B4" w:rsidRPr="00C566B4" w:rsidRDefault="00C566B4" w:rsidP="00A265DC">
      <w:pPr>
        <w:ind w:left="720"/>
      </w:pPr>
      <w:r w:rsidRPr="00C566B4">
        <w:t>Surpoids (25 – 29.9)</w:t>
      </w:r>
    </w:p>
    <w:p w14:paraId="1D612283" w14:textId="77777777" w:rsidR="00C566B4" w:rsidRPr="00C566B4" w:rsidRDefault="00C566B4" w:rsidP="00A265DC">
      <w:pPr>
        <w:ind w:left="720"/>
      </w:pPr>
      <w:r w:rsidRPr="00C566B4">
        <w:t>Obésité modérée (30 – 34.9)</w:t>
      </w:r>
    </w:p>
    <w:p w14:paraId="3275B224" w14:textId="77777777" w:rsidR="00C566B4" w:rsidRPr="00C566B4" w:rsidRDefault="00C566B4" w:rsidP="00A265DC">
      <w:pPr>
        <w:ind w:left="720"/>
      </w:pPr>
      <w:r w:rsidRPr="00C566B4">
        <w:t>Obésité sévère (35 – 39.9)</w:t>
      </w:r>
    </w:p>
    <w:p w14:paraId="683FCB8B" w14:textId="77777777" w:rsidR="00C566B4" w:rsidRPr="00C566B4" w:rsidRDefault="00C566B4" w:rsidP="00A265DC">
      <w:pPr>
        <w:ind w:left="720"/>
      </w:pPr>
      <w:r w:rsidRPr="00C566B4">
        <w:t>Obésité morbide (≥ 40)</w:t>
      </w:r>
    </w:p>
    <w:p w14:paraId="727083BC" w14:textId="77777777" w:rsidR="00C566B4" w:rsidRPr="00C566B4" w:rsidRDefault="00C566B4" w:rsidP="00A265DC">
      <w:pPr>
        <w:ind w:left="720"/>
      </w:pPr>
      <w:r w:rsidRPr="00C566B4">
        <w:t>Comparer les moyennes de charges dans chaque catégorie.</w:t>
      </w:r>
    </w:p>
    <w:p w14:paraId="3E3A90C8" w14:textId="128F8FB2" w:rsidR="00C566B4" w:rsidRPr="00C566B4" w:rsidRDefault="00C566B4" w:rsidP="00A265DC">
      <w:pPr>
        <w:ind w:left="720"/>
      </w:pPr>
    </w:p>
    <w:p w14:paraId="67D11AC7" w14:textId="2201D34E" w:rsidR="00C566B4" w:rsidRPr="00C566B4" w:rsidRDefault="00C566B4" w:rsidP="00A265DC">
      <w:pPr>
        <w:pStyle w:val="Paragraphedeliste"/>
        <w:numPr>
          <w:ilvl w:val="0"/>
          <w:numId w:val="11"/>
        </w:numPr>
      </w:pPr>
      <w:r w:rsidRPr="00C566B4">
        <w:t>Nombre d’enfants (children)</w:t>
      </w:r>
      <w:r w:rsidR="00A265DC">
        <w:t> :</w:t>
      </w:r>
    </w:p>
    <w:p w14:paraId="5BFD2121" w14:textId="77777777" w:rsidR="00C566B4" w:rsidRPr="00C566B4" w:rsidRDefault="00C566B4" w:rsidP="00A265DC">
      <w:pPr>
        <w:ind w:left="720"/>
      </w:pPr>
      <w:r w:rsidRPr="00C566B4">
        <w:t>But : vérifier si avoir des enfants à charge influence les coûts.</w:t>
      </w:r>
    </w:p>
    <w:p w14:paraId="18ECCADA" w14:textId="77777777" w:rsidR="00C566B4" w:rsidRPr="00C566B4" w:rsidRDefault="00C566B4" w:rsidP="00A265DC">
      <w:pPr>
        <w:ind w:left="720"/>
      </w:pPr>
      <w:r w:rsidRPr="00C566B4">
        <w:t>Méthode :</w:t>
      </w:r>
    </w:p>
    <w:p w14:paraId="4F2EDB32" w14:textId="77777777" w:rsidR="00C566B4" w:rsidRPr="00C566B4" w:rsidRDefault="00C566B4" w:rsidP="00A265DC">
      <w:pPr>
        <w:ind w:left="720"/>
      </w:pPr>
      <w:r w:rsidRPr="00C566B4">
        <w:t>Comparer la moyenne des charges selon le nombre d’enfants (0, 1, 2, …, 5).</w:t>
      </w:r>
    </w:p>
    <w:p w14:paraId="539BEA60" w14:textId="3D3DA87E" w:rsidR="00C566B4" w:rsidRPr="00C566B4" w:rsidRDefault="00C566B4" w:rsidP="00A265DC">
      <w:pPr>
        <w:ind w:left="720"/>
      </w:pPr>
      <w:r w:rsidRPr="00C566B4">
        <w:t>Visualiser avec un barplot</w:t>
      </w:r>
      <w:r w:rsidR="00E11CE4">
        <w:t xml:space="preserve"> et</w:t>
      </w:r>
      <w:r w:rsidR="00E11CE4" w:rsidRPr="00E11CE4">
        <w:t xml:space="preserve"> </w:t>
      </w:r>
      <w:r w:rsidR="00E11CE4" w:rsidRPr="00C566B4">
        <w:t>boxplot</w:t>
      </w:r>
    </w:p>
    <w:p w14:paraId="55E846BD" w14:textId="2501EB8C" w:rsidR="00C566B4" w:rsidRPr="00C566B4" w:rsidRDefault="00C566B4" w:rsidP="00A265DC">
      <w:pPr>
        <w:ind w:left="720"/>
      </w:pPr>
    </w:p>
    <w:p w14:paraId="4AEE9FBE" w14:textId="5C5F2314" w:rsidR="00C566B4" w:rsidRPr="00C566B4" w:rsidRDefault="00C566B4" w:rsidP="00A265DC">
      <w:pPr>
        <w:pStyle w:val="Paragraphedeliste"/>
        <w:numPr>
          <w:ilvl w:val="0"/>
          <w:numId w:val="11"/>
        </w:numPr>
      </w:pPr>
      <w:r w:rsidRPr="00C566B4">
        <w:t xml:space="preserve"> Statut fumeur (smoker)</w:t>
      </w:r>
      <w:r w:rsidR="00A265DC">
        <w:t> :</w:t>
      </w:r>
    </w:p>
    <w:p w14:paraId="3F73291F" w14:textId="77777777" w:rsidR="00C566B4" w:rsidRPr="00C566B4" w:rsidRDefault="00C566B4" w:rsidP="00A265DC">
      <w:pPr>
        <w:ind w:left="720"/>
      </w:pPr>
      <w:r w:rsidRPr="00C566B4">
        <w:t>But : tester si les fumeurs paient beaucoup plus que les non-fumeurs.</w:t>
      </w:r>
    </w:p>
    <w:p w14:paraId="3FFD4FB8" w14:textId="77777777" w:rsidR="00C566B4" w:rsidRPr="00C566B4" w:rsidRDefault="00C566B4" w:rsidP="00A265DC">
      <w:pPr>
        <w:ind w:left="720"/>
      </w:pPr>
      <w:r w:rsidRPr="00C566B4">
        <w:t>Méthode :</w:t>
      </w:r>
    </w:p>
    <w:p w14:paraId="73E82E4A" w14:textId="77777777" w:rsidR="00C566B4" w:rsidRPr="00C566B4" w:rsidRDefault="00C566B4" w:rsidP="00A265DC">
      <w:pPr>
        <w:ind w:left="720"/>
      </w:pPr>
      <w:r w:rsidRPr="00C566B4">
        <w:t>Comparer les moyennes de charges pour smoker = yes / no.</w:t>
      </w:r>
    </w:p>
    <w:p w14:paraId="2D44D507" w14:textId="03600BCE" w:rsidR="00C566B4" w:rsidRPr="00C566B4" w:rsidRDefault="00C566B4" w:rsidP="00A265DC">
      <w:pPr>
        <w:ind w:left="720"/>
      </w:pPr>
      <w:r w:rsidRPr="00C566B4">
        <w:t>Visualiser avec un boxplot</w:t>
      </w:r>
      <w:r w:rsidR="004C4154">
        <w:t xml:space="preserve"> et barplot….</w:t>
      </w:r>
    </w:p>
    <w:p w14:paraId="46D7896E" w14:textId="74217CFE" w:rsidR="00C566B4" w:rsidRPr="00C566B4" w:rsidRDefault="00C566B4" w:rsidP="00A265DC">
      <w:pPr>
        <w:ind w:left="720"/>
      </w:pPr>
    </w:p>
    <w:p w14:paraId="06A8C498" w14:textId="77777777" w:rsidR="001463ED" w:rsidRDefault="001463ED" w:rsidP="001463ED">
      <w:pPr>
        <w:ind w:left="720"/>
      </w:pPr>
    </w:p>
    <w:p w14:paraId="55C00C6A" w14:textId="532F08F9" w:rsidR="00C566B4" w:rsidRPr="00C566B4" w:rsidRDefault="00C566B4" w:rsidP="00705CE8">
      <w:pPr>
        <w:pStyle w:val="Paragraphedeliste"/>
        <w:numPr>
          <w:ilvl w:val="0"/>
          <w:numId w:val="11"/>
        </w:numPr>
      </w:pPr>
      <w:r w:rsidRPr="00C566B4">
        <w:lastRenderedPageBreak/>
        <w:t>Région</w:t>
      </w:r>
      <w:r w:rsidR="00A265DC">
        <w:t> :</w:t>
      </w:r>
    </w:p>
    <w:p w14:paraId="43A914FA" w14:textId="77777777" w:rsidR="00C566B4" w:rsidRPr="00C566B4" w:rsidRDefault="00C566B4" w:rsidP="00A265DC">
      <w:pPr>
        <w:ind w:left="720"/>
      </w:pPr>
      <w:r w:rsidRPr="00C566B4">
        <w:t>But : voir s’il existe une différence régionale (northeast, northwest, southeast, southwest).</w:t>
      </w:r>
    </w:p>
    <w:p w14:paraId="489685D3" w14:textId="77777777" w:rsidR="00C566B4" w:rsidRPr="00C566B4" w:rsidRDefault="00C566B4" w:rsidP="00A265DC">
      <w:pPr>
        <w:ind w:left="720"/>
      </w:pPr>
      <w:r w:rsidRPr="00C566B4">
        <w:t>Méthode :</w:t>
      </w:r>
    </w:p>
    <w:p w14:paraId="5198C2AC" w14:textId="77777777" w:rsidR="00C566B4" w:rsidRPr="00C566B4" w:rsidRDefault="00C566B4" w:rsidP="00A265DC">
      <w:pPr>
        <w:ind w:left="720"/>
      </w:pPr>
      <w:r w:rsidRPr="00C566B4">
        <w:t>Calculer la moyenne des charges par région.</w:t>
      </w:r>
    </w:p>
    <w:p w14:paraId="6C712436" w14:textId="7466F614" w:rsidR="00C566B4" w:rsidRPr="00C566B4" w:rsidRDefault="00C566B4" w:rsidP="009039A6">
      <w:pPr>
        <w:ind w:left="720"/>
      </w:pPr>
      <w:r w:rsidRPr="00C566B4">
        <w:t xml:space="preserve">Visualiser avec un </w:t>
      </w:r>
      <w:proofErr w:type="gramStart"/>
      <w:r w:rsidRPr="00C566B4">
        <w:t>barplot</w:t>
      </w:r>
      <w:r w:rsidR="004C4154">
        <w:t>….</w:t>
      </w:r>
      <w:proofErr w:type="gramEnd"/>
      <w:r w:rsidRPr="00C566B4">
        <w:t>.</w:t>
      </w:r>
    </w:p>
    <w:p w14:paraId="61AA3D55" w14:textId="09C40723" w:rsidR="00FE1B99" w:rsidRPr="00C566B4" w:rsidRDefault="00FE1B99" w:rsidP="00FE1B99">
      <w:pPr>
        <w:numPr>
          <w:ilvl w:val="0"/>
          <w:numId w:val="2"/>
        </w:numPr>
      </w:pPr>
      <w:r w:rsidRPr="00C566B4">
        <w:t>Créer des visualisations claires (barres, boxplots, nuages de points</w:t>
      </w:r>
      <w:r w:rsidR="00CA5DDA">
        <w:t>…</w:t>
      </w:r>
      <w:r w:rsidRPr="00C566B4">
        <w:t>).</w:t>
      </w:r>
    </w:p>
    <w:p w14:paraId="5AFFC0D7" w14:textId="279927BB" w:rsidR="00FE1B99" w:rsidRPr="00FE1B99" w:rsidRDefault="00FE1B99" w:rsidP="00FE1B99">
      <w:pPr>
        <w:numPr>
          <w:ilvl w:val="0"/>
          <w:numId w:val="2"/>
        </w:numPr>
      </w:pPr>
      <w:r w:rsidRPr="00C566B4">
        <w:t>Rédiger une conclusion préliminaire (</w:t>
      </w:r>
      <w:r w:rsidR="00E8542A" w:rsidRPr="00E8542A">
        <w:t>résumant les variables les plus déterminantes</w:t>
      </w:r>
      <w:r w:rsidRPr="00FE1B99">
        <w:t>).</w:t>
      </w:r>
    </w:p>
    <w:p w14:paraId="2095E594" w14:textId="0079EF11" w:rsidR="00FE1B99" w:rsidRPr="00FE1B99" w:rsidRDefault="00FE1B99" w:rsidP="00FE1B99"/>
    <w:p w14:paraId="319520B4" w14:textId="44A0D1A2" w:rsidR="00FE1B99" w:rsidRPr="00FE1B99" w:rsidRDefault="00FE1B99" w:rsidP="00FE1B99">
      <w:pPr>
        <w:rPr>
          <w:b/>
          <w:bCs/>
        </w:rPr>
      </w:pPr>
      <w:r w:rsidRPr="00FE1B99">
        <w:rPr>
          <w:b/>
          <w:bCs/>
        </w:rPr>
        <w:t xml:space="preserve"> Livrables</w:t>
      </w:r>
    </w:p>
    <w:p w14:paraId="41146D3C" w14:textId="77777777" w:rsidR="00FE1B99" w:rsidRPr="00FE1B99" w:rsidRDefault="00FE1B99" w:rsidP="00FE1B99">
      <w:pPr>
        <w:numPr>
          <w:ilvl w:val="0"/>
          <w:numId w:val="3"/>
        </w:numPr>
      </w:pPr>
      <w:r w:rsidRPr="00FE1B99">
        <w:rPr>
          <w:b/>
          <w:bCs/>
        </w:rPr>
        <w:t>Dataset nettoyé</w:t>
      </w:r>
      <w:r w:rsidRPr="00FE1B99">
        <w:t xml:space="preserve"> (sans valeurs aberrantes).</w:t>
      </w:r>
    </w:p>
    <w:p w14:paraId="47AF7A74" w14:textId="77777777" w:rsidR="00FE1B99" w:rsidRPr="00FE1B99" w:rsidRDefault="00FE1B99" w:rsidP="00FE1B99">
      <w:pPr>
        <w:numPr>
          <w:ilvl w:val="0"/>
          <w:numId w:val="3"/>
        </w:numPr>
      </w:pPr>
      <w:r w:rsidRPr="00FE1B99">
        <w:rPr>
          <w:b/>
          <w:bCs/>
        </w:rPr>
        <w:t>Tableaux</w:t>
      </w:r>
      <w:r w:rsidRPr="00FE1B99">
        <w:t xml:space="preserve"> (moyennes des charges selon chaque variable).</w:t>
      </w:r>
    </w:p>
    <w:p w14:paraId="31F97DF2" w14:textId="7185DE06" w:rsidR="00FE1B99" w:rsidRPr="00FE1B99" w:rsidRDefault="00FE1B99" w:rsidP="00FE1B99">
      <w:pPr>
        <w:numPr>
          <w:ilvl w:val="0"/>
          <w:numId w:val="3"/>
        </w:numPr>
      </w:pPr>
      <w:r w:rsidRPr="00FE1B99">
        <w:rPr>
          <w:b/>
          <w:bCs/>
        </w:rPr>
        <w:t>Graphiques</w:t>
      </w:r>
      <w:r w:rsidRPr="00FE1B99">
        <w:t xml:space="preserve"> (barres, boxplots, scatterplots</w:t>
      </w:r>
      <w:r w:rsidR="000D4535">
        <w:t>…</w:t>
      </w:r>
      <w:r w:rsidRPr="00FE1B99">
        <w:t>).</w:t>
      </w:r>
    </w:p>
    <w:p w14:paraId="4B618388" w14:textId="77777777" w:rsidR="00FE1B99" w:rsidRPr="00FE1B99" w:rsidRDefault="00FE1B99" w:rsidP="00FE1B99">
      <w:pPr>
        <w:numPr>
          <w:ilvl w:val="0"/>
          <w:numId w:val="3"/>
        </w:numPr>
      </w:pPr>
      <w:r w:rsidRPr="00FE1B99">
        <w:rPr>
          <w:b/>
          <w:bCs/>
        </w:rPr>
        <w:t>Rapport d’analyse</w:t>
      </w:r>
      <w:r w:rsidRPr="00FE1B99">
        <w:t xml:space="preserve"> répondant à la question de recherche.</w:t>
      </w:r>
    </w:p>
    <w:p w14:paraId="76FFD158" w14:textId="77777777" w:rsidR="00FE1B99" w:rsidRPr="00FE1B99" w:rsidRDefault="00000000" w:rsidP="00FE1B99">
      <w:r>
        <w:pict w14:anchorId="797DC55F">
          <v:rect id="_x0000_i1027" style="width:0;height:1.5pt" o:hralign="center" o:hrstd="t" o:hr="t" fillcolor="#a0a0a0" stroked="f"/>
        </w:pict>
      </w:r>
    </w:p>
    <w:p w14:paraId="4F0F0E1C" w14:textId="68970DFD" w:rsidR="00FE1B99" w:rsidRPr="00FE1B99" w:rsidRDefault="00FE1B99" w:rsidP="00FE1B99">
      <w:pPr>
        <w:rPr>
          <w:b/>
          <w:bCs/>
        </w:rPr>
      </w:pPr>
      <w:r w:rsidRPr="00FE1B99">
        <w:rPr>
          <w:b/>
          <w:bCs/>
        </w:rPr>
        <w:t xml:space="preserve"> Kanban (organisation du travail)</w:t>
      </w:r>
    </w:p>
    <w:tbl>
      <w:tblPr>
        <w:tblW w:w="9000" w:type="dxa"/>
        <w:tblCellMar>
          <w:left w:w="70" w:type="dxa"/>
          <w:right w:w="70" w:type="dxa"/>
        </w:tblCellMar>
        <w:tblLook w:val="04A0" w:firstRow="1" w:lastRow="0" w:firstColumn="1" w:lastColumn="0" w:noHBand="0" w:noVBand="1"/>
      </w:tblPr>
      <w:tblGrid>
        <w:gridCol w:w="3040"/>
        <w:gridCol w:w="2780"/>
        <w:gridCol w:w="3180"/>
      </w:tblGrid>
      <w:tr w:rsidR="006257FB" w:rsidRPr="006257FB" w14:paraId="380D9DC8" w14:textId="77777777" w:rsidTr="006257FB">
        <w:trPr>
          <w:trHeight w:val="320"/>
        </w:trPr>
        <w:tc>
          <w:tcPr>
            <w:tcW w:w="3040" w:type="dxa"/>
            <w:tcBorders>
              <w:top w:val="single" w:sz="4" w:space="0" w:color="auto"/>
              <w:left w:val="single" w:sz="4" w:space="0" w:color="auto"/>
              <w:bottom w:val="single" w:sz="4" w:space="0" w:color="auto"/>
              <w:right w:val="single" w:sz="4" w:space="0" w:color="auto"/>
            </w:tcBorders>
            <w:shd w:val="clear" w:color="000000" w:fill="FF0000"/>
            <w:vAlign w:val="center"/>
            <w:hideMark/>
          </w:tcPr>
          <w:p w14:paraId="596A5EF5" w14:textId="77777777" w:rsidR="006257FB" w:rsidRPr="006257FB" w:rsidRDefault="006257FB" w:rsidP="006257FB">
            <w:pPr>
              <w:spacing w:after="0" w:line="240" w:lineRule="auto"/>
              <w:rPr>
                <w:rFonts w:ascii="Aptos" w:eastAsia="Times New Roman" w:hAnsi="Aptos" w:cs="Times New Roman"/>
                <w:b/>
                <w:bCs/>
                <w:color w:val="000000"/>
                <w:kern w:val="0"/>
                <w:lang w:eastAsia="fr-CA"/>
                <w14:ligatures w14:val="none"/>
              </w:rPr>
            </w:pPr>
            <w:r w:rsidRPr="006257FB">
              <w:rPr>
                <w:rFonts w:ascii="Aptos" w:eastAsia="Times New Roman" w:hAnsi="Aptos" w:cs="Times New Roman"/>
                <w:b/>
                <w:bCs/>
                <w:color w:val="000000"/>
                <w:kern w:val="0"/>
                <w:lang w:eastAsia="fr-CA"/>
                <w14:ligatures w14:val="none"/>
              </w:rPr>
              <w:t>À faire</w:t>
            </w:r>
          </w:p>
        </w:tc>
        <w:tc>
          <w:tcPr>
            <w:tcW w:w="2780" w:type="dxa"/>
            <w:tcBorders>
              <w:top w:val="single" w:sz="4" w:space="0" w:color="auto"/>
              <w:left w:val="nil"/>
              <w:bottom w:val="single" w:sz="4" w:space="0" w:color="auto"/>
              <w:right w:val="single" w:sz="4" w:space="0" w:color="auto"/>
            </w:tcBorders>
            <w:shd w:val="clear" w:color="000000" w:fill="FFC000"/>
            <w:vAlign w:val="center"/>
            <w:hideMark/>
          </w:tcPr>
          <w:p w14:paraId="60C9B5F1" w14:textId="77777777" w:rsidR="006257FB" w:rsidRPr="006257FB" w:rsidRDefault="006257FB" w:rsidP="006257FB">
            <w:pPr>
              <w:spacing w:after="0" w:line="240" w:lineRule="auto"/>
              <w:rPr>
                <w:rFonts w:ascii="Aptos" w:eastAsia="Times New Roman" w:hAnsi="Aptos" w:cs="Times New Roman"/>
                <w:b/>
                <w:bCs/>
                <w:color w:val="000000"/>
                <w:kern w:val="0"/>
                <w:lang w:eastAsia="fr-CA"/>
                <w14:ligatures w14:val="none"/>
              </w:rPr>
            </w:pPr>
            <w:r w:rsidRPr="006257FB">
              <w:rPr>
                <w:rFonts w:ascii="Aptos" w:eastAsia="Times New Roman" w:hAnsi="Aptos" w:cs="Times New Roman"/>
                <w:b/>
                <w:bCs/>
                <w:color w:val="000000"/>
                <w:kern w:val="0"/>
                <w:lang w:eastAsia="fr-CA"/>
                <w14:ligatures w14:val="none"/>
              </w:rPr>
              <w:t>En cours</w:t>
            </w:r>
          </w:p>
        </w:tc>
        <w:tc>
          <w:tcPr>
            <w:tcW w:w="3180" w:type="dxa"/>
            <w:tcBorders>
              <w:top w:val="single" w:sz="4" w:space="0" w:color="auto"/>
              <w:left w:val="nil"/>
              <w:bottom w:val="single" w:sz="4" w:space="0" w:color="auto"/>
              <w:right w:val="single" w:sz="4" w:space="0" w:color="auto"/>
            </w:tcBorders>
            <w:shd w:val="clear" w:color="000000" w:fill="92D050"/>
            <w:vAlign w:val="center"/>
            <w:hideMark/>
          </w:tcPr>
          <w:p w14:paraId="3555CFB2" w14:textId="77777777" w:rsidR="006257FB" w:rsidRPr="006257FB" w:rsidRDefault="006257FB" w:rsidP="006257FB">
            <w:pPr>
              <w:spacing w:after="0" w:line="240" w:lineRule="auto"/>
              <w:rPr>
                <w:rFonts w:ascii="Aptos" w:eastAsia="Times New Roman" w:hAnsi="Aptos" w:cs="Times New Roman"/>
                <w:b/>
                <w:bCs/>
                <w:color w:val="000000"/>
                <w:kern w:val="0"/>
                <w:lang w:eastAsia="fr-CA"/>
                <w14:ligatures w14:val="none"/>
              </w:rPr>
            </w:pPr>
            <w:r w:rsidRPr="006257FB">
              <w:rPr>
                <w:rFonts w:ascii="Aptos" w:eastAsia="Times New Roman" w:hAnsi="Aptos" w:cs="Times New Roman"/>
                <w:b/>
                <w:bCs/>
                <w:color w:val="000000"/>
                <w:kern w:val="0"/>
                <w:lang w:eastAsia="fr-CA"/>
                <w14:ligatures w14:val="none"/>
              </w:rPr>
              <w:t>Terminé</w:t>
            </w:r>
          </w:p>
        </w:tc>
      </w:tr>
      <w:tr w:rsidR="006257FB" w:rsidRPr="006257FB" w14:paraId="5D57415B" w14:textId="77777777" w:rsidTr="006257FB">
        <w:trPr>
          <w:trHeight w:val="360"/>
        </w:trPr>
        <w:tc>
          <w:tcPr>
            <w:tcW w:w="3040" w:type="dxa"/>
            <w:vMerge w:val="restart"/>
            <w:tcBorders>
              <w:top w:val="nil"/>
              <w:left w:val="single" w:sz="4" w:space="0" w:color="auto"/>
              <w:bottom w:val="single" w:sz="4" w:space="0" w:color="000000"/>
              <w:right w:val="single" w:sz="4" w:space="0" w:color="auto"/>
            </w:tcBorders>
            <w:shd w:val="clear" w:color="000000" w:fill="D9D9D9"/>
            <w:noWrap/>
            <w:vAlign w:val="bottom"/>
            <w:hideMark/>
          </w:tcPr>
          <w:p w14:paraId="7D6ACB62" w14:textId="77777777" w:rsidR="006257FB" w:rsidRPr="006257FB" w:rsidRDefault="006257FB" w:rsidP="006257FB">
            <w:pPr>
              <w:spacing w:after="0" w:line="240" w:lineRule="auto"/>
              <w:jc w:val="center"/>
              <w:rPr>
                <w:rFonts w:ascii="Aptos Narrow" w:eastAsia="Times New Roman" w:hAnsi="Aptos Narrow" w:cs="Times New Roman"/>
                <w:color w:val="000000"/>
                <w:kern w:val="0"/>
                <w:sz w:val="22"/>
                <w:szCs w:val="22"/>
                <w:lang w:eastAsia="fr-CA"/>
                <w14:ligatures w14:val="none"/>
              </w:rPr>
            </w:pPr>
            <w:r w:rsidRPr="006257FB">
              <w:rPr>
                <w:rFonts w:ascii="Aptos Narrow" w:eastAsia="Times New Roman" w:hAnsi="Aptos Narrow" w:cs="Times New Roman"/>
                <w:color w:val="000000"/>
                <w:kern w:val="0"/>
                <w:sz w:val="22"/>
                <w:szCs w:val="22"/>
                <w:lang w:eastAsia="fr-CA"/>
                <w14:ligatures w14:val="none"/>
              </w:rPr>
              <w:t> </w:t>
            </w:r>
          </w:p>
        </w:tc>
        <w:tc>
          <w:tcPr>
            <w:tcW w:w="2780" w:type="dxa"/>
            <w:vMerge w:val="restart"/>
            <w:tcBorders>
              <w:top w:val="nil"/>
              <w:left w:val="single" w:sz="4" w:space="0" w:color="auto"/>
              <w:bottom w:val="single" w:sz="4" w:space="0" w:color="000000"/>
              <w:right w:val="single" w:sz="4" w:space="0" w:color="auto"/>
            </w:tcBorders>
            <w:shd w:val="clear" w:color="000000" w:fill="D9D9D9"/>
            <w:vAlign w:val="center"/>
            <w:hideMark/>
          </w:tcPr>
          <w:p w14:paraId="0509649E" w14:textId="77777777" w:rsidR="006257FB" w:rsidRPr="006257FB" w:rsidRDefault="006257FB" w:rsidP="006257FB">
            <w:pPr>
              <w:spacing w:after="0" w:line="240" w:lineRule="auto"/>
              <w:jc w:val="center"/>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000000" w:fill="92D050"/>
            <w:vAlign w:val="center"/>
            <w:hideMark/>
          </w:tcPr>
          <w:p w14:paraId="5465B82C" w14:textId="77777777" w:rsidR="006257FB" w:rsidRPr="006257FB" w:rsidRDefault="006257FB" w:rsidP="006257FB">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Importer dataset</w:t>
            </w:r>
          </w:p>
        </w:tc>
      </w:tr>
      <w:tr w:rsidR="006257FB" w:rsidRPr="006257FB" w14:paraId="722C6843" w14:textId="77777777" w:rsidTr="006257FB">
        <w:trPr>
          <w:trHeight w:val="500"/>
        </w:trPr>
        <w:tc>
          <w:tcPr>
            <w:tcW w:w="3040" w:type="dxa"/>
            <w:vMerge/>
            <w:tcBorders>
              <w:top w:val="nil"/>
              <w:left w:val="single" w:sz="4" w:space="0" w:color="auto"/>
              <w:bottom w:val="single" w:sz="4" w:space="0" w:color="000000"/>
              <w:right w:val="single" w:sz="4" w:space="0" w:color="auto"/>
            </w:tcBorders>
            <w:vAlign w:val="center"/>
            <w:hideMark/>
          </w:tcPr>
          <w:p w14:paraId="777323EF" w14:textId="77777777" w:rsidR="006257FB" w:rsidRPr="006257FB" w:rsidRDefault="006257FB" w:rsidP="006257FB">
            <w:pPr>
              <w:spacing w:after="0" w:line="240" w:lineRule="auto"/>
              <w:rPr>
                <w:rFonts w:ascii="Aptos Narrow" w:eastAsia="Times New Roman" w:hAnsi="Aptos Narrow" w:cs="Times New Roman"/>
                <w:color w:val="000000"/>
                <w:kern w:val="0"/>
                <w:sz w:val="22"/>
                <w:szCs w:val="22"/>
                <w:lang w:eastAsia="fr-CA"/>
                <w14:ligatures w14:val="none"/>
              </w:rPr>
            </w:pPr>
          </w:p>
        </w:tc>
        <w:tc>
          <w:tcPr>
            <w:tcW w:w="2780" w:type="dxa"/>
            <w:vMerge/>
            <w:tcBorders>
              <w:top w:val="nil"/>
              <w:left w:val="single" w:sz="4" w:space="0" w:color="auto"/>
              <w:bottom w:val="single" w:sz="4" w:space="0" w:color="000000"/>
              <w:right w:val="single" w:sz="4" w:space="0" w:color="auto"/>
            </w:tcBorders>
            <w:vAlign w:val="center"/>
            <w:hideMark/>
          </w:tcPr>
          <w:p w14:paraId="17368CE6" w14:textId="77777777" w:rsidR="006257FB" w:rsidRPr="006257FB" w:rsidRDefault="006257FB" w:rsidP="006257FB">
            <w:pPr>
              <w:spacing w:after="0" w:line="240" w:lineRule="auto"/>
              <w:rPr>
                <w:rFonts w:ascii="Aptos" w:eastAsia="Times New Roman" w:hAnsi="Aptos" w:cs="Times New Roman"/>
                <w:color w:val="000000"/>
                <w:kern w:val="0"/>
                <w:lang w:eastAsia="fr-CA"/>
                <w14:ligatures w14:val="none"/>
              </w:rPr>
            </w:pPr>
          </w:p>
        </w:tc>
        <w:tc>
          <w:tcPr>
            <w:tcW w:w="3180" w:type="dxa"/>
            <w:tcBorders>
              <w:top w:val="nil"/>
              <w:left w:val="nil"/>
              <w:bottom w:val="single" w:sz="4" w:space="0" w:color="auto"/>
              <w:right w:val="single" w:sz="4" w:space="0" w:color="auto"/>
            </w:tcBorders>
            <w:shd w:val="clear" w:color="000000" w:fill="92D050"/>
            <w:vAlign w:val="center"/>
            <w:hideMark/>
          </w:tcPr>
          <w:p w14:paraId="22C81DD0" w14:textId="77777777" w:rsidR="006257FB" w:rsidRPr="006257FB" w:rsidRDefault="006257FB" w:rsidP="006257FB">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Vérifier qualité des données</w:t>
            </w:r>
          </w:p>
        </w:tc>
      </w:tr>
      <w:tr w:rsidR="00CE7BCD" w:rsidRPr="006257FB" w14:paraId="2CDA34DC" w14:textId="77777777" w:rsidTr="00CE7BCD">
        <w:trPr>
          <w:trHeight w:val="640"/>
        </w:trPr>
        <w:tc>
          <w:tcPr>
            <w:tcW w:w="3040" w:type="dxa"/>
            <w:vMerge/>
            <w:tcBorders>
              <w:top w:val="nil"/>
              <w:left w:val="single" w:sz="4" w:space="0" w:color="auto"/>
              <w:bottom w:val="single" w:sz="4" w:space="0" w:color="000000"/>
              <w:right w:val="single" w:sz="4" w:space="0" w:color="auto"/>
            </w:tcBorders>
            <w:vAlign w:val="center"/>
            <w:hideMark/>
          </w:tcPr>
          <w:p w14:paraId="2CA8B8EB" w14:textId="77777777" w:rsidR="00CE7BCD" w:rsidRPr="006257FB" w:rsidRDefault="00CE7BCD" w:rsidP="00CE7BCD">
            <w:pPr>
              <w:spacing w:after="0" w:line="240" w:lineRule="auto"/>
              <w:rPr>
                <w:rFonts w:ascii="Aptos Narrow" w:eastAsia="Times New Roman" w:hAnsi="Aptos Narrow" w:cs="Times New Roman"/>
                <w:color w:val="000000"/>
                <w:kern w:val="0"/>
                <w:sz w:val="22"/>
                <w:szCs w:val="22"/>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5FCADC78" w14:textId="066B7FBB"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3180" w:type="dxa"/>
            <w:tcBorders>
              <w:top w:val="nil"/>
              <w:left w:val="nil"/>
              <w:bottom w:val="single" w:sz="4" w:space="0" w:color="auto"/>
              <w:right w:val="single" w:sz="4" w:space="0" w:color="auto"/>
            </w:tcBorders>
            <w:shd w:val="clear" w:color="auto" w:fill="92D050"/>
            <w:vAlign w:val="center"/>
            <w:hideMark/>
          </w:tcPr>
          <w:p w14:paraId="0478E447" w14:textId="6721FC63"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Nettoyer données (aberrantes, catégories)</w:t>
            </w:r>
          </w:p>
        </w:tc>
      </w:tr>
      <w:tr w:rsidR="00CE7BCD" w:rsidRPr="006257FB" w14:paraId="59661443"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A2AB72F" w14:textId="341A6635"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63C2690D"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344515E7" w14:textId="6F66BAD8"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xml:space="preserve">Analyser coûts par </w:t>
            </w:r>
            <w:r w:rsidR="00F1000F" w:rsidRPr="006257FB">
              <w:rPr>
                <w:rFonts w:ascii="Aptos" w:eastAsia="Times New Roman" w:hAnsi="Aptos" w:cs="Times New Roman"/>
                <w:color w:val="000000"/>
                <w:kern w:val="0"/>
                <w:lang w:eastAsia="fr-CA"/>
                <w14:ligatures w14:val="none"/>
              </w:rPr>
              <w:t>fumeur</w:t>
            </w:r>
          </w:p>
        </w:tc>
      </w:tr>
      <w:tr w:rsidR="00CE7BCD" w:rsidRPr="006257FB" w14:paraId="4C3218F1"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C2423E9" w14:textId="4151E6B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518265C1"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12867B3A" w14:textId="17172520"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xml:space="preserve">Analyser coûts par </w:t>
            </w:r>
            <w:r w:rsidR="00F1000F">
              <w:rPr>
                <w:rFonts w:ascii="Aptos" w:eastAsia="Times New Roman" w:hAnsi="Aptos" w:cs="Times New Roman"/>
                <w:color w:val="000000"/>
                <w:kern w:val="0"/>
                <w:lang w:eastAsia="fr-CA"/>
                <w14:ligatures w14:val="none"/>
              </w:rPr>
              <w:t>âge</w:t>
            </w:r>
          </w:p>
        </w:tc>
      </w:tr>
      <w:tr w:rsidR="00CE7BCD" w:rsidRPr="006257FB" w14:paraId="2FD02A90"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8F3AA38" w14:textId="7E0CCEFF"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76D609EC"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0C478BF0" w14:textId="5B304DB6"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xml:space="preserve">Analyser coûts par </w:t>
            </w:r>
            <w:r w:rsidR="00F1000F">
              <w:rPr>
                <w:rFonts w:ascii="Aptos" w:eastAsia="Times New Roman" w:hAnsi="Aptos" w:cs="Times New Roman"/>
                <w:color w:val="000000"/>
                <w:kern w:val="0"/>
                <w:lang w:eastAsia="fr-CA"/>
                <w14:ligatures w14:val="none"/>
              </w:rPr>
              <w:t>région</w:t>
            </w:r>
          </w:p>
        </w:tc>
      </w:tr>
      <w:tr w:rsidR="00CE7BCD" w:rsidRPr="006257FB" w14:paraId="33D3D0EA"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5FFDAEE0" w14:textId="4C6E08A5"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222ABC0A"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5C7C9E5A" w14:textId="775E1216"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Analyser coûts par enfants</w:t>
            </w:r>
          </w:p>
        </w:tc>
      </w:tr>
      <w:tr w:rsidR="00CE7BCD" w:rsidRPr="006257FB" w14:paraId="59912DE9"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60028243" w14:textId="344E6D18"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5B4C3BB3"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169B296E" w14:textId="4AD5501C"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xml:space="preserve">Analyser coûts par </w:t>
            </w:r>
            <w:r w:rsidR="00F1000F">
              <w:rPr>
                <w:rFonts w:ascii="Aptos" w:eastAsia="Times New Roman" w:hAnsi="Aptos" w:cs="Times New Roman"/>
                <w:color w:val="000000"/>
                <w:kern w:val="0"/>
                <w:lang w:eastAsia="fr-CA"/>
                <w14:ligatures w14:val="none"/>
              </w:rPr>
              <w:t>BMI</w:t>
            </w:r>
          </w:p>
        </w:tc>
      </w:tr>
      <w:tr w:rsidR="00CE7BCD" w:rsidRPr="006257FB" w14:paraId="329D1798"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319B3264" w14:textId="3FBC12AD"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29E8EBA3"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67A4A6BA" w14:textId="14AB81D0"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xml:space="preserve">Analyser coûts par </w:t>
            </w:r>
            <w:r w:rsidR="00F1000F">
              <w:rPr>
                <w:rFonts w:ascii="Aptos" w:eastAsia="Times New Roman" w:hAnsi="Aptos" w:cs="Times New Roman"/>
                <w:color w:val="000000"/>
                <w:kern w:val="0"/>
                <w:lang w:eastAsia="fr-CA"/>
                <w14:ligatures w14:val="none"/>
              </w:rPr>
              <w:t>sexe</w:t>
            </w:r>
          </w:p>
        </w:tc>
      </w:tr>
      <w:tr w:rsidR="00CE7BCD" w:rsidRPr="006257FB" w14:paraId="31D85220"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4F9EFCE2" w14:textId="2D255256"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hideMark/>
          </w:tcPr>
          <w:p w14:paraId="21583BB3"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shd w:val="clear" w:color="auto" w:fill="92D050"/>
            <w:vAlign w:val="center"/>
            <w:hideMark/>
          </w:tcPr>
          <w:p w14:paraId="50F71473" w14:textId="0D054DBA"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Visualisations</w:t>
            </w:r>
          </w:p>
        </w:tc>
      </w:tr>
      <w:tr w:rsidR="00CE7BCD" w:rsidRPr="006257FB" w14:paraId="4CD58D30" w14:textId="77777777" w:rsidTr="00CE7BCD">
        <w:trPr>
          <w:trHeight w:val="320"/>
        </w:trPr>
        <w:tc>
          <w:tcPr>
            <w:tcW w:w="304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1098E5DD"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2780" w:type="dxa"/>
            <w:tcBorders>
              <w:top w:val="nil"/>
              <w:left w:val="nil"/>
              <w:bottom w:val="single" w:sz="4" w:space="0" w:color="auto"/>
              <w:right w:val="single" w:sz="4" w:space="0" w:color="auto"/>
            </w:tcBorders>
            <w:shd w:val="clear" w:color="auto" w:fill="D9D9D9" w:themeFill="background1" w:themeFillShade="D9"/>
            <w:vAlign w:val="center"/>
          </w:tcPr>
          <w:p w14:paraId="54B71052"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3180" w:type="dxa"/>
            <w:tcBorders>
              <w:top w:val="nil"/>
              <w:left w:val="nil"/>
              <w:bottom w:val="single" w:sz="4" w:space="0" w:color="auto"/>
              <w:right w:val="single" w:sz="4" w:space="0" w:color="auto"/>
            </w:tcBorders>
            <w:shd w:val="clear" w:color="auto" w:fill="92D050"/>
            <w:vAlign w:val="center"/>
          </w:tcPr>
          <w:p w14:paraId="0DFA0D1B" w14:textId="50B9570E"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Pr>
                <w:rFonts w:ascii="Aptos" w:eastAsia="Times New Roman" w:hAnsi="Aptos" w:cs="Times New Roman"/>
                <w:color w:val="000000"/>
                <w:kern w:val="0"/>
                <w:lang w:eastAsia="fr-CA"/>
                <w14:ligatures w14:val="none"/>
              </w:rPr>
              <w:t xml:space="preserve">Hypothèses </w:t>
            </w:r>
          </w:p>
        </w:tc>
      </w:tr>
      <w:tr w:rsidR="00CE7BCD" w:rsidRPr="006257FB" w14:paraId="13DD584D" w14:textId="77777777" w:rsidTr="006257FB">
        <w:trPr>
          <w:trHeight w:val="320"/>
        </w:trPr>
        <w:tc>
          <w:tcPr>
            <w:tcW w:w="3040" w:type="dxa"/>
            <w:tcBorders>
              <w:top w:val="nil"/>
              <w:left w:val="single" w:sz="4" w:space="0" w:color="auto"/>
              <w:bottom w:val="single" w:sz="4" w:space="0" w:color="auto"/>
              <w:right w:val="single" w:sz="4" w:space="0" w:color="auto"/>
            </w:tcBorders>
            <w:shd w:val="clear" w:color="000000" w:fill="FF0000"/>
            <w:vAlign w:val="center"/>
          </w:tcPr>
          <w:p w14:paraId="7F1480A6" w14:textId="6D599004"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Pr>
                <w:rFonts w:ascii="Aptos" w:eastAsia="Times New Roman" w:hAnsi="Aptos" w:cs="Times New Roman"/>
                <w:color w:val="000000"/>
                <w:kern w:val="0"/>
                <w:lang w:eastAsia="fr-CA"/>
                <w14:ligatures w14:val="none"/>
              </w:rPr>
              <w:t>Les tests</w:t>
            </w:r>
          </w:p>
        </w:tc>
        <w:tc>
          <w:tcPr>
            <w:tcW w:w="2780" w:type="dxa"/>
            <w:tcBorders>
              <w:top w:val="nil"/>
              <w:left w:val="nil"/>
              <w:bottom w:val="single" w:sz="4" w:space="0" w:color="auto"/>
              <w:right w:val="single" w:sz="4" w:space="0" w:color="auto"/>
            </w:tcBorders>
            <w:vAlign w:val="center"/>
          </w:tcPr>
          <w:p w14:paraId="509867A0"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c>
          <w:tcPr>
            <w:tcW w:w="3180" w:type="dxa"/>
            <w:tcBorders>
              <w:top w:val="nil"/>
              <w:left w:val="nil"/>
              <w:bottom w:val="single" w:sz="4" w:space="0" w:color="auto"/>
              <w:right w:val="single" w:sz="4" w:space="0" w:color="auto"/>
            </w:tcBorders>
            <w:vAlign w:val="center"/>
          </w:tcPr>
          <w:p w14:paraId="01CC40C4"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p>
        </w:tc>
      </w:tr>
      <w:tr w:rsidR="00CE7BCD" w:rsidRPr="006257FB" w14:paraId="19EFE9CB" w14:textId="77777777" w:rsidTr="006257FB">
        <w:trPr>
          <w:trHeight w:val="320"/>
        </w:trPr>
        <w:tc>
          <w:tcPr>
            <w:tcW w:w="3040" w:type="dxa"/>
            <w:tcBorders>
              <w:top w:val="nil"/>
              <w:left w:val="single" w:sz="4" w:space="0" w:color="auto"/>
              <w:bottom w:val="single" w:sz="4" w:space="0" w:color="auto"/>
              <w:right w:val="single" w:sz="4" w:space="0" w:color="auto"/>
            </w:tcBorders>
            <w:shd w:val="clear" w:color="000000" w:fill="FF0000"/>
            <w:vAlign w:val="center"/>
            <w:hideMark/>
          </w:tcPr>
          <w:p w14:paraId="52D36101"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Conclusion</w:t>
            </w:r>
          </w:p>
        </w:tc>
        <w:tc>
          <w:tcPr>
            <w:tcW w:w="2780" w:type="dxa"/>
            <w:tcBorders>
              <w:top w:val="nil"/>
              <w:left w:val="nil"/>
              <w:bottom w:val="single" w:sz="4" w:space="0" w:color="auto"/>
              <w:right w:val="single" w:sz="4" w:space="0" w:color="auto"/>
            </w:tcBorders>
            <w:vAlign w:val="center"/>
            <w:hideMark/>
          </w:tcPr>
          <w:p w14:paraId="123D32DE"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c>
          <w:tcPr>
            <w:tcW w:w="3180" w:type="dxa"/>
            <w:tcBorders>
              <w:top w:val="nil"/>
              <w:left w:val="nil"/>
              <w:bottom w:val="single" w:sz="4" w:space="0" w:color="auto"/>
              <w:right w:val="single" w:sz="4" w:space="0" w:color="auto"/>
            </w:tcBorders>
            <w:vAlign w:val="center"/>
            <w:hideMark/>
          </w:tcPr>
          <w:p w14:paraId="50D51769" w14:textId="77777777" w:rsidR="00CE7BCD" w:rsidRPr="006257FB" w:rsidRDefault="00CE7BCD" w:rsidP="00CE7BCD">
            <w:pPr>
              <w:spacing w:after="0" w:line="240" w:lineRule="auto"/>
              <w:rPr>
                <w:rFonts w:ascii="Aptos" w:eastAsia="Times New Roman" w:hAnsi="Aptos" w:cs="Times New Roman"/>
                <w:color w:val="000000"/>
                <w:kern w:val="0"/>
                <w:lang w:eastAsia="fr-CA"/>
                <w14:ligatures w14:val="none"/>
              </w:rPr>
            </w:pPr>
            <w:r w:rsidRPr="006257FB">
              <w:rPr>
                <w:rFonts w:ascii="Aptos" w:eastAsia="Times New Roman" w:hAnsi="Aptos" w:cs="Times New Roman"/>
                <w:color w:val="000000"/>
                <w:kern w:val="0"/>
                <w:lang w:eastAsia="fr-CA"/>
                <w14:ligatures w14:val="none"/>
              </w:rPr>
              <w:t> </w:t>
            </w:r>
          </w:p>
        </w:tc>
      </w:tr>
    </w:tbl>
    <w:p w14:paraId="53DAC831" w14:textId="4A76B132" w:rsidR="007C264A" w:rsidRDefault="007C264A">
      <w:pPr>
        <w:rPr>
          <w:lang w:val="en-US"/>
        </w:rPr>
      </w:pPr>
    </w:p>
    <w:p w14:paraId="0943AB4F" w14:textId="4678A228" w:rsidR="007C264A" w:rsidRDefault="005E4103">
      <w:pPr>
        <w:rPr>
          <w:lang w:val="en-US"/>
        </w:rPr>
      </w:pPr>
      <w:r>
        <w:rPr>
          <w:noProof/>
          <w:lang w:val="en-US"/>
        </w:rPr>
        <mc:AlternateContent>
          <mc:Choice Requires="wps">
            <w:drawing>
              <wp:anchor distT="0" distB="0" distL="114300" distR="114300" simplePos="0" relativeHeight="251658240" behindDoc="0" locked="0" layoutInCell="1" allowOverlap="1" wp14:anchorId="6398698C" wp14:editId="65850C08">
                <wp:simplePos x="0" y="0"/>
                <wp:positionH relativeFrom="margin">
                  <wp:align>center</wp:align>
                </wp:positionH>
                <wp:positionV relativeFrom="paragraph">
                  <wp:posOffset>73105</wp:posOffset>
                </wp:positionV>
                <wp:extent cx="4305783" cy="1956122"/>
                <wp:effectExtent l="0" t="0" r="0" b="6350"/>
                <wp:wrapNone/>
                <wp:docPr id="1695490591" name="Text Box 1"/>
                <wp:cNvGraphicFramePr/>
                <a:graphic xmlns:a="http://schemas.openxmlformats.org/drawingml/2006/main">
                  <a:graphicData uri="http://schemas.microsoft.com/office/word/2010/wordprocessingShape">
                    <wps:wsp>
                      <wps:cNvSpPr txBox="1"/>
                      <wps:spPr>
                        <a:xfrm>
                          <a:off x="0" y="0"/>
                          <a:ext cx="4305783" cy="1956122"/>
                        </a:xfrm>
                        <a:prstGeom prst="rect">
                          <a:avLst/>
                        </a:prstGeom>
                        <a:solidFill>
                          <a:schemeClr val="lt1"/>
                        </a:solidFill>
                        <a:ln w="6350">
                          <a:noFill/>
                        </a:ln>
                      </wps:spPr>
                      <wps:txbx>
                        <w:txbxContent>
                          <w:p w14:paraId="5B440464" w14:textId="6B0166BA" w:rsidR="005E4103" w:rsidRDefault="005E410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8698C" id="_x0000_t202" coordsize="21600,21600" o:spt="202" path="m,l,21600r21600,l21600,xe">
                <v:stroke joinstyle="miter"/>
                <v:path gradientshapeok="t" o:connecttype="rect"/>
              </v:shapetype>
              <v:shape id="Text Box 1" o:spid="_x0000_s1026" type="#_x0000_t202" style="position:absolute;margin-left:0;margin-top:5.75pt;width:339.05pt;height:154.0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uELwIAAFUEAAAOAAAAZHJzL2Uyb0RvYy54bWysVE1v2zAMvQ/YfxB0X2znq60Rp8hSZBgQ&#10;tAXSoWdFlhIDsqhJSuzs14+SnTTtdhp2kUmReiIfnzy7b2tFjsK6CnRBs0FKidAcykrvCvrjZfXl&#10;lhLnmS6ZAi0KehKO3s8/f5o1JhdD2IMqhSUIol3emILuvTd5kji+FzVzAzBCY1CCrZlH1+6S0rIG&#10;0WuVDNN0mjRgS2OBC+dw96EL0nnEl1Jw/ySlE56ogmJtPq42rtuwJvMZy3eWmX3F+zLYP1RRs0rj&#10;pReoB+YZOdjqD6i64hYcSD/gUCcgZcVF7AG7ydIP3Wz2zIjYC5LjzIUm9/9g+eNxY54t8e1XaHGA&#10;gZDGuNzhZuinlbYOX6yUYBwpPF1oE60nHDfHo3RyczuihGMsu5tMs+Ew4CRvx411/puAmgSjoBbn&#10;Eulix7XzXeo5JdzmQFXlqlIqOkELYqksOTKcovKxSAR/l6U0aQo6HU3SCKwhHO+QlcZa3poKlm+3&#10;bd/pFsoTEmCh04YzfFVhkWvm/DOzKAbsGQXun3CRCvAS6C1K9mB//W0/5OOMMEpJg+IqqPt5YFZQ&#10;or5rnN5dNh4HNUZnPLkZomOvI9vriD7US8DOM3xKhkcz5Ht1NqWF+hXfwSLciiGmOd5dUH82l76T&#10;PL4jLhaLmIT6M8yv9cbwAB2YDiN4aV+ZNf2cPI74Ec4yZPmHcXW54aSGxcGDrOIsA8Edqz3vqN2o&#10;hv6dhcdx7cest7/B/DcAAAD//wMAUEsDBBQABgAIAAAAIQD893th3wAAAAcBAAAPAAAAZHJzL2Rv&#10;d25yZXYueG1sTI/NTsMwEITvSLyDtUhcEHVC1LSEOBVC/Ei90bQgbm68JBHxOordJLw9ywmOOzOa&#10;+TbfzLYTIw6+daQgXkQgkCpnWqoV7Mun6zUIHzQZ3TlCBd/oYVOcn+U6M26iVxx3oRZcQj7TCpoQ&#10;+kxKXzVotV+4Hom9TzdYHfgcamkGPXG57eRNFKXS6pZ4odE9PjRYfe1OVsHHVf2+9fPzYUqWSf/4&#10;MparN1MqdXkx39+BCDiHvzD84jM6FMx0dCcyXnQK+JHAarwEwW66WscgjgqS+DYFWeTyP3/xAwAA&#10;//8DAFBLAQItABQABgAIAAAAIQC2gziS/gAAAOEBAAATAAAAAAAAAAAAAAAAAAAAAABbQ29udGVu&#10;dF9UeXBlc10ueG1sUEsBAi0AFAAGAAgAAAAhADj9If/WAAAAlAEAAAsAAAAAAAAAAAAAAAAALwEA&#10;AF9yZWxzLy5yZWxzUEsBAi0AFAAGAAgAAAAhALOyS4QvAgAAVQQAAA4AAAAAAAAAAAAAAAAALgIA&#10;AGRycy9lMm9Eb2MueG1sUEsBAi0AFAAGAAgAAAAhAPz3e2HfAAAABwEAAA8AAAAAAAAAAAAAAAAA&#10;iQQAAGRycy9kb3ducmV2LnhtbFBLBQYAAAAABAAEAPMAAACVBQAAAAA=&#10;" fillcolor="white [3201]" stroked="f" strokeweight=".5pt">
                <v:textbox>
                  <w:txbxContent>
                    <w:p w14:paraId="5B440464" w14:textId="6B0166BA" w:rsidR="005E4103" w:rsidRDefault="005E4103"/>
                  </w:txbxContent>
                </v:textbox>
                <w10:wrap anchorx="margin"/>
              </v:shape>
            </w:pict>
          </mc:Fallback>
        </mc:AlternateContent>
      </w:r>
    </w:p>
    <w:p w14:paraId="7647D009" w14:textId="65C1E96F" w:rsidR="003E7C2B" w:rsidRDefault="0049391F">
      <w:pPr>
        <w:rPr>
          <w:lang w:val="en-US"/>
        </w:rPr>
      </w:pPr>
      <w:r>
        <w:rPr>
          <w:lang w:val="en-US"/>
        </w:rPr>
        <w:t xml:space="preserve"> </w:t>
      </w:r>
    </w:p>
    <w:p w14:paraId="22FF1E65" w14:textId="4F9B353D" w:rsidR="003E7C2B" w:rsidRDefault="00352CB6" w:rsidP="00CE7BCD">
      <w:pPr>
        <w:jc w:val="center"/>
        <w:rPr>
          <w:lang w:val="en-US"/>
        </w:rPr>
      </w:pPr>
      <w:r>
        <w:rPr>
          <w:noProof/>
        </w:rPr>
        <w:lastRenderedPageBreak/>
        <w:drawing>
          <wp:inline distT="0" distB="0" distL="0" distR="0" wp14:anchorId="10564047" wp14:editId="57EC9279">
            <wp:extent cx="4572000" cy="2743200"/>
            <wp:effectExtent l="0" t="0" r="0" b="0"/>
            <wp:docPr id="374139136" name="Graphique 1">
              <a:extLst xmlns:a="http://schemas.openxmlformats.org/drawingml/2006/main">
                <a:ext uri="{FF2B5EF4-FFF2-40B4-BE49-F238E27FC236}">
                  <a16:creationId xmlns:a16="http://schemas.microsoft.com/office/drawing/2014/main" id="{6105FA24-1FC0-4BB3-8BC1-AAC031D9F0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17F9F2" w14:textId="77777777" w:rsidR="009937DC" w:rsidRDefault="009937DC">
      <w:pPr>
        <w:rPr>
          <w:lang w:val="en-US"/>
        </w:rPr>
      </w:pPr>
    </w:p>
    <w:p w14:paraId="3ABE0C22" w14:textId="0A9850D2" w:rsidR="003F2F71" w:rsidRPr="00772774" w:rsidRDefault="003F2F71">
      <w:pPr>
        <w:rPr>
          <w:b/>
          <w:bCs/>
          <w:u w:val="single"/>
          <w:lang w:val="en-US"/>
        </w:rPr>
      </w:pPr>
      <w:r w:rsidRPr="00772774">
        <w:rPr>
          <w:b/>
          <w:bCs/>
          <w:u w:val="single"/>
          <w:lang w:val="en-US"/>
        </w:rPr>
        <w:t>D</w:t>
      </w:r>
      <w:r w:rsidR="0049391F" w:rsidRPr="00772774">
        <w:rPr>
          <w:b/>
          <w:bCs/>
          <w:u w:val="single"/>
          <w:lang w:val="en-US"/>
        </w:rPr>
        <w:t>ebut</w:t>
      </w:r>
      <w:r w:rsidR="008A0DD5" w:rsidRPr="00772774">
        <w:rPr>
          <w:b/>
          <w:bCs/>
          <w:u w:val="single"/>
          <w:lang w:val="en-US"/>
        </w:rPr>
        <w:t xml:space="preserve"> du néttoyage</w:t>
      </w:r>
    </w:p>
    <w:p w14:paraId="7D78C0D9" w14:textId="35F60A7A" w:rsidR="003F2F71" w:rsidRPr="007A5402" w:rsidRDefault="007A5402" w:rsidP="00AE060E">
      <w:pPr>
        <w:pStyle w:val="Paragraphedeliste"/>
        <w:numPr>
          <w:ilvl w:val="0"/>
          <w:numId w:val="4"/>
        </w:numPr>
      </w:pPr>
      <w:r w:rsidRPr="007A5402">
        <w:t>Lecture et affichage de l</w:t>
      </w:r>
      <w:r>
        <w:t xml:space="preserve">a dimension du dataset </w:t>
      </w:r>
    </w:p>
    <w:p w14:paraId="2271C3A6" w14:textId="7FF31DB3" w:rsidR="003F2F71" w:rsidRDefault="0005520A">
      <w:pPr>
        <w:rPr>
          <w:lang w:val="en-US"/>
        </w:rPr>
      </w:pPr>
      <w:r w:rsidRPr="0005520A">
        <w:rPr>
          <w:noProof/>
          <w:lang w:val="en-US"/>
        </w:rPr>
        <w:drawing>
          <wp:inline distT="0" distB="0" distL="0" distR="0" wp14:anchorId="2CC753FE" wp14:editId="62782713">
            <wp:extent cx="6557010" cy="2951544"/>
            <wp:effectExtent l="0" t="0" r="0" b="1270"/>
            <wp:docPr id="1353533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33306" name="Picture 1" descr="A screenshot of a computer&#10;&#10;AI-generated content may be incorrect."/>
                    <pic:cNvPicPr/>
                  </pic:nvPicPr>
                  <pic:blipFill>
                    <a:blip r:embed="rId12"/>
                    <a:stretch>
                      <a:fillRect/>
                    </a:stretch>
                  </pic:blipFill>
                  <pic:spPr>
                    <a:xfrm>
                      <a:off x="0" y="0"/>
                      <a:ext cx="6569324" cy="2957087"/>
                    </a:xfrm>
                    <a:prstGeom prst="rect">
                      <a:avLst/>
                    </a:prstGeom>
                  </pic:spPr>
                </pic:pic>
              </a:graphicData>
            </a:graphic>
          </wp:inline>
        </w:drawing>
      </w:r>
    </w:p>
    <w:p w14:paraId="3FD89F5E" w14:textId="6355B061" w:rsidR="00EA1E99" w:rsidRPr="00B303E9" w:rsidRDefault="00EA1E99">
      <w:r w:rsidRPr="00B303E9">
        <w:t xml:space="preserve">Affichage du type </w:t>
      </w:r>
      <w:r w:rsidR="00B303E9" w:rsidRPr="00B303E9">
        <w:t xml:space="preserve">de chaque </w:t>
      </w:r>
      <w:r w:rsidRPr="00B303E9">
        <w:t>colonne</w:t>
      </w:r>
    </w:p>
    <w:p w14:paraId="015C1065" w14:textId="129EC97C" w:rsidR="0090744E" w:rsidRDefault="0090744E">
      <w:pPr>
        <w:rPr>
          <w:lang w:val="en-US"/>
        </w:rPr>
      </w:pPr>
      <w:r w:rsidRPr="0090744E">
        <w:rPr>
          <w:noProof/>
          <w:lang w:val="en-US"/>
        </w:rPr>
        <w:lastRenderedPageBreak/>
        <w:drawing>
          <wp:inline distT="0" distB="0" distL="0" distR="0" wp14:anchorId="70A4608D" wp14:editId="4F8191F0">
            <wp:extent cx="6196818" cy="2253405"/>
            <wp:effectExtent l="0" t="0" r="0" b="0"/>
            <wp:docPr id="227841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41557" name="Picture 1" descr="A screenshot of a computer&#10;&#10;AI-generated content may be incorrect."/>
                    <pic:cNvPicPr/>
                  </pic:nvPicPr>
                  <pic:blipFill>
                    <a:blip r:embed="rId13"/>
                    <a:stretch>
                      <a:fillRect/>
                    </a:stretch>
                  </pic:blipFill>
                  <pic:spPr>
                    <a:xfrm>
                      <a:off x="0" y="0"/>
                      <a:ext cx="6255687" cy="2274812"/>
                    </a:xfrm>
                    <a:prstGeom prst="rect">
                      <a:avLst/>
                    </a:prstGeom>
                  </pic:spPr>
                </pic:pic>
              </a:graphicData>
            </a:graphic>
          </wp:inline>
        </w:drawing>
      </w:r>
    </w:p>
    <w:p w14:paraId="02BA46E3" w14:textId="77777777" w:rsidR="004254BC" w:rsidRDefault="004972D1">
      <w:r w:rsidRPr="00CD5453">
        <w:t>Statistiques descri</w:t>
      </w:r>
      <w:r w:rsidR="00DC29D5" w:rsidRPr="00CD5453">
        <w:t>ptives des colon</w:t>
      </w:r>
      <w:r w:rsidR="003E772D" w:rsidRPr="00CD5453">
        <w:t>n</w:t>
      </w:r>
      <w:r w:rsidR="00DC29D5" w:rsidRPr="00CD5453">
        <w:t xml:space="preserve">es </w:t>
      </w:r>
    </w:p>
    <w:p w14:paraId="46C0F82D" w14:textId="06BBB21D" w:rsidR="004972D1" w:rsidRPr="00CD5453" w:rsidRDefault="00CD5453">
      <w:r>
        <w:t>Quantitatif</w:t>
      </w:r>
      <w:r w:rsidR="00D16B80">
        <w:t> :</w:t>
      </w:r>
    </w:p>
    <w:p w14:paraId="221EE619" w14:textId="0039DC31" w:rsidR="00B9284B" w:rsidRDefault="00B9284B">
      <w:pPr>
        <w:rPr>
          <w:noProof/>
          <w:lang w:val="en-US"/>
        </w:rPr>
      </w:pPr>
      <w:r w:rsidRPr="00B9284B">
        <w:rPr>
          <w:noProof/>
          <w:lang w:val="en-US"/>
        </w:rPr>
        <w:drawing>
          <wp:inline distT="0" distB="0" distL="0" distR="0" wp14:anchorId="6A27CD14" wp14:editId="4D8A1C25">
            <wp:extent cx="6013938" cy="2025575"/>
            <wp:effectExtent l="0" t="0" r="6350" b="0"/>
            <wp:docPr id="1808259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59306" name="Picture 1" descr="A screenshot of a computer&#10;&#10;AI-generated content may be incorrect."/>
                    <pic:cNvPicPr/>
                  </pic:nvPicPr>
                  <pic:blipFill>
                    <a:blip r:embed="rId14"/>
                    <a:stretch>
                      <a:fillRect/>
                    </a:stretch>
                  </pic:blipFill>
                  <pic:spPr>
                    <a:xfrm>
                      <a:off x="0" y="0"/>
                      <a:ext cx="6102513" cy="2055408"/>
                    </a:xfrm>
                    <a:prstGeom prst="rect">
                      <a:avLst/>
                    </a:prstGeom>
                  </pic:spPr>
                </pic:pic>
              </a:graphicData>
            </a:graphic>
          </wp:inline>
        </w:drawing>
      </w:r>
    </w:p>
    <w:p w14:paraId="64A82FF2" w14:textId="144E5315" w:rsidR="00CD5453" w:rsidRPr="00CD5453" w:rsidRDefault="00CD5453" w:rsidP="00CD5453">
      <w:pPr>
        <w:rPr>
          <w:lang w:val="en-US"/>
        </w:rPr>
      </w:pPr>
      <w:r>
        <w:t>Qualitatif</w:t>
      </w:r>
      <w:r w:rsidR="00D16B80">
        <w:t> :</w:t>
      </w:r>
    </w:p>
    <w:p w14:paraId="2C759DB5" w14:textId="2F09A132" w:rsidR="00DC29D5" w:rsidRDefault="00DC29D5">
      <w:pPr>
        <w:rPr>
          <w:lang w:val="en-US"/>
        </w:rPr>
      </w:pPr>
      <w:r w:rsidRPr="00DC29D5">
        <w:rPr>
          <w:noProof/>
          <w:lang w:val="en-US"/>
        </w:rPr>
        <w:drawing>
          <wp:inline distT="0" distB="0" distL="0" distR="0" wp14:anchorId="1F79BEE7" wp14:editId="57E6207C">
            <wp:extent cx="6562310" cy="2610091"/>
            <wp:effectExtent l="0" t="0" r="0" b="0"/>
            <wp:docPr id="746430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0364" name="Picture 1" descr="A screenshot of a computer&#10;&#10;AI-generated content may be incorrect."/>
                    <pic:cNvPicPr/>
                  </pic:nvPicPr>
                  <pic:blipFill>
                    <a:blip r:embed="rId15"/>
                    <a:stretch>
                      <a:fillRect/>
                    </a:stretch>
                  </pic:blipFill>
                  <pic:spPr>
                    <a:xfrm>
                      <a:off x="0" y="0"/>
                      <a:ext cx="6601862" cy="2625822"/>
                    </a:xfrm>
                    <a:prstGeom prst="rect">
                      <a:avLst/>
                    </a:prstGeom>
                  </pic:spPr>
                </pic:pic>
              </a:graphicData>
            </a:graphic>
          </wp:inline>
        </w:drawing>
      </w:r>
    </w:p>
    <w:p w14:paraId="235105BD" w14:textId="082B9DA9" w:rsidR="00643A5C" w:rsidRDefault="00643A5C">
      <w:pPr>
        <w:rPr>
          <w:lang w:val="en-US"/>
        </w:rPr>
      </w:pPr>
      <w:r w:rsidRPr="00643A5C">
        <w:rPr>
          <w:noProof/>
          <w:lang w:val="en-US"/>
        </w:rPr>
        <w:lastRenderedPageBreak/>
        <w:drawing>
          <wp:inline distT="0" distB="0" distL="0" distR="0" wp14:anchorId="0C4C0E13" wp14:editId="01540647">
            <wp:extent cx="6544945" cy="1452623"/>
            <wp:effectExtent l="0" t="0" r="0" b="0"/>
            <wp:docPr id="602743667"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43667" name="Picture 1" descr="A white rectangular object with black text&#10;&#10;AI-generated content may be incorrect."/>
                    <pic:cNvPicPr/>
                  </pic:nvPicPr>
                  <pic:blipFill>
                    <a:blip r:embed="rId16"/>
                    <a:stretch>
                      <a:fillRect/>
                    </a:stretch>
                  </pic:blipFill>
                  <pic:spPr>
                    <a:xfrm>
                      <a:off x="0" y="0"/>
                      <a:ext cx="6575902" cy="1459494"/>
                    </a:xfrm>
                    <a:prstGeom prst="rect">
                      <a:avLst/>
                    </a:prstGeom>
                  </pic:spPr>
                </pic:pic>
              </a:graphicData>
            </a:graphic>
          </wp:inline>
        </w:drawing>
      </w:r>
    </w:p>
    <w:p w14:paraId="1EF84BFE" w14:textId="77777777" w:rsidR="009B0CAB" w:rsidRDefault="009B0CAB" w:rsidP="00A92A86">
      <w:pPr>
        <w:rPr>
          <w:b/>
          <w:bCs/>
          <w:sz w:val="44"/>
          <w:szCs w:val="44"/>
        </w:rPr>
      </w:pPr>
    </w:p>
    <w:p w14:paraId="3233866B" w14:textId="77777777" w:rsidR="009B0CAB" w:rsidRDefault="009B0CAB" w:rsidP="00A92A86">
      <w:pPr>
        <w:rPr>
          <w:b/>
          <w:bCs/>
          <w:sz w:val="44"/>
          <w:szCs w:val="44"/>
        </w:rPr>
      </w:pPr>
    </w:p>
    <w:p w14:paraId="79514157" w14:textId="65C55E8D" w:rsidR="00597238" w:rsidRDefault="00A92A86" w:rsidP="00A92A86">
      <w:pPr>
        <w:rPr>
          <w:b/>
          <w:bCs/>
          <w:sz w:val="44"/>
          <w:szCs w:val="44"/>
        </w:rPr>
      </w:pPr>
      <w:r w:rsidRPr="00CB6237">
        <w:rPr>
          <w:b/>
          <w:bCs/>
          <w:sz w:val="44"/>
          <w:szCs w:val="44"/>
        </w:rPr>
        <w:t xml:space="preserve">Partie </w:t>
      </w:r>
      <w:proofErr w:type="gramStart"/>
      <w:r>
        <w:rPr>
          <w:b/>
          <w:bCs/>
          <w:sz w:val="44"/>
          <w:szCs w:val="44"/>
        </w:rPr>
        <w:t>2  :</w:t>
      </w:r>
      <w:proofErr w:type="gramEnd"/>
    </w:p>
    <w:p w14:paraId="75CF2B7A" w14:textId="2559990D" w:rsidR="00A92A86" w:rsidRDefault="00A92A86" w:rsidP="00A92A86">
      <w:pPr>
        <w:rPr>
          <w:b/>
          <w:bCs/>
          <w:sz w:val="44"/>
          <w:szCs w:val="44"/>
        </w:rPr>
      </w:pPr>
      <w:r w:rsidRPr="00A92A86">
        <w:t>SUITE DE NETTOYAGE</w:t>
      </w:r>
      <w:r>
        <w:t> </w:t>
      </w:r>
    </w:p>
    <w:p w14:paraId="4CA635EA" w14:textId="23375A00" w:rsidR="00A92A86" w:rsidRDefault="00A92A86" w:rsidP="00A92A86">
      <w:pPr>
        <w:rPr>
          <w:b/>
          <w:bCs/>
          <w:sz w:val="44"/>
          <w:szCs w:val="44"/>
        </w:rPr>
      </w:pPr>
      <w:r w:rsidRPr="00A92A86">
        <w:rPr>
          <w:b/>
          <w:bCs/>
          <w:noProof/>
          <w:sz w:val="44"/>
          <w:szCs w:val="44"/>
        </w:rPr>
        <w:drawing>
          <wp:inline distT="0" distB="0" distL="0" distR="0" wp14:anchorId="1D846B8C" wp14:editId="3D2466F2">
            <wp:extent cx="6858000" cy="3429000"/>
            <wp:effectExtent l="0" t="0" r="0" b="0"/>
            <wp:docPr id="200303002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0026" name="Image 1" descr="Une image contenant texte, capture d’écran, Police, nombre&#10;&#10;Le contenu généré par l’IA peut être incorrect."/>
                    <pic:cNvPicPr/>
                  </pic:nvPicPr>
                  <pic:blipFill>
                    <a:blip r:embed="rId17"/>
                    <a:stretch>
                      <a:fillRect/>
                    </a:stretch>
                  </pic:blipFill>
                  <pic:spPr>
                    <a:xfrm>
                      <a:off x="0" y="0"/>
                      <a:ext cx="6858000" cy="3429000"/>
                    </a:xfrm>
                    <a:prstGeom prst="rect">
                      <a:avLst/>
                    </a:prstGeom>
                  </pic:spPr>
                </pic:pic>
              </a:graphicData>
            </a:graphic>
          </wp:inline>
        </w:drawing>
      </w:r>
    </w:p>
    <w:p w14:paraId="4F70A3C7" w14:textId="77777777" w:rsidR="00A3217F" w:rsidRDefault="00A3217F" w:rsidP="00A92A86"/>
    <w:p w14:paraId="73C61236" w14:textId="77777777" w:rsidR="00A3217F" w:rsidRDefault="00A3217F" w:rsidP="00A92A86"/>
    <w:p w14:paraId="5A5693FF" w14:textId="77777777" w:rsidR="007A35CC" w:rsidRDefault="007A35CC" w:rsidP="00A92A86"/>
    <w:p w14:paraId="1B3AFF11" w14:textId="77777777" w:rsidR="007A35CC" w:rsidRDefault="007A35CC" w:rsidP="00A92A86"/>
    <w:p w14:paraId="64BB8589" w14:textId="77777777" w:rsidR="007A35CC" w:rsidRDefault="007A35CC" w:rsidP="00A92A86"/>
    <w:p w14:paraId="301F24F0" w14:textId="77777777" w:rsidR="007A35CC" w:rsidRDefault="007A35CC" w:rsidP="00A92A86"/>
    <w:p w14:paraId="5A394D59" w14:textId="77777777" w:rsidR="007A35CC" w:rsidRDefault="007A35CC" w:rsidP="00A92A86"/>
    <w:p w14:paraId="4BE13FBF" w14:textId="77777777" w:rsidR="007A35CC" w:rsidRDefault="007A35CC" w:rsidP="00A92A86"/>
    <w:p w14:paraId="45E6D124" w14:textId="2D7AD660" w:rsidR="00597238" w:rsidRPr="00597238" w:rsidRDefault="00597238" w:rsidP="00A92A86">
      <w:pPr>
        <w:rPr>
          <w:b/>
        </w:rPr>
      </w:pPr>
      <w:r w:rsidRPr="7E3E8A33">
        <w:rPr>
          <w:b/>
        </w:rPr>
        <w:t>LES CHARGES SELON NOMBRES DE PATIENTS ET STATUT FUMEUR :</w:t>
      </w:r>
    </w:p>
    <w:p w14:paraId="1A9C1B08" w14:textId="6EC7038F" w:rsidR="00A92A86" w:rsidRDefault="00597238" w:rsidP="00A92A86">
      <w:pPr>
        <w:rPr>
          <w:b/>
          <w:bCs/>
          <w:sz w:val="44"/>
          <w:szCs w:val="44"/>
        </w:rPr>
      </w:pPr>
      <w:r w:rsidRPr="00597238">
        <w:rPr>
          <w:b/>
          <w:bCs/>
          <w:noProof/>
          <w:sz w:val="44"/>
          <w:szCs w:val="44"/>
        </w:rPr>
        <w:drawing>
          <wp:inline distT="0" distB="0" distL="0" distR="0" wp14:anchorId="63E07E42" wp14:editId="156A57A5">
            <wp:extent cx="6858000" cy="4321175"/>
            <wp:effectExtent l="0" t="0" r="0" b="3175"/>
            <wp:docPr id="91148443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4433" name="Image 1" descr="Une image contenant texte, capture d’écran, Police, nombre&#10;&#10;Le contenu généré par l’IA peut être incorrect."/>
                    <pic:cNvPicPr/>
                  </pic:nvPicPr>
                  <pic:blipFill>
                    <a:blip r:embed="rId18"/>
                    <a:stretch>
                      <a:fillRect/>
                    </a:stretch>
                  </pic:blipFill>
                  <pic:spPr>
                    <a:xfrm>
                      <a:off x="0" y="0"/>
                      <a:ext cx="6858000" cy="4321175"/>
                    </a:xfrm>
                    <a:prstGeom prst="rect">
                      <a:avLst/>
                    </a:prstGeom>
                  </pic:spPr>
                </pic:pic>
              </a:graphicData>
            </a:graphic>
          </wp:inline>
        </w:drawing>
      </w:r>
    </w:p>
    <w:p w14:paraId="0C9644FA" w14:textId="7899D4C1" w:rsidR="00597238" w:rsidRDefault="00597238" w:rsidP="00A92A86">
      <w:r w:rsidRPr="00597238">
        <w:t>Représentation graphique</w:t>
      </w:r>
      <w:r>
        <w:t> :</w:t>
      </w:r>
    </w:p>
    <w:p w14:paraId="1EA1BC74" w14:textId="317B0D0D" w:rsidR="00597238" w:rsidRDefault="00597238" w:rsidP="00A92A86">
      <w:r>
        <w:t>CODE :</w:t>
      </w:r>
    </w:p>
    <w:p w14:paraId="03B95CC0" w14:textId="64B08893" w:rsidR="00597238" w:rsidRDefault="00597238" w:rsidP="00A92A86">
      <w:r w:rsidRPr="00597238">
        <w:rPr>
          <w:noProof/>
        </w:rPr>
        <w:drawing>
          <wp:inline distT="0" distB="0" distL="0" distR="0" wp14:anchorId="63746424" wp14:editId="2B71032F">
            <wp:extent cx="6858000" cy="2990850"/>
            <wp:effectExtent l="0" t="0" r="0" b="0"/>
            <wp:docPr id="56218646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6465" name="Image 1" descr="Une image contenant texte, capture d’écran, Police, nombre&#10;&#10;Le contenu généré par l’IA peut être incorrect."/>
                    <pic:cNvPicPr/>
                  </pic:nvPicPr>
                  <pic:blipFill>
                    <a:blip r:embed="rId19"/>
                    <a:stretch>
                      <a:fillRect/>
                    </a:stretch>
                  </pic:blipFill>
                  <pic:spPr>
                    <a:xfrm>
                      <a:off x="0" y="0"/>
                      <a:ext cx="6858000" cy="2990850"/>
                    </a:xfrm>
                    <a:prstGeom prst="rect">
                      <a:avLst/>
                    </a:prstGeom>
                  </pic:spPr>
                </pic:pic>
              </a:graphicData>
            </a:graphic>
          </wp:inline>
        </w:drawing>
      </w:r>
    </w:p>
    <w:p w14:paraId="4F4CD045" w14:textId="77777777" w:rsidR="00597238" w:rsidRDefault="00597238" w:rsidP="00A92A86"/>
    <w:p w14:paraId="0DC368A3" w14:textId="77777777" w:rsidR="00597238" w:rsidRDefault="00597238" w:rsidP="00A92A86"/>
    <w:p w14:paraId="2DAFAC1F" w14:textId="50DEC89F" w:rsidR="00597238" w:rsidRDefault="00597238" w:rsidP="00A92A86">
      <w:r>
        <w:t>Graphique :</w:t>
      </w:r>
    </w:p>
    <w:p w14:paraId="111AE746" w14:textId="77777777" w:rsidR="00653568" w:rsidRDefault="00597238" w:rsidP="00A92A86">
      <w:r w:rsidRPr="00597238">
        <w:rPr>
          <w:noProof/>
        </w:rPr>
        <w:drawing>
          <wp:inline distT="0" distB="0" distL="0" distR="0" wp14:anchorId="288B8F83" wp14:editId="5373A5A3">
            <wp:extent cx="6858000" cy="3270250"/>
            <wp:effectExtent l="0" t="0" r="0" b="6350"/>
            <wp:docPr id="2118906793"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06793" name="Image 1" descr="Une image contenant texte, capture d’écran, diagramme, Rectangle&#10;&#10;Le contenu généré par l’IA peut être incorrect."/>
                    <pic:cNvPicPr/>
                  </pic:nvPicPr>
                  <pic:blipFill>
                    <a:blip r:embed="rId20"/>
                    <a:stretch>
                      <a:fillRect/>
                    </a:stretch>
                  </pic:blipFill>
                  <pic:spPr>
                    <a:xfrm>
                      <a:off x="0" y="0"/>
                      <a:ext cx="6858000" cy="3270250"/>
                    </a:xfrm>
                    <a:prstGeom prst="rect">
                      <a:avLst/>
                    </a:prstGeom>
                  </pic:spPr>
                </pic:pic>
              </a:graphicData>
            </a:graphic>
          </wp:inline>
        </w:drawing>
      </w:r>
      <w:r w:rsidR="00F1000F" w:rsidRPr="00F1000F">
        <w:t xml:space="preserve"> </w:t>
      </w:r>
    </w:p>
    <w:p w14:paraId="2B872A2C" w14:textId="77777777" w:rsidR="00653568" w:rsidRDefault="00653568" w:rsidP="00A92A86">
      <w:r w:rsidRPr="00653568">
        <w:t>On observe que les fumeurs ont des charges d’assurance nettement plus élevées et une dispersion plus grande que les non-fumeurs. Cela indique que le tabagisme est un facteur majeur d’augmentation des coûts médicaux.</w:t>
      </w:r>
    </w:p>
    <w:p w14:paraId="17E355AF" w14:textId="7B394412" w:rsidR="00F1000F" w:rsidRPr="00B110CC" w:rsidRDefault="00F1000F" w:rsidP="00A92A86">
      <w:pPr>
        <w:rPr>
          <w:b/>
        </w:rPr>
      </w:pPr>
      <w:r w:rsidRPr="75F665D6">
        <w:rPr>
          <w:b/>
        </w:rPr>
        <w:t>H1 : Il est probable que les fumeurs aient des charges d’assurance plus élevées que les non-fumeurs, en raison des risques médicaux liés au tabagisme.</w:t>
      </w:r>
    </w:p>
    <w:p w14:paraId="43ADA2BA" w14:textId="77777777" w:rsidR="00F1000F" w:rsidRDefault="00F1000F" w:rsidP="00A92A86"/>
    <w:p w14:paraId="7C44FC0E" w14:textId="075ADBC4" w:rsidR="00C0370E" w:rsidRDefault="00C0370E" w:rsidP="00A92A86">
      <w:r>
        <w:t xml:space="preserve">Boxplot pour visualiser les </w:t>
      </w:r>
      <w:r w:rsidR="009F074C">
        <w:t xml:space="preserve">valeurs aberrantes des </w:t>
      </w:r>
      <w:r>
        <w:t>charges selon fumeur ou non :</w:t>
      </w:r>
    </w:p>
    <w:p w14:paraId="00B07258" w14:textId="27033078" w:rsidR="00C0370E" w:rsidRDefault="00C0370E" w:rsidP="00A92A86">
      <w:r w:rsidRPr="00C0370E">
        <w:rPr>
          <w:noProof/>
        </w:rPr>
        <w:drawing>
          <wp:inline distT="0" distB="0" distL="0" distR="0" wp14:anchorId="406728F6" wp14:editId="3230C565">
            <wp:extent cx="6858000" cy="2336165"/>
            <wp:effectExtent l="0" t="0" r="0" b="6985"/>
            <wp:docPr id="440036790"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6790" name="Image 1" descr="Une image contenant texte, Police, capture d’écran&#10;&#10;Le contenu généré par l’IA peut être incorrect."/>
                    <pic:cNvPicPr/>
                  </pic:nvPicPr>
                  <pic:blipFill>
                    <a:blip r:embed="rId21"/>
                    <a:stretch>
                      <a:fillRect/>
                    </a:stretch>
                  </pic:blipFill>
                  <pic:spPr>
                    <a:xfrm>
                      <a:off x="0" y="0"/>
                      <a:ext cx="6858000" cy="2336165"/>
                    </a:xfrm>
                    <a:prstGeom prst="rect">
                      <a:avLst/>
                    </a:prstGeom>
                  </pic:spPr>
                </pic:pic>
              </a:graphicData>
            </a:graphic>
          </wp:inline>
        </w:drawing>
      </w:r>
    </w:p>
    <w:p w14:paraId="64CA32E2" w14:textId="77777777" w:rsidR="005F267B" w:rsidRDefault="005F267B" w:rsidP="00A92A86"/>
    <w:p w14:paraId="2670F903" w14:textId="77777777" w:rsidR="005F267B" w:rsidRDefault="005F267B" w:rsidP="00A92A86"/>
    <w:p w14:paraId="42AAFD9A" w14:textId="77777777" w:rsidR="005F267B" w:rsidRDefault="005F267B" w:rsidP="00A92A86"/>
    <w:p w14:paraId="260D9C12" w14:textId="77777777" w:rsidR="005F267B" w:rsidRDefault="005F267B" w:rsidP="00A92A86"/>
    <w:p w14:paraId="0CA192BA" w14:textId="62E594D6" w:rsidR="005F267B" w:rsidRDefault="009B0CAB" w:rsidP="00A92A86">
      <w:r w:rsidRPr="00C0370E">
        <w:rPr>
          <w:noProof/>
        </w:rPr>
        <w:drawing>
          <wp:inline distT="0" distB="0" distL="0" distR="0" wp14:anchorId="1C8BB6B4" wp14:editId="69D7C235">
            <wp:extent cx="6858000" cy="4438650"/>
            <wp:effectExtent l="0" t="0" r="0" b="0"/>
            <wp:docPr id="156623961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39616" name="Image 1" descr="Une image contenant texte, capture d’écran, diagramme, Rectangle&#10;&#10;Le contenu généré par l’IA peut être incorrect."/>
                    <pic:cNvPicPr/>
                  </pic:nvPicPr>
                  <pic:blipFill>
                    <a:blip r:embed="rId22"/>
                    <a:stretch>
                      <a:fillRect/>
                    </a:stretch>
                  </pic:blipFill>
                  <pic:spPr>
                    <a:xfrm>
                      <a:off x="0" y="0"/>
                      <a:ext cx="6858000" cy="4438650"/>
                    </a:xfrm>
                    <a:prstGeom prst="rect">
                      <a:avLst/>
                    </a:prstGeom>
                  </pic:spPr>
                </pic:pic>
              </a:graphicData>
            </a:graphic>
          </wp:inline>
        </w:drawing>
      </w:r>
    </w:p>
    <w:p w14:paraId="796BC886" w14:textId="5EDAB735" w:rsidR="00C0370E" w:rsidRDefault="00C0370E" w:rsidP="00A92A86">
      <w:pPr>
        <w:rPr>
          <w:noProof/>
        </w:rPr>
      </w:pPr>
    </w:p>
    <w:p w14:paraId="48F7A082" w14:textId="3ED7AD82" w:rsidR="00C0370E" w:rsidRDefault="00C0370E" w:rsidP="00A92A86">
      <w:pPr>
        <w:rPr>
          <w:noProof/>
        </w:rPr>
      </w:pPr>
      <w:r>
        <w:rPr>
          <w:noProof/>
        </w:rPr>
        <w:lastRenderedPageBreak/>
        <w:t>Charges moyennes par groupe d’age et statut fumeur (</w:t>
      </w:r>
      <w:r w:rsidR="005F267B">
        <w:rPr>
          <w:noProof/>
        </w:rPr>
        <w:t>pour expliquer les valuers aberrantes visualiser dans le boxplot</w:t>
      </w:r>
      <w:r>
        <w:rPr>
          <w:noProof/>
        </w:rPr>
        <w:t>)</w:t>
      </w:r>
      <w:r w:rsidRPr="00C0370E">
        <w:rPr>
          <w:noProof/>
        </w:rPr>
        <w:drawing>
          <wp:inline distT="0" distB="0" distL="0" distR="0" wp14:anchorId="691E7D26" wp14:editId="0FDEE97C">
            <wp:extent cx="6858000" cy="3482340"/>
            <wp:effectExtent l="0" t="0" r="0" b="3810"/>
            <wp:docPr id="80283952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39526" name="Image 1" descr="Une image contenant texte, capture d’écran, Police&#10;&#10;Le contenu généré par l’IA peut être incorrect."/>
                    <pic:cNvPicPr/>
                  </pic:nvPicPr>
                  <pic:blipFill>
                    <a:blip r:embed="rId23"/>
                    <a:stretch>
                      <a:fillRect/>
                    </a:stretch>
                  </pic:blipFill>
                  <pic:spPr>
                    <a:xfrm>
                      <a:off x="0" y="0"/>
                      <a:ext cx="6858000" cy="3482340"/>
                    </a:xfrm>
                    <a:prstGeom prst="rect">
                      <a:avLst/>
                    </a:prstGeom>
                  </pic:spPr>
                </pic:pic>
              </a:graphicData>
            </a:graphic>
          </wp:inline>
        </w:drawing>
      </w:r>
    </w:p>
    <w:p w14:paraId="265B6BB3" w14:textId="4AA94D4F" w:rsidR="005F267B" w:rsidRDefault="005F267B" w:rsidP="00A92A86">
      <w:pPr>
        <w:rPr>
          <w:noProof/>
        </w:rPr>
      </w:pPr>
      <w:r>
        <w:rPr>
          <w:noProof/>
        </w:rPr>
        <w:t>Graphique</w:t>
      </w:r>
    </w:p>
    <w:p w14:paraId="22A50B9E" w14:textId="3CA17853" w:rsidR="005F267B" w:rsidRPr="00597238" w:rsidRDefault="005F267B" w:rsidP="00A92A86">
      <w:r w:rsidRPr="005F267B">
        <w:rPr>
          <w:noProof/>
        </w:rPr>
        <w:drawing>
          <wp:inline distT="0" distB="0" distL="0" distR="0" wp14:anchorId="1991CE10" wp14:editId="6F9E6DF5">
            <wp:extent cx="6858000" cy="4565650"/>
            <wp:effectExtent l="0" t="0" r="0" b="6350"/>
            <wp:docPr id="11955816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81618" name=""/>
                    <pic:cNvPicPr/>
                  </pic:nvPicPr>
                  <pic:blipFill>
                    <a:blip r:embed="rId24"/>
                    <a:stretch>
                      <a:fillRect/>
                    </a:stretch>
                  </pic:blipFill>
                  <pic:spPr>
                    <a:xfrm>
                      <a:off x="0" y="0"/>
                      <a:ext cx="6858000" cy="4565650"/>
                    </a:xfrm>
                    <a:prstGeom prst="rect">
                      <a:avLst/>
                    </a:prstGeom>
                  </pic:spPr>
                </pic:pic>
              </a:graphicData>
            </a:graphic>
          </wp:inline>
        </w:drawing>
      </w:r>
    </w:p>
    <w:p w14:paraId="25EAE3DA" w14:textId="77777777" w:rsidR="00A92A86" w:rsidRPr="005F267B" w:rsidRDefault="00A92A86"/>
    <w:p w14:paraId="5E9954A2" w14:textId="42A8E44C" w:rsidR="00A92A86" w:rsidRDefault="009F074C">
      <w:r>
        <w:t>Barplot pour charges moyennes par region :</w:t>
      </w:r>
    </w:p>
    <w:p w14:paraId="3008AD85" w14:textId="1F15EF72" w:rsidR="009F074C" w:rsidRDefault="009F074C">
      <w:r w:rsidRPr="009F074C">
        <w:rPr>
          <w:noProof/>
        </w:rPr>
        <w:drawing>
          <wp:inline distT="0" distB="0" distL="0" distR="0" wp14:anchorId="278FB54B" wp14:editId="6170F5DF">
            <wp:extent cx="6858000" cy="2320925"/>
            <wp:effectExtent l="0" t="0" r="0" b="3175"/>
            <wp:docPr id="59494244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2444" name="Image 1" descr="Une image contenant texte, capture d’écran, Police&#10;&#10;Le contenu généré par l’IA peut être incorrect."/>
                    <pic:cNvPicPr/>
                  </pic:nvPicPr>
                  <pic:blipFill>
                    <a:blip r:embed="rId25"/>
                    <a:stretch>
                      <a:fillRect/>
                    </a:stretch>
                  </pic:blipFill>
                  <pic:spPr>
                    <a:xfrm>
                      <a:off x="0" y="0"/>
                      <a:ext cx="6858000" cy="2320925"/>
                    </a:xfrm>
                    <a:prstGeom prst="rect">
                      <a:avLst/>
                    </a:prstGeom>
                  </pic:spPr>
                </pic:pic>
              </a:graphicData>
            </a:graphic>
          </wp:inline>
        </w:drawing>
      </w:r>
    </w:p>
    <w:p w14:paraId="0C2C7C48" w14:textId="7C94D1FC" w:rsidR="009F074C" w:rsidRDefault="009F074C">
      <w:r>
        <w:t>Visualisation :</w:t>
      </w:r>
    </w:p>
    <w:p w14:paraId="22E5709B" w14:textId="7648AB5E" w:rsidR="009F074C" w:rsidRDefault="009F074C">
      <w:r w:rsidRPr="009F074C">
        <w:rPr>
          <w:noProof/>
        </w:rPr>
        <w:drawing>
          <wp:inline distT="0" distB="0" distL="0" distR="0" wp14:anchorId="5CE31C79" wp14:editId="729B7929">
            <wp:extent cx="6858000" cy="4829175"/>
            <wp:effectExtent l="0" t="0" r="0" b="9525"/>
            <wp:docPr id="483979364"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79364" name="Image 1" descr="Une image contenant texte, capture d’écran, diagramme, Tracé&#10;&#10;Le contenu généré par l’IA peut être incorrect."/>
                    <pic:cNvPicPr/>
                  </pic:nvPicPr>
                  <pic:blipFill>
                    <a:blip r:embed="rId26"/>
                    <a:stretch>
                      <a:fillRect/>
                    </a:stretch>
                  </pic:blipFill>
                  <pic:spPr>
                    <a:xfrm>
                      <a:off x="0" y="0"/>
                      <a:ext cx="6858000" cy="4829175"/>
                    </a:xfrm>
                    <a:prstGeom prst="rect">
                      <a:avLst/>
                    </a:prstGeom>
                  </pic:spPr>
                </pic:pic>
              </a:graphicData>
            </a:graphic>
          </wp:inline>
        </w:drawing>
      </w:r>
    </w:p>
    <w:p w14:paraId="7BA98195" w14:textId="3EFB2E51" w:rsidR="00653568" w:rsidRDefault="00653568">
      <w:r w:rsidRPr="00653568">
        <w:t>Les différences régionales sont relativement faibles ; les montants moyens restent proches, ce qui suggère que la région de résidence influence peu les charges d’assurance.</w:t>
      </w:r>
    </w:p>
    <w:p w14:paraId="7C31111E" w14:textId="77777777" w:rsidR="00653568" w:rsidRDefault="00653568"/>
    <w:p w14:paraId="72E21535" w14:textId="2ACEC8F9" w:rsidR="00F1000F" w:rsidRPr="00A838D6" w:rsidRDefault="00F1000F">
      <w:pPr>
        <w:rPr>
          <w:b/>
          <w:bCs/>
        </w:rPr>
      </w:pPr>
      <w:r w:rsidRPr="00A838D6">
        <w:rPr>
          <w:b/>
          <w:bCs/>
        </w:rPr>
        <w:lastRenderedPageBreak/>
        <w:t>H2 : Nous supposons que les charges varient selon la région, possiblement à cause de différences dans les coûts médicaux ou les politiques locales d’assurance.</w:t>
      </w:r>
    </w:p>
    <w:p w14:paraId="62F9D6CD" w14:textId="77777777" w:rsidR="009F074C" w:rsidRDefault="009F074C"/>
    <w:p w14:paraId="448F00EF" w14:textId="77777777" w:rsidR="009F074C" w:rsidRDefault="009F074C"/>
    <w:p w14:paraId="520CD84C" w14:textId="25B24F0A" w:rsidR="009F074C" w:rsidRDefault="009F074C">
      <w:pPr>
        <w:rPr>
          <w:b/>
        </w:rPr>
      </w:pPr>
      <w:r w:rsidRPr="7A62CB3D">
        <w:rPr>
          <w:b/>
        </w:rPr>
        <w:t>Calcule des charges selon les nombres d’enfants :</w:t>
      </w:r>
    </w:p>
    <w:p w14:paraId="1BDB4E19" w14:textId="589692C0" w:rsidR="009F074C" w:rsidRDefault="009F074C">
      <w:r w:rsidRPr="009F074C">
        <w:rPr>
          <w:noProof/>
        </w:rPr>
        <w:drawing>
          <wp:inline distT="0" distB="0" distL="0" distR="0" wp14:anchorId="2388B49C" wp14:editId="7982AEC1">
            <wp:extent cx="6858000" cy="5285740"/>
            <wp:effectExtent l="0" t="0" r="0" b="0"/>
            <wp:docPr id="9215389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8942" name="Image 1" descr="Une image contenant texte, capture d’écran, Police&#10;&#10;Le contenu généré par l’IA peut être incorrect."/>
                    <pic:cNvPicPr/>
                  </pic:nvPicPr>
                  <pic:blipFill>
                    <a:blip r:embed="rId27"/>
                    <a:stretch>
                      <a:fillRect/>
                    </a:stretch>
                  </pic:blipFill>
                  <pic:spPr>
                    <a:xfrm>
                      <a:off x="0" y="0"/>
                      <a:ext cx="6858000" cy="5285740"/>
                    </a:xfrm>
                    <a:prstGeom prst="rect">
                      <a:avLst/>
                    </a:prstGeom>
                  </pic:spPr>
                </pic:pic>
              </a:graphicData>
            </a:graphic>
          </wp:inline>
        </w:drawing>
      </w:r>
    </w:p>
    <w:p w14:paraId="4ACBA6FC" w14:textId="77777777" w:rsidR="009F074C" w:rsidRDefault="009F074C"/>
    <w:p w14:paraId="6D9C027F" w14:textId="77777777" w:rsidR="009F074C" w:rsidRDefault="009F074C"/>
    <w:p w14:paraId="6F4F4A06" w14:textId="77777777" w:rsidR="009F074C" w:rsidRDefault="009F074C"/>
    <w:p w14:paraId="2112ED40" w14:textId="77777777" w:rsidR="009F074C" w:rsidRDefault="009F074C"/>
    <w:p w14:paraId="05B0C122" w14:textId="77777777" w:rsidR="009F074C" w:rsidRDefault="009F074C"/>
    <w:p w14:paraId="0A829942" w14:textId="77777777" w:rsidR="009F074C" w:rsidRDefault="009F074C"/>
    <w:p w14:paraId="62B27028" w14:textId="77777777" w:rsidR="009F074C" w:rsidRDefault="009F074C"/>
    <w:p w14:paraId="27862FCC" w14:textId="77777777" w:rsidR="009F074C" w:rsidRDefault="009F074C"/>
    <w:p w14:paraId="1B45F9B8" w14:textId="07AD89A5" w:rsidR="009F074C" w:rsidRDefault="009F074C">
      <w:r>
        <w:t>Code pour visualisation :</w:t>
      </w:r>
    </w:p>
    <w:p w14:paraId="7C50F235" w14:textId="57F2803F" w:rsidR="009F074C" w:rsidRDefault="009F074C">
      <w:r w:rsidRPr="009F074C">
        <w:rPr>
          <w:noProof/>
        </w:rPr>
        <w:drawing>
          <wp:inline distT="0" distB="0" distL="0" distR="0" wp14:anchorId="0D2ED6B8" wp14:editId="71B60D45">
            <wp:extent cx="6858000" cy="3281680"/>
            <wp:effectExtent l="0" t="0" r="0" b="0"/>
            <wp:docPr id="19097487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48789" name="Image 1" descr="Une image contenant texte, capture d’écran, Police&#10;&#10;Le contenu généré par l’IA peut être incorrect."/>
                    <pic:cNvPicPr/>
                  </pic:nvPicPr>
                  <pic:blipFill>
                    <a:blip r:embed="rId28"/>
                    <a:stretch>
                      <a:fillRect/>
                    </a:stretch>
                  </pic:blipFill>
                  <pic:spPr>
                    <a:xfrm>
                      <a:off x="0" y="0"/>
                      <a:ext cx="6858000" cy="3281680"/>
                    </a:xfrm>
                    <a:prstGeom prst="rect">
                      <a:avLst/>
                    </a:prstGeom>
                  </pic:spPr>
                </pic:pic>
              </a:graphicData>
            </a:graphic>
          </wp:inline>
        </w:drawing>
      </w:r>
    </w:p>
    <w:p w14:paraId="2681C99C" w14:textId="3E6D6C5B" w:rsidR="009F074C" w:rsidRDefault="00F876B4">
      <w:r>
        <w:rPr>
          <w:noProof/>
        </w:rPr>
        <mc:AlternateContent>
          <mc:Choice Requires="wps">
            <w:drawing>
              <wp:anchor distT="0" distB="0" distL="114300" distR="114300" simplePos="0" relativeHeight="251658241" behindDoc="0" locked="0" layoutInCell="1" allowOverlap="1" wp14:anchorId="06E2B515" wp14:editId="608DAED4">
                <wp:simplePos x="0" y="0"/>
                <wp:positionH relativeFrom="column">
                  <wp:posOffset>-186267</wp:posOffset>
                </wp:positionH>
                <wp:positionV relativeFrom="paragraph">
                  <wp:posOffset>251248</wp:posOffset>
                </wp:positionV>
                <wp:extent cx="7179734" cy="4131734"/>
                <wp:effectExtent l="0" t="0" r="21590" b="21590"/>
                <wp:wrapNone/>
                <wp:docPr id="1846885707" name="Zone de texte 2"/>
                <wp:cNvGraphicFramePr/>
                <a:graphic xmlns:a="http://schemas.openxmlformats.org/drawingml/2006/main">
                  <a:graphicData uri="http://schemas.microsoft.com/office/word/2010/wordprocessingShape">
                    <wps:wsp>
                      <wps:cNvSpPr txBox="1"/>
                      <wps:spPr>
                        <a:xfrm>
                          <a:off x="0" y="0"/>
                          <a:ext cx="7179734" cy="4131734"/>
                        </a:xfrm>
                        <a:prstGeom prst="rect">
                          <a:avLst/>
                        </a:prstGeom>
                        <a:solidFill>
                          <a:schemeClr val="lt1"/>
                        </a:solidFill>
                        <a:ln w="6350">
                          <a:solidFill>
                            <a:prstClr val="black"/>
                          </a:solidFill>
                        </a:ln>
                      </wps:spPr>
                      <wps:txbx>
                        <w:txbxContent>
                          <w:p w14:paraId="1E6C8DC1" w14:textId="1D8856F3" w:rsidR="00F876B4" w:rsidRDefault="00F876B4">
                            <w:r w:rsidRPr="009F074C">
                              <w:rPr>
                                <w:noProof/>
                              </w:rPr>
                              <w:drawing>
                                <wp:inline distT="0" distB="0" distL="0" distR="0" wp14:anchorId="127C6FC3" wp14:editId="4AD84A41">
                                  <wp:extent cx="6858000" cy="3898900"/>
                                  <wp:effectExtent l="0" t="0" r="0" b="6350"/>
                                  <wp:docPr id="1661943100"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6850" name="Image 1" descr="Une image contenant texte, capture d’écran, diagramme, ligne&#10;&#10;Le contenu généré par l’IA peut être incorrect."/>
                                          <pic:cNvPicPr/>
                                        </pic:nvPicPr>
                                        <pic:blipFill>
                                          <a:blip r:embed="rId29"/>
                                          <a:stretch>
                                            <a:fillRect/>
                                          </a:stretch>
                                        </pic:blipFill>
                                        <pic:spPr>
                                          <a:xfrm>
                                            <a:off x="0" y="0"/>
                                            <a:ext cx="6858000" cy="3898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E2B515" id="Zone de texte 2" o:spid="_x0000_s1027" type="#_x0000_t202" style="position:absolute;margin-left:-14.65pt;margin-top:19.8pt;width:565.35pt;height:325.3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fQbOgIAAIQEAAAOAAAAZHJzL2Uyb0RvYy54bWysVE1v2zAMvQ/YfxB0XxwnabMacYosRYYB&#10;QVsgHXpWZDkWJouapMTOfv0o2flot9Owi0KK9BP5+JjZfVsrchDWSdA5TQdDSoTmUEi9y+n3l9Wn&#10;z5Q4z3TBFGiR06Nw9H7+8cOsMZkYQQWqEJYgiHZZY3JaeW+yJHG8EjVzAzBCY7AEWzOPrt0lhWUN&#10;otcqGQ2Ht0kDtjAWuHAObx+6IJ1H/LIU3D+VpROeqJxibT6eNp7bcCbzGct2lplK8r4M9g9V1Exq&#10;fPQM9cA8I3sr/4CqJbfgoPQDDnUCZSm5iD1gN+nwXTebihkRe0FynDnT5P4fLH88bMyzJb79Ai0O&#10;MBDSGJc5vAz9tKWtwy9WSjCOFB7PtInWE46X03R6Nx1PKOEYm6TjNDiIk1w+N9b5rwJqEoycWpxL&#10;pIsd1s53qaeU8JoDJYuVVCo6QQtiqSw5MJyi8rFIBH+TpTRpcno7vhlG4DexAH3+fqsY/9GXd5WF&#10;eEpjzZfmg+XbbUtkcUXMFooj8mWhk5IzfCURfs2cf2YWtYMU4T74JzxKBVgT9BYlFdhff7sP+ThS&#10;jFLSoBZz6n7umRWUqG8ah32XTiZBvNGZ3ExH6NjryPY6ovf1EpCoFDfP8GiGfK9OZmmhfsW1WYRX&#10;McQ0x7dz6k/m0ncbgmvHxWIRk1Cuhvm13hgeoMNgAq0v7Suzph+rR0U8wkm1LHs33S43fKlhsfdQ&#10;yjj6wHPHak8/Sj2Kp1/LsEvXfsy6/HnMfwMAAP//AwBQSwMEFAAGAAgAAAAhAIgGxpLeAAAACwEA&#10;AA8AAABkcnMvZG93bnJldi54bWxMj8FOwzAQRO9I/IO1SNxaOw2KkhCnAlS4cKJFnN14a1vEdmS7&#10;afh73BMcV/M087bbLnYkM4ZovONQrBkQdIOXxikOn4fXVQ0kJuGkGL1DDj8YYdvf3nSilf7iPnDe&#10;J0VyiYut4KBTmlpK46DRirj2E7qcnXywIuUzKCqDuORyO9INYxW1wri8oMWELxqH7/3Zctg9q0YN&#10;tQh6V0tj5uXr9K7eOL+/W54egSRc0h8MV/2sDn12Ovqzk5GMHFabpswoh7KpgFyBghUPQI4cqoaV&#10;QPuO/v+h/wUAAP//AwBQSwECLQAUAAYACAAAACEAtoM4kv4AAADhAQAAEwAAAAAAAAAAAAAAAAAA&#10;AAAAW0NvbnRlbnRfVHlwZXNdLnhtbFBLAQItABQABgAIAAAAIQA4/SH/1gAAAJQBAAALAAAAAAAA&#10;AAAAAAAAAC8BAABfcmVscy8ucmVsc1BLAQItABQABgAIAAAAIQAD9fQbOgIAAIQEAAAOAAAAAAAA&#10;AAAAAAAAAC4CAABkcnMvZTJvRG9jLnhtbFBLAQItABQABgAIAAAAIQCIBsaS3gAAAAsBAAAPAAAA&#10;AAAAAAAAAAAAAJQEAABkcnMvZG93bnJldi54bWxQSwUGAAAAAAQABADzAAAAnwUAAAAA&#10;" fillcolor="white [3201]" strokeweight=".5pt">
                <v:textbox>
                  <w:txbxContent>
                    <w:p w14:paraId="1E6C8DC1" w14:textId="1D8856F3" w:rsidR="00F876B4" w:rsidRDefault="00F876B4">
                      <w:r w:rsidRPr="009F074C">
                        <w:rPr>
                          <w:noProof/>
                        </w:rPr>
                        <w:drawing>
                          <wp:inline distT="0" distB="0" distL="0" distR="0" wp14:anchorId="127C6FC3" wp14:editId="4AD84A41">
                            <wp:extent cx="6858000" cy="3898900"/>
                            <wp:effectExtent l="0" t="0" r="0" b="6350"/>
                            <wp:docPr id="1661943100"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76850" name="Image 1" descr="Une image contenant texte, capture d’écran, diagramme, ligne&#10;&#10;Le contenu généré par l’IA peut être incorrect."/>
                                    <pic:cNvPicPr/>
                                  </pic:nvPicPr>
                                  <pic:blipFill>
                                    <a:blip r:embed="rId29"/>
                                    <a:stretch>
                                      <a:fillRect/>
                                    </a:stretch>
                                  </pic:blipFill>
                                  <pic:spPr>
                                    <a:xfrm>
                                      <a:off x="0" y="0"/>
                                      <a:ext cx="6858000" cy="3898900"/>
                                    </a:xfrm>
                                    <a:prstGeom prst="rect">
                                      <a:avLst/>
                                    </a:prstGeom>
                                  </pic:spPr>
                                </pic:pic>
                              </a:graphicData>
                            </a:graphic>
                          </wp:inline>
                        </w:drawing>
                      </w:r>
                    </w:p>
                  </w:txbxContent>
                </v:textbox>
              </v:shape>
            </w:pict>
          </mc:Fallback>
        </mc:AlternateContent>
      </w:r>
      <w:r w:rsidR="009F074C">
        <w:t xml:space="preserve">Visualisation : </w:t>
      </w:r>
    </w:p>
    <w:p w14:paraId="129FA7B7" w14:textId="140F3A40" w:rsidR="009F074C" w:rsidRDefault="009F074C"/>
    <w:p w14:paraId="6418D0D4" w14:textId="3A8F1FC5" w:rsidR="00653568" w:rsidRDefault="00653568">
      <w:r w:rsidRPr="00653568">
        <w:t>Les variations de charges selon le nombre d’enfants sont faibles, ce qui suggère que cette variable influence peu le montant global des assurances.</w:t>
      </w:r>
    </w:p>
    <w:p w14:paraId="178ACA12" w14:textId="77777777" w:rsidR="00653568" w:rsidRDefault="00653568"/>
    <w:p w14:paraId="6496456C" w14:textId="7571E222" w:rsidR="00F1000F" w:rsidRDefault="00F1000F">
      <w:r w:rsidRPr="00F1000F">
        <w:t>H</w:t>
      </w:r>
      <w:r>
        <w:t>3</w:t>
      </w:r>
      <w:r w:rsidRPr="00F1000F">
        <w:t xml:space="preserve"> : Nous pensons que le nombre d’enfants à charge influence les coûts d’assurance, car une couverture familiale peut faire varier les montants facturés.</w:t>
      </w:r>
    </w:p>
    <w:p w14:paraId="2BC9D723" w14:textId="77777777" w:rsidR="009F074C" w:rsidRDefault="009F074C"/>
    <w:p w14:paraId="6983196B" w14:textId="2BFDD0E1" w:rsidR="009F074C" w:rsidRDefault="009209DF">
      <w:r>
        <w:t>Charges selon le BMI :</w:t>
      </w:r>
    </w:p>
    <w:p w14:paraId="5A380A95" w14:textId="36D5DD9A" w:rsidR="3A67A03F" w:rsidRDefault="3A67A03F"/>
    <w:p w14:paraId="60635976" w14:textId="123346DA" w:rsidR="3A67A03F" w:rsidRDefault="3A67A03F"/>
    <w:p w14:paraId="7138B61B" w14:textId="2182F159" w:rsidR="61FCBAA2" w:rsidRDefault="33352945">
      <w:proofErr w:type="gramStart"/>
      <w:r w:rsidRPr="401EC28F">
        <w:rPr>
          <w:rFonts w:ascii="Aptos" w:eastAsia="Aptos" w:hAnsi="Aptos" w:cs="Aptos"/>
        </w:rPr>
        <w:t>H</w:t>
      </w:r>
      <w:r w:rsidRPr="3A0C8437">
        <w:rPr>
          <w:rFonts w:ascii="Aptos" w:eastAsia="Aptos" w:hAnsi="Aptos" w:cs="Aptos"/>
        </w:rPr>
        <w:t>:</w:t>
      </w:r>
      <w:r w:rsidRPr="401EC28F">
        <w:rPr>
          <w:rFonts w:ascii="Aptos" w:eastAsia="Aptos" w:hAnsi="Aptos" w:cs="Aptos"/>
        </w:rPr>
        <w:t>Les</w:t>
      </w:r>
      <w:proofErr w:type="gramEnd"/>
      <w:r w:rsidRPr="2AEBA136">
        <w:rPr>
          <w:rFonts w:ascii="Aptos" w:eastAsia="Aptos" w:hAnsi="Aptos" w:cs="Aptos"/>
        </w:rPr>
        <w:t xml:space="preserve"> variations de charges selon le nombre d’enfants sont faibles, ce qui suggère que cette variable influence peu le montant global des assurances</w:t>
      </w:r>
    </w:p>
    <w:p w14:paraId="27A1DCA9" w14:textId="0BE892C0" w:rsidR="3A67A03F" w:rsidRDefault="5F8A5475">
      <w:pPr>
        <w:rPr>
          <w:rFonts w:ascii="Times New Roman" w:eastAsia="Times New Roman" w:hAnsi="Times New Roman" w:cs="Times New Roman"/>
          <w:b/>
          <w:color w:val="000000" w:themeColor="text1"/>
        </w:rPr>
      </w:pPr>
      <w:r w:rsidRPr="2A9B4AC3">
        <w:rPr>
          <w:rFonts w:ascii="Times New Roman" w:eastAsia="Times New Roman" w:hAnsi="Times New Roman" w:cs="Times New Roman"/>
          <w:b/>
          <w:color w:val="000000" w:themeColor="text1"/>
        </w:rPr>
        <w:t xml:space="preserve">Calcule des charges selon </w:t>
      </w:r>
      <w:r w:rsidR="448CB99E" w:rsidRPr="2A9B4AC3">
        <w:rPr>
          <w:rFonts w:ascii="Times New Roman" w:eastAsia="Times New Roman" w:hAnsi="Times New Roman" w:cs="Times New Roman"/>
          <w:b/>
          <w:color w:val="000000" w:themeColor="text1"/>
        </w:rPr>
        <w:t>les BMI (indice masse corporelle):</w:t>
      </w:r>
    </w:p>
    <w:p w14:paraId="6F48976C" w14:textId="77777777" w:rsidR="00A838D6" w:rsidRDefault="00A838D6">
      <w:pPr>
        <w:rPr>
          <w:rFonts w:ascii="Times New Roman" w:eastAsia="Times New Roman" w:hAnsi="Times New Roman" w:cs="Times New Roman"/>
          <w:b/>
          <w:color w:val="000000" w:themeColor="text1"/>
        </w:rPr>
      </w:pPr>
    </w:p>
    <w:p w14:paraId="6AF47361" w14:textId="31DDA261" w:rsidR="00A838D6" w:rsidRDefault="00905021">
      <w:pPr>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 xml:space="preserve">     </w:t>
      </w:r>
      <w:r w:rsidR="00BC64B4" w:rsidRPr="00905021">
        <w:rPr>
          <w:rFonts w:ascii="Times New Roman" w:eastAsia="Times New Roman" w:hAnsi="Times New Roman" w:cs="Times New Roman"/>
          <w:bCs/>
          <w:color w:val="000000" w:themeColor="text1"/>
        </w:rPr>
        <w:t>Nous pensons que le nombre d’enfants à charge influence les coûts d’assurance, car une couverture familiale peut faire varier les montants facturés.</w:t>
      </w:r>
      <w:r w:rsidR="002E41D3" w:rsidRPr="00905021">
        <w:rPr>
          <w:rFonts w:ascii="Times New Roman" w:eastAsia="Times New Roman" w:hAnsi="Times New Roman" w:cs="Times New Roman"/>
          <w:bCs/>
          <w:color w:val="000000" w:themeColor="text1"/>
        </w:rPr>
        <w:t> </w:t>
      </w:r>
    </w:p>
    <w:p w14:paraId="2A335B5D" w14:textId="0A4652C2" w:rsidR="00905021" w:rsidRPr="00905021" w:rsidRDefault="00173868">
      <w:pPr>
        <w:rPr>
          <w:rFonts w:ascii="Times New Roman" w:eastAsia="Times New Roman" w:hAnsi="Times New Roman" w:cs="Times New Roman"/>
          <w:bCs/>
          <w:color w:val="000000" w:themeColor="text1"/>
        </w:rPr>
      </w:pPr>
      <w:r w:rsidRPr="00173868">
        <w:rPr>
          <w:rFonts w:ascii="Times New Roman" w:eastAsia="Times New Roman" w:hAnsi="Times New Roman" w:cs="Times New Roman"/>
          <w:bCs/>
          <w:color w:val="000000" w:themeColor="text1"/>
        </w:rPr>
        <w:lastRenderedPageBreak/>
        <w:t>H4 : Nous pensons que le nombre d’enfants à charge influence les coûts d’assurance, car une couverture familiale peut faire varier les montants facturés.</w:t>
      </w:r>
    </w:p>
    <w:p w14:paraId="0059231B" w14:textId="61181DF0" w:rsidR="002D0BB9" w:rsidRDefault="00726C3E">
      <w:pPr>
        <w:rPr>
          <w:rFonts w:ascii="Times New Roman" w:eastAsia="Times New Roman" w:hAnsi="Times New Roman" w:cs="Times New Roman"/>
          <w:b/>
          <w:color w:val="000000" w:themeColor="text1"/>
        </w:rPr>
      </w:pPr>
      <w:r w:rsidRPr="00726C3E">
        <w:rPr>
          <w:rFonts w:ascii="Times New Roman" w:eastAsia="Times New Roman" w:hAnsi="Times New Roman" w:cs="Times New Roman"/>
          <w:b/>
          <w:color w:val="000000" w:themeColor="text1"/>
        </w:rPr>
        <w:t>Calcule des charges selon les BMI (indice masse corporelle) :</w:t>
      </w:r>
    </w:p>
    <w:p w14:paraId="7F1BD713" w14:textId="747BDD74" w:rsidR="009209DF" w:rsidRDefault="47187354">
      <w:r>
        <w:rPr>
          <w:noProof/>
        </w:rPr>
        <w:drawing>
          <wp:inline distT="0" distB="0" distL="0" distR="0" wp14:anchorId="25118E6F" wp14:editId="073F37C9">
            <wp:extent cx="6858000" cy="6148086"/>
            <wp:effectExtent l="0" t="0" r="0" b="0"/>
            <wp:docPr id="180489750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97500" name="Image 1" descr="Une image contenant texte, capture d’écran, Police&#10;&#10;Le contenu généré par l’IA peut être incorrect."/>
                    <pic:cNvPicPr/>
                  </pic:nvPicPr>
                  <pic:blipFill>
                    <a:blip r:embed="rId30"/>
                    <a:stretch>
                      <a:fillRect/>
                    </a:stretch>
                  </pic:blipFill>
                  <pic:spPr>
                    <a:xfrm>
                      <a:off x="0" y="0"/>
                      <a:ext cx="6858000" cy="6148086"/>
                    </a:xfrm>
                    <a:prstGeom prst="rect">
                      <a:avLst/>
                    </a:prstGeom>
                  </pic:spPr>
                </pic:pic>
              </a:graphicData>
            </a:graphic>
          </wp:inline>
        </w:drawing>
      </w:r>
    </w:p>
    <w:p w14:paraId="0FCF1F9D" w14:textId="297896A4" w:rsidR="009209DF" w:rsidRDefault="009209DF">
      <w:r>
        <w:t>RESULTAT :</w:t>
      </w:r>
    </w:p>
    <w:p w14:paraId="0283A542" w14:textId="427B1383" w:rsidR="009209DF" w:rsidRDefault="009209DF">
      <w:r w:rsidRPr="009209DF">
        <w:rPr>
          <w:noProof/>
        </w:rPr>
        <w:lastRenderedPageBreak/>
        <w:drawing>
          <wp:inline distT="0" distB="0" distL="0" distR="0" wp14:anchorId="06A85612" wp14:editId="6364CB48">
            <wp:extent cx="3781953" cy="1952898"/>
            <wp:effectExtent l="0" t="0" r="0" b="9525"/>
            <wp:docPr id="94055002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0020" name="Image 1" descr="Une image contenant texte, capture d’écran, Police, nombre&#10;&#10;Le contenu généré par l’IA peut être incorrect."/>
                    <pic:cNvPicPr/>
                  </pic:nvPicPr>
                  <pic:blipFill>
                    <a:blip r:embed="rId31"/>
                    <a:stretch>
                      <a:fillRect/>
                    </a:stretch>
                  </pic:blipFill>
                  <pic:spPr>
                    <a:xfrm>
                      <a:off x="0" y="0"/>
                      <a:ext cx="3781953" cy="1952898"/>
                    </a:xfrm>
                    <a:prstGeom prst="rect">
                      <a:avLst/>
                    </a:prstGeom>
                  </pic:spPr>
                </pic:pic>
              </a:graphicData>
            </a:graphic>
          </wp:inline>
        </w:drawing>
      </w:r>
    </w:p>
    <w:p w14:paraId="5E7C339F" w14:textId="15F1BD9D" w:rsidR="009209DF" w:rsidRDefault="009209DF">
      <w:r>
        <w:t>Rappelle :</w:t>
      </w:r>
    </w:p>
    <w:p w14:paraId="126EF9E6" w14:textId="1417ED72" w:rsidR="009209DF" w:rsidRDefault="009209DF">
      <w:r w:rsidRPr="009209DF">
        <w:rPr>
          <w:noProof/>
        </w:rPr>
        <w:drawing>
          <wp:inline distT="0" distB="0" distL="0" distR="0" wp14:anchorId="74FCFCDC" wp14:editId="1A7F11A3">
            <wp:extent cx="6858000" cy="2599690"/>
            <wp:effectExtent l="0" t="0" r="0" b="0"/>
            <wp:docPr id="467875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7562" name="Image 1" descr="Une image contenant texte, capture d’écran, Police, nombre&#10;&#10;Le contenu généré par l’IA peut être incorrect."/>
                    <pic:cNvPicPr/>
                  </pic:nvPicPr>
                  <pic:blipFill>
                    <a:blip r:embed="rId32"/>
                    <a:stretch>
                      <a:fillRect/>
                    </a:stretch>
                  </pic:blipFill>
                  <pic:spPr>
                    <a:xfrm>
                      <a:off x="0" y="0"/>
                      <a:ext cx="6858000" cy="2599690"/>
                    </a:xfrm>
                    <a:prstGeom prst="rect">
                      <a:avLst/>
                    </a:prstGeom>
                  </pic:spPr>
                </pic:pic>
              </a:graphicData>
            </a:graphic>
          </wp:inline>
        </w:drawing>
      </w:r>
    </w:p>
    <w:p w14:paraId="3F943772" w14:textId="14C06F18" w:rsidR="001F22FE" w:rsidRDefault="001F22FE">
      <w:r>
        <w:t>Code de visualisation graphique :</w:t>
      </w:r>
    </w:p>
    <w:p w14:paraId="0CDE69F9" w14:textId="3CD4EA49" w:rsidR="001F22FE" w:rsidRDefault="001F22FE">
      <w:r w:rsidRPr="001F22FE">
        <w:rPr>
          <w:noProof/>
        </w:rPr>
        <w:lastRenderedPageBreak/>
        <w:drawing>
          <wp:inline distT="0" distB="0" distL="0" distR="0" wp14:anchorId="4F2CCBE9" wp14:editId="668D3C4D">
            <wp:extent cx="6858000" cy="3827145"/>
            <wp:effectExtent l="0" t="0" r="0" b="1905"/>
            <wp:docPr id="96402890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8903" name="Image 1" descr="Une image contenant texte, capture d’écran, Police&#10;&#10;Le contenu généré par l’IA peut être incorrect."/>
                    <pic:cNvPicPr/>
                  </pic:nvPicPr>
                  <pic:blipFill>
                    <a:blip r:embed="rId33"/>
                    <a:stretch>
                      <a:fillRect/>
                    </a:stretch>
                  </pic:blipFill>
                  <pic:spPr>
                    <a:xfrm>
                      <a:off x="0" y="0"/>
                      <a:ext cx="6858000" cy="3827145"/>
                    </a:xfrm>
                    <a:prstGeom prst="rect">
                      <a:avLst/>
                    </a:prstGeom>
                  </pic:spPr>
                </pic:pic>
              </a:graphicData>
            </a:graphic>
          </wp:inline>
        </w:drawing>
      </w:r>
    </w:p>
    <w:p w14:paraId="23738780" w14:textId="45CAE720" w:rsidR="001F22FE" w:rsidRDefault="001F22FE">
      <w:r>
        <w:t>Graphique :</w:t>
      </w:r>
    </w:p>
    <w:p w14:paraId="00DD1709" w14:textId="0BF6C14A" w:rsidR="001F22FE" w:rsidRDefault="001F22FE">
      <w:r w:rsidRPr="001F22FE">
        <w:rPr>
          <w:noProof/>
        </w:rPr>
        <w:drawing>
          <wp:inline distT="0" distB="0" distL="0" distR="0" wp14:anchorId="1461FE37" wp14:editId="5BE24F57">
            <wp:extent cx="6858000" cy="3905885"/>
            <wp:effectExtent l="0" t="0" r="0" b="0"/>
            <wp:docPr id="949644433" name="Image 1" descr="Une image contenant texte, capture d’écran, nombr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4433" name="Image 1" descr="Une image contenant texte, capture d’écran, nombre, Tracé&#10;&#10;Le contenu généré par l’IA peut être incorrect."/>
                    <pic:cNvPicPr/>
                  </pic:nvPicPr>
                  <pic:blipFill>
                    <a:blip r:embed="rId34"/>
                    <a:stretch>
                      <a:fillRect/>
                    </a:stretch>
                  </pic:blipFill>
                  <pic:spPr>
                    <a:xfrm>
                      <a:off x="0" y="0"/>
                      <a:ext cx="6858000" cy="3905885"/>
                    </a:xfrm>
                    <a:prstGeom prst="rect">
                      <a:avLst/>
                    </a:prstGeom>
                  </pic:spPr>
                </pic:pic>
              </a:graphicData>
            </a:graphic>
          </wp:inline>
        </w:drawing>
      </w:r>
    </w:p>
    <w:p w14:paraId="1DBA9EA4" w14:textId="1E2FA053" w:rsidR="00653568" w:rsidRDefault="00653568">
      <w:r w:rsidRPr="00653568">
        <w:t>Les charges augmentent globalement avec la catégorie d’IMC : les personnes en surpoids ou obèses présentent des frais d’assurance plus élevés, probablement en raison de problèmes de santé associés.</w:t>
      </w:r>
    </w:p>
    <w:p w14:paraId="034D4A20" w14:textId="77777777" w:rsidR="00653568" w:rsidRDefault="00653568"/>
    <w:p w14:paraId="088F0314" w14:textId="6411D818" w:rsidR="00F1000F" w:rsidRPr="00726C3E" w:rsidRDefault="00F1000F">
      <w:pPr>
        <w:rPr>
          <w:b/>
          <w:bCs/>
        </w:rPr>
      </w:pPr>
      <w:r w:rsidRPr="00726C3E">
        <w:rPr>
          <w:b/>
          <w:bCs/>
        </w:rPr>
        <w:lastRenderedPageBreak/>
        <w:t>H4 : Il est probable que les individus ayant un IMC plus élevé présentent des charges d’assurance plus importantes en raison des risques associés au surpoids et à l’obésité.</w:t>
      </w:r>
    </w:p>
    <w:p w14:paraId="4BCC5038" w14:textId="77777777" w:rsidR="00F1000F" w:rsidRDefault="00F1000F"/>
    <w:p w14:paraId="747CBC01" w14:textId="1B9C072F" w:rsidR="001F22FE" w:rsidRDefault="001F22FE">
      <w:pPr>
        <w:rPr>
          <w:b/>
        </w:rPr>
      </w:pPr>
      <w:r w:rsidRPr="45A5CE73">
        <w:rPr>
          <w:b/>
        </w:rPr>
        <w:t>Charges selon les groupes d’Age :</w:t>
      </w:r>
    </w:p>
    <w:p w14:paraId="6C7AAD2D" w14:textId="04FF4208" w:rsidR="001F22FE" w:rsidRDefault="001F22FE">
      <w:r>
        <w:t>Code :</w:t>
      </w:r>
    </w:p>
    <w:p w14:paraId="2F36C322" w14:textId="43FA1B42" w:rsidR="001F22FE" w:rsidRDefault="001F22FE">
      <w:r w:rsidRPr="001F22FE">
        <w:rPr>
          <w:noProof/>
        </w:rPr>
        <w:drawing>
          <wp:inline distT="0" distB="0" distL="0" distR="0" wp14:anchorId="6CF48266" wp14:editId="2A5F6B72">
            <wp:extent cx="5273106" cy="3390900"/>
            <wp:effectExtent l="0" t="0" r="3810" b="0"/>
            <wp:docPr id="164387754"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7754" name="Image 1" descr="Une image contenant texte, capture d’écran, logiciel, Police&#10;&#10;Le contenu généré par l’IA peut être incorrect."/>
                    <pic:cNvPicPr/>
                  </pic:nvPicPr>
                  <pic:blipFill>
                    <a:blip r:embed="rId35"/>
                    <a:stretch>
                      <a:fillRect/>
                    </a:stretch>
                  </pic:blipFill>
                  <pic:spPr>
                    <a:xfrm>
                      <a:off x="0" y="0"/>
                      <a:ext cx="5277409" cy="3393667"/>
                    </a:xfrm>
                    <a:prstGeom prst="rect">
                      <a:avLst/>
                    </a:prstGeom>
                  </pic:spPr>
                </pic:pic>
              </a:graphicData>
            </a:graphic>
          </wp:inline>
        </w:drawing>
      </w:r>
    </w:p>
    <w:p w14:paraId="175AE91B" w14:textId="781C3477" w:rsidR="001F22FE" w:rsidRDefault="001F22FE">
      <w:r>
        <w:lastRenderedPageBreak/>
        <w:t>Visualisation :</w:t>
      </w:r>
      <w:r w:rsidR="00E95DAF" w:rsidRPr="00E95DAF">
        <w:rPr>
          <w:noProof/>
        </w:rPr>
        <w:t xml:space="preserve"> </w:t>
      </w:r>
      <w:r w:rsidR="00E95DAF" w:rsidRPr="001F22FE">
        <w:rPr>
          <w:noProof/>
        </w:rPr>
        <w:drawing>
          <wp:inline distT="0" distB="0" distL="0" distR="0" wp14:anchorId="14CE2DC9" wp14:editId="7EA7189C">
            <wp:extent cx="6858000" cy="4140200"/>
            <wp:effectExtent l="0" t="0" r="0" b="0"/>
            <wp:docPr id="658715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513" name="Image 1" descr="Une image contenant texte, capture d’écran, Police&#10;&#10;Le contenu généré par l’IA peut être incorrect."/>
                    <pic:cNvPicPr/>
                  </pic:nvPicPr>
                  <pic:blipFill>
                    <a:blip r:embed="rId36"/>
                    <a:stretch>
                      <a:fillRect/>
                    </a:stretch>
                  </pic:blipFill>
                  <pic:spPr>
                    <a:xfrm>
                      <a:off x="0" y="0"/>
                      <a:ext cx="6858000" cy="4140200"/>
                    </a:xfrm>
                    <a:prstGeom prst="rect">
                      <a:avLst/>
                    </a:prstGeom>
                  </pic:spPr>
                </pic:pic>
              </a:graphicData>
            </a:graphic>
          </wp:inline>
        </w:drawing>
      </w:r>
    </w:p>
    <w:p w14:paraId="1A1B3DFD" w14:textId="281E6E9A" w:rsidR="001F22FE" w:rsidRDefault="001F22FE">
      <w:pPr>
        <w:rPr>
          <w:noProof/>
        </w:rPr>
      </w:pPr>
      <w:r w:rsidRPr="001F22FE">
        <w:rPr>
          <w:noProof/>
        </w:rPr>
        <w:drawing>
          <wp:inline distT="0" distB="0" distL="0" distR="0" wp14:anchorId="3C7AD49B" wp14:editId="01F28960">
            <wp:extent cx="6858000" cy="2978150"/>
            <wp:effectExtent l="0" t="0" r="0" b="0"/>
            <wp:docPr id="1516694747"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4747" name="Image 1" descr="Une image contenant texte, capture d’écran, diagramme, Tracé&#10;&#10;Le contenu généré par l’IA peut être incorrect."/>
                    <pic:cNvPicPr/>
                  </pic:nvPicPr>
                  <pic:blipFill>
                    <a:blip r:embed="rId37"/>
                    <a:stretch>
                      <a:fillRect/>
                    </a:stretch>
                  </pic:blipFill>
                  <pic:spPr>
                    <a:xfrm>
                      <a:off x="0" y="0"/>
                      <a:ext cx="6858000" cy="2978150"/>
                    </a:xfrm>
                    <a:prstGeom prst="rect">
                      <a:avLst/>
                    </a:prstGeom>
                  </pic:spPr>
                </pic:pic>
              </a:graphicData>
            </a:graphic>
          </wp:inline>
        </w:drawing>
      </w:r>
    </w:p>
    <w:p w14:paraId="237B45C4" w14:textId="6D7A3E35" w:rsidR="00653568" w:rsidRDefault="00653568">
      <w:pPr>
        <w:rPr>
          <w:noProof/>
        </w:rPr>
      </w:pPr>
      <w:r w:rsidRPr="00653568">
        <w:rPr>
          <w:noProof/>
        </w:rPr>
        <w:t>Les charges augmentent progressivement avec l’âge, ce qui est cohérent avec l’augmentation du risque de maladies chroniques chez les patients plus âgés.</w:t>
      </w:r>
    </w:p>
    <w:p w14:paraId="5C02F398" w14:textId="77777777" w:rsidR="00653568" w:rsidRDefault="00653568">
      <w:pPr>
        <w:rPr>
          <w:noProof/>
        </w:rPr>
      </w:pPr>
    </w:p>
    <w:p w14:paraId="233535DA" w14:textId="1DD3DAD5" w:rsidR="00F1000F" w:rsidRPr="00726C3E" w:rsidRDefault="00F1000F">
      <w:pPr>
        <w:rPr>
          <w:b/>
          <w:bCs/>
          <w:noProof/>
        </w:rPr>
      </w:pPr>
      <w:r w:rsidRPr="00726C3E">
        <w:rPr>
          <w:b/>
          <w:bCs/>
          <w:noProof/>
        </w:rPr>
        <w:t>H5 : Il est probable que les charges d’assurance augmentent avec l’âge des patients, car les risques de santé augmentent avec le vieillissement.</w:t>
      </w:r>
    </w:p>
    <w:p w14:paraId="75317C42" w14:textId="77777777" w:rsidR="001F22FE" w:rsidRDefault="001F22FE">
      <w:pPr>
        <w:rPr>
          <w:noProof/>
        </w:rPr>
      </w:pPr>
    </w:p>
    <w:p w14:paraId="75650B5C" w14:textId="77777777" w:rsidR="00CF4D7C" w:rsidRDefault="00CF4D7C">
      <w:pPr>
        <w:rPr>
          <w:noProof/>
        </w:rPr>
      </w:pPr>
    </w:p>
    <w:p w14:paraId="655334AA" w14:textId="273A76A7" w:rsidR="00CF4D7C" w:rsidRDefault="00CF4D7C">
      <w:pPr>
        <w:rPr>
          <w:b/>
        </w:rPr>
      </w:pPr>
      <w:r w:rsidRPr="0B55DCF0">
        <w:rPr>
          <w:b/>
        </w:rPr>
        <w:t>Charges selon le sex</w:t>
      </w:r>
      <w:r w:rsidR="00F876B4" w:rsidRPr="0B55DCF0">
        <w:rPr>
          <w:b/>
        </w:rPr>
        <w:t>e</w:t>
      </w:r>
      <w:r w:rsidRPr="0B55DCF0">
        <w:rPr>
          <w:b/>
        </w:rPr>
        <w:t> :</w:t>
      </w:r>
    </w:p>
    <w:p w14:paraId="6D9B493D" w14:textId="651D3E78" w:rsidR="00CF4D7C" w:rsidRDefault="00CF4D7C">
      <w:r w:rsidRPr="00CF4D7C">
        <w:rPr>
          <w:noProof/>
        </w:rPr>
        <w:drawing>
          <wp:inline distT="0" distB="0" distL="0" distR="0" wp14:anchorId="2DF26D1E" wp14:editId="0F228945">
            <wp:extent cx="6858000" cy="3429000"/>
            <wp:effectExtent l="0" t="0" r="0" b="0"/>
            <wp:docPr id="80576935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69350" name="Image 1" descr="Une image contenant texte, capture d’écran, Police, nombre&#10;&#10;Le contenu généré par l’IA peut être incorrect."/>
                    <pic:cNvPicPr/>
                  </pic:nvPicPr>
                  <pic:blipFill>
                    <a:blip r:embed="rId38"/>
                    <a:stretch>
                      <a:fillRect/>
                    </a:stretch>
                  </pic:blipFill>
                  <pic:spPr>
                    <a:xfrm>
                      <a:off x="0" y="0"/>
                      <a:ext cx="6858000" cy="3429000"/>
                    </a:xfrm>
                    <a:prstGeom prst="rect">
                      <a:avLst/>
                    </a:prstGeom>
                  </pic:spPr>
                </pic:pic>
              </a:graphicData>
            </a:graphic>
          </wp:inline>
        </w:drawing>
      </w:r>
    </w:p>
    <w:p w14:paraId="00D9A578" w14:textId="6964FB0A" w:rsidR="00CF4D7C" w:rsidRDefault="00CF4D7C">
      <w:r>
        <w:t>Visualisation :</w:t>
      </w:r>
    </w:p>
    <w:p w14:paraId="24934B14" w14:textId="40CDF088" w:rsidR="00CF4D7C" w:rsidRDefault="00CF4D7C">
      <w:r w:rsidRPr="00CF4D7C">
        <w:rPr>
          <w:noProof/>
        </w:rPr>
        <w:drawing>
          <wp:inline distT="0" distB="0" distL="0" distR="0" wp14:anchorId="379157B1" wp14:editId="2FBCC916">
            <wp:extent cx="6858000" cy="3020695"/>
            <wp:effectExtent l="0" t="0" r="0" b="8255"/>
            <wp:docPr id="42718760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7606" name="Image 1" descr="Une image contenant texte, capture d’écran, Police&#10;&#10;Le contenu généré par l’IA peut être incorrect."/>
                    <pic:cNvPicPr/>
                  </pic:nvPicPr>
                  <pic:blipFill>
                    <a:blip r:embed="rId39"/>
                    <a:stretch>
                      <a:fillRect/>
                    </a:stretch>
                  </pic:blipFill>
                  <pic:spPr>
                    <a:xfrm>
                      <a:off x="0" y="0"/>
                      <a:ext cx="6858000" cy="3020695"/>
                    </a:xfrm>
                    <a:prstGeom prst="rect">
                      <a:avLst/>
                    </a:prstGeom>
                  </pic:spPr>
                </pic:pic>
              </a:graphicData>
            </a:graphic>
          </wp:inline>
        </w:drawing>
      </w:r>
    </w:p>
    <w:p w14:paraId="262D15D0" w14:textId="56615283" w:rsidR="00CF4D7C" w:rsidRDefault="00CF4D7C">
      <w:r w:rsidRPr="00CF4D7C">
        <w:rPr>
          <w:noProof/>
        </w:rPr>
        <w:lastRenderedPageBreak/>
        <w:drawing>
          <wp:inline distT="0" distB="0" distL="0" distR="0" wp14:anchorId="6EA744AD" wp14:editId="7D6F2323">
            <wp:extent cx="6858000" cy="4051300"/>
            <wp:effectExtent l="0" t="0" r="0" b="6350"/>
            <wp:docPr id="481270630"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70630" name="Image 1" descr="Une image contenant texte, capture d’écran, diagramme, nombre&#10;&#10;Le contenu généré par l’IA peut être incorrect."/>
                    <pic:cNvPicPr/>
                  </pic:nvPicPr>
                  <pic:blipFill>
                    <a:blip r:embed="rId40"/>
                    <a:stretch>
                      <a:fillRect/>
                    </a:stretch>
                  </pic:blipFill>
                  <pic:spPr>
                    <a:xfrm>
                      <a:off x="0" y="0"/>
                      <a:ext cx="6858000" cy="4051300"/>
                    </a:xfrm>
                    <a:prstGeom prst="rect">
                      <a:avLst/>
                    </a:prstGeom>
                  </pic:spPr>
                </pic:pic>
              </a:graphicData>
            </a:graphic>
          </wp:inline>
        </w:drawing>
      </w:r>
    </w:p>
    <w:p w14:paraId="6453D70F" w14:textId="29954113" w:rsidR="00653568" w:rsidRDefault="00653568">
      <w:r w:rsidRPr="00653568">
        <w:t>Les</w:t>
      </w:r>
      <w:r w:rsidR="007C399E">
        <w:t xml:space="preserve"> moyennes</w:t>
      </w:r>
      <w:r w:rsidRPr="00653568">
        <w:t xml:space="preserve"> et la répartition des charges sont proches entre hommes et femmes, indiquant que le sexe n’a pas un impact significatif sur les coûts d’assurance.</w:t>
      </w:r>
    </w:p>
    <w:p w14:paraId="01A08688" w14:textId="77777777" w:rsidR="00653568" w:rsidRDefault="00653568"/>
    <w:p w14:paraId="256A0DAB" w14:textId="710324BF" w:rsidR="009B0CAB" w:rsidRPr="00726C3E" w:rsidRDefault="00F1000F">
      <w:pPr>
        <w:rPr>
          <w:b/>
          <w:bCs/>
        </w:rPr>
      </w:pPr>
      <w:r w:rsidRPr="00726C3E">
        <w:rPr>
          <w:b/>
          <w:bCs/>
        </w:rPr>
        <w:t>H6 : On suppose qu’il existe une différence entre les hommes et les femmes dans les charges d’assurance, liée à leurs profils de santé ou comportements médicaux.</w:t>
      </w:r>
    </w:p>
    <w:p w14:paraId="2CBB94D4" w14:textId="7BCDE8D4" w:rsidR="00CF4D7C" w:rsidRDefault="00CF4D7C">
      <w:pPr>
        <w:rPr>
          <w:b/>
        </w:rPr>
      </w:pPr>
      <w:r w:rsidRPr="4619E5AB">
        <w:rPr>
          <w:b/>
        </w:rPr>
        <w:t>Tableau récapitulatif global :</w:t>
      </w:r>
    </w:p>
    <w:p w14:paraId="0B114C25" w14:textId="54C05355" w:rsidR="00CF4D7C" w:rsidRDefault="00CF4D7C">
      <w:r w:rsidRPr="00CF4D7C">
        <w:rPr>
          <w:noProof/>
        </w:rPr>
        <w:lastRenderedPageBreak/>
        <w:drawing>
          <wp:inline distT="0" distB="0" distL="0" distR="0" wp14:anchorId="7149BE2A" wp14:editId="2D26381C">
            <wp:extent cx="6858000" cy="3879850"/>
            <wp:effectExtent l="0" t="0" r="0" b="6350"/>
            <wp:docPr id="680142305"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42305" name="Image 1" descr="Une image contenant texte, capture d’écran, Police, document&#10;&#10;Le contenu généré par l’IA peut être incorrect."/>
                    <pic:cNvPicPr/>
                  </pic:nvPicPr>
                  <pic:blipFill>
                    <a:blip r:embed="rId41"/>
                    <a:stretch>
                      <a:fillRect/>
                    </a:stretch>
                  </pic:blipFill>
                  <pic:spPr>
                    <a:xfrm>
                      <a:off x="0" y="0"/>
                      <a:ext cx="6858000" cy="3879850"/>
                    </a:xfrm>
                    <a:prstGeom prst="rect">
                      <a:avLst/>
                    </a:prstGeom>
                  </pic:spPr>
                </pic:pic>
              </a:graphicData>
            </a:graphic>
          </wp:inline>
        </w:drawing>
      </w:r>
    </w:p>
    <w:p w14:paraId="41E566AB" w14:textId="2B42253A" w:rsidR="00CF4D7C" w:rsidRDefault="00CF4D7C">
      <w:r w:rsidRPr="00CF4D7C">
        <w:rPr>
          <w:noProof/>
        </w:rPr>
        <w:drawing>
          <wp:inline distT="0" distB="0" distL="0" distR="0" wp14:anchorId="239AF16C" wp14:editId="797E0606">
            <wp:extent cx="6858000" cy="4502150"/>
            <wp:effectExtent l="0" t="0" r="0" b="0"/>
            <wp:docPr id="80129557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5576" name="Image 1" descr="Une image contenant texte, capture d’écran, Police&#10;&#10;Le contenu généré par l’IA peut être incorrect."/>
                    <pic:cNvPicPr/>
                  </pic:nvPicPr>
                  <pic:blipFill>
                    <a:blip r:embed="rId42"/>
                    <a:stretch>
                      <a:fillRect/>
                    </a:stretch>
                  </pic:blipFill>
                  <pic:spPr>
                    <a:xfrm>
                      <a:off x="0" y="0"/>
                      <a:ext cx="6858000" cy="4502150"/>
                    </a:xfrm>
                    <a:prstGeom prst="rect">
                      <a:avLst/>
                    </a:prstGeom>
                  </pic:spPr>
                </pic:pic>
              </a:graphicData>
            </a:graphic>
          </wp:inline>
        </w:drawing>
      </w:r>
    </w:p>
    <w:p w14:paraId="0F45FE23" w14:textId="145651DF" w:rsidR="00CF4D7C" w:rsidRDefault="00CF4D7C">
      <w:r>
        <w:t>Affichage :</w:t>
      </w:r>
    </w:p>
    <w:p w14:paraId="76989111" w14:textId="6A282B43" w:rsidR="00CF4D7C" w:rsidRDefault="00CF4D7C">
      <w:r w:rsidRPr="00CF4D7C">
        <w:rPr>
          <w:noProof/>
        </w:rPr>
        <w:lastRenderedPageBreak/>
        <w:drawing>
          <wp:inline distT="0" distB="0" distL="0" distR="0" wp14:anchorId="684E546F" wp14:editId="2E25B8CF">
            <wp:extent cx="3028950" cy="3612822"/>
            <wp:effectExtent l="0" t="0" r="0" b="6985"/>
            <wp:docPr id="26568830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88301" name="Image 1" descr="Une image contenant texte, capture d’écran, Police, nombre&#10;&#10;Le contenu généré par l’IA peut être incorrect."/>
                    <pic:cNvPicPr/>
                  </pic:nvPicPr>
                  <pic:blipFill>
                    <a:blip r:embed="rId43"/>
                    <a:stretch>
                      <a:fillRect/>
                    </a:stretch>
                  </pic:blipFill>
                  <pic:spPr>
                    <a:xfrm>
                      <a:off x="0" y="0"/>
                      <a:ext cx="3059243" cy="3648954"/>
                    </a:xfrm>
                    <a:prstGeom prst="rect">
                      <a:avLst/>
                    </a:prstGeom>
                  </pic:spPr>
                </pic:pic>
              </a:graphicData>
            </a:graphic>
          </wp:inline>
        </w:drawing>
      </w:r>
      <w:r w:rsidRPr="00CF4D7C">
        <w:rPr>
          <w:noProof/>
        </w:rPr>
        <w:drawing>
          <wp:inline distT="0" distB="0" distL="0" distR="0" wp14:anchorId="221094F0" wp14:editId="6347D94E">
            <wp:extent cx="3511550" cy="3587750"/>
            <wp:effectExtent l="0" t="0" r="0" b="0"/>
            <wp:docPr id="11875056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5689" name="Image 1" descr="Une image contenant texte, capture d’écran, Police, nombre&#10;&#10;Le contenu généré par l’IA peut être incorrect."/>
                    <pic:cNvPicPr/>
                  </pic:nvPicPr>
                  <pic:blipFill>
                    <a:blip r:embed="rId44"/>
                    <a:stretch>
                      <a:fillRect/>
                    </a:stretch>
                  </pic:blipFill>
                  <pic:spPr>
                    <a:xfrm>
                      <a:off x="0" y="0"/>
                      <a:ext cx="3529003" cy="3605582"/>
                    </a:xfrm>
                    <a:prstGeom prst="rect">
                      <a:avLst/>
                    </a:prstGeom>
                  </pic:spPr>
                </pic:pic>
              </a:graphicData>
            </a:graphic>
          </wp:inline>
        </w:drawing>
      </w:r>
    </w:p>
    <w:p w14:paraId="583A9B90" w14:textId="197B6CD9" w:rsidR="00CF4D7C" w:rsidRDefault="00CF4D7C">
      <w:r w:rsidRPr="00CF4D7C">
        <w:rPr>
          <w:noProof/>
        </w:rPr>
        <w:drawing>
          <wp:inline distT="0" distB="0" distL="0" distR="0" wp14:anchorId="2F0B8159" wp14:editId="5F4BDD22">
            <wp:extent cx="3987800" cy="4222115"/>
            <wp:effectExtent l="0" t="0" r="0" b="6985"/>
            <wp:docPr id="5259708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70834" name="Image 1" descr="Une image contenant texte, capture d’écran, Police, nombre&#10;&#10;Le contenu généré par l’IA peut être incorrect."/>
                    <pic:cNvPicPr/>
                  </pic:nvPicPr>
                  <pic:blipFill>
                    <a:blip r:embed="rId45"/>
                    <a:stretch>
                      <a:fillRect/>
                    </a:stretch>
                  </pic:blipFill>
                  <pic:spPr>
                    <a:xfrm>
                      <a:off x="0" y="0"/>
                      <a:ext cx="4002633" cy="4237820"/>
                    </a:xfrm>
                    <a:prstGeom prst="rect">
                      <a:avLst/>
                    </a:prstGeom>
                  </pic:spPr>
                </pic:pic>
              </a:graphicData>
            </a:graphic>
          </wp:inline>
        </w:drawing>
      </w:r>
    </w:p>
    <w:p w14:paraId="66DDCEA8" w14:textId="77777777" w:rsidR="009B0CAB" w:rsidRDefault="009B0CAB"/>
    <w:p w14:paraId="5954ECAD" w14:textId="77777777" w:rsidR="009B0CAB" w:rsidRDefault="009B0CAB"/>
    <w:p w14:paraId="68EC0B14" w14:textId="664DFFA3" w:rsidR="009B0CAB" w:rsidRDefault="009B0CAB">
      <w:r w:rsidRPr="009B0CAB">
        <w:t>Matrice de corrélation pour les variables numériques</w:t>
      </w:r>
      <w:r>
        <w:t> :</w:t>
      </w:r>
    </w:p>
    <w:p w14:paraId="64785889" w14:textId="26533362" w:rsidR="009B0CAB" w:rsidRDefault="009B0CAB">
      <w:pPr>
        <w:rPr>
          <w:noProof/>
        </w:rPr>
      </w:pPr>
      <w:r w:rsidRPr="009B0CAB">
        <w:rPr>
          <w:noProof/>
        </w:rPr>
        <w:lastRenderedPageBreak/>
        <w:drawing>
          <wp:inline distT="0" distB="0" distL="0" distR="0" wp14:anchorId="02799908" wp14:editId="2105280A">
            <wp:extent cx="6108700" cy="2219325"/>
            <wp:effectExtent l="0" t="0" r="6350" b="9525"/>
            <wp:docPr id="7154552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5290" name="Image 1" descr="Une image contenant texte, capture d’écran, Police, nombre&#10;&#10;Le contenu généré par l’IA peut être incorrect."/>
                    <pic:cNvPicPr/>
                  </pic:nvPicPr>
                  <pic:blipFill>
                    <a:blip r:embed="rId46"/>
                    <a:stretch>
                      <a:fillRect/>
                    </a:stretch>
                  </pic:blipFill>
                  <pic:spPr>
                    <a:xfrm>
                      <a:off x="0" y="0"/>
                      <a:ext cx="6109563" cy="2219639"/>
                    </a:xfrm>
                    <a:prstGeom prst="rect">
                      <a:avLst/>
                    </a:prstGeom>
                  </pic:spPr>
                </pic:pic>
              </a:graphicData>
            </a:graphic>
          </wp:inline>
        </w:drawing>
      </w:r>
      <w:r w:rsidRPr="009B0CAB">
        <w:rPr>
          <w:noProof/>
        </w:rPr>
        <w:t xml:space="preserve"> </w:t>
      </w:r>
      <w:r w:rsidRPr="009B0CAB">
        <w:rPr>
          <w:noProof/>
        </w:rPr>
        <w:drawing>
          <wp:inline distT="0" distB="0" distL="0" distR="0" wp14:anchorId="7CBBF8F7" wp14:editId="4049B354">
            <wp:extent cx="6858000" cy="6357620"/>
            <wp:effectExtent l="0" t="0" r="0" b="5080"/>
            <wp:docPr id="873427498"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27498" name="Image 1" descr="Une image contenant texte, capture d’écran, nombre, logiciel&#10;&#10;Le contenu généré par l’IA peut être incorrect."/>
                    <pic:cNvPicPr/>
                  </pic:nvPicPr>
                  <pic:blipFill>
                    <a:blip r:embed="rId47"/>
                    <a:stretch>
                      <a:fillRect/>
                    </a:stretch>
                  </pic:blipFill>
                  <pic:spPr>
                    <a:xfrm>
                      <a:off x="0" y="0"/>
                      <a:ext cx="6858000" cy="6357620"/>
                    </a:xfrm>
                    <a:prstGeom prst="rect">
                      <a:avLst/>
                    </a:prstGeom>
                  </pic:spPr>
                </pic:pic>
              </a:graphicData>
            </a:graphic>
          </wp:inline>
        </w:drawing>
      </w:r>
    </w:p>
    <w:p w14:paraId="754D881F" w14:textId="67D4FB61" w:rsidR="00653568" w:rsidRDefault="00653568">
      <w:r w:rsidRPr="00653568">
        <w:lastRenderedPageBreak/>
        <w:t>On observe une corrélation modérée positive entre l’âge (0.30) et les charges, indiquant que les coûts d’assurance augmentent légèrement avec l’âge.</w:t>
      </w:r>
      <w:r w:rsidRPr="00653568">
        <w:br/>
        <w:t>L’IMC présente une faible corrélation positive (0.20) avec les charges, suggérant une influence modérée.</w:t>
      </w:r>
      <w:r w:rsidRPr="00653568">
        <w:br/>
        <w:t>En revanche, le nombre d’enfants montre une corrélation très faible (0.07), donc peu d’impact direct sur les montants facturés.</w:t>
      </w:r>
    </w:p>
    <w:p w14:paraId="616F03B6" w14:textId="77777777" w:rsidR="004B7721" w:rsidRDefault="004B7721"/>
    <w:p w14:paraId="23319EFA" w14:textId="77777777" w:rsidR="004B7721" w:rsidRDefault="004B7721"/>
    <w:p w14:paraId="1439C482" w14:textId="77777777" w:rsidR="004B7721" w:rsidRDefault="004B7721"/>
    <w:p w14:paraId="01B54E4E" w14:textId="77777777" w:rsidR="004B7721" w:rsidRDefault="004B7721"/>
    <w:p w14:paraId="7622ECCD" w14:textId="77777777" w:rsidR="004B7721" w:rsidRDefault="004B7721"/>
    <w:p w14:paraId="156FFDA1" w14:textId="77777777" w:rsidR="004B7721" w:rsidRDefault="004B7721"/>
    <w:p w14:paraId="3589B6AB" w14:textId="77777777" w:rsidR="004B7721" w:rsidRDefault="004B7721"/>
    <w:p w14:paraId="2D09E541" w14:textId="77777777" w:rsidR="004B7721" w:rsidRDefault="004B7721"/>
    <w:p w14:paraId="52A9DAC7" w14:textId="77777777" w:rsidR="004B7721" w:rsidRDefault="004B7721"/>
    <w:p w14:paraId="432C073B" w14:textId="77777777" w:rsidR="004B7721" w:rsidRDefault="004B7721"/>
    <w:p w14:paraId="2029700E" w14:textId="77777777" w:rsidR="004B7721" w:rsidRDefault="004B7721"/>
    <w:p w14:paraId="0C42581F" w14:textId="77777777" w:rsidR="004B7721" w:rsidRDefault="004B7721"/>
    <w:p w14:paraId="498092B5" w14:textId="77777777" w:rsidR="004B7721" w:rsidRDefault="004B7721"/>
    <w:p w14:paraId="77B1EC02" w14:textId="77777777" w:rsidR="004B7721" w:rsidRDefault="004B7721"/>
    <w:p w14:paraId="50E273BA" w14:textId="77777777" w:rsidR="004B7721" w:rsidRDefault="004B7721"/>
    <w:p w14:paraId="026D09AF" w14:textId="77777777" w:rsidR="004B7721" w:rsidRDefault="004B7721"/>
    <w:p w14:paraId="5B0CCC24" w14:textId="77777777" w:rsidR="004B7721" w:rsidRDefault="004B7721"/>
    <w:p w14:paraId="4B5EC784" w14:textId="77777777" w:rsidR="004B7721" w:rsidRDefault="004B7721"/>
    <w:p w14:paraId="6BEAE8CE" w14:textId="77777777" w:rsidR="004B7721" w:rsidRDefault="004B7721"/>
    <w:p w14:paraId="3C802B96" w14:textId="77777777" w:rsidR="004B7721" w:rsidRDefault="004B7721"/>
    <w:p w14:paraId="6A51FADA" w14:textId="77777777" w:rsidR="004B7721" w:rsidRDefault="004B7721"/>
    <w:p w14:paraId="44868BF2" w14:textId="77777777" w:rsidR="004B7721" w:rsidRDefault="004B7721"/>
    <w:p w14:paraId="1FD8EF89" w14:textId="77777777" w:rsidR="004B7721" w:rsidRDefault="004B7721"/>
    <w:p w14:paraId="60BF8C66" w14:textId="77777777" w:rsidR="004B7721" w:rsidRDefault="004B7721"/>
    <w:p w14:paraId="455FFA9C" w14:textId="77777777" w:rsidR="004B7721" w:rsidRDefault="004B7721"/>
    <w:p w14:paraId="019745E6" w14:textId="1F1764D3" w:rsidR="004B7721" w:rsidRPr="003F000A" w:rsidRDefault="004B7721" w:rsidP="004B7721">
      <w:pPr>
        <w:rPr>
          <w:b/>
          <w:bCs/>
        </w:rPr>
      </w:pPr>
      <w:r w:rsidRPr="00132EC5">
        <w:rPr>
          <w:b/>
          <w:bCs/>
          <w:sz w:val="36"/>
          <w:szCs w:val="36"/>
          <w:u w:val="single"/>
        </w:rPr>
        <w:lastRenderedPageBreak/>
        <w:t>Partie 3 :</w:t>
      </w:r>
      <w:r w:rsidR="00132EC5">
        <w:rPr>
          <w:b/>
          <w:bCs/>
          <w:sz w:val="36"/>
          <w:szCs w:val="36"/>
          <w:u w:val="single"/>
        </w:rPr>
        <w:t xml:space="preserve"> </w:t>
      </w:r>
      <w:r w:rsidRPr="003F000A">
        <w:t xml:space="preserve">Sprint 3 (20%) - Présentation 17 </w:t>
      </w:r>
      <w:proofErr w:type="gramStart"/>
      <w:r w:rsidRPr="003F000A">
        <w:t>Novembre</w:t>
      </w:r>
      <w:proofErr w:type="gramEnd"/>
      <w:r w:rsidRPr="003F000A">
        <w:t xml:space="preserve"> 202</w:t>
      </w:r>
      <w:r w:rsidR="00132EC5" w:rsidRPr="003F000A">
        <w:t>5</w:t>
      </w:r>
    </w:p>
    <w:p w14:paraId="5AF58478" w14:textId="00BA225E" w:rsidR="00132EC5" w:rsidRPr="00132EC5" w:rsidRDefault="004B7721" w:rsidP="00132EC5">
      <w:r w:rsidRPr="003F000A">
        <w:t xml:space="preserve">Résumé de la </w:t>
      </w:r>
      <w:r w:rsidR="003F000A">
        <w:t>première</w:t>
      </w:r>
      <w:r w:rsidRPr="003F000A">
        <w:t xml:space="preserve"> et la </w:t>
      </w:r>
      <w:r w:rsidR="003F000A">
        <w:t>deuxième</w:t>
      </w:r>
      <w:r w:rsidRPr="003F000A">
        <w:t xml:space="preserve"> partie :</w:t>
      </w:r>
    </w:p>
    <w:p w14:paraId="17E7DF04" w14:textId="77777777" w:rsidR="00132EC5" w:rsidRPr="00132EC5" w:rsidRDefault="00132EC5" w:rsidP="00132EC5">
      <w:r w:rsidRPr="00132EC5">
        <w:t xml:space="preserve">Lors des premières étapes du projet, nous avons exploré et visualisé le </w:t>
      </w:r>
      <w:proofErr w:type="spellStart"/>
      <w:r w:rsidRPr="00132EC5">
        <w:t>dataset</w:t>
      </w:r>
      <w:proofErr w:type="spellEnd"/>
      <w:r w:rsidRPr="00132EC5">
        <w:t xml:space="preserve"> </w:t>
      </w:r>
      <w:proofErr w:type="spellStart"/>
      <w:r w:rsidRPr="00132EC5">
        <w:rPr>
          <w:i/>
          <w:iCs/>
        </w:rPr>
        <w:t>Medical</w:t>
      </w:r>
      <w:proofErr w:type="spellEnd"/>
      <w:r w:rsidRPr="00132EC5">
        <w:rPr>
          <w:i/>
          <w:iCs/>
        </w:rPr>
        <w:t xml:space="preserve"> </w:t>
      </w:r>
      <w:proofErr w:type="spellStart"/>
      <w:r w:rsidRPr="00132EC5">
        <w:rPr>
          <w:i/>
          <w:iCs/>
        </w:rPr>
        <w:t>Insurance</w:t>
      </w:r>
      <w:proofErr w:type="spellEnd"/>
      <w:r w:rsidRPr="00132EC5">
        <w:rPr>
          <w:i/>
          <w:iCs/>
        </w:rPr>
        <w:t xml:space="preserve"> </w:t>
      </w:r>
      <w:proofErr w:type="spellStart"/>
      <w:r w:rsidRPr="00132EC5">
        <w:rPr>
          <w:i/>
          <w:iCs/>
        </w:rPr>
        <w:t>Costs</w:t>
      </w:r>
      <w:proofErr w:type="spellEnd"/>
      <w:r w:rsidRPr="00132EC5">
        <w:t xml:space="preserve"> afin d’identifier les tendances principales et les variables susceptibles d’influencer le montant des charges d’assurance. Voici les constats les plus importants :</w:t>
      </w:r>
    </w:p>
    <w:p w14:paraId="356353C0" w14:textId="77777777" w:rsidR="00132EC5" w:rsidRPr="00132EC5" w:rsidRDefault="00132EC5" w:rsidP="00132EC5">
      <w:r w:rsidRPr="00132EC5">
        <w:pict w14:anchorId="713009D1">
          <v:rect id="_x0000_i1034" style="width:0;height:1.5pt" o:hralign="center" o:hrstd="t" o:hr="t" fillcolor="#a0a0a0" stroked="f"/>
        </w:pict>
      </w:r>
    </w:p>
    <w:p w14:paraId="3E90C88A" w14:textId="38560CE5" w:rsidR="00132EC5" w:rsidRPr="00132EC5" w:rsidRDefault="00132EC5" w:rsidP="00132EC5">
      <w:pPr>
        <w:rPr>
          <w:b/>
          <w:bCs/>
        </w:rPr>
      </w:pPr>
      <w:r w:rsidRPr="00132EC5">
        <w:rPr>
          <w:b/>
          <w:bCs/>
        </w:rPr>
        <w:t xml:space="preserve"> 1. Relation entre le statut de fumeur et les charges</w:t>
      </w:r>
    </w:p>
    <w:p w14:paraId="536A1D2A" w14:textId="77777777" w:rsidR="00132EC5" w:rsidRPr="00132EC5" w:rsidRDefault="00132EC5" w:rsidP="00132EC5">
      <w:r w:rsidRPr="00132EC5">
        <w:rPr>
          <w:b/>
          <w:bCs/>
        </w:rPr>
        <w:t xml:space="preserve">Visualisation utilisée : </w:t>
      </w:r>
      <w:proofErr w:type="spellStart"/>
      <w:r w:rsidRPr="00132EC5">
        <w:rPr>
          <w:b/>
          <w:bCs/>
        </w:rPr>
        <w:t>boxplot</w:t>
      </w:r>
      <w:proofErr w:type="spellEnd"/>
      <w:r w:rsidRPr="00132EC5">
        <w:rPr>
          <w:b/>
          <w:bCs/>
        </w:rPr>
        <w:t xml:space="preserve"> + </w:t>
      </w:r>
      <w:proofErr w:type="spellStart"/>
      <w:r w:rsidRPr="00132EC5">
        <w:rPr>
          <w:b/>
          <w:bCs/>
        </w:rPr>
        <w:t>barplot</w:t>
      </w:r>
      <w:proofErr w:type="spellEnd"/>
    </w:p>
    <w:p w14:paraId="28EDB597" w14:textId="77777777" w:rsidR="00132EC5" w:rsidRPr="00132EC5" w:rsidRDefault="00132EC5" w:rsidP="00132EC5">
      <w:pPr>
        <w:numPr>
          <w:ilvl w:val="0"/>
          <w:numId w:val="14"/>
        </w:numPr>
      </w:pPr>
      <w:r w:rsidRPr="00132EC5">
        <w:t xml:space="preserve">Les </w:t>
      </w:r>
      <w:proofErr w:type="spellStart"/>
      <w:r w:rsidRPr="00132EC5">
        <w:t>boxplots</w:t>
      </w:r>
      <w:proofErr w:type="spellEnd"/>
      <w:r w:rsidRPr="00132EC5">
        <w:t xml:space="preserve"> ont montré </w:t>
      </w:r>
      <w:r w:rsidRPr="00132EC5">
        <w:rPr>
          <w:b/>
          <w:bCs/>
        </w:rPr>
        <w:t>un écart massif</w:t>
      </w:r>
      <w:r w:rsidRPr="00132EC5">
        <w:t xml:space="preserve"> entre les fumeurs et non-fumeurs.</w:t>
      </w:r>
    </w:p>
    <w:p w14:paraId="425C39D2" w14:textId="77777777" w:rsidR="00132EC5" w:rsidRPr="00132EC5" w:rsidRDefault="00132EC5" w:rsidP="00132EC5">
      <w:pPr>
        <w:numPr>
          <w:ilvl w:val="0"/>
          <w:numId w:val="14"/>
        </w:numPr>
      </w:pPr>
      <w:r w:rsidRPr="00132EC5">
        <w:t xml:space="preserve">Les fumeurs affichent en moyenne des charges </w:t>
      </w:r>
      <w:r w:rsidRPr="00132EC5">
        <w:rPr>
          <w:b/>
          <w:bCs/>
        </w:rPr>
        <w:t>3 à 4 fois plus élevées</w:t>
      </w:r>
      <w:r w:rsidRPr="00132EC5">
        <w:t xml:space="preserve"> que les non-fumeurs.</w:t>
      </w:r>
    </w:p>
    <w:p w14:paraId="67231091" w14:textId="0DAA48E1" w:rsidR="00132EC5" w:rsidRPr="00132EC5" w:rsidRDefault="00132EC5" w:rsidP="00132EC5">
      <w:pPr>
        <w:numPr>
          <w:ilvl w:val="0"/>
          <w:numId w:val="14"/>
        </w:numPr>
      </w:pPr>
      <w:r w:rsidRPr="00132EC5">
        <w:t xml:space="preserve">La distribution est très étendue chez les fumeurs </w:t>
      </w:r>
      <w:r w:rsidRPr="003F000A">
        <w:t>ce qui signifie la</w:t>
      </w:r>
      <w:r w:rsidRPr="00132EC5">
        <w:t xml:space="preserve"> présence de cas extrêmes très coûteux.</w:t>
      </w:r>
    </w:p>
    <w:p w14:paraId="473F7E5D" w14:textId="58BA97DC" w:rsidR="00132EC5" w:rsidRPr="003F000A" w:rsidRDefault="00132EC5" w:rsidP="00132EC5">
      <w:r w:rsidRPr="00132EC5">
        <w:t xml:space="preserve"> </w:t>
      </w:r>
      <w:r w:rsidRPr="00132EC5">
        <w:rPr>
          <w:b/>
          <w:bCs/>
        </w:rPr>
        <w:t>Conclusion partielle</w:t>
      </w:r>
      <w:r w:rsidRPr="00132EC5">
        <w:t xml:space="preserve"> : Le statut fumeur semble être </w:t>
      </w:r>
      <w:r w:rsidRPr="00132EC5">
        <w:rPr>
          <w:b/>
          <w:bCs/>
        </w:rPr>
        <w:t>le facteur le plus déterminant</w:t>
      </w:r>
      <w:r w:rsidRPr="00132EC5">
        <w:t>.</w:t>
      </w:r>
    </w:p>
    <w:p w14:paraId="555F480D" w14:textId="77777777" w:rsidR="00132EC5" w:rsidRPr="003F000A" w:rsidRDefault="00132EC5" w:rsidP="00132EC5">
      <w:pPr>
        <w:rPr>
          <w:b/>
          <w:bCs/>
        </w:rPr>
      </w:pPr>
    </w:p>
    <w:p w14:paraId="7D5EF38B" w14:textId="1E198DBD" w:rsidR="00132EC5" w:rsidRPr="00132EC5" w:rsidRDefault="00132EC5" w:rsidP="00132EC5">
      <w:pPr>
        <w:rPr>
          <w:b/>
          <w:bCs/>
        </w:rPr>
      </w:pPr>
      <w:r w:rsidRPr="00132EC5">
        <w:rPr>
          <w:b/>
          <w:bCs/>
        </w:rPr>
        <w:t>2. Effet de l’âge sur les charges (groupes d’âges)</w:t>
      </w:r>
    </w:p>
    <w:p w14:paraId="3EB204D8" w14:textId="77777777" w:rsidR="00132EC5" w:rsidRPr="00132EC5" w:rsidRDefault="00132EC5" w:rsidP="00132EC5">
      <w:r w:rsidRPr="00132EC5">
        <w:rPr>
          <w:b/>
          <w:bCs/>
        </w:rPr>
        <w:t xml:space="preserve">Visualisation utilisée : </w:t>
      </w:r>
      <w:proofErr w:type="spellStart"/>
      <w:r w:rsidRPr="00132EC5">
        <w:rPr>
          <w:b/>
          <w:bCs/>
        </w:rPr>
        <w:t>barplot</w:t>
      </w:r>
      <w:proofErr w:type="spellEnd"/>
      <w:r w:rsidRPr="00132EC5">
        <w:rPr>
          <w:b/>
          <w:bCs/>
        </w:rPr>
        <w:t xml:space="preserve"> par groupe d'âge</w:t>
      </w:r>
    </w:p>
    <w:p w14:paraId="4E70BB4B" w14:textId="77777777" w:rsidR="00132EC5" w:rsidRPr="00132EC5" w:rsidRDefault="00132EC5" w:rsidP="00132EC5">
      <w:pPr>
        <w:numPr>
          <w:ilvl w:val="0"/>
          <w:numId w:val="15"/>
        </w:numPr>
      </w:pPr>
      <w:r w:rsidRPr="00132EC5">
        <w:t>Les charges augmentent progressivement avec l’âge.</w:t>
      </w:r>
    </w:p>
    <w:p w14:paraId="55CE0A81" w14:textId="77777777" w:rsidR="00132EC5" w:rsidRPr="00132EC5" w:rsidRDefault="00132EC5" w:rsidP="00132EC5">
      <w:pPr>
        <w:numPr>
          <w:ilvl w:val="0"/>
          <w:numId w:val="15"/>
        </w:numPr>
      </w:pPr>
      <w:r w:rsidRPr="00132EC5">
        <w:t xml:space="preserve">Les groupes </w:t>
      </w:r>
      <w:r w:rsidRPr="00132EC5">
        <w:rPr>
          <w:i/>
          <w:iCs/>
        </w:rPr>
        <w:t>40–49</w:t>
      </w:r>
      <w:r w:rsidRPr="00132EC5">
        <w:t xml:space="preserve"> et </w:t>
      </w:r>
      <w:r w:rsidRPr="00132EC5">
        <w:rPr>
          <w:i/>
          <w:iCs/>
        </w:rPr>
        <w:t>50–64</w:t>
      </w:r>
      <w:r w:rsidRPr="00132EC5">
        <w:t xml:space="preserve"> ont les charges les plus élevées.</w:t>
      </w:r>
    </w:p>
    <w:p w14:paraId="5C75E408" w14:textId="77777777" w:rsidR="00132EC5" w:rsidRPr="00132EC5" w:rsidRDefault="00132EC5" w:rsidP="00132EC5">
      <w:pPr>
        <w:numPr>
          <w:ilvl w:val="0"/>
          <w:numId w:val="15"/>
        </w:numPr>
      </w:pPr>
      <w:r w:rsidRPr="00132EC5">
        <w:t xml:space="preserve">Le groupe </w:t>
      </w:r>
      <w:r w:rsidRPr="00132EC5">
        <w:rPr>
          <w:i/>
          <w:iCs/>
        </w:rPr>
        <w:t>18–29</w:t>
      </w:r>
      <w:r w:rsidRPr="00132EC5">
        <w:t xml:space="preserve"> est le moins coûteux.</w:t>
      </w:r>
    </w:p>
    <w:p w14:paraId="31B9F9B3" w14:textId="77777777" w:rsidR="00132EC5" w:rsidRPr="00132EC5" w:rsidRDefault="00132EC5" w:rsidP="00132EC5">
      <w:pPr>
        <w:numPr>
          <w:ilvl w:val="0"/>
          <w:numId w:val="15"/>
        </w:numPr>
      </w:pPr>
      <w:r w:rsidRPr="00132EC5">
        <w:t>On observe une tendance clairement croissante.</w:t>
      </w:r>
    </w:p>
    <w:p w14:paraId="46AD05FE" w14:textId="435C03FF" w:rsidR="00132EC5" w:rsidRPr="003F000A" w:rsidRDefault="00132EC5" w:rsidP="00132EC5">
      <w:r w:rsidRPr="00132EC5">
        <w:t xml:space="preserve"> </w:t>
      </w:r>
      <w:r w:rsidRPr="00132EC5">
        <w:rPr>
          <w:b/>
          <w:bCs/>
        </w:rPr>
        <w:t>Conclusion partielle</w:t>
      </w:r>
      <w:r w:rsidRPr="00132EC5">
        <w:t xml:space="preserve"> : L’âge influence fortement les coûts d’assurance.</w:t>
      </w:r>
    </w:p>
    <w:p w14:paraId="679EE592" w14:textId="3AAE7539" w:rsidR="00132EC5" w:rsidRPr="00132EC5" w:rsidRDefault="00132EC5" w:rsidP="00132EC5">
      <w:pPr>
        <w:rPr>
          <w:b/>
          <w:bCs/>
        </w:rPr>
      </w:pPr>
      <w:r w:rsidRPr="00132EC5">
        <w:rPr>
          <w:b/>
          <w:bCs/>
        </w:rPr>
        <w:t>3. Influence du BMI (IMC)</w:t>
      </w:r>
    </w:p>
    <w:p w14:paraId="55DA1098" w14:textId="77777777" w:rsidR="00132EC5" w:rsidRPr="00132EC5" w:rsidRDefault="00132EC5" w:rsidP="00132EC5">
      <w:r w:rsidRPr="00132EC5">
        <w:rPr>
          <w:b/>
          <w:bCs/>
        </w:rPr>
        <w:t xml:space="preserve">Visualisation utilisée : </w:t>
      </w:r>
      <w:proofErr w:type="spellStart"/>
      <w:r w:rsidRPr="00132EC5">
        <w:rPr>
          <w:b/>
          <w:bCs/>
        </w:rPr>
        <w:t>barplot</w:t>
      </w:r>
      <w:proofErr w:type="spellEnd"/>
      <w:r w:rsidRPr="00132EC5">
        <w:rPr>
          <w:b/>
          <w:bCs/>
        </w:rPr>
        <w:t xml:space="preserve"> + catégories IMC</w:t>
      </w:r>
    </w:p>
    <w:p w14:paraId="29BB690B" w14:textId="77777777" w:rsidR="00132EC5" w:rsidRPr="00132EC5" w:rsidRDefault="00132EC5" w:rsidP="00132EC5">
      <w:pPr>
        <w:numPr>
          <w:ilvl w:val="0"/>
          <w:numId w:val="16"/>
        </w:numPr>
      </w:pPr>
      <w:r w:rsidRPr="00132EC5">
        <w:t xml:space="preserve">Les charges augmentent avec le BMI, surtout dans les catégories : </w:t>
      </w:r>
    </w:p>
    <w:p w14:paraId="15B98BF6" w14:textId="77777777" w:rsidR="00132EC5" w:rsidRPr="00132EC5" w:rsidRDefault="00132EC5" w:rsidP="00132EC5">
      <w:pPr>
        <w:numPr>
          <w:ilvl w:val="1"/>
          <w:numId w:val="16"/>
        </w:numPr>
      </w:pPr>
      <w:r w:rsidRPr="00132EC5">
        <w:rPr>
          <w:b/>
          <w:bCs/>
        </w:rPr>
        <w:t>Obésité modérée</w:t>
      </w:r>
    </w:p>
    <w:p w14:paraId="0A3B225B" w14:textId="77777777" w:rsidR="00132EC5" w:rsidRPr="00132EC5" w:rsidRDefault="00132EC5" w:rsidP="00132EC5">
      <w:pPr>
        <w:numPr>
          <w:ilvl w:val="1"/>
          <w:numId w:val="16"/>
        </w:numPr>
      </w:pPr>
      <w:r w:rsidRPr="00132EC5">
        <w:rPr>
          <w:b/>
          <w:bCs/>
        </w:rPr>
        <w:t>Obésité sévère</w:t>
      </w:r>
    </w:p>
    <w:p w14:paraId="19A1A333" w14:textId="77777777" w:rsidR="00132EC5" w:rsidRPr="00132EC5" w:rsidRDefault="00132EC5" w:rsidP="00132EC5">
      <w:pPr>
        <w:numPr>
          <w:ilvl w:val="1"/>
          <w:numId w:val="16"/>
        </w:numPr>
      </w:pPr>
      <w:r w:rsidRPr="00132EC5">
        <w:rPr>
          <w:b/>
          <w:bCs/>
        </w:rPr>
        <w:t>Obésité morbide</w:t>
      </w:r>
    </w:p>
    <w:p w14:paraId="68FEA076" w14:textId="77777777" w:rsidR="00132EC5" w:rsidRPr="00132EC5" w:rsidRDefault="00132EC5" w:rsidP="00132EC5">
      <w:pPr>
        <w:numPr>
          <w:ilvl w:val="0"/>
          <w:numId w:val="16"/>
        </w:numPr>
      </w:pPr>
      <w:r w:rsidRPr="00132EC5">
        <w:t>Les individus en “Normal” ou “Surpoids” ont des charges nettement plus faibles.</w:t>
      </w:r>
    </w:p>
    <w:p w14:paraId="0B5EACE8" w14:textId="738E6CBC" w:rsidR="00132EC5" w:rsidRPr="003F000A" w:rsidRDefault="00132EC5" w:rsidP="00132EC5">
      <w:r w:rsidRPr="00132EC5">
        <w:rPr>
          <w:b/>
          <w:bCs/>
        </w:rPr>
        <w:t>Conclusion partielle</w:t>
      </w:r>
      <w:r w:rsidRPr="00132EC5">
        <w:t xml:space="preserve"> : L’obésité est associée à des coûts médicaux plus élevé</w:t>
      </w:r>
    </w:p>
    <w:p w14:paraId="691ACAAC" w14:textId="77777777" w:rsidR="00526623" w:rsidRPr="003F000A" w:rsidRDefault="00526623" w:rsidP="00526623">
      <w:pPr>
        <w:rPr>
          <w:b/>
          <w:bCs/>
        </w:rPr>
      </w:pPr>
    </w:p>
    <w:p w14:paraId="7B864583" w14:textId="385F2C91" w:rsidR="00526623" w:rsidRPr="003F000A" w:rsidRDefault="00526623" w:rsidP="00526623">
      <w:pPr>
        <w:rPr>
          <w:b/>
          <w:bCs/>
        </w:rPr>
      </w:pPr>
      <w:r w:rsidRPr="003F000A">
        <w:rPr>
          <w:b/>
          <w:bCs/>
        </w:rPr>
        <w:t>Question de recherche</w:t>
      </w:r>
      <w:r w:rsidRPr="003F000A">
        <w:rPr>
          <w:b/>
          <w:bCs/>
        </w:rPr>
        <w:t> :</w:t>
      </w:r>
    </w:p>
    <w:p w14:paraId="6925AC7F" w14:textId="77777777" w:rsidR="00526623" w:rsidRPr="003F000A" w:rsidRDefault="00526623" w:rsidP="00526623">
      <w:r w:rsidRPr="003F000A">
        <w:t xml:space="preserve">Comment les caractéristiques démographiques et de style de vie (âge, sexe, IMC, nombre d’enfants, statut fumeur, région) influencent-elles les </w:t>
      </w:r>
      <w:proofErr w:type="gramStart"/>
      <w:r w:rsidRPr="003F000A">
        <w:t>coûts  d’assurance</w:t>
      </w:r>
      <w:proofErr w:type="gramEnd"/>
      <w:r w:rsidRPr="003F000A">
        <w:t xml:space="preserve"> au états unis?</w:t>
      </w:r>
    </w:p>
    <w:p w14:paraId="027367B0" w14:textId="77777777" w:rsidR="003C654C" w:rsidRPr="003F000A" w:rsidRDefault="003C654C" w:rsidP="00526623">
      <w:pPr>
        <w:rPr>
          <w:b/>
          <w:bCs/>
        </w:rPr>
      </w:pPr>
    </w:p>
    <w:p w14:paraId="56927CE8" w14:textId="77777777" w:rsidR="003C654C" w:rsidRPr="003F000A" w:rsidRDefault="003C654C" w:rsidP="003C654C">
      <w:pPr>
        <w:rPr>
          <w:b/>
          <w:bCs/>
        </w:rPr>
      </w:pPr>
      <w:r w:rsidRPr="003F000A">
        <w:rPr>
          <w:b/>
          <w:bCs/>
        </w:rPr>
        <w:t xml:space="preserve">Analyse de la première hypothèse : </w:t>
      </w:r>
    </w:p>
    <w:p w14:paraId="3EB04FB5" w14:textId="1A01C1A4" w:rsidR="003C654C" w:rsidRPr="003F000A" w:rsidRDefault="003C654C" w:rsidP="00526623">
      <w:pPr>
        <w:pStyle w:val="Paragraphedeliste"/>
        <w:numPr>
          <w:ilvl w:val="0"/>
          <w:numId w:val="11"/>
        </w:numPr>
        <w:rPr>
          <w:bCs/>
        </w:rPr>
      </w:pPr>
      <w:r w:rsidRPr="003F000A">
        <w:rPr>
          <w:bCs/>
        </w:rPr>
        <w:t>H1 : Il est probable que les fumeurs aient des charges d’assurance plus élevées que les non-fumeurs, en raison des risques médicaux liés au tabagisme.</w:t>
      </w:r>
      <w:r w:rsidRPr="003F000A">
        <w:rPr>
          <w:bCs/>
        </w:rPr>
        <w:t xml:space="preserve"> On utilisons </w:t>
      </w:r>
      <w:r w:rsidRPr="003F000A">
        <w:t>le t-test</w:t>
      </w:r>
      <w:r w:rsidRPr="003F000A">
        <w:t>.</w:t>
      </w:r>
    </w:p>
    <w:p w14:paraId="068BAF81" w14:textId="77777777" w:rsidR="003C654C" w:rsidRPr="003F000A" w:rsidRDefault="003C654C" w:rsidP="00526623"/>
    <w:p w14:paraId="4F1A51A2" w14:textId="3A265518" w:rsidR="003C654C" w:rsidRPr="003F000A" w:rsidRDefault="003C654C" w:rsidP="003C654C">
      <w:pPr>
        <w:jc w:val="center"/>
        <w:rPr>
          <w:b/>
          <w:bCs/>
        </w:rPr>
      </w:pPr>
      <w:r w:rsidRPr="003F000A">
        <w:rPr>
          <w:b/>
          <w:bCs/>
        </w:rPr>
        <w:drawing>
          <wp:inline distT="0" distB="0" distL="0" distR="0" wp14:anchorId="43953B8C" wp14:editId="6C02A024">
            <wp:extent cx="4959350" cy="2227520"/>
            <wp:effectExtent l="0" t="0" r="0" b="1905"/>
            <wp:docPr id="72724460" name="Image 4"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460" name="Image 4" descr="Une image contenant texte, capture d’écran, Police, logiciel&#10;&#10;Le contenu généré par l’IA peut êtr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82228" cy="2237796"/>
                    </a:xfrm>
                    <a:prstGeom prst="rect">
                      <a:avLst/>
                    </a:prstGeom>
                    <a:noFill/>
                    <a:ln>
                      <a:noFill/>
                    </a:ln>
                  </pic:spPr>
                </pic:pic>
              </a:graphicData>
            </a:graphic>
          </wp:inline>
        </w:drawing>
      </w:r>
    </w:p>
    <w:p w14:paraId="61A2EF5C" w14:textId="77777777" w:rsidR="003F000A" w:rsidRPr="003F000A" w:rsidRDefault="003F000A" w:rsidP="003F000A">
      <w:pPr>
        <w:rPr>
          <w:b/>
          <w:bCs/>
        </w:rPr>
      </w:pPr>
      <w:r w:rsidRPr="003F000A">
        <w:rPr>
          <w:b/>
          <w:bCs/>
        </w:rPr>
        <w:t>Résultat du test t de Welch</w:t>
      </w:r>
    </w:p>
    <w:p w14:paraId="42C58DCA" w14:textId="77777777" w:rsidR="003F000A" w:rsidRPr="003F000A" w:rsidRDefault="003F000A" w:rsidP="003F000A">
      <w:proofErr w:type="gramStart"/>
      <w:r w:rsidRPr="003F000A">
        <w:t>t</w:t>
      </w:r>
      <w:proofErr w:type="gramEnd"/>
      <w:r w:rsidRPr="003F000A">
        <w:t xml:space="preserve">-stat = 32.75 p-value = 5.88946444671698e-103 </w:t>
      </w:r>
    </w:p>
    <w:p w14:paraId="2FDD5168" w14:textId="5DF968E0" w:rsidR="003F000A" w:rsidRPr="003F000A" w:rsidRDefault="003F000A" w:rsidP="003F000A">
      <w:pPr>
        <w:rPr>
          <w:b/>
          <w:bCs/>
        </w:rPr>
      </w:pPr>
    </w:p>
    <w:p w14:paraId="5888C025" w14:textId="58311DDE" w:rsidR="003F000A" w:rsidRPr="003F000A" w:rsidRDefault="003F000A" w:rsidP="003F000A">
      <w:pPr>
        <w:rPr>
          <w:b/>
          <w:bCs/>
        </w:rPr>
      </w:pPr>
      <w:r w:rsidRPr="003F000A">
        <w:rPr>
          <w:b/>
          <w:bCs/>
        </w:rPr>
        <w:t xml:space="preserve">. Interprétation </w:t>
      </w:r>
    </w:p>
    <w:p w14:paraId="4C406BBE" w14:textId="77777777" w:rsidR="003F000A" w:rsidRDefault="003F000A" w:rsidP="003F000A">
      <w:r w:rsidRPr="003F000A">
        <w:t>Ta p-value ≈ 5.9 × 10</w:t>
      </w:r>
      <w:r w:rsidRPr="003F000A">
        <w:rPr>
          <w:rFonts w:ascii="Cambria Math" w:hAnsi="Cambria Math" w:cs="Cambria Math"/>
        </w:rPr>
        <w:t>⁻</w:t>
      </w:r>
      <w:r w:rsidRPr="003F000A">
        <w:rPr>
          <w:rFonts w:ascii="Aptos" w:hAnsi="Aptos" w:cs="Aptos"/>
        </w:rPr>
        <w:t>¹⁰³</w:t>
      </w:r>
      <w:r w:rsidRPr="003F000A">
        <w:br/>
      </w:r>
      <w:r w:rsidRPr="003F000A">
        <w:rPr>
          <w:rFonts w:ascii="Segoe UI Emoji" w:hAnsi="Segoe UI Emoji" w:cs="Segoe UI Emoji"/>
        </w:rPr>
        <w:t>-</w:t>
      </w:r>
      <w:r w:rsidRPr="003F000A">
        <w:t xml:space="preserve"> C’est un nombre extrêmement petit</w:t>
      </w:r>
      <w:r w:rsidRPr="003F000A">
        <w:br/>
      </w:r>
      <w:r w:rsidRPr="003F000A">
        <w:t xml:space="preserve"> - </w:t>
      </w:r>
      <w:r w:rsidRPr="003F000A">
        <w:t>Bien inférieur à 0,05</w:t>
      </w:r>
      <w:r w:rsidRPr="003F000A">
        <w:br/>
        <w:t xml:space="preserve"> </w:t>
      </w:r>
      <w:r w:rsidRPr="003F000A">
        <w:t xml:space="preserve">- </w:t>
      </w:r>
      <w:r w:rsidRPr="003F000A">
        <w:t>Bien inférieur même à 0,0000001</w:t>
      </w:r>
    </w:p>
    <w:p w14:paraId="62FBB5A7" w14:textId="79FBCEFB" w:rsidR="003F000A" w:rsidRDefault="003F000A" w:rsidP="003F000A">
      <w:r w:rsidRPr="003F000A">
        <w:rPr>
          <w:b/>
          <w:bCs/>
        </w:rPr>
        <w:t>Conclusion :</w:t>
      </w:r>
      <w:r w:rsidRPr="003F000A">
        <w:rPr>
          <w:b/>
          <w:bCs/>
        </w:rPr>
        <w:br/>
      </w:r>
      <w:r w:rsidRPr="003F000A">
        <w:t>Les fumeurs paient en moyenne beaucoup plus que les non-fumeurs, et la différence est statistiquement significative.</w:t>
      </w:r>
    </w:p>
    <w:p w14:paraId="1FD95E97" w14:textId="77777777" w:rsidR="003F000A" w:rsidRDefault="003F000A" w:rsidP="003F000A"/>
    <w:p w14:paraId="3871E656" w14:textId="41EB8AE9" w:rsidR="003F000A" w:rsidRDefault="003F000A" w:rsidP="003F000A">
      <w:pPr>
        <w:rPr>
          <w:b/>
          <w:bCs/>
        </w:rPr>
      </w:pPr>
      <w:r w:rsidRPr="003F000A">
        <w:rPr>
          <w:b/>
          <w:bCs/>
        </w:rPr>
        <w:t xml:space="preserve">Analyse de la </w:t>
      </w:r>
      <w:r>
        <w:rPr>
          <w:b/>
          <w:bCs/>
        </w:rPr>
        <w:t xml:space="preserve">deuxième </w:t>
      </w:r>
      <w:r w:rsidRPr="003F000A">
        <w:rPr>
          <w:b/>
          <w:bCs/>
        </w:rPr>
        <w:t xml:space="preserve">hypothèse : </w:t>
      </w:r>
    </w:p>
    <w:p w14:paraId="5706198B" w14:textId="2C6F21B8" w:rsidR="003F000A" w:rsidRDefault="003F000A" w:rsidP="003F000A">
      <w:pPr>
        <w:pStyle w:val="Paragraphedeliste"/>
        <w:numPr>
          <w:ilvl w:val="0"/>
          <w:numId w:val="11"/>
        </w:numPr>
      </w:pPr>
      <w:r w:rsidRPr="003F000A">
        <w:rPr>
          <w:noProof/>
        </w:rPr>
        <w:t>H</w:t>
      </w:r>
      <w:r w:rsidRPr="003F000A">
        <w:rPr>
          <w:noProof/>
        </w:rPr>
        <w:t>2</w:t>
      </w:r>
      <w:r w:rsidRPr="003F000A">
        <w:rPr>
          <w:noProof/>
        </w:rPr>
        <w:t xml:space="preserve"> : Il est probable que les charges d’assurance augmentent avec l’âge des patients, car les risques de santé augmentent avec le vieillissement.</w:t>
      </w:r>
      <w:r>
        <w:rPr>
          <w:noProof/>
        </w:rPr>
        <w:t xml:space="preserve"> On utilisons Anova test.</w:t>
      </w:r>
    </w:p>
    <w:p w14:paraId="70A07979" w14:textId="5005E217" w:rsidR="007A425D" w:rsidRDefault="007A425D" w:rsidP="007A425D">
      <w:pPr>
        <w:pStyle w:val="Paragraphedeliste"/>
        <w:spacing w:after="0" w:line="240" w:lineRule="auto"/>
        <w:ind w:left="1080"/>
        <w:jc w:val="center"/>
        <w:rPr>
          <w:rFonts w:ascii="Times New Roman" w:eastAsia="Times New Roman" w:hAnsi="Times New Roman" w:cs="Times New Roman"/>
          <w:kern w:val="0"/>
          <w:lang w:eastAsia="fr-CA"/>
          <w14:ligatures w14:val="none"/>
        </w:rPr>
      </w:pPr>
      <w:r w:rsidRPr="007A425D">
        <w:rPr>
          <w:noProof/>
          <w:lang w:eastAsia="fr-CA"/>
        </w:rPr>
        <w:lastRenderedPageBreak/>
        <w:drawing>
          <wp:inline distT="0" distB="0" distL="0" distR="0" wp14:anchorId="2CD1330E" wp14:editId="0D5886DC">
            <wp:extent cx="4483100" cy="2597150"/>
            <wp:effectExtent l="0" t="0" r="0" b="0"/>
            <wp:docPr id="838317301" name="Image 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17301" name="Image 5" descr="Une image contenant texte, capture d’écran, Police, nombre&#10;&#10;Le contenu généré par l’IA peut êtr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83100" cy="2597150"/>
                    </a:xfrm>
                    <a:prstGeom prst="rect">
                      <a:avLst/>
                    </a:prstGeom>
                    <a:noFill/>
                    <a:ln>
                      <a:noFill/>
                    </a:ln>
                  </pic:spPr>
                </pic:pic>
              </a:graphicData>
            </a:graphic>
          </wp:inline>
        </w:drawing>
      </w:r>
    </w:p>
    <w:p w14:paraId="1AE46529" w14:textId="36485BB9" w:rsidR="007A425D" w:rsidRDefault="007A425D" w:rsidP="007A425D">
      <w:pPr>
        <w:spacing w:after="0" w:line="240" w:lineRule="auto"/>
        <w:rPr>
          <w:rFonts w:ascii="Times New Roman" w:eastAsia="Times New Roman" w:hAnsi="Times New Roman" w:cs="Times New Roman"/>
          <w:b/>
          <w:bCs/>
          <w:kern w:val="0"/>
          <w:lang w:eastAsia="fr-CA"/>
          <w14:ligatures w14:val="none"/>
        </w:rPr>
      </w:pPr>
      <w:r w:rsidRPr="007A425D">
        <w:rPr>
          <w:rFonts w:ascii="Times New Roman" w:eastAsia="Times New Roman" w:hAnsi="Times New Roman" w:cs="Times New Roman"/>
          <w:b/>
          <w:bCs/>
          <w:kern w:val="0"/>
          <w:lang w:eastAsia="fr-CA"/>
          <w14:ligatures w14:val="none"/>
        </w:rPr>
        <w:t>Interprétation ANOVA</w:t>
      </w:r>
      <w:r>
        <w:rPr>
          <w:rFonts w:ascii="Times New Roman" w:eastAsia="Times New Roman" w:hAnsi="Times New Roman" w:cs="Times New Roman"/>
          <w:b/>
          <w:bCs/>
          <w:kern w:val="0"/>
          <w:lang w:eastAsia="fr-CA"/>
          <w14:ligatures w14:val="none"/>
        </w:rPr>
        <w:t> :</w:t>
      </w:r>
    </w:p>
    <w:p w14:paraId="6EC1AAD6" w14:textId="77777777" w:rsidR="007A425D" w:rsidRPr="007A425D" w:rsidRDefault="007A425D" w:rsidP="007A425D">
      <w:pPr>
        <w:spacing w:after="0" w:line="240" w:lineRule="auto"/>
        <w:rPr>
          <w:rFonts w:ascii="Times New Roman" w:eastAsia="Times New Roman" w:hAnsi="Times New Roman" w:cs="Times New Roman"/>
          <w:b/>
          <w:bCs/>
          <w:kern w:val="0"/>
          <w:lang w:eastAsia="fr-CA"/>
          <w14:ligatures w14:val="none"/>
        </w:rPr>
      </w:pPr>
    </w:p>
    <w:p w14:paraId="3CF8C029" w14:textId="2DF0B54B" w:rsidR="007A425D" w:rsidRPr="007A425D" w:rsidRDefault="007A425D" w:rsidP="007A425D">
      <w:pPr>
        <w:spacing w:after="0" w:line="240" w:lineRule="auto"/>
        <w:rPr>
          <w:rFonts w:ascii="Times New Roman" w:eastAsia="Times New Roman" w:hAnsi="Times New Roman" w:cs="Times New Roman"/>
          <w:kern w:val="0"/>
          <w:lang w:eastAsia="fr-CA"/>
          <w14:ligatures w14:val="none"/>
        </w:rPr>
      </w:pPr>
      <w:r w:rsidRPr="007A425D">
        <w:rPr>
          <w:rFonts w:ascii="Times New Roman" w:eastAsia="Times New Roman" w:hAnsi="Times New Roman" w:cs="Times New Roman"/>
          <w:kern w:val="0"/>
          <w:lang w:eastAsia="fr-CA"/>
          <w14:ligatures w14:val="none"/>
        </w:rPr>
        <w:t xml:space="preserve"> Comme p-value &lt; 0.05, on rejette l’hypothèse nulle.</w:t>
      </w:r>
      <w:r w:rsidRPr="007A425D">
        <w:rPr>
          <w:rFonts w:ascii="Times New Roman" w:eastAsia="Times New Roman" w:hAnsi="Times New Roman" w:cs="Times New Roman"/>
          <w:kern w:val="0"/>
          <w:lang w:eastAsia="fr-CA"/>
          <w14:ligatures w14:val="none"/>
        </w:rPr>
        <w:br/>
      </w:r>
      <w:r w:rsidRPr="007A425D">
        <w:rPr>
          <w:rFonts w:ascii="Times New Roman" w:eastAsia="Times New Roman" w:hAnsi="Times New Roman" w:cs="Times New Roman"/>
          <w:kern w:val="0"/>
          <w:lang w:eastAsia="fr-CA"/>
          <w14:ligatures w14:val="none"/>
        </w:rPr>
        <w:t xml:space="preserve"> </w:t>
      </w:r>
      <w:r w:rsidRPr="007A425D">
        <w:rPr>
          <w:rFonts w:ascii="Times New Roman" w:eastAsia="Times New Roman" w:hAnsi="Times New Roman" w:cs="Times New Roman"/>
          <w:kern w:val="0"/>
          <w:lang w:eastAsia="fr-CA"/>
          <w14:ligatures w14:val="none"/>
        </w:rPr>
        <w:t>Les charges moyennes sont significativement différentes selon les groupes d’âge.</w:t>
      </w:r>
    </w:p>
    <w:p w14:paraId="0B835847" w14:textId="4AE1369B" w:rsidR="007A425D" w:rsidRDefault="007A425D" w:rsidP="007A425D">
      <w:pPr>
        <w:spacing w:after="0" w:line="240" w:lineRule="auto"/>
        <w:rPr>
          <w:rFonts w:ascii="Times New Roman" w:eastAsia="Times New Roman" w:hAnsi="Times New Roman" w:cs="Times New Roman"/>
          <w:kern w:val="0"/>
          <w:lang w:eastAsia="fr-CA"/>
          <w14:ligatures w14:val="none"/>
        </w:rPr>
      </w:pPr>
      <w:r w:rsidRPr="007A425D">
        <w:rPr>
          <w:rFonts w:ascii="Times New Roman" w:eastAsia="Times New Roman" w:hAnsi="Times New Roman" w:cs="Times New Roman"/>
          <w:kern w:val="0"/>
          <w:lang w:eastAsia="fr-CA"/>
          <w14:ligatures w14:val="none"/>
        </w:rPr>
        <w:t xml:space="preserve"> L’ANOVA montre des différences significatives entre les groupes d’âge (F = 40.01, p &lt; 0.001). Cela indique que l’âge influence bien le montant des charges d’assurance. »</w:t>
      </w:r>
    </w:p>
    <w:p w14:paraId="3AE55369" w14:textId="77777777" w:rsidR="007A425D" w:rsidRPr="007A425D" w:rsidRDefault="007A425D" w:rsidP="007A425D">
      <w:pPr>
        <w:spacing w:after="0" w:line="240" w:lineRule="auto"/>
        <w:rPr>
          <w:rFonts w:ascii="Times New Roman" w:eastAsia="Times New Roman" w:hAnsi="Times New Roman" w:cs="Times New Roman"/>
          <w:kern w:val="0"/>
          <w:lang w:eastAsia="fr-CA"/>
          <w14:ligatures w14:val="none"/>
        </w:rPr>
      </w:pPr>
    </w:p>
    <w:p w14:paraId="6E8FA2F7" w14:textId="536BFC27" w:rsidR="007A425D" w:rsidRPr="007A425D" w:rsidRDefault="007A425D" w:rsidP="007A425D">
      <w:pPr>
        <w:spacing w:after="0" w:line="240" w:lineRule="auto"/>
        <w:rPr>
          <w:rFonts w:ascii="Times New Roman" w:eastAsia="Times New Roman" w:hAnsi="Times New Roman" w:cs="Times New Roman"/>
          <w:kern w:val="0"/>
          <w:lang w:eastAsia="fr-CA"/>
          <w14:ligatures w14:val="none"/>
        </w:rPr>
      </w:pPr>
      <w:r w:rsidRPr="007A425D">
        <w:rPr>
          <w:rFonts w:ascii="Times New Roman" w:eastAsia="Times New Roman" w:hAnsi="Times New Roman" w:cs="Times New Roman"/>
          <w:kern w:val="0"/>
          <w:lang w:eastAsia="fr-CA"/>
          <w14:ligatures w14:val="none"/>
        </w:rPr>
        <w:drawing>
          <wp:inline distT="0" distB="0" distL="0" distR="0" wp14:anchorId="5F3E27F4" wp14:editId="6968AEB8">
            <wp:extent cx="6858000" cy="2063750"/>
            <wp:effectExtent l="0" t="0" r="0" b="0"/>
            <wp:docPr id="1471546492" name="Image 7"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46492" name="Image 7" descr="Une image contenant texte, capture d’écran, Police&#10;&#10;Le contenu généré par l’IA peut êtr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2063750"/>
                    </a:xfrm>
                    <a:prstGeom prst="rect">
                      <a:avLst/>
                    </a:prstGeom>
                    <a:noFill/>
                    <a:ln>
                      <a:noFill/>
                    </a:ln>
                  </pic:spPr>
                </pic:pic>
              </a:graphicData>
            </a:graphic>
          </wp:inline>
        </w:drawing>
      </w:r>
    </w:p>
    <w:p w14:paraId="0796D6F9" w14:textId="77777777" w:rsidR="007A425D" w:rsidRPr="007A425D" w:rsidRDefault="007A425D" w:rsidP="007A425D">
      <w:pPr>
        <w:spacing w:after="0" w:line="240" w:lineRule="auto"/>
        <w:rPr>
          <w:rFonts w:ascii="Times New Roman" w:eastAsia="Times New Roman" w:hAnsi="Times New Roman" w:cs="Times New Roman"/>
          <w:kern w:val="0"/>
          <w:lang w:eastAsia="fr-CA"/>
          <w14:ligatures w14:val="none"/>
        </w:rPr>
      </w:pPr>
    </w:p>
    <w:p w14:paraId="11D20C3D" w14:textId="77777777" w:rsidR="007A425D" w:rsidRPr="007A425D" w:rsidRDefault="007A425D" w:rsidP="007A425D">
      <w:pPr>
        <w:spacing w:after="0" w:line="240" w:lineRule="auto"/>
        <w:ind w:left="720"/>
        <w:rPr>
          <w:rFonts w:ascii="Times New Roman" w:eastAsia="Times New Roman" w:hAnsi="Times New Roman" w:cs="Times New Roman"/>
          <w:kern w:val="0"/>
          <w:lang w:eastAsia="fr-CA"/>
          <w14:ligatures w14:val="none"/>
        </w:rPr>
      </w:pPr>
    </w:p>
    <w:p w14:paraId="710B7A3D" w14:textId="72CCA5F2" w:rsidR="007A425D" w:rsidRDefault="007A425D" w:rsidP="007A425D">
      <w:r w:rsidRPr="007A425D">
        <w:drawing>
          <wp:inline distT="0" distB="0" distL="0" distR="0" wp14:anchorId="6D8060B9" wp14:editId="5424BCC5">
            <wp:extent cx="6858000" cy="2114550"/>
            <wp:effectExtent l="0" t="0" r="0" b="0"/>
            <wp:docPr id="1635959036" name="Image 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9036" name="Image 9" descr="Une image contenant texte, capture d’écran, Police, nombre&#10;&#10;Le contenu généré par l’IA peut êtr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58000" cy="2114550"/>
                    </a:xfrm>
                    <a:prstGeom prst="rect">
                      <a:avLst/>
                    </a:prstGeom>
                    <a:noFill/>
                    <a:ln>
                      <a:noFill/>
                    </a:ln>
                  </pic:spPr>
                </pic:pic>
              </a:graphicData>
            </a:graphic>
          </wp:inline>
        </w:drawing>
      </w:r>
    </w:p>
    <w:p w14:paraId="3B017B21" w14:textId="479F78FE" w:rsidR="007A425D" w:rsidRDefault="007A425D" w:rsidP="007A425D">
      <w:r w:rsidRPr="007A425D">
        <w:t xml:space="preserve">Les résultats du test de </w:t>
      </w:r>
      <w:proofErr w:type="spellStart"/>
      <w:r w:rsidRPr="007A425D">
        <w:t>Tukey</w:t>
      </w:r>
      <w:proofErr w:type="spellEnd"/>
      <w:r w:rsidRPr="007A425D">
        <w:t xml:space="preserve"> montrent que </w:t>
      </w:r>
      <w:r w:rsidRPr="007A425D">
        <w:rPr>
          <w:b/>
          <w:bCs/>
        </w:rPr>
        <w:t>tous les groupes d’âge sont significativement différents</w:t>
      </w:r>
      <w:r w:rsidRPr="007A425D">
        <w:t xml:space="preserve"> les uns des autres.</w:t>
      </w:r>
      <w:r w:rsidRPr="007A425D">
        <w:br/>
      </w:r>
      <w:r w:rsidRPr="007A425D">
        <w:lastRenderedPageBreak/>
        <w:t xml:space="preserve">Plus l’âge augmente, </w:t>
      </w:r>
      <w:r w:rsidRPr="007A425D">
        <w:rPr>
          <w:b/>
          <w:bCs/>
        </w:rPr>
        <w:t>plus les charges médicales sont élevées</w:t>
      </w:r>
      <w:r w:rsidRPr="007A425D">
        <w:t>.</w:t>
      </w:r>
      <w:r w:rsidRPr="007A425D">
        <w:br/>
        <w:t xml:space="preserve">Le groupe </w:t>
      </w:r>
      <w:r w:rsidRPr="007A425D">
        <w:rPr>
          <w:b/>
          <w:bCs/>
        </w:rPr>
        <w:t>50–64</w:t>
      </w:r>
      <w:r w:rsidRPr="007A425D">
        <w:t xml:space="preserve"> présente les charges les plus fortes, tandis que </w:t>
      </w:r>
      <w:r w:rsidRPr="007A425D">
        <w:rPr>
          <w:b/>
          <w:bCs/>
        </w:rPr>
        <w:t>18–29</w:t>
      </w:r>
      <w:r w:rsidRPr="007A425D">
        <w:t xml:space="preserve"> a les plus faibles.</w:t>
      </w:r>
    </w:p>
    <w:p w14:paraId="1617E1F9" w14:textId="701D2DD2" w:rsidR="007A425D" w:rsidRDefault="008F12AB" w:rsidP="007A425D">
      <w:r w:rsidRPr="003F000A">
        <w:rPr>
          <w:b/>
          <w:bCs/>
        </w:rPr>
        <w:t xml:space="preserve">Analyse de la </w:t>
      </w:r>
      <w:r>
        <w:rPr>
          <w:b/>
          <w:bCs/>
        </w:rPr>
        <w:t>troisième</w:t>
      </w:r>
      <w:r>
        <w:rPr>
          <w:b/>
          <w:bCs/>
        </w:rPr>
        <w:t xml:space="preserve"> </w:t>
      </w:r>
      <w:r w:rsidRPr="003F000A">
        <w:rPr>
          <w:b/>
          <w:bCs/>
        </w:rPr>
        <w:t>hypothèse</w:t>
      </w:r>
      <w:r>
        <w:rPr>
          <w:b/>
          <w:bCs/>
        </w:rPr>
        <w:t xml:space="preserve"> : </w:t>
      </w:r>
      <w:r w:rsidRPr="008F12AB">
        <w:t>H3-</w:t>
      </w:r>
      <w:r>
        <w:rPr>
          <w:b/>
          <w:bCs/>
        </w:rPr>
        <w:t> </w:t>
      </w:r>
      <w:r w:rsidRPr="008F12AB">
        <w:t>On suppose qu’il existe une différence entre les hommes et les femmes dans les charges d’assurance, liée à leurs profils de santé ou comportements médicaux.</w:t>
      </w:r>
    </w:p>
    <w:p w14:paraId="21C28528" w14:textId="0C598764" w:rsidR="000C338A" w:rsidRPr="000C338A" w:rsidRDefault="000C338A" w:rsidP="000C338A">
      <w:r w:rsidRPr="000C338A">
        <w:drawing>
          <wp:inline distT="0" distB="0" distL="0" distR="0" wp14:anchorId="41E24D76" wp14:editId="3397E381">
            <wp:extent cx="6540500" cy="2882900"/>
            <wp:effectExtent l="0" t="0" r="0" b="0"/>
            <wp:docPr id="1562014124" name="Image 1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4124" name="Image 11" descr="Une image contenant texte, capture d’écran, Police, logiciel&#10;&#10;Le contenu généré par l’IA peut êtr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540500" cy="2882900"/>
                    </a:xfrm>
                    <a:prstGeom prst="rect">
                      <a:avLst/>
                    </a:prstGeom>
                    <a:noFill/>
                    <a:ln>
                      <a:noFill/>
                    </a:ln>
                  </pic:spPr>
                </pic:pic>
              </a:graphicData>
            </a:graphic>
          </wp:inline>
        </w:drawing>
      </w:r>
    </w:p>
    <w:p w14:paraId="5975B670" w14:textId="43E44A52" w:rsidR="000C338A" w:rsidRPr="000C338A" w:rsidRDefault="000C338A" w:rsidP="000C338A">
      <w:pPr>
        <w:rPr>
          <w:b/>
          <w:bCs/>
        </w:rPr>
      </w:pPr>
      <w:r w:rsidRPr="000C338A">
        <w:rPr>
          <w:b/>
          <w:bCs/>
        </w:rPr>
        <w:t>Résultat</w:t>
      </w:r>
      <w:r>
        <w:rPr>
          <w:b/>
          <w:bCs/>
        </w:rPr>
        <w:t xml:space="preserve"> de </w:t>
      </w:r>
      <w:r w:rsidRPr="000C338A">
        <w:rPr>
          <w:b/>
          <w:bCs/>
        </w:rPr>
        <w:t>Comparaison hommes vs femmes (test t)</w:t>
      </w:r>
    </w:p>
    <w:p w14:paraId="13E4D01D" w14:textId="77777777" w:rsidR="000C338A" w:rsidRPr="000C338A" w:rsidRDefault="000C338A" w:rsidP="000C338A">
      <w:r w:rsidRPr="000C338A">
        <w:t>Le test t pour comparer les charges moyennes entre hommes et femmes donne :</w:t>
      </w:r>
    </w:p>
    <w:p w14:paraId="4C10B1D1" w14:textId="77777777" w:rsidR="000C338A" w:rsidRPr="000C338A" w:rsidRDefault="000C338A" w:rsidP="000C338A">
      <w:pPr>
        <w:numPr>
          <w:ilvl w:val="0"/>
          <w:numId w:val="17"/>
        </w:numPr>
      </w:pPr>
      <w:proofErr w:type="gramStart"/>
      <w:r w:rsidRPr="000C338A">
        <w:t>t</w:t>
      </w:r>
      <w:proofErr w:type="gramEnd"/>
      <w:r w:rsidRPr="000C338A">
        <w:t>-stat ≈ 2.10</w:t>
      </w:r>
    </w:p>
    <w:p w14:paraId="37826B21" w14:textId="77777777" w:rsidR="000C338A" w:rsidRPr="000C338A" w:rsidRDefault="000C338A" w:rsidP="000C338A">
      <w:pPr>
        <w:numPr>
          <w:ilvl w:val="0"/>
          <w:numId w:val="17"/>
        </w:numPr>
      </w:pPr>
      <w:proofErr w:type="gramStart"/>
      <w:r w:rsidRPr="000C338A">
        <w:t>p</w:t>
      </w:r>
      <w:proofErr w:type="gramEnd"/>
      <w:r w:rsidRPr="000C338A">
        <w:t>-value ≈ 0.036</w:t>
      </w:r>
    </w:p>
    <w:p w14:paraId="2154A06A" w14:textId="77777777" w:rsidR="000C338A" w:rsidRPr="000C338A" w:rsidRDefault="000C338A" w:rsidP="000C338A">
      <w:r w:rsidRPr="000C338A">
        <w:t>Comme la p-value est inférieure à 0.05, cela indique qu’il existe une différence statistiquement significative entre les deux groupes.</w:t>
      </w:r>
    </w:p>
    <w:p w14:paraId="469ACAAA" w14:textId="3428EFF0" w:rsidR="000C338A" w:rsidRPr="000C338A" w:rsidRDefault="000C338A" w:rsidP="000C338A">
      <w:r w:rsidRPr="000C338A">
        <w:t xml:space="preserve"> </w:t>
      </w:r>
      <w:r w:rsidRPr="000C338A">
        <w:rPr>
          <w:b/>
          <w:bCs/>
        </w:rPr>
        <w:t>Interprétation</w:t>
      </w:r>
      <w:r>
        <w:rPr>
          <w:b/>
          <w:bCs/>
        </w:rPr>
        <w:t> :</w:t>
      </w:r>
    </w:p>
    <w:p w14:paraId="3B5DB286" w14:textId="77777777" w:rsidR="000C338A" w:rsidRPr="000C338A" w:rsidRDefault="000C338A" w:rsidP="000C338A">
      <w:r w:rsidRPr="000C338A">
        <w:t>En comparant les charges d’assurance entre les hommes et les femmes, le test t indique une différence significative (p ≈ 0.036). Les hommes présentent en moyenne des charges légèrement plus élevées que les femmes, mais l’écart reste beaucoup moins important que celui observé entre fumeurs et non-fumeurs.</w:t>
      </w:r>
    </w:p>
    <w:p w14:paraId="386F3E24" w14:textId="77777777" w:rsidR="008F12AB" w:rsidRDefault="008F12AB" w:rsidP="007A425D"/>
    <w:p w14:paraId="482EDF59" w14:textId="5D8C42DA" w:rsidR="007A425D" w:rsidRDefault="007A425D" w:rsidP="007A425D">
      <w:r w:rsidRPr="003F000A">
        <w:rPr>
          <w:b/>
          <w:bCs/>
        </w:rPr>
        <w:t xml:space="preserve">Analyse de la </w:t>
      </w:r>
      <w:r w:rsidR="008F12AB">
        <w:rPr>
          <w:b/>
          <w:bCs/>
        </w:rPr>
        <w:t>quatrième</w:t>
      </w:r>
      <w:r>
        <w:rPr>
          <w:b/>
          <w:bCs/>
        </w:rPr>
        <w:t xml:space="preserve"> </w:t>
      </w:r>
      <w:r w:rsidRPr="003F000A">
        <w:rPr>
          <w:b/>
          <w:bCs/>
        </w:rPr>
        <w:t>hypothèse</w:t>
      </w:r>
      <w:r>
        <w:rPr>
          <w:b/>
          <w:bCs/>
        </w:rPr>
        <w:t> :</w:t>
      </w:r>
      <w:r w:rsidRPr="007A425D">
        <w:rPr>
          <w:b/>
          <w:bCs/>
        </w:rPr>
        <w:t xml:space="preserve"> </w:t>
      </w:r>
      <w:r w:rsidRPr="007A425D">
        <w:t>H</w:t>
      </w:r>
      <w:r w:rsidR="008F12AB">
        <w:t>4</w:t>
      </w:r>
      <w:r>
        <w:t xml:space="preserve">- </w:t>
      </w:r>
      <w:r w:rsidRPr="007A425D">
        <w:t>Il est probable que les individus ayant un IMC plus élevé présentent des charges d’assurance plus importantes en raison des risques associés au surpoids et à l’obésité.</w:t>
      </w:r>
    </w:p>
    <w:p w14:paraId="59B8AE46" w14:textId="40F3EE7E" w:rsidR="000C338A" w:rsidRDefault="000C338A" w:rsidP="000C338A">
      <w:pPr>
        <w:rPr>
          <w:b/>
          <w:bCs/>
        </w:rPr>
      </w:pPr>
      <w:r w:rsidRPr="000C338A">
        <w:rPr>
          <w:b/>
          <w:bCs/>
        </w:rPr>
        <w:lastRenderedPageBreak/>
        <w:drawing>
          <wp:inline distT="0" distB="0" distL="0" distR="0" wp14:anchorId="5D27C4E0" wp14:editId="57D01AE0">
            <wp:extent cx="6858000" cy="3194050"/>
            <wp:effectExtent l="0" t="0" r="0" b="6350"/>
            <wp:docPr id="1581734438" name="Image 13"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4438" name="Image 13" descr="Une image contenant texte, capture d’écran, logiciel, affichage&#10;&#10;Le contenu généré par l’IA peut êtr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858000" cy="3194050"/>
                    </a:xfrm>
                    <a:prstGeom prst="rect">
                      <a:avLst/>
                    </a:prstGeom>
                    <a:noFill/>
                    <a:ln>
                      <a:noFill/>
                    </a:ln>
                  </pic:spPr>
                </pic:pic>
              </a:graphicData>
            </a:graphic>
          </wp:inline>
        </w:drawing>
      </w:r>
    </w:p>
    <w:p w14:paraId="795EB72B" w14:textId="3C8A9A4C" w:rsidR="000C338A" w:rsidRPr="000C338A" w:rsidRDefault="000C338A" w:rsidP="000C338A">
      <w:pPr>
        <w:rPr>
          <w:b/>
          <w:bCs/>
        </w:rPr>
      </w:pPr>
      <w:r w:rsidRPr="000C338A">
        <w:rPr>
          <w:b/>
          <w:bCs/>
        </w:rPr>
        <w:t xml:space="preserve">Interprétation du test ANOVA (BMI) </w:t>
      </w:r>
    </w:p>
    <w:p w14:paraId="41A5F36B" w14:textId="77777777" w:rsidR="000C338A" w:rsidRPr="000C338A" w:rsidRDefault="000C338A" w:rsidP="000C338A">
      <w:r w:rsidRPr="000C338A">
        <w:t>Nous avons appliqué un test ANOVA à un facteur afin de comparer les charges moyennes entre les différentes catégories de BMI (Maigreur, Normal, Surpoids, Obésité modérée, Obésité sévère, Obésité morbide). Les résultats indiquent F = 13.04 et p-value = 2.04 × 10</w:t>
      </w:r>
      <w:r w:rsidRPr="000C338A">
        <w:rPr>
          <w:rFonts w:ascii="Cambria Math" w:hAnsi="Cambria Math" w:cs="Cambria Math"/>
        </w:rPr>
        <w:t>⁻</w:t>
      </w:r>
      <w:r w:rsidRPr="000C338A">
        <w:rPr>
          <w:rFonts w:ascii="Aptos" w:hAnsi="Aptos" w:cs="Aptos"/>
        </w:rPr>
        <w:t>¹²</w:t>
      </w:r>
      <w:r w:rsidRPr="000C338A">
        <w:t>.</w:t>
      </w:r>
    </w:p>
    <w:p w14:paraId="16782105" w14:textId="77777777" w:rsidR="000C338A" w:rsidRPr="000C338A" w:rsidRDefault="000C338A" w:rsidP="000C338A">
      <w:r w:rsidRPr="000C338A">
        <w:t>Comme la p-value est extrêmement faible (&lt; 0,05), cela montre qu’au moins une catégorie de BMI présente une charge médicale significativement différente des autres.</w:t>
      </w:r>
    </w:p>
    <w:p w14:paraId="19978BCB" w14:textId="77777777" w:rsidR="000C338A" w:rsidRDefault="000C338A" w:rsidP="000C338A">
      <w:r w:rsidRPr="000C338A">
        <w:t>En conclusion, le BMI influence significativement les charges d’assurance, et les coûts médicaux augmentent globalement avec la gravité des catégories d’obésité.</w:t>
      </w:r>
    </w:p>
    <w:p w14:paraId="291AF956" w14:textId="0ADC2CD7" w:rsidR="00635C15" w:rsidRDefault="00635C15" w:rsidP="000C338A">
      <w:pPr>
        <w:rPr>
          <w:b/>
          <w:bCs/>
        </w:rPr>
      </w:pPr>
      <w:r w:rsidRPr="00635C15">
        <w:rPr>
          <w:b/>
          <w:bCs/>
        </w:rPr>
        <w:t xml:space="preserve">La </w:t>
      </w:r>
      <w:proofErr w:type="spellStart"/>
      <w:r w:rsidRPr="00635C15">
        <w:rPr>
          <w:b/>
          <w:bCs/>
        </w:rPr>
        <w:t>regression</w:t>
      </w:r>
      <w:proofErr w:type="spellEnd"/>
    </w:p>
    <w:p w14:paraId="73CC3C4B" w14:textId="50C94A61" w:rsidR="00635C15" w:rsidRPr="00635C15" w:rsidRDefault="00635C15" w:rsidP="00635C15">
      <w:pPr>
        <w:rPr>
          <w:b/>
          <w:bCs/>
        </w:rPr>
      </w:pPr>
      <w:r w:rsidRPr="00635C15">
        <w:rPr>
          <w:b/>
          <w:bCs/>
        </w:rPr>
        <w:t xml:space="preserve">Objectif de la régression </w:t>
      </w:r>
    </w:p>
    <w:p w14:paraId="0D1B6C05" w14:textId="5537581C" w:rsidR="00635C15" w:rsidRPr="00635C15" w:rsidRDefault="00635C15" w:rsidP="000C338A">
      <w:pPr>
        <w:rPr>
          <w:b/>
          <w:bCs/>
        </w:rPr>
      </w:pPr>
      <w:proofErr w:type="gramStart"/>
      <w:r w:rsidRPr="00635C15">
        <w:t>utiliser</w:t>
      </w:r>
      <w:proofErr w:type="gramEnd"/>
      <w:r w:rsidRPr="00635C15">
        <w:t xml:space="preserve"> la méthode des moindres carrés pour modéliser la relation entre les variables explicatives (âge, sexe, BMI, enfants, fumeur, région) et la variable cible charges, afin d’identifier quels facteurs influencent réellement le coût des assurances</w:t>
      </w:r>
      <w:r w:rsidRPr="00635C15">
        <w:rPr>
          <w:b/>
          <w:bCs/>
        </w:rPr>
        <w:t>.</w:t>
      </w:r>
    </w:p>
    <w:p w14:paraId="52989F61" w14:textId="03BC34C3" w:rsidR="00635C15" w:rsidRPr="00635C15" w:rsidRDefault="00635C15" w:rsidP="00635C15">
      <w:r w:rsidRPr="00635C15">
        <w:lastRenderedPageBreak/>
        <w:drawing>
          <wp:inline distT="0" distB="0" distL="0" distR="0" wp14:anchorId="24A46A8E" wp14:editId="17C37E8D">
            <wp:extent cx="6858000" cy="3004185"/>
            <wp:effectExtent l="0" t="0" r="0" b="5715"/>
            <wp:docPr id="1199615546" name="Image 1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15546" name="Image 15" descr="Une image contenant texte, capture d’écran, Police&#10;&#10;Le contenu généré par l’IA peut êtr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0" cy="3004185"/>
                    </a:xfrm>
                    <a:prstGeom prst="rect">
                      <a:avLst/>
                    </a:prstGeom>
                    <a:noFill/>
                    <a:ln>
                      <a:noFill/>
                    </a:ln>
                  </pic:spPr>
                </pic:pic>
              </a:graphicData>
            </a:graphic>
          </wp:inline>
        </w:drawing>
      </w:r>
    </w:p>
    <w:p w14:paraId="30D303E9" w14:textId="21B29098" w:rsidR="00635C15" w:rsidRPr="00635C15" w:rsidRDefault="00635C15" w:rsidP="00635C15">
      <w:r w:rsidRPr="00635C15">
        <w:drawing>
          <wp:inline distT="0" distB="0" distL="0" distR="0" wp14:anchorId="7EEEF8FD" wp14:editId="1B14F371">
            <wp:extent cx="6858000" cy="4352290"/>
            <wp:effectExtent l="0" t="0" r="0" b="0"/>
            <wp:docPr id="2113981059" name="Image 17"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1059" name="Image 17" descr="Une image contenant texte, capture d’écran, nombre, Police&#10;&#10;Le contenu généré par l’IA peut êtr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0" cy="4352290"/>
                    </a:xfrm>
                    <a:prstGeom prst="rect">
                      <a:avLst/>
                    </a:prstGeom>
                    <a:noFill/>
                    <a:ln>
                      <a:noFill/>
                    </a:ln>
                  </pic:spPr>
                </pic:pic>
              </a:graphicData>
            </a:graphic>
          </wp:inline>
        </w:drawing>
      </w:r>
    </w:p>
    <w:p w14:paraId="11EC6169" w14:textId="77777777" w:rsidR="00635C15" w:rsidRPr="00635C15" w:rsidRDefault="00635C15" w:rsidP="00635C15">
      <w:r w:rsidRPr="00635C15">
        <w:t>Le modèle obtenu présente un R² de 0.75, ce qui signifie qu’il explique 75% des variations des charges médicales, une performance très satisfaisante.</w:t>
      </w:r>
      <w:r w:rsidRPr="00635C15">
        <w:br/>
        <w:t>Les résultats montrent que l’âge, le BMI, le nombre d’enfants et surtout le statut fumeur influencent significativement les charges.</w:t>
      </w:r>
    </w:p>
    <w:p w14:paraId="3461BE01" w14:textId="77777777" w:rsidR="00635C15" w:rsidRDefault="00635C15" w:rsidP="00635C15">
      <w:r w:rsidRPr="00635C15">
        <w:lastRenderedPageBreak/>
        <w:t>Le coefficient le plus élevé est celui des fumeurs (+23 820 $), ce qui en fait le facteur le plus déterminant du modèle. À l’inverse, la variable sexe n’est pas significative (p = 0.70), indiquant qu’il n’existe pas de différence réelle entre hommes et femmes en termes de charges.</w:t>
      </w:r>
    </w:p>
    <w:p w14:paraId="579FED8D" w14:textId="52576ACF" w:rsidR="00635C15" w:rsidRPr="00635C15" w:rsidRDefault="00635C15" w:rsidP="00635C15">
      <w:pPr>
        <w:rPr>
          <w:b/>
          <w:bCs/>
        </w:rPr>
      </w:pPr>
      <w:r w:rsidRPr="00635C15">
        <w:rPr>
          <w:b/>
          <w:bCs/>
        </w:rPr>
        <w:t>Explication :</w:t>
      </w:r>
    </w:p>
    <w:p w14:paraId="006AF2AE" w14:textId="77777777" w:rsidR="00635C15" w:rsidRPr="00635C15" w:rsidRDefault="00635C15" w:rsidP="00635C15">
      <w:pPr>
        <w:rPr>
          <w:b/>
          <w:bCs/>
        </w:rPr>
      </w:pPr>
      <w:r w:rsidRPr="00635C15">
        <w:rPr>
          <w:b/>
          <w:bCs/>
        </w:rPr>
        <w:t>Âge (coef = +257.73, p &lt; 0.001)</w:t>
      </w:r>
    </w:p>
    <w:p w14:paraId="21ECA872" w14:textId="77777777" w:rsidR="00635C15" w:rsidRPr="00635C15" w:rsidRDefault="00635C15" w:rsidP="00635C15">
      <w:r w:rsidRPr="00635C15">
        <w:t xml:space="preserve">Pour chaque année supplémentaire, les charges augmentent en moyenne de </w:t>
      </w:r>
      <w:r w:rsidRPr="00635C15">
        <w:rPr>
          <w:b/>
          <w:bCs/>
        </w:rPr>
        <w:t>+257 $</w:t>
      </w:r>
      <w:r w:rsidRPr="00635C15">
        <w:t>.</w:t>
      </w:r>
    </w:p>
    <w:p w14:paraId="0F06EFD7" w14:textId="77777777" w:rsidR="00635C15" w:rsidRPr="00635C15" w:rsidRDefault="00635C15" w:rsidP="00635C15">
      <w:pPr>
        <w:rPr>
          <w:b/>
          <w:bCs/>
        </w:rPr>
      </w:pPr>
      <w:r w:rsidRPr="00635C15">
        <w:rPr>
          <w:b/>
          <w:bCs/>
        </w:rPr>
        <w:t>BMI (coef = +322.36, p &lt; 0.001)</w:t>
      </w:r>
    </w:p>
    <w:p w14:paraId="182BC298" w14:textId="77777777" w:rsidR="00635C15" w:rsidRPr="00635C15" w:rsidRDefault="00635C15" w:rsidP="00635C15">
      <w:r w:rsidRPr="00635C15">
        <w:t xml:space="preserve">Chaque point d’IMC supplémentaire augmente les charges en moyenne de </w:t>
      </w:r>
      <w:r w:rsidRPr="00635C15">
        <w:rPr>
          <w:b/>
          <w:bCs/>
        </w:rPr>
        <w:t>+322 $</w:t>
      </w:r>
      <w:r w:rsidRPr="00635C15">
        <w:t>.</w:t>
      </w:r>
    </w:p>
    <w:p w14:paraId="61D4F4E1" w14:textId="77777777" w:rsidR="00635C15" w:rsidRPr="00635C15" w:rsidRDefault="00635C15" w:rsidP="00635C15">
      <w:pPr>
        <w:rPr>
          <w:b/>
          <w:bCs/>
        </w:rPr>
      </w:pPr>
      <w:r w:rsidRPr="00635C15">
        <w:rPr>
          <w:b/>
          <w:bCs/>
        </w:rPr>
        <w:t>Nombre d’enfants (coef = +474.41, p = 0.001)</w:t>
      </w:r>
    </w:p>
    <w:p w14:paraId="41C35203" w14:textId="77777777" w:rsidR="00635C15" w:rsidRPr="00635C15" w:rsidRDefault="00635C15" w:rsidP="00635C15">
      <w:r w:rsidRPr="00635C15">
        <w:t xml:space="preserve">Chaque enfant supplémentaire est associé à </w:t>
      </w:r>
      <w:r w:rsidRPr="00635C15">
        <w:rPr>
          <w:b/>
          <w:bCs/>
        </w:rPr>
        <w:t>+474 $</w:t>
      </w:r>
      <w:r w:rsidRPr="00635C15">
        <w:t xml:space="preserve"> en moyenne.</w:t>
      </w:r>
    </w:p>
    <w:p w14:paraId="7D2E1F64" w14:textId="77777777" w:rsidR="00635C15" w:rsidRPr="00635C15" w:rsidRDefault="00635C15" w:rsidP="00635C15">
      <w:pPr>
        <w:rPr>
          <w:b/>
          <w:bCs/>
        </w:rPr>
      </w:pPr>
      <w:r w:rsidRPr="00635C15">
        <w:rPr>
          <w:b/>
          <w:bCs/>
        </w:rPr>
        <w:t>Sexe (</w:t>
      </w:r>
      <w:proofErr w:type="spellStart"/>
      <w:r w:rsidRPr="00635C15">
        <w:rPr>
          <w:b/>
          <w:bCs/>
        </w:rPr>
        <w:t>sex_male</w:t>
      </w:r>
      <w:proofErr w:type="spellEnd"/>
      <w:r w:rsidRPr="00635C15">
        <w:rPr>
          <w:b/>
          <w:bCs/>
        </w:rPr>
        <w:t xml:space="preserve"> = –128.63, p = 0.70 — NON significatif)</w:t>
      </w:r>
    </w:p>
    <w:p w14:paraId="6D774B84" w14:textId="77777777" w:rsidR="00635C15" w:rsidRPr="00635C15" w:rsidRDefault="00635C15" w:rsidP="00635C15">
      <w:r w:rsidRPr="00635C15">
        <w:t xml:space="preserve">Le coefficient n’est </w:t>
      </w:r>
      <w:r w:rsidRPr="00635C15">
        <w:rPr>
          <w:b/>
          <w:bCs/>
        </w:rPr>
        <w:t>pas significatif</w:t>
      </w:r>
      <w:r w:rsidRPr="00635C15">
        <w:t>.</w:t>
      </w:r>
    </w:p>
    <w:p w14:paraId="14990177" w14:textId="77777777" w:rsidR="00635C15" w:rsidRPr="00635C15" w:rsidRDefault="00635C15" w:rsidP="00635C15">
      <w:pPr>
        <w:rPr>
          <w:b/>
          <w:bCs/>
          <w:lang w:val="en-CA"/>
        </w:rPr>
      </w:pPr>
      <w:proofErr w:type="spellStart"/>
      <w:r w:rsidRPr="00635C15">
        <w:rPr>
          <w:b/>
          <w:bCs/>
          <w:lang w:val="en-CA"/>
        </w:rPr>
        <w:t>Statut</w:t>
      </w:r>
      <w:proofErr w:type="spellEnd"/>
      <w:r w:rsidRPr="00635C15">
        <w:rPr>
          <w:b/>
          <w:bCs/>
          <w:lang w:val="en-CA"/>
        </w:rPr>
        <w:t xml:space="preserve"> </w:t>
      </w:r>
      <w:proofErr w:type="spellStart"/>
      <w:r w:rsidRPr="00635C15">
        <w:rPr>
          <w:b/>
          <w:bCs/>
          <w:lang w:val="en-CA"/>
        </w:rPr>
        <w:t>fumeur</w:t>
      </w:r>
      <w:proofErr w:type="spellEnd"/>
      <w:r w:rsidRPr="00635C15">
        <w:rPr>
          <w:b/>
          <w:bCs/>
          <w:lang w:val="en-CA"/>
        </w:rPr>
        <w:t xml:space="preserve"> (</w:t>
      </w:r>
      <w:proofErr w:type="spellStart"/>
      <w:r w:rsidRPr="00635C15">
        <w:rPr>
          <w:b/>
          <w:bCs/>
          <w:lang w:val="en-CA"/>
        </w:rPr>
        <w:t>smoker_yes</w:t>
      </w:r>
      <w:proofErr w:type="spellEnd"/>
      <w:r w:rsidRPr="00635C15">
        <w:rPr>
          <w:b/>
          <w:bCs/>
          <w:lang w:val="en-CA"/>
        </w:rPr>
        <w:t xml:space="preserve"> = +23 820 $, p &lt; 0.001)</w:t>
      </w:r>
    </w:p>
    <w:p w14:paraId="4CD9E51B" w14:textId="77777777" w:rsidR="00635C15" w:rsidRPr="00635C15" w:rsidRDefault="00635C15" w:rsidP="00635C15">
      <w:r w:rsidRPr="00635C15">
        <w:t xml:space="preserve">Être fumeur augmente les charges d’environ </w:t>
      </w:r>
      <w:r w:rsidRPr="00635C15">
        <w:rPr>
          <w:b/>
          <w:bCs/>
        </w:rPr>
        <w:t>+23 820 $</w:t>
      </w:r>
      <w:r w:rsidRPr="00635C15">
        <w:t xml:space="preserve"> en moyenne.</w:t>
      </w:r>
    </w:p>
    <w:p w14:paraId="5E372375" w14:textId="77777777" w:rsidR="00635C15" w:rsidRPr="00635C15" w:rsidRDefault="00635C15" w:rsidP="00635C15">
      <w:r w:rsidRPr="00635C15">
        <w:t> </w:t>
      </w:r>
    </w:p>
    <w:p w14:paraId="045839DE" w14:textId="77777777" w:rsidR="00635C15" w:rsidRPr="00635C15" w:rsidRDefault="00635C15" w:rsidP="00635C15">
      <w:r w:rsidRPr="00635C15">
        <w:rPr>
          <w:b/>
          <w:bCs/>
        </w:rPr>
        <w:t>F-</w:t>
      </w:r>
      <w:proofErr w:type="spellStart"/>
      <w:r w:rsidRPr="00635C15">
        <w:rPr>
          <w:b/>
          <w:bCs/>
        </w:rPr>
        <w:t>statistic</w:t>
      </w:r>
      <w:proofErr w:type="spellEnd"/>
      <w:r w:rsidRPr="00635C15">
        <w:rPr>
          <w:b/>
          <w:bCs/>
        </w:rPr>
        <w:t xml:space="preserve"> = 798, p &lt; 0.001</w:t>
      </w:r>
      <w:r w:rsidRPr="00635C15">
        <w:br/>
        <w:t xml:space="preserve">→ Le modèle est globalement </w:t>
      </w:r>
      <w:r w:rsidRPr="00635C15">
        <w:rPr>
          <w:b/>
          <w:bCs/>
        </w:rPr>
        <w:t>très significatif</w:t>
      </w:r>
      <w:r w:rsidRPr="00635C15">
        <w:t>.</w:t>
      </w:r>
      <w:r w:rsidRPr="00635C15">
        <w:br/>
        <w:t>→ Au moins une des variables explicatives a un effet réel sur les charges.</w:t>
      </w:r>
    </w:p>
    <w:p w14:paraId="47B09E83" w14:textId="77777777" w:rsidR="00635C15" w:rsidRPr="00635C15" w:rsidRDefault="00635C15" w:rsidP="00635C15">
      <w:r w:rsidRPr="00635C15">
        <w:t> </w:t>
      </w:r>
    </w:p>
    <w:p w14:paraId="5DBDEF84" w14:textId="77777777" w:rsidR="00635C15" w:rsidRPr="00635C15" w:rsidRDefault="00635C15" w:rsidP="00635C15">
      <w:pPr>
        <w:rPr>
          <w:b/>
          <w:bCs/>
        </w:rPr>
      </w:pPr>
      <w:r w:rsidRPr="00635C15">
        <w:rPr>
          <w:b/>
          <w:bCs/>
        </w:rPr>
        <w:t>Conclusion synthétique à mettre en fin de section</w:t>
      </w:r>
    </w:p>
    <w:p w14:paraId="5A9A7251" w14:textId="77777777" w:rsidR="00635C15" w:rsidRPr="00635C15" w:rsidRDefault="00635C15" w:rsidP="00635C15">
      <w:r w:rsidRPr="00635C15">
        <w:t>Le modèle de régression linéaire confirme que l’âge, le BMI, le nombre d’enfants et surtout le statut fumeur influencent significativement les charges d’assurance. Le sexe n’a pas d’effet significatif. Avec un R² de 0.75, le modèle présente une capacité explicative élevée, ce qui valide son utilisation pour analyser les facteurs qui influencent les coûts médicaux.</w:t>
      </w:r>
    </w:p>
    <w:p w14:paraId="722085AF" w14:textId="77777777" w:rsidR="00635C15" w:rsidRPr="00635C15" w:rsidRDefault="00635C15" w:rsidP="00635C15">
      <w:r w:rsidRPr="00635C15">
        <w:t> </w:t>
      </w:r>
    </w:p>
    <w:p w14:paraId="64029DCE" w14:textId="77777777" w:rsidR="00635C15" w:rsidRPr="00635C15" w:rsidRDefault="00635C15" w:rsidP="00635C15"/>
    <w:p w14:paraId="4E95A15E" w14:textId="77777777" w:rsidR="00635C15" w:rsidRPr="000C338A" w:rsidRDefault="00635C15" w:rsidP="000C338A"/>
    <w:p w14:paraId="7214FF7A" w14:textId="66B57974" w:rsidR="000C338A" w:rsidRPr="000C338A" w:rsidRDefault="000C338A" w:rsidP="000C338A">
      <w:pPr>
        <w:rPr>
          <w:b/>
          <w:bCs/>
        </w:rPr>
      </w:pPr>
    </w:p>
    <w:p w14:paraId="5BA0CAAF" w14:textId="77777777" w:rsidR="000C338A" w:rsidRPr="000C338A" w:rsidRDefault="000C338A" w:rsidP="000C338A">
      <w:pPr>
        <w:rPr>
          <w:b/>
          <w:bCs/>
        </w:rPr>
      </w:pPr>
    </w:p>
    <w:p w14:paraId="39A583DC" w14:textId="77777777" w:rsidR="000C338A" w:rsidRPr="00726C3E" w:rsidRDefault="000C338A" w:rsidP="007A425D">
      <w:pPr>
        <w:rPr>
          <w:b/>
          <w:bCs/>
        </w:rPr>
      </w:pPr>
    </w:p>
    <w:p w14:paraId="4145C706" w14:textId="493B26BC" w:rsidR="007A425D" w:rsidRDefault="007A425D" w:rsidP="007A425D"/>
    <w:p w14:paraId="7E22FDFD" w14:textId="77777777" w:rsidR="007A425D" w:rsidRPr="007A425D" w:rsidRDefault="007A425D" w:rsidP="007A425D"/>
    <w:p w14:paraId="0268BF32" w14:textId="77777777" w:rsidR="003F000A" w:rsidRPr="003F000A" w:rsidRDefault="003F000A" w:rsidP="003F000A"/>
    <w:p w14:paraId="56633EED" w14:textId="77777777" w:rsidR="003F000A" w:rsidRPr="003F000A" w:rsidRDefault="003F000A" w:rsidP="003F000A"/>
    <w:p w14:paraId="09F98DAF" w14:textId="1C568000" w:rsidR="003F000A" w:rsidRPr="003C654C" w:rsidRDefault="003F000A" w:rsidP="003F000A">
      <w:pPr>
        <w:rPr>
          <w:b/>
          <w:bCs/>
        </w:rPr>
      </w:pPr>
    </w:p>
    <w:p w14:paraId="0AB836B2" w14:textId="77777777" w:rsidR="003C654C" w:rsidRPr="00526623" w:rsidRDefault="003C654C" w:rsidP="00526623">
      <w:pPr>
        <w:rPr>
          <w:b/>
          <w:bCs/>
          <w:sz w:val="28"/>
          <w:szCs w:val="28"/>
        </w:rPr>
      </w:pPr>
    </w:p>
    <w:p w14:paraId="4F4DECE7" w14:textId="77777777" w:rsidR="00526623" w:rsidRPr="00132EC5" w:rsidRDefault="00526623" w:rsidP="00132EC5">
      <w:pPr>
        <w:rPr>
          <w:sz w:val="28"/>
          <w:szCs w:val="28"/>
        </w:rPr>
      </w:pPr>
    </w:p>
    <w:p w14:paraId="4D3A3646" w14:textId="77777777" w:rsidR="00132EC5" w:rsidRPr="00132EC5" w:rsidRDefault="00132EC5" w:rsidP="00132EC5">
      <w:pPr>
        <w:rPr>
          <w:sz w:val="28"/>
          <w:szCs w:val="28"/>
        </w:rPr>
      </w:pPr>
    </w:p>
    <w:p w14:paraId="5D186347" w14:textId="77777777" w:rsidR="00132EC5" w:rsidRPr="00132EC5" w:rsidRDefault="00132EC5" w:rsidP="00132EC5">
      <w:pPr>
        <w:rPr>
          <w:sz w:val="28"/>
          <w:szCs w:val="28"/>
        </w:rPr>
      </w:pPr>
    </w:p>
    <w:p w14:paraId="7057C2A8" w14:textId="77777777" w:rsidR="00132EC5" w:rsidRDefault="00132EC5" w:rsidP="004B7721">
      <w:pPr>
        <w:rPr>
          <w:sz w:val="28"/>
          <w:szCs w:val="28"/>
        </w:rPr>
      </w:pPr>
    </w:p>
    <w:p w14:paraId="0779B71E" w14:textId="77777777" w:rsidR="004B7721" w:rsidRPr="004B7721" w:rsidRDefault="004B7721" w:rsidP="004B7721">
      <w:pPr>
        <w:rPr>
          <w:b/>
          <w:bCs/>
          <w:sz w:val="52"/>
          <w:szCs w:val="52"/>
        </w:rPr>
      </w:pPr>
    </w:p>
    <w:p w14:paraId="629F2E14" w14:textId="1D3FB5E0" w:rsidR="00CF4D7C" w:rsidRPr="005F267B" w:rsidRDefault="00CF4D7C"/>
    <w:p w14:paraId="2088A370" w14:textId="77777777" w:rsidR="00A92A86" w:rsidRPr="005F267B" w:rsidRDefault="00A92A86"/>
    <w:sectPr w:rsidR="00A92A86" w:rsidRPr="005F267B" w:rsidSect="005E410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76DF"/>
    <w:multiLevelType w:val="hybridMultilevel"/>
    <w:tmpl w:val="41DC0A70"/>
    <w:lvl w:ilvl="0" w:tplc="AF26C11E">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 w15:restartNumberingAfterBreak="0">
    <w:nsid w:val="12F45EE4"/>
    <w:multiLevelType w:val="multilevel"/>
    <w:tmpl w:val="49721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81A65"/>
    <w:multiLevelType w:val="multilevel"/>
    <w:tmpl w:val="969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A2696"/>
    <w:multiLevelType w:val="multilevel"/>
    <w:tmpl w:val="F4E0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F033E"/>
    <w:multiLevelType w:val="multilevel"/>
    <w:tmpl w:val="2618B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B5213"/>
    <w:multiLevelType w:val="multilevel"/>
    <w:tmpl w:val="E30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8654D"/>
    <w:multiLevelType w:val="multilevel"/>
    <w:tmpl w:val="25DA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D08AE"/>
    <w:multiLevelType w:val="multilevel"/>
    <w:tmpl w:val="443E6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0165A"/>
    <w:multiLevelType w:val="multilevel"/>
    <w:tmpl w:val="57D6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D2C98"/>
    <w:multiLevelType w:val="hybridMultilevel"/>
    <w:tmpl w:val="F4B08A3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2A86E96"/>
    <w:multiLevelType w:val="hybridMultilevel"/>
    <w:tmpl w:val="DA70AB60"/>
    <w:lvl w:ilvl="0" w:tplc="80CC84C4">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1" w15:restartNumberingAfterBreak="0">
    <w:nsid w:val="475850E2"/>
    <w:multiLevelType w:val="multilevel"/>
    <w:tmpl w:val="8F4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95998"/>
    <w:multiLevelType w:val="multilevel"/>
    <w:tmpl w:val="A82A0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C68A0"/>
    <w:multiLevelType w:val="multilevel"/>
    <w:tmpl w:val="01C4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659A5"/>
    <w:multiLevelType w:val="hybridMultilevel"/>
    <w:tmpl w:val="B99C06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E5665B6"/>
    <w:multiLevelType w:val="multilevel"/>
    <w:tmpl w:val="8652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3730D"/>
    <w:multiLevelType w:val="multilevel"/>
    <w:tmpl w:val="177E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42379">
    <w:abstractNumId w:val="5"/>
  </w:num>
  <w:num w:numId="2" w16cid:durableId="93988711">
    <w:abstractNumId w:val="1"/>
  </w:num>
  <w:num w:numId="3" w16cid:durableId="1460687789">
    <w:abstractNumId w:val="13"/>
  </w:num>
  <w:num w:numId="4" w16cid:durableId="713310664">
    <w:abstractNumId w:val="14"/>
  </w:num>
  <w:num w:numId="5" w16cid:durableId="639648349">
    <w:abstractNumId w:val="12"/>
  </w:num>
  <w:num w:numId="6" w16cid:durableId="467937119">
    <w:abstractNumId w:val="6"/>
  </w:num>
  <w:num w:numId="7" w16cid:durableId="1712998152">
    <w:abstractNumId w:val="4"/>
  </w:num>
  <w:num w:numId="8" w16cid:durableId="285039187">
    <w:abstractNumId w:val="8"/>
  </w:num>
  <w:num w:numId="9" w16cid:durableId="1187911426">
    <w:abstractNumId w:val="15"/>
  </w:num>
  <w:num w:numId="10" w16cid:durableId="413429307">
    <w:abstractNumId w:val="16"/>
  </w:num>
  <w:num w:numId="11" w16cid:durableId="820148210">
    <w:abstractNumId w:val="10"/>
  </w:num>
  <w:num w:numId="12" w16cid:durableId="1510409418">
    <w:abstractNumId w:val="0"/>
  </w:num>
  <w:num w:numId="13" w16cid:durableId="234978313">
    <w:abstractNumId w:val="9"/>
  </w:num>
  <w:num w:numId="14" w16cid:durableId="234630818">
    <w:abstractNumId w:val="2"/>
  </w:num>
  <w:num w:numId="15" w16cid:durableId="905190226">
    <w:abstractNumId w:val="11"/>
  </w:num>
  <w:num w:numId="16" w16cid:durableId="1084456763">
    <w:abstractNumId w:val="7"/>
  </w:num>
  <w:num w:numId="17" w16cid:durableId="249434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99"/>
    <w:rsid w:val="0005520A"/>
    <w:rsid w:val="00067E9A"/>
    <w:rsid w:val="00082361"/>
    <w:rsid w:val="00092028"/>
    <w:rsid w:val="00097AB9"/>
    <w:rsid w:val="000C338A"/>
    <w:rsid w:val="000C43FD"/>
    <w:rsid w:val="000D4535"/>
    <w:rsid w:val="000E48B2"/>
    <w:rsid w:val="000F5DC9"/>
    <w:rsid w:val="001125FA"/>
    <w:rsid w:val="001129EA"/>
    <w:rsid w:val="0012684E"/>
    <w:rsid w:val="00132EC5"/>
    <w:rsid w:val="00142304"/>
    <w:rsid w:val="00144FA9"/>
    <w:rsid w:val="001463ED"/>
    <w:rsid w:val="00150E97"/>
    <w:rsid w:val="00163F82"/>
    <w:rsid w:val="00173868"/>
    <w:rsid w:val="0018703A"/>
    <w:rsid w:val="001B04F4"/>
    <w:rsid w:val="001D3887"/>
    <w:rsid w:val="001F22FE"/>
    <w:rsid w:val="001F356B"/>
    <w:rsid w:val="001F773F"/>
    <w:rsid w:val="00205595"/>
    <w:rsid w:val="00235C82"/>
    <w:rsid w:val="00245817"/>
    <w:rsid w:val="00260DE2"/>
    <w:rsid w:val="0028655C"/>
    <w:rsid w:val="002A0653"/>
    <w:rsid w:val="002D0BB9"/>
    <w:rsid w:val="002E28EF"/>
    <w:rsid w:val="002E41D3"/>
    <w:rsid w:val="00330269"/>
    <w:rsid w:val="00352CB6"/>
    <w:rsid w:val="00356CCC"/>
    <w:rsid w:val="003861B6"/>
    <w:rsid w:val="003A30A4"/>
    <w:rsid w:val="003C654C"/>
    <w:rsid w:val="003D2D45"/>
    <w:rsid w:val="003E772D"/>
    <w:rsid w:val="003E7C2B"/>
    <w:rsid w:val="003F000A"/>
    <w:rsid w:val="003F2F71"/>
    <w:rsid w:val="00406594"/>
    <w:rsid w:val="004254BC"/>
    <w:rsid w:val="00435218"/>
    <w:rsid w:val="0049391F"/>
    <w:rsid w:val="004972D1"/>
    <w:rsid w:val="004A4A1E"/>
    <w:rsid w:val="004A6D2D"/>
    <w:rsid w:val="004B4388"/>
    <w:rsid w:val="004B7721"/>
    <w:rsid w:val="004C4154"/>
    <w:rsid w:val="004E0F78"/>
    <w:rsid w:val="004E33E6"/>
    <w:rsid w:val="005054BA"/>
    <w:rsid w:val="00510930"/>
    <w:rsid w:val="00517B80"/>
    <w:rsid w:val="00526623"/>
    <w:rsid w:val="005313DC"/>
    <w:rsid w:val="0054654E"/>
    <w:rsid w:val="00550F65"/>
    <w:rsid w:val="005625EA"/>
    <w:rsid w:val="005918C7"/>
    <w:rsid w:val="00597238"/>
    <w:rsid w:val="005B26AB"/>
    <w:rsid w:val="005C3092"/>
    <w:rsid w:val="005E4103"/>
    <w:rsid w:val="005E795C"/>
    <w:rsid w:val="005F1588"/>
    <w:rsid w:val="005F267B"/>
    <w:rsid w:val="0061691E"/>
    <w:rsid w:val="006257FB"/>
    <w:rsid w:val="00635247"/>
    <w:rsid w:val="00635C15"/>
    <w:rsid w:val="00643A5C"/>
    <w:rsid w:val="00653568"/>
    <w:rsid w:val="00674958"/>
    <w:rsid w:val="00694992"/>
    <w:rsid w:val="006A3627"/>
    <w:rsid w:val="006B1F74"/>
    <w:rsid w:val="006D49E9"/>
    <w:rsid w:val="00705CE8"/>
    <w:rsid w:val="00706D28"/>
    <w:rsid w:val="00706F36"/>
    <w:rsid w:val="007204D4"/>
    <w:rsid w:val="00726C3E"/>
    <w:rsid w:val="007465DE"/>
    <w:rsid w:val="00772774"/>
    <w:rsid w:val="007A35CC"/>
    <w:rsid w:val="007A425D"/>
    <w:rsid w:val="007A5402"/>
    <w:rsid w:val="007B1875"/>
    <w:rsid w:val="007B66EB"/>
    <w:rsid w:val="007C20D0"/>
    <w:rsid w:val="007C264A"/>
    <w:rsid w:val="007C399E"/>
    <w:rsid w:val="007D1FF0"/>
    <w:rsid w:val="007E7969"/>
    <w:rsid w:val="007F5362"/>
    <w:rsid w:val="008040D3"/>
    <w:rsid w:val="00804CE3"/>
    <w:rsid w:val="00806BF0"/>
    <w:rsid w:val="00814E3C"/>
    <w:rsid w:val="008267E6"/>
    <w:rsid w:val="00840700"/>
    <w:rsid w:val="00842852"/>
    <w:rsid w:val="008463F6"/>
    <w:rsid w:val="0085311F"/>
    <w:rsid w:val="00860FB0"/>
    <w:rsid w:val="00861D80"/>
    <w:rsid w:val="008634A8"/>
    <w:rsid w:val="008A0DD5"/>
    <w:rsid w:val="008D2535"/>
    <w:rsid w:val="008F12AB"/>
    <w:rsid w:val="008F5670"/>
    <w:rsid w:val="009039A6"/>
    <w:rsid w:val="00904BB3"/>
    <w:rsid w:val="00905021"/>
    <w:rsid w:val="0090744E"/>
    <w:rsid w:val="009209DF"/>
    <w:rsid w:val="00934B15"/>
    <w:rsid w:val="00951A13"/>
    <w:rsid w:val="00964611"/>
    <w:rsid w:val="009937DC"/>
    <w:rsid w:val="009978BC"/>
    <w:rsid w:val="009A02B3"/>
    <w:rsid w:val="009B0CAB"/>
    <w:rsid w:val="009D47FD"/>
    <w:rsid w:val="009E169E"/>
    <w:rsid w:val="009F074C"/>
    <w:rsid w:val="00A13755"/>
    <w:rsid w:val="00A161A0"/>
    <w:rsid w:val="00A265DC"/>
    <w:rsid w:val="00A3217F"/>
    <w:rsid w:val="00A35BC6"/>
    <w:rsid w:val="00A838D6"/>
    <w:rsid w:val="00A92A86"/>
    <w:rsid w:val="00AB5504"/>
    <w:rsid w:val="00AC1286"/>
    <w:rsid w:val="00AD304C"/>
    <w:rsid w:val="00AE060E"/>
    <w:rsid w:val="00AE5EE1"/>
    <w:rsid w:val="00AE677B"/>
    <w:rsid w:val="00AF1402"/>
    <w:rsid w:val="00AF2975"/>
    <w:rsid w:val="00B110CC"/>
    <w:rsid w:val="00B219C6"/>
    <w:rsid w:val="00B303E9"/>
    <w:rsid w:val="00B36D61"/>
    <w:rsid w:val="00B4422E"/>
    <w:rsid w:val="00B9284B"/>
    <w:rsid w:val="00B93473"/>
    <w:rsid w:val="00BB3CD1"/>
    <w:rsid w:val="00BC64B4"/>
    <w:rsid w:val="00BD680C"/>
    <w:rsid w:val="00C0370E"/>
    <w:rsid w:val="00C2222C"/>
    <w:rsid w:val="00C35C2E"/>
    <w:rsid w:val="00C36631"/>
    <w:rsid w:val="00C436D2"/>
    <w:rsid w:val="00C566B4"/>
    <w:rsid w:val="00C656F6"/>
    <w:rsid w:val="00C73064"/>
    <w:rsid w:val="00C844E8"/>
    <w:rsid w:val="00C84F45"/>
    <w:rsid w:val="00C86238"/>
    <w:rsid w:val="00CA5DDA"/>
    <w:rsid w:val="00CA7E7D"/>
    <w:rsid w:val="00CB05B6"/>
    <w:rsid w:val="00CB3E7B"/>
    <w:rsid w:val="00CB6237"/>
    <w:rsid w:val="00CD5453"/>
    <w:rsid w:val="00CD5EAD"/>
    <w:rsid w:val="00CE7BCD"/>
    <w:rsid w:val="00CF4D7C"/>
    <w:rsid w:val="00D16B80"/>
    <w:rsid w:val="00D20B66"/>
    <w:rsid w:val="00D54FAC"/>
    <w:rsid w:val="00D75C67"/>
    <w:rsid w:val="00D77FCD"/>
    <w:rsid w:val="00D917BE"/>
    <w:rsid w:val="00DC29D5"/>
    <w:rsid w:val="00DC33F4"/>
    <w:rsid w:val="00DD77C8"/>
    <w:rsid w:val="00DF07C2"/>
    <w:rsid w:val="00DF0EA5"/>
    <w:rsid w:val="00E015B0"/>
    <w:rsid w:val="00E11CE4"/>
    <w:rsid w:val="00E40738"/>
    <w:rsid w:val="00E41BCA"/>
    <w:rsid w:val="00E4379A"/>
    <w:rsid w:val="00E507BA"/>
    <w:rsid w:val="00E60A6A"/>
    <w:rsid w:val="00E805A2"/>
    <w:rsid w:val="00E81BA4"/>
    <w:rsid w:val="00E8542A"/>
    <w:rsid w:val="00E95DAF"/>
    <w:rsid w:val="00EA1E99"/>
    <w:rsid w:val="00EB2343"/>
    <w:rsid w:val="00ED217C"/>
    <w:rsid w:val="00EE59A4"/>
    <w:rsid w:val="00EE7A44"/>
    <w:rsid w:val="00F0170A"/>
    <w:rsid w:val="00F1000F"/>
    <w:rsid w:val="00F2388A"/>
    <w:rsid w:val="00F865C0"/>
    <w:rsid w:val="00F876B4"/>
    <w:rsid w:val="00FA2C97"/>
    <w:rsid w:val="00FA3DDC"/>
    <w:rsid w:val="00FA4C87"/>
    <w:rsid w:val="00FA5A3C"/>
    <w:rsid w:val="00FE1A81"/>
    <w:rsid w:val="00FE1B99"/>
    <w:rsid w:val="03265D6D"/>
    <w:rsid w:val="09F50F89"/>
    <w:rsid w:val="0B55DCF0"/>
    <w:rsid w:val="25B88887"/>
    <w:rsid w:val="2A9B4AC3"/>
    <w:rsid w:val="2AEBA136"/>
    <w:rsid w:val="2FDC94A9"/>
    <w:rsid w:val="3301F4F9"/>
    <w:rsid w:val="33352945"/>
    <w:rsid w:val="35A6BCD2"/>
    <w:rsid w:val="3A0C8437"/>
    <w:rsid w:val="3A67A03F"/>
    <w:rsid w:val="3F6CD972"/>
    <w:rsid w:val="401EC28F"/>
    <w:rsid w:val="444E4B51"/>
    <w:rsid w:val="448CB99E"/>
    <w:rsid w:val="45A5CE73"/>
    <w:rsid w:val="4619E5AB"/>
    <w:rsid w:val="47187354"/>
    <w:rsid w:val="4A4F7740"/>
    <w:rsid w:val="50AF027B"/>
    <w:rsid w:val="56F5A3CA"/>
    <w:rsid w:val="57772FA4"/>
    <w:rsid w:val="5977CCFA"/>
    <w:rsid w:val="5B78C65F"/>
    <w:rsid w:val="5E6133FC"/>
    <w:rsid w:val="5F8A5475"/>
    <w:rsid w:val="61FCBAA2"/>
    <w:rsid w:val="6BC545D1"/>
    <w:rsid w:val="71EED140"/>
    <w:rsid w:val="742640CB"/>
    <w:rsid w:val="75F665D6"/>
    <w:rsid w:val="79BAC3EC"/>
    <w:rsid w:val="7A62CB3D"/>
    <w:rsid w:val="7E3E8A3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EE40"/>
  <w15:chartTrackingRefBased/>
  <w15:docId w15:val="{88258322-C2BD-4B4F-A1B7-C30296443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1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1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1B9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1B9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1B9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1B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1B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1B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1B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1B9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1B9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1B9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1B9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1B9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1B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1B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1B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1B99"/>
    <w:rPr>
      <w:rFonts w:eastAsiaTheme="majorEastAsia" w:cstheme="majorBidi"/>
      <w:color w:val="272727" w:themeColor="text1" w:themeTint="D8"/>
    </w:rPr>
  </w:style>
  <w:style w:type="paragraph" w:styleId="Titre">
    <w:name w:val="Title"/>
    <w:basedOn w:val="Normal"/>
    <w:next w:val="Normal"/>
    <w:link w:val="TitreCar"/>
    <w:uiPriority w:val="10"/>
    <w:qFormat/>
    <w:rsid w:val="00FE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1B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1B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1B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1B99"/>
    <w:pPr>
      <w:spacing w:before="160"/>
      <w:jc w:val="center"/>
    </w:pPr>
    <w:rPr>
      <w:i/>
      <w:iCs/>
      <w:color w:val="404040" w:themeColor="text1" w:themeTint="BF"/>
    </w:rPr>
  </w:style>
  <w:style w:type="character" w:customStyle="1" w:styleId="CitationCar">
    <w:name w:val="Citation Car"/>
    <w:basedOn w:val="Policepardfaut"/>
    <w:link w:val="Citation"/>
    <w:uiPriority w:val="29"/>
    <w:rsid w:val="00FE1B99"/>
    <w:rPr>
      <w:i/>
      <w:iCs/>
      <w:color w:val="404040" w:themeColor="text1" w:themeTint="BF"/>
    </w:rPr>
  </w:style>
  <w:style w:type="paragraph" w:styleId="Paragraphedeliste">
    <w:name w:val="List Paragraph"/>
    <w:basedOn w:val="Normal"/>
    <w:uiPriority w:val="34"/>
    <w:qFormat/>
    <w:rsid w:val="00FE1B99"/>
    <w:pPr>
      <w:ind w:left="720"/>
      <w:contextualSpacing/>
    </w:pPr>
  </w:style>
  <w:style w:type="character" w:styleId="Accentuationintense">
    <w:name w:val="Intense Emphasis"/>
    <w:basedOn w:val="Policepardfaut"/>
    <w:uiPriority w:val="21"/>
    <w:qFormat/>
    <w:rsid w:val="00FE1B99"/>
    <w:rPr>
      <w:i/>
      <w:iCs/>
      <w:color w:val="0F4761" w:themeColor="accent1" w:themeShade="BF"/>
    </w:rPr>
  </w:style>
  <w:style w:type="paragraph" w:styleId="Citationintense">
    <w:name w:val="Intense Quote"/>
    <w:basedOn w:val="Normal"/>
    <w:next w:val="Normal"/>
    <w:link w:val="CitationintenseCar"/>
    <w:uiPriority w:val="30"/>
    <w:qFormat/>
    <w:rsid w:val="00FE1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1B99"/>
    <w:rPr>
      <w:i/>
      <w:iCs/>
      <w:color w:val="0F4761" w:themeColor="accent1" w:themeShade="BF"/>
    </w:rPr>
  </w:style>
  <w:style w:type="character" w:styleId="Rfrenceintense">
    <w:name w:val="Intense Reference"/>
    <w:basedOn w:val="Policepardfaut"/>
    <w:uiPriority w:val="32"/>
    <w:qFormat/>
    <w:rsid w:val="00FE1B99"/>
    <w:rPr>
      <w:b/>
      <w:bCs/>
      <w:smallCaps/>
      <w:color w:val="0F4761" w:themeColor="accent1" w:themeShade="BF"/>
      <w:spacing w:val="5"/>
    </w:rPr>
  </w:style>
  <w:style w:type="character" w:styleId="Lienhypertexte">
    <w:name w:val="Hyperlink"/>
    <w:basedOn w:val="Policepardfaut"/>
    <w:uiPriority w:val="99"/>
    <w:unhideWhenUsed/>
    <w:rsid w:val="007B66EB"/>
    <w:rPr>
      <w:color w:val="467886" w:themeColor="hyperlink"/>
      <w:u w:val="single"/>
    </w:rPr>
  </w:style>
  <w:style w:type="character" w:styleId="Mentionnonrsolue">
    <w:name w:val="Unresolved Mention"/>
    <w:basedOn w:val="Policepardfaut"/>
    <w:uiPriority w:val="99"/>
    <w:semiHidden/>
    <w:unhideWhenUsed/>
    <w:rsid w:val="007B6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chart" Target="charts/chart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hyperlink" Target="https://www.kaggle.com/datasets/mosapabdelghany/medical-insurance-cost-datase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Taux d'avancement</a:t>
            </a:r>
            <a:r>
              <a:rPr lang="en-US" baseline="0"/>
              <a:t> du projet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spPr>
            <a:solidFill>
              <a:srgbClr val="00B050"/>
            </a:solidFill>
          </c:spPr>
          <c:dPt>
            <c:idx val="0"/>
            <c:bubble3D val="0"/>
            <c:explosion val="18"/>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9A1-41B1-9EE1-B9539631F339}"/>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9A1-41B1-9EE1-B9539631F339}"/>
              </c:ext>
            </c:extLst>
          </c:dPt>
          <c:dLbls>
            <c:dLbl>
              <c:idx val="0"/>
              <c:layout>
                <c:manualLayout>
                  <c:x val="7.2660214348206478E-2"/>
                  <c:y val="-7.107830271216097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9A1-41B1-9EE1-B9539631F339}"/>
                </c:ext>
              </c:extLst>
            </c:dLbl>
            <c:dLbl>
              <c:idx val="1"/>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9A1-41B1-9EE1-B9539631F339}"/>
                </c:ext>
              </c:extLst>
            </c:dLbl>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s>
          <c:cat>
            <c:strRef>
              <c:f>Feuil1!$A$1:$A$2</c:f>
              <c:strCache>
                <c:ptCount val="2"/>
                <c:pt idx="0">
                  <c:v>Terminé</c:v>
                </c:pt>
                <c:pt idx="1">
                  <c:v>Non demarré</c:v>
                </c:pt>
              </c:strCache>
            </c:strRef>
          </c:cat>
          <c:val>
            <c:numRef>
              <c:f>Feuil1!$B$1:$B$2</c:f>
              <c:numCache>
                <c:formatCode>0%</c:formatCode>
                <c:ptCount val="2"/>
                <c:pt idx="0">
                  <c:v>0.8571428571428571</c:v>
                </c:pt>
                <c:pt idx="1">
                  <c:v>0.14285714285714285</c:v>
                </c:pt>
              </c:numCache>
            </c:numRef>
          </c:val>
          <c:extLst>
            <c:ext xmlns:c16="http://schemas.microsoft.com/office/drawing/2014/chart" uri="{C3380CC4-5D6E-409C-BE32-E72D297353CC}">
              <c16:uniqueId val="{00000004-39A1-41B1-9EE1-B9539631F339}"/>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785AA2B85E0A4F862E291C72F2C916" ma:contentTypeVersion="10" ma:contentTypeDescription="Create a new document." ma:contentTypeScope="" ma:versionID="4ab64e125afa8c546a9c57e1fcb07430">
  <xsd:schema xmlns:xsd="http://www.w3.org/2001/XMLSchema" xmlns:xs="http://www.w3.org/2001/XMLSchema" xmlns:p="http://schemas.microsoft.com/office/2006/metadata/properties" xmlns:ns3="13e3ca99-5ffc-4682-95ed-47a08376e268" targetNamespace="http://schemas.microsoft.com/office/2006/metadata/properties" ma:root="true" ma:fieldsID="0eea4d09a7b307e3bc60a65dee4404da" ns3:_="">
    <xsd:import namespace="13e3ca99-5ffc-4682-95ed-47a08376e2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3ca99-5ffc-4682-95ed-47a08376e2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3e3ca99-5ffc-4682-95ed-47a08376e26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00BA5-6012-4759-9A82-2CE5AD0CEC30}">
  <ds:schemaRefs>
    <ds:schemaRef ds:uri="http://schemas.microsoft.com/sharepoint/v3/contenttype/forms"/>
  </ds:schemaRefs>
</ds:datastoreItem>
</file>

<file path=customXml/itemProps2.xml><?xml version="1.0" encoding="utf-8"?>
<ds:datastoreItem xmlns:ds="http://schemas.openxmlformats.org/officeDocument/2006/customXml" ds:itemID="{1F816E1C-D370-4F30-9A50-1B1E9DEA9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3ca99-5ffc-4682-95ed-47a08376e2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0794E5-E417-4ADD-9666-8B0B324ED489}">
  <ds:schemaRefs>
    <ds:schemaRef ds:uri="http://schemas.microsoft.com/office/2006/metadata/properties"/>
    <ds:schemaRef ds:uri="http://schemas.microsoft.com/office/infopath/2007/PartnerControls"/>
    <ds:schemaRef ds:uri="13e3ca99-5ffc-4682-95ed-47a08376e268"/>
  </ds:schemaRefs>
</ds:datastoreItem>
</file>

<file path=customXml/itemProps4.xml><?xml version="1.0" encoding="utf-8"?>
<ds:datastoreItem xmlns:ds="http://schemas.openxmlformats.org/officeDocument/2006/customXml" ds:itemID="{EB4EB311-91AD-439D-86F5-7A8391762C79}">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316</TotalTime>
  <Pages>33</Pages>
  <Words>2185</Words>
  <Characters>12021</Characters>
  <Application>Microsoft Office Word</Application>
  <DocSecurity>0</DocSecurity>
  <Lines>100</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14178</CharactersWithSpaces>
  <SharedDoc>false</SharedDoc>
  <HLinks>
    <vt:vector size="6" baseType="variant">
      <vt:variant>
        <vt:i4>2818163</vt:i4>
      </vt:variant>
      <vt:variant>
        <vt:i4>0</vt:i4>
      </vt:variant>
      <vt:variant>
        <vt:i4>0</vt:i4>
      </vt:variant>
      <vt:variant>
        <vt:i4>5</vt:i4>
      </vt:variant>
      <vt:variant>
        <vt:lpwstr>https://www.kaggle.com/datasets/mosapabdelghany/medical-insurance-cost-dataset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Goudjil</dc:creator>
  <cp:keywords/>
  <dc:description/>
  <cp:lastModifiedBy>Abdelghani Hamadouche</cp:lastModifiedBy>
  <cp:revision>59</cp:revision>
  <dcterms:created xsi:type="dcterms:W3CDTF">2025-10-29T04:14:00Z</dcterms:created>
  <dcterms:modified xsi:type="dcterms:W3CDTF">2025-11-14T00:15:00Z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0x010100B8785AA2B85E0A4F862E291C72F2C916</vt:lpwstr>
  </property>
</Properties>
</file>