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rPr>
          <w:rFonts w:ascii="Cambria" w:cs="Cambria" w:hAnsi="Cambria" w:eastAsia="Cambria"/>
          <w:b w:val="1"/>
          <w:bCs w:val="1"/>
          <w:sz w:val="72"/>
          <w:szCs w:val="72"/>
        </w:rPr>
      </w:pPr>
      <w:r>
        <w:rPr>
          <w:rFonts w:ascii="Helvetica" w:cs="Helvetica" w:hAnsi="Helvetica" w:eastAsia="Helvetica"/>
          <w:b w:val="1"/>
          <w:bCs w:val="1"/>
          <w:sz w:val="72"/>
          <w:szCs w:val="72"/>
        </w:rPr>
        <w:drawing>
          <wp:inline distT="0" distB="0" distL="0" distR="0">
            <wp:extent cx="6188710" cy="791845"/>
            <wp:effectExtent l="0" t="0" r="0" b="0"/>
            <wp:docPr id="1073741825" name="officeArt object" descr="CKO_Logo_Large.png"/>
            <wp:cNvGraphicFramePr/>
            <a:graphic xmlns:a="http://schemas.openxmlformats.org/drawingml/2006/main">
              <a:graphicData uri="http://schemas.openxmlformats.org/drawingml/2006/picture">
                <pic:pic xmlns:pic="http://schemas.openxmlformats.org/drawingml/2006/picture">
                  <pic:nvPicPr>
                    <pic:cNvPr id="1073741825" name="CKO_Logo_Large.png" descr="CKO_Logo_Large.png"/>
                    <pic:cNvPicPr>
                      <a:picLocks noChangeAspect="1"/>
                    </pic:cNvPicPr>
                  </pic:nvPicPr>
                  <pic:blipFill>
                    <a:blip r:embed="rId4">
                      <a:extLst/>
                    </a:blip>
                    <a:stretch>
                      <a:fillRect/>
                    </a:stretch>
                  </pic:blipFill>
                  <pic:spPr>
                    <a:xfrm>
                      <a:off x="0" y="0"/>
                      <a:ext cx="6188710" cy="791845"/>
                    </a:xfrm>
                    <a:prstGeom prst="rect">
                      <a:avLst/>
                    </a:prstGeom>
                    <a:ln w="12700" cap="flat">
                      <a:noFill/>
                      <a:miter lim="400000"/>
                    </a:ln>
                    <a:effectLst/>
                  </pic:spPr>
                </pic:pic>
              </a:graphicData>
            </a:graphic>
          </wp:inline>
        </w:drawing>
      </w:r>
    </w:p>
    <w:p>
      <w:pPr>
        <w:pStyle w:val="Body"/>
      </w:pPr>
    </w:p>
    <w:p>
      <w:pPr>
        <w:pStyle w:val="Body"/>
      </w:pPr>
    </w:p>
    <w:p>
      <w:pPr>
        <w:pStyle w:val="Title"/>
        <w:jc w:val="right"/>
        <w:rPr>
          <w:rFonts w:ascii="Cambria" w:cs="Cambria" w:hAnsi="Cambria" w:eastAsia="Cambria"/>
          <w:b w:val="1"/>
          <w:bCs w:val="1"/>
          <w:sz w:val="72"/>
          <w:szCs w:val="72"/>
        </w:rPr>
      </w:pPr>
      <w:r>
        <w:rPr>
          <w:rFonts w:ascii="Cambria" w:cs="Cambria" w:hAnsi="Cambria" w:eastAsia="Cambria"/>
          <w:b w:val="1"/>
          <w:bCs w:val="1"/>
          <w:sz w:val="72"/>
          <w:szCs w:val="72"/>
          <w:rtl w:val="0"/>
          <w:lang w:val="en-US"/>
        </w:rPr>
        <w:t xml:space="preserve">Payment Cartridge Integration </w:t>
      </w:r>
    </w:p>
    <w:p>
      <w:pPr>
        <w:pStyle w:val="Body"/>
      </w:pPr>
    </w:p>
    <w:p>
      <w:pPr>
        <w:pStyle w:val="Body"/>
        <w:keepNext w:val="1"/>
        <w:spacing w:before="480" w:after="240" w:line="240" w:lineRule="auto"/>
        <w:jc w:val="right"/>
        <w:rPr>
          <w:rFonts w:ascii="Cambria" w:cs="Cambria" w:hAnsi="Cambria" w:eastAsia="Cambria"/>
          <w:b w:val="1"/>
          <w:bCs w:val="1"/>
          <w:i w:val="1"/>
          <w:iCs w:val="1"/>
          <w:sz w:val="24"/>
          <w:szCs w:val="24"/>
          <w:vertAlign w:val="superscript"/>
        </w:rPr>
      </w:pPr>
      <w:r>
        <w:rPr>
          <w:rFonts w:ascii="Cambria" w:cs="Cambria" w:hAnsi="Cambria" w:eastAsia="Cambria"/>
          <w:b w:val="1"/>
          <w:bCs w:val="1"/>
          <w:i w:val="1"/>
          <w:iCs w:val="1"/>
          <w:sz w:val="24"/>
          <w:szCs w:val="24"/>
          <w:rtl w:val="0"/>
        </w:rPr>
        <w:t>int_checkoutcom | Version 19.1.0</w:t>
      </w:r>
    </w:p>
    <w:p>
      <w:pPr>
        <w:pStyle w:val="Body"/>
        <w:spacing w:line="240" w:lineRule="auto"/>
        <w:jc w:val="center"/>
        <w:rPr>
          <w:rFonts w:ascii="Arial" w:cs="Arial" w:hAnsi="Arial" w:eastAsia="Arial"/>
          <w:b w:val="1"/>
          <w:bCs w:val="1"/>
          <w:sz w:val="32"/>
          <w:szCs w:val="32"/>
        </w:rPr>
      </w:pPr>
    </w:p>
    <w:p>
      <w:pPr>
        <w:pStyle w:val="Body"/>
        <w:spacing w:after="100"/>
        <w:jc w:val="center"/>
        <w:rPr>
          <w:rFonts w:ascii="Arial" w:cs="Arial" w:hAnsi="Arial" w:eastAsia="Arial"/>
          <w:b w:val="1"/>
          <w:bCs w:val="1"/>
          <w:sz w:val="36"/>
          <w:szCs w:val="36"/>
        </w:rPr>
      </w:pPr>
      <w:r>
        <w:rPr>
          <w:rFonts w:ascii="Arial" w:cs="Arial" w:hAnsi="Arial" w:eastAsia="Arial"/>
          <w:b w:val="1"/>
          <w:bCs w:val="1"/>
          <w:outline w:val="0"/>
          <w:color w:val="3c78d8"/>
          <w:sz w:val="36"/>
          <w:szCs w:val="36"/>
          <w:u w:color="3c78d8"/>
          <w14:textFill>
            <w14:solidFill>
              <w14:srgbClr w14:val="3C78D8"/>
            </w14:solidFill>
          </w14:textFill>
        </w:rPr>
        <w:drawing>
          <wp:inline distT="0" distB="0" distL="0" distR="0">
            <wp:extent cx="5943600" cy="144780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943600" cy="1447800"/>
                    </a:xfrm>
                    <a:prstGeom prst="rect">
                      <a:avLst/>
                    </a:prstGeom>
                    <a:ln w="12700" cap="flat">
                      <a:noFill/>
                      <a:miter lim="400000"/>
                    </a:ln>
                    <a:effectLst/>
                  </pic:spPr>
                </pic:pic>
              </a:graphicData>
            </a:graphic>
          </wp:inline>
        </w:drawing>
      </w:r>
      <w:bookmarkStart w:name="_znysh7" w:id="0"/>
      <w:bookmarkEnd w:id="0"/>
    </w:p>
    <w:p>
      <w:pPr>
        <w:pStyle w:val="Body"/>
        <w:spacing w:before="480" w:after="0"/>
        <w:ind w:left="720" w:hanging="360"/>
        <w:rPr>
          <w:rFonts w:ascii="Cambria" w:cs="Cambria" w:hAnsi="Cambria" w:eastAsia="Cambria"/>
          <w:b w:val="1"/>
          <w:bCs w:val="1"/>
          <w:outline w:val="0"/>
          <w:color w:val="366091"/>
          <w:sz w:val="24"/>
          <w:szCs w:val="24"/>
          <w:u w:color="366091"/>
          <w14:textFill>
            <w14:solidFill>
              <w14:srgbClr w14:val="366091"/>
            </w14:solidFill>
          </w14:textFill>
        </w:rPr>
      </w:pPr>
      <w:r>
        <w:rPr>
          <w:rFonts w:ascii="Cambria" w:cs="Cambria" w:hAnsi="Cambria" w:eastAsia="Cambria"/>
          <w:b w:val="1"/>
          <w:bCs w:val="1"/>
          <w:outline w:val="0"/>
          <w:color w:val="366091"/>
          <w:sz w:val="24"/>
          <w:szCs w:val="24"/>
          <w:u w:color="366091"/>
          <w:rtl w:val="0"/>
          <w:lang w:val="en-US"/>
          <w14:textFill>
            <w14:solidFill>
              <w14:srgbClr w14:val="366091"/>
            </w14:solidFill>
          </w14:textFill>
        </w:rPr>
        <w:t>Table of Contents</w:t>
      </w:r>
    </w:p>
    <w:p>
      <w:pPr>
        <w:pStyle w:val="Body"/>
        <w:tabs>
          <w:tab w:val="left" w:pos="1702"/>
          <w:tab w:val="right" w:pos="7655"/>
        </w:tabs>
        <w:spacing w:before="120" w:after="0"/>
        <w:ind w:left="1702" w:hanging="851"/>
      </w:pPr>
      <w:r>
        <w:rPr>
          <w:rStyle w:val="Hyperlink.0"/>
        </w:rPr>
        <w:fldChar w:fldCharType="begin" w:fldLock="0"/>
      </w:r>
      <w:r>
        <w:rPr>
          <w:rStyle w:val="Hyperlink.0"/>
        </w:rPr>
        <w:instrText xml:space="preserve"> HYPERLINK \l "et92p0" </w:instrText>
      </w:r>
      <w:r>
        <w:rPr>
          <w:rStyle w:val="Hyperlink.0"/>
        </w:rPr>
        <w:fldChar w:fldCharType="separate" w:fldLock="0"/>
      </w:r>
      <w:r>
        <w:rPr>
          <w:rStyle w:val="Hyperlink.0"/>
          <w:rtl w:val="0"/>
          <w:lang w:val="en-US"/>
        </w:rPr>
        <w:t>1.</w:t>
        <w:tab/>
        <w:t>Summary</w:t>
        <w:tab/>
        <w:t>1-3</w:t>
      </w:r>
      <w:r>
        <w:rPr/>
        <w:fldChar w:fldCharType="end" w:fldLock="0"/>
      </w:r>
    </w:p>
    <w:p>
      <w:pPr>
        <w:pStyle w:val="Body"/>
        <w:tabs>
          <w:tab w:val="left" w:pos="1702"/>
          <w:tab w:val="right" w:pos="7655"/>
        </w:tabs>
        <w:spacing w:before="120" w:after="0"/>
        <w:ind w:left="1702" w:hanging="851"/>
      </w:pPr>
      <w:r>
        <w:rPr>
          <w:rStyle w:val="Hyperlink.0"/>
        </w:rPr>
        <w:fldChar w:fldCharType="begin" w:fldLock="0"/>
      </w:r>
      <w:r>
        <w:rPr>
          <w:rStyle w:val="Hyperlink.0"/>
        </w:rPr>
        <w:instrText xml:space="preserve"> HYPERLINK \l "tyjcwt" </w:instrText>
      </w:r>
      <w:r>
        <w:rPr>
          <w:rStyle w:val="Hyperlink.0"/>
        </w:rPr>
        <w:fldChar w:fldCharType="separate" w:fldLock="0"/>
      </w:r>
      <w:r>
        <w:rPr>
          <w:rStyle w:val="Hyperlink.0"/>
          <w:rtl w:val="0"/>
          <w:lang w:val="nl-NL"/>
        </w:rPr>
        <w:t>2.</w:t>
        <w:tab/>
        <w:t>Component Overview</w:t>
        <w:tab/>
        <w:t>2-4</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"dy6vkm" </w:instrText>
      </w:r>
      <w:r>
        <w:rPr>
          <w:rStyle w:val="Hyperlink.0"/>
        </w:rPr>
        <w:fldChar w:fldCharType="separate" w:fldLock="0"/>
      </w:r>
      <w:r>
        <w:rPr>
          <w:rStyle w:val="Hyperlink.0"/>
          <w:rtl w:val="0"/>
          <w:lang w:val="en-US"/>
        </w:rPr>
        <w:t>2.1</w:t>
        <w:tab/>
        <w:t>Functional Overview</w:t>
        <w:tab/>
        <w:t>2-4</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"t3h5sf" </w:instrText>
      </w:r>
      <w:r>
        <w:rPr>
          <w:rStyle w:val="Hyperlink.0"/>
        </w:rPr>
        <w:fldChar w:fldCharType="separate" w:fldLock="0"/>
      </w:r>
      <w:r>
        <w:rPr>
          <w:rStyle w:val="Hyperlink.0"/>
          <w:rtl w:val="0"/>
          <w:lang w:val="en-US"/>
        </w:rPr>
        <w:t>2.2</w:t>
        <w:tab/>
        <w:t>Use Cases</w:t>
        <w:tab/>
        <w:t>2-4</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"s8eyo1" </w:instrText>
      </w:r>
      <w:r>
        <w:rPr>
          <w:rStyle w:val="Hyperlink.0"/>
        </w:rPr>
        <w:fldChar w:fldCharType="separate" w:fldLock="0"/>
      </w:r>
      <w:r>
        <w:rPr>
          <w:rStyle w:val="Hyperlink.0"/>
          <w:rtl w:val="0"/>
          <w:lang w:val="fr-FR"/>
        </w:rPr>
        <w:t>2.3</w:t>
        <w:tab/>
        <w:t>Limitations, Constraints</w:t>
        <w:tab/>
        <w:t>2-4</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"dp8vu" </w:instrText>
      </w:r>
      <w:r>
        <w:rPr>
          <w:rStyle w:val="Hyperlink.0"/>
        </w:rPr>
        <w:fldChar w:fldCharType="separate" w:fldLock="0"/>
      </w:r>
      <w:r>
        <w:rPr>
          <w:rStyle w:val="Hyperlink.0"/>
          <w:rtl w:val="0"/>
          <w:lang w:val="it-IT"/>
        </w:rPr>
        <w:t>2.4</w:t>
        <w:tab/>
        <w:t>Compatibility</w:t>
        <w:tab/>
        <w:t>2-4</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"rdcrjn" </w:instrText>
      </w:r>
      <w:r>
        <w:rPr>
          <w:rStyle w:val="Hyperlink.0"/>
        </w:rPr>
        <w:fldChar w:fldCharType="separate" w:fldLock="0"/>
      </w:r>
      <w:r>
        <w:rPr>
          <w:rStyle w:val="Hyperlink.0"/>
          <w:rtl w:val="0"/>
          <w:lang w:val="en-US"/>
        </w:rPr>
        <w:t>2.5</w:t>
        <w:tab/>
        <w:t>Privacy, Payment</w:t>
        <w:tab/>
        <w:t>2-4</w:t>
      </w:r>
      <w:r>
        <w:rPr/>
        <w:fldChar w:fldCharType="end" w:fldLock="0"/>
      </w:r>
    </w:p>
    <w:p>
      <w:pPr>
        <w:pStyle w:val="Body"/>
        <w:tabs>
          <w:tab w:val="left" w:pos="1702"/>
          <w:tab w:val="right" w:pos="7655"/>
        </w:tabs>
        <w:spacing w:before="120" w:after="0"/>
        <w:ind w:left="1702" w:hanging="851"/>
      </w:pPr>
      <w:r>
        <w:rPr>
          <w:rStyle w:val="Hyperlink.0"/>
        </w:rPr>
        <w:fldChar w:fldCharType="begin" w:fldLock="0"/>
      </w:r>
      <w:r>
        <w:rPr>
          <w:rStyle w:val="Hyperlink.0"/>
        </w:rPr>
        <w:instrText xml:space="preserve"> HYPERLINK \l "lnxbz9" </w:instrText>
      </w:r>
      <w:r>
        <w:rPr>
          <w:rStyle w:val="Hyperlink.0"/>
        </w:rPr>
        <w:fldChar w:fldCharType="separate" w:fldLock="0"/>
      </w:r>
      <w:r>
        <w:rPr>
          <w:rStyle w:val="Hyperlink.0"/>
          <w:rtl w:val="0"/>
          <w:lang w:val="fr-FR"/>
        </w:rPr>
        <w:t>3.</w:t>
        <w:tab/>
        <w:t>Implementation Guide</w:t>
        <w:tab/>
        <w:t>3-5</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"nkun2" </w:instrText>
      </w:r>
      <w:r>
        <w:rPr>
          <w:rStyle w:val="Hyperlink.0"/>
        </w:rPr>
        <w:fldChar w:fldCharType="separate" w:fldLock="0"/>
      </w:r>
      <w:r>
        <w:rPr>
          <w:rStyle w:val="Hyperlink.0"/>
          <w:rtl w:val="0"/>
        </w:rPr>
        <w:t>3.1</w:t>
        <w:tab/>
        <w:t>Setup</w:t>
        <w:tab/>
        <w:t>3-5</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"ksv4uv" </w:instrText>
      </w:r>
      <w:r>
        <w:rPr>
          <w:rStyle w:val="Hyperlink.0"/>
        </w:rPr>
        <w:fldChar w:fldCharType="separate" w:fldLock="0"/>
      </w:r>
      <w:r>
        <w:rPr>
          <w:rStyle w:val="Hyperlink.0"/>
          <w:rtl w:val="0"/>
          <w:lang w:val="fr-FR"/>
        </w:rPr>
        <w:t>3.2</w:t>
        <w:tab/>
        <w:t>Configuration</w:t>
        <w:tab/>
        <w:t>3-5</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"sinio" </w:instrText>
      </w:r>
      <w:r>
        <w:rPr>
          <w:rStyle w:val="Hyperlink.0"/>
        </w:rPr>
        <w:fldChar w:fldCharType="separate" w:fldLock="0"/>
      </w:r>
      <w:r>
        <w:rPr>
          <w:rStyle w:val="Hyperlink.0"/>
          <w:rtl w:val="0"/>
          <w:lang w:val="en-US"/>
        </w:rPr>
        <w:t>3.3</w:t>
        <w:tab/>
        <w:t>Custom Code</w:t>
        <w:tab/>
        <w:t>3-5</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"jxsxqh" </w:instrText>
      </w:r>
      <w:r>
        <w:rPr>
          <w:rStyle w:val="Hyperlink.0"/>
        </w:rPr>
        <w:fldChar w:fldCharType="separate" w:fldLock="0"/>
      </w:r>
      <w:r>
        <w:rPr>
          <w:rStyle w:val="Hyperlink.0"/>
          <w:rtl w:val="0"/>
          <w:lang w:val="pt-PT"/>
        </w:rPr>
        <w:t>3.4</w:t>
        <w:tab/>
        <w:t>External Interfaces</w:t>
        <w:tab/>
        <w:t>3-5</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"z337ya" </w:instrText>
      </w:r>
      <w:r>
        <w:rPr>
          <w:rStyle w:val="Hyperlink.0"/>
        </w:rPr>
        <w:fldChar w:fldCharType="separate" w:fldLock="0"/>
      </w:r>
      <w:r>
        <w:rPr>
          <w:rStyle w:val="Hyperlink.0"/>
          <w:rtl w:val="0"/>
          <w:lang w:val="en-US"/>
        </w:rPr>
        <w:t>3.5</w:t>
        <w:tab/>
        <w:t>Testing</w:t>
        <w:tab/>
        <w:t>3-5</w:t>
      </w:r>
      <w:r>
        <w:rPr/>
        <w:fldChar w:fldCharType="end" w:fldLock="0"/>
      </w:r>
    </w:p>
    <w:p>
      <w:pPr>
        <w:pStyle w:val="Body"/>
        <w:tabs>
          <w:tab w:val="left" w:pos="1702"/>
          <w:tab w:val="right" w:pos="7655"/>
        </w:tabs>
        <w:spacing w:before="120" w:after="0"/>
        <w:ind w:left="1702" w:hanging="851"/>
      </w:pPr>
      <w:r>
        <w:rPr>
          <w:rStyle w:val="Hyperlink.0"/>
        </w:rPr>
        <w:fldChar w:fldCharType="begin" w:fldLock="0"/>
      </w:r>
      <w:r>
        <w:rPr>
          <w:rStyle w:val="Hyperlink.0"/>
        </w:rPr>
        <w:instrText xml:space="preserve"> HYPERLINK \l "j2qqm3" </w:instrText>
      </w:r>
      <w:r>
        <w:rPr>
          <w:rStyle w:val="Hyperlink.0"/>
        </w:rPr>
        <w:fldChar w:fldCharType="separate" w:fldLock="0"/>
      </w:r>
      <w:r>
        <w:rPr>
          <w:rStyle w:val="Hyperlink.0"/>
          <w:rtl w:val="0"/>
          <w:lang w:val="fr-FR"/>
        </w:rPr>
        <w:t>4.</w:t>
        <w:tab/>
        <w:t>Operations, Maintenance</w:t>
        <w:tab/>
        <w:t>4-6</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"y810tw" </w:instrText>
      </w:r>
      <w:r>
        <w:rPr>
          <w:rStyle w:val="Hyperlink.0"/>
        </w:rPr>
        <w:fldChar w:fldCharType="separate" w:fldLock="0"/>
      </w:r>
      <w:r>
        <w:rPr>
          <w:rStyle w:val="Hyperlink.0"/>
          <w:rtl w:val="0"/>
          <w:lang w:val="it-IT"/>
        </w:rPr>
        <w:t>4.1</w:t>
        <w:tab/>
        <w:t>Data Storage</w:t>
        <w:tab/>
        <w:t>4-6</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"i7ojhp" </w:instrText>
      </w:r>
      <w:r>
        <w:rPr>
          <w:rStyle w:val="Hyperlink.0"/>
        </w:rPr>
        <w:fldChar w:fldCharType="separate" w:fldLock="0"/>
      </w:r>
      <w:r>
        <w:rPr>
          <w:rStyle w:val="Hyperlink.0"/>
          <w:rtl w:val="0"/>
          <w:lang w:val="en-US"/>
        </w:rPr>
        <w:t>4.2</w:t>
        <w:tab/>
        <w:t>Availability</w:t>
        <w:tab/>
        <w:t>4-6</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"xcytpi" </w:instrText>
      </w:r>
      <w:r>
        <w:rPr>
          <w:rStyle w:val="Hyperlink.0"/>
        </w:rPr>
        <w:fldChar w:fldCharType="separate" w:fldLock="0"/>
      </w:r>
      <w:r>
        <w:rPr>
          <w:rStyle w:val="Hyperlink.0"/>
          <w:rtl w:val="0"/>
          <w:lang w:val="it-IT"/>
        </w:rPr>
        <w:t>4.3</w:t>
        <w:tab/>
        <w:t>Support</w:t>
        <w:tab/>
        <w:t>4-6</w:t>
      </w:r>
      <w:r>
        <w:rPr/>
        <w:fldChar w:fldCharType="end" w:fldLock="0"/>
      </w:r>
    </w:p>
    <w:p>
      <w:pPr>
        <w:pStyle w:val="Body"/>
        <w:tabs>
          <w:tab w:val="left" w:pos="1702"/>
          <w:tab w:val="right" w:pos="7655"/>
        </w:tabs>
        <w:spacing w:before="120" w:after="0"/>
        <w:ind w:left="1702" w:hanging="851"/>
      </w:pPr>
      <w:r>
        <w:rPr>
          <w:rStyle w:val="Hyperlink.0"/>
        </w:rPr>
        <w:fldChar w:fldCharType="begin" w:fldLock="0"/>
      </w:r>
      <w:r>
        <w:rPr>
          <w:rStyle w:val="Hyperlink.0"/>
        </w:rPr>
        <w:instrText xml:space="preserve"> HYPERLINK \l "whwml4" </w:instrText>
      </w:r>
      <w:r>
        <w:rPr>
          <w:rStyle w:val="Hyperlink.0"/>
        </w:rPr>
        <w:fldChar w:fldCharType="separate" w:fldLock="0"/>
      </w:r>
      <w:r>
        <w:rPr>
          <w:rStyle w:val="Hyperlink.0"/>
          <w:rtl w:val="0"/>
          <w:lang w:val="en-US"/>
        </w:rPr>
        <w:t>5.</w:t>
        <w:tab/>
        <w:t>User Guide</w:t>
        <w:tab/>
        <w:t>5-7</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"bn6wsx" </w:instrText>
      </w:r>
      <w:r>
        <w:rPr>
          <w:rStyle w:val="Hyperlink.0"/>
        </w:rPr>
        <w:fldChar w:fldCharType="separate" w:fldLock="0"/>
      </w:r>
      <w:r>
        <w:rPr>
          <w:rStyle w:val="Hyperlink.0"/>
          <w:rtl w:val="0"/>
          <w:lang w:val="en-US"/>
        </w:rPr>
        <w:t>5.1</w:t>
        <w:tab/>
        <w:t>Roles, Responsibilities</w:t>
        <w:tab/>
        <w:t>5-7</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"qsh70q" </w:instrText>
      </w:r>
      <w:r>
        <w:rPr>
          <w:rStyle w:val="Hyperlink.0"/>
        </w:rPr>
        <w:fldChar w:fldCharType="separate" w:fldLock="0"/>
      </w:r>
      <w:r>
        <w:rPr>
          <w:rStyle w:val="Hyperlink.0"/>
          <w:rtl w:val="0"/>
          <w:lang w:val="en-US"/>
        </w:rPr>
        <w:t>5.2</w:t>
        <w:tab/>
        <w:t>Business Manager</w:t>
        <w:tab/>
        <w:t>5-7</w:t>
      </w:r>
      <w:r>
        <w:rPr/>
        <w:fldChar w:fldCharType="end" w:fldLock="0"/>
      </w:r>
    </w:p>
    <w:p>
      <w:pPr>
        <w:pStyle w:val="Body"/>
        <w:tabs>
          <w:tab w:val="left" w:pos="1702"/>
          <w:tab w:val="right" w:pos="7655"/>
        </w:tabs>
        <w:spacing w:after="0"/>
        <w:ind w:left="1702" w:hanging="851"/>
      </w:pPr>
      <w:r>
        <w:rPr>
          <w:rStyle w:val="Hyperlink.0"/>
        </w:rPr>
        <w:fldChar w:fldCharType="begin" w:fldLock="0"/>
      </w:r>
      <w:r>
        <w:rPr>
          <w:rStyle w:val="Hyperlink.0"/>
        </w:rPr>
        <w:instrText xml:space="preserve"> HYPERLINK \l "pxezwc" </w:instrText>
      </w:r>
      <w:r>
        <w:rPr>
          <w:rStyle w:val="Hyperlink.0"/>
        </w:rPr>
        <w:fldChar w:fldCharType="separate" w:fldLock="0"/>
      </w:r>
      <w:r>
        <w:rPr>
          <w:rStyle w:val="Hyperlink.0"/>
          <w:rtl w:val="0"/>
          <w:lang w:val="en-US"/>
        </w:rPr>
        <w:t>5.3</w:t>
        <w:tab/>
        <w:t>Storefront Functionality</w:t>
        <w:tab/>
        <w:t>5-7</w:t>
      </w:r>
      <w:r>
        <w:rPr/>
        <w:fldChar w:fldCharType="end" w:fldLock="0"/>
      </w:r>
    </w:p>
    <w:p>
      <w:pPr>
        <w:pStyle w:val="Body"/>
        <w:tabs>
          <w:tab w:val="left" w:pos="1702"/>
          <w:tab w:val="right" w:pos="7655"/>
        </w:tabs>
        <w:spacing w:before="120" w:after="0"/>
        <w:ind w:left="1702" w:hanging="851"/>
      </w:pPr>
      <w:r>
        <w:rPr>
          <w:rStyle w:val="Hyperlink.0"/>
        </w:rPr>
        <w:fldChar w:fldCharType="begin" w:fldLock="0"/>
      </w:r>
      <w:r>
        <w:rPr>
          <w:rStyle w:val="Hyperlink.0"/>
        </w:rPr>
        <w:instrText xml:space="preserve"> HYPERLINK \l "x2ik5" </w:instrText>
      </w:r>
      <w:r>
        <w:rPr>
          <w:rStyle w:val="Hyperlink.0"/>
        </w:rPr>
        <w:fldChar w:fldCharType="separate" w:fldLock="0"/>
      </w:r>
      <w:r>
        <w:rPr>
          <w:rStyle w:val="Hyperlink.0"/>
          <w:rtl w:val="0"/>
          <w:lang w:val="en-US"/>
        </w:rPr>
        <w:t>6.</w:t>
        <w:tab/>
        <w:t>Known Issues</w:t>
        <w:tab/>
        <w:t>6-8</w:t>
      </w:r>
      <w:r>
        <w:rPr/>
        <w:fldChar w:fldCharType="end" w:fldLock="0"/>
      </w:r>
    </w:p>
    <w:p>
      <w:pPr>
        <w:pStyle w:val="Body"/>
        <w:tabs>
          <w:tab w:val="left" w:pos="1702"/>
          <w:tab w:val="right" w:pos="7655"/>
        </w:tabs>
        <w:spacing w:before="120" w:after="0"/>
        <w:ind w:left="1702" w:hanging="851"/>
      </w:pPr>
      <w:r>
        <w:rPr>
          <w:rStyle w:val="Hyperlink.0"/>
        </w:rPr>
        <w:fldChar w:fldCharType="begin" w:fldLock="0"/>
      </w:r>
      <w:r>
        <w:rPr>
          <w:rStyle w:val="Hyperlink.0"/>
        </w:rPr>
        <w:instrText xml:space="preserve"> HYPERLINK \l "n2zr" </w:instrText>
      </w:r>
      <w:r>
        <w:rPr>
          <w:rStyle w:val="Hyperlink.0"/>
        </w:rPr>
        <w:fldChar w:fldCharType="separate" w:fldLock="0"/>
      </w:r>
      <w:r>
        <w:rPr>
          <w:rStyle w:val="Hyperlink.0"/>
          <w:rtl w:val="0"/>
          <w:lang w:val="en-US"/>
        </w:rPr>
        <w:t>7.</w:t>
        <w:tab/>
        <w:t>Release History</w:t>
        <w:tab/>
        <w:t>7-9</w:t>
      </w:r>
      <w:r>
        <w:rPr/>
        <w:fldChar w:fldCharType="end" w:fldLock="0"/>
      </w:r>
    </w:p>
    <w:p>
      <w:pPr>
        <w:pStyle w:val="Body"/>
      </w:pPr>
    </w:p>
    <w:p>
      <w:pPr>
        <w:pStyle w:val="Body"/>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Pr>
        <w:br w:type="page"/>
      </w:r>
      <w:r>
        <w:rPr/>
        <w:fldChar w:fldCharType="end" w:fldLock="0"/>
      </w:r>
    </w:p>
    <w:p>
      <w:pPr>
        <w:pStyle w:val="Heading"/>
        <w:numPr>
          <w:ilvl w:val="0"/>
          <w:numId w:val="2"/>
        </w:numPr>
      </w:pPr>
      <w:bookmarkStart w:name="_et92p0" w:id="1"/>
      <w:r>
        <w:rPr>
          <w:rStyle w:val="Hyperlink.0"/>
          <w:rtl w:val="0"/>
          <w:lang w:val="en-US"/>
        </w:rPr>
        <w:t>Summary</w:t>
      </w:r>
    </w:p>
    <w:p>
      <w:pPr>
        <w:pStyle w:val="Body"/>
      </w:pPr>
    </w:p>
    <w:p>
      <w:pPr>
        <w:pStyle w:val="Normal (Web)"/>
        <w:shd w:val="clear" w:color="auto" w:fill="ffffff"/>
        <w:spacing w:before="0" w:after="240"/>
        <w:ind w:left="360" w:firstLine="0"/>
        <w:rPr>
          <w:rStyle w:val="None"/>
          <w:rFonts w:ascii="Calibri" w:cs="Calibri" w:hAnsi="Calibri" w:eastAsia="Calibri"/>
          <w:outline w:val="0"/>
          <w:color w:val="24292e"/>
          <w:u w:color="24292e"/>
          <w14:textFill>
            <w14:solidFill>
              <w14:srgbClr w14:val="24292E"/>
            </w14:solidFill>
          </w14:textFill>
        </w:rPr>
      </w:pPr>
      <w:r>
        <w:rPr>
          <w:rStyle w:val="Hyperlink.1"/>
        </w:rPr>
        <w:fldChar w:fldCharType="begin" w:fldLock="0"/>
      </w:r>
      <w:r>
        <w:rPr>
          <w:rStyle w:val="Hyperlink.1"/>
        </w:rPr>
        <w:instrText xml:space="preserve"> HYPERLINK "https://www.checkout.com"</w:instrText>
      </w:r>
      <w:r>
        <w:rPr>
          <w:rStyle w:val="Hyperlink.1"/>
        </w:rPr>
        <w:fldChar w:fldCharType="separate" w:fldLock="0"/>
      </w:r>
      <w:r>
        <w:rPr>
          <w:rStyle w:val="Hyperlink.1"/>
          <w:rtl w:val="0"/>
          <w:lang w:val="en-US"/>
        </w:rPr>
        <w:t>Checkout.com</w:t>
      </w:r>
      <w:r>
        <w:rPr/>
        <w:fldChar w:fldCharType="end" w:fldLock="0"/>
      </w:r>
      <w:r>
        <w:rPr>
          <w:rStyle w:val="None"/>
          <w:rFonts w:ascii="Calibri" w:hAnsi="Calibri" w:hint="default"/>
          <w:outline w:val="0"/>
          <w:color w:val="24292e"/>
          <w:u w:color="24292e"/>
          <w:rtl w:val="0"/>
          <w:lang w:val="en-US"/>
          <w14:textFill>
            <w14:solidFill>
              <w14:srgbClr w14:val="24292E"/>
            </w14:solidFill>
          </w14:textFill>
        </w:rPr>
        <w:t> </w:t>
      </w:r>
      <w:r>
        <w:rPr>
          <w:rStyle w:val="None"/>
          <w:rFonts w:ascii="Calibri" w:hAnsi="Calibri"/>
          <w:outline w:val="0"/>
          <w:color w:val="24292e"/>
          <w:u w:color="24292e"/>
          <w:rtl w:val="0"/>
          <w:lang w:val="en-US"/>
          <w14:textFill>
            <w14:solidFill>
              <w14:srgbClr w14:val="24292E"/>
            </w14:solidFill>
          </w14:textFill>
        </w:rPr>
        <w:t>is a software platform that has integrated 100% of the value chain to create payment infrastructures that truly make a difference. Checkout.com is authorised and regulated by the Financial Conduct Authority under the Electronic Money Regulations 2011 (reference number 900816) to issue electronic money and provide payment services.</w:t>
      </w:r>
    </w:p>
    <w:p>
      <w:pPr>
        <w:pStyle w:val="Normal (Web)"/>
        <w:shd w:val="clear" w:color="auto" w:fill="ffffff"/>
        <w:spacing w:before="0" w:after="240"/>
        <w:ind w:left="360" w:firstLine="0"/>
        <w:rPr>
          <w:rStyle w:val="None"/>
          <w:rFonts w:ascii="Calibri" w:cs="Calibri" w:hAnsi="Calibri" w:eastAsia="Calibri"/>
          <w:outline w:val="0"/>
          <w:color w:val="24292e"/>
          <w:u w:color="24292e"/>
          <w14:textFill>
            <w14:solidFill>
              <w14:srgbClr w14:val="24292E"/>
            </w14:solidFill>
          </w14:textFill>
        </w:rPr>
      </w:pPr>
      <w:r>
        <w:rPr>
          <w:rStyle w:val="None"/>
          <w:rFonts w:ascii="Calibri" w:hAnsi="Calibri"/>
          <w:outline w:val="0"/>
          <w:color w:val="24292e"/>
          <w:u w:color="24292e"/>
          <w:rtl w:val="0"/>
          <w:lang w:val="en-US"/>
          <w14:textFill>
            <w14:solidFill>
              <w14:srgbClr w14:val="24292E"/>
            </w14:solidFill>
          </w14:textFill>
        </w:rPr>
        <w:t>The Checkout.com cartridge allows Salesforce Commerce Cloud (SCC) store owners to process payments through the</w:t>
      </w:r>
      <w:r>
        <w:rPr>
          <w:rStyle w:val="None"/>
          <w:rFonts w:ascii="Calibri" w:hAnsi="Calibri" w:hint="default"/>
          <w:outline w:val="0"/>
          <w:color w:val="24292e"/>
          <w:u w:color="24292e"/>
          <w:rtl w:val="0"/>
          <w:lang w:val="en-US"/>
          <w14:textFill>
            <w14:solidFill>
              <w14:srgbClr w14:val="24292E"/>
            </w14:solidFill>
          </w14:textFill>
        </w:rPr>
        <w:t> </w:t>
      </w:r>
      <w:r>
        <w:rPr>
          <w:rStyle w:val="Hyperlink.1"/>
        </w:rPr>
        <w:fldChar w:fldCharType="begin" w:fldLock="0"/>
      </w:r>
      <w:r>
        <w:rPr>
          <w:rStyle w:val="Hyperlink.1"/>
        </w:rPr>
        <w:instrText xml:space="preserve"> HYPERLINK "https://docs.checkout.com/getting-started/introduction"</w:instrText>
      </w:r>
      <w:r>
        <w:rPr>
          <w:rStyle w:val="Hyperlink.1"/>
        </w:rPr>
        <w:fldChar w:fldCharType="separate" w:fldLock="0"/>
      </w:r>
      <w:r>
        <w:rPr>
          <w:rStyle w:val="Hyperlink.1"/>
          <w:rtl w:val="0"/>
          <w:lang w:val="en-US"/>
        </w:rPr>
        <w:t>Checkout.com Payment Gateway</w:t>
      </w:r>
      <w:r>
        <w:rPr/>
        <w:fldChar w:fldCharType="end" w:fldLock="0"/>
      </w:r>
      <w:r>
        <w:rPr>
          <w:rStyle w:val="None"/>
          <w:rFonts w:ascii="Calibri" w:hAnsi="Calibri"/>
          <w:outline w:val="0"/>
          <w:color w:val="24292e"/>
          <w:u w:color="24292e"/>
          <w:rtl w:val="0"/>
          <w:lang w:val="en-US"/>
          <w14:textFill>
            <w14:solidFill>
              <w14:srgbClr w14:val="24292E"/>
            </w14:solidFill>
          </w14:textFill>
        </w:rPr>
        <w:t xml:space="preserve">. </w:t>
      </w:r>
    </w:p>
    <w:p>
      <w:pPr>
        <w:pStyle w:val="Normal (Web)"/>
        <w:shd w:val="clear" w:color="auto" w:fill="ffffff"/>
        <w:spacing w:before="0" w:after="240"/>
        <w:ind w:left="360" w:firstLine="0"/>
        <w:rPr>
          <w:rStyle w:val="None"/>
          <w:rFonts w:ascii="Calibri" w:cs="Calibri" w:hAnsi="Calibri" w:eastAsia="Calibri"/>
          <w:outline w:val="0"/>
          <w:color w:val="24292e"/>
          <w:u w:color="24292e"/>
          <w14:textFill>
            <w14:solidFill>
              <w14:srgbClr w14:val="24292E"/>
            </w14:solidFill>
          </w14:textFill>
        </w:rPr>
      </w:pPr>
      <w:r>
        <w:rPr>
          <w:rStyle w:val="None"/>
          <w:rFonts w:ascii="Calibri" w:hAnsi="Calibri"/>
          <w:outline w:val="0"/>
          <w:color w:val="24292e"/>
          <w:u w:color="24292e"/>
          <w:rtl w:val="0"/>
          <w:lang w:val="en-US"/>
          <w14:textFill>
            <w14:solidFill>
              <w14:srgbClr w14:val="24292E"/>
            </w14:solidFill>
          </w14:textFill>
        </w:rPr>
        <w:t>This implementation guide describes how to integrate the Checkout.com payment cartridge into SCC reference application, Site Genesis. The integration is cross-browser, cross-device compatible, and can accept online payments from all major credit cards.</w:t>
      </w:r>
    </w:p>
    <w:p>
      <w:pPr>
        <w:pStyle w:val="Normal (Web)"/>
        <w:shd w:val="clear" w:color="auto" w:fill="ffffff"/>
        <w:spacing w:after="240"/>
        <w:ind w:left="360" w:firstLine="0"/>
        <w:rPr>
          <w:rStyle w:val="None"/>
          <w:rFonts w:ascii="Calibri" w:cs="Calibri" w:hAnsi="Calibri" w:eastAsia="Calibri"/>
          <w:outline w:val="0"/>
          <w:color w:val="24292e"/>
          <w:u w:color="24292e"/>
          <w14:textFill>
            <w14:solidFill>
              <w14:srgbClr w14:val="24292E"/>
            </w14:solidFill>
          </w14:textFill>
        </w:rPr>
      </w:pPr>
      <w:r>
        <w:rPr>
          <w:rStyle w:val="None"/>
          <w:rFonts w:ascii="Calibri" w:hAnsi="Calibri"/>
          <w:outline w:val="0"/>
          <w:color w:val="24292e"/>
          <w:u w:color="24292e"/>
          <w:rtl w:val="0"/>
          <w:lang w:val="en-US"/>
          <w14:textFill>
            <w14:solidFill>
              <w14:srgbClr w14:val="24292E"/>
            </w14:solidFill>
          </w14:textFill>
        </w:rPr>
        <w:t xml:space="preserve">The Checkout.com LINK cartridge package contains a single folder named </w:t>
      </w:r>
      <w:r>
        <w:rPr>
          <w:rStyle w:val="None"/>
          <w:rFonts w:ascii="Helvetica" w:hAnsi="Helvetica"/>
          <w:b w:val="1"/>
          <w:bCs w:val="1"/>
          <w:outline w:val="0"/>
          <w:color w:val="24292e"/>
          <w:u w:color="24292e"/>
          <w:rtl w:val="0"/>
          <w:lang w:val="en-US"/>
          <w14:textFill>
            <w14:solidFill>
              <w14:srgbClr w14:val="24292E"/>
            </w14:solidFill>
          </w14:textFill>
        </w:rPr>
        <w:t>int_checkoutcom</w:t>
      </w:r>
      <w:r>
        <w:rPr>
          <w:rStyle w:val="None"/>
          <w:rFonts w:ascii="Calibri" w:hAnsi="Calibri"/>
          <w:outline w:val="0"/>
          <w:color w:val="24292e"/>
          <w:u w:color="24292e"/>
          <w:rtl w:val="0"/>
          <w:lang w:val="en-US"/>
          <w14:textFill>
            <w14:solidFill>
              <w14:srgbClr w14:val="24292E"/>
            </w14:solidFill>
          </w14:textFill>
        </w:rPr>
        <w:t>. This integration has been designed using Javascript Controllers and doesn</w:t>
      </w:r>
      <w:r>
        <w:rPr>
          <w:rStyle w:val="None"/>
          <w:rFonts w:ascii="Calibri" w:hAnsi="Calibri" w:hint="default"/>
          <w:outline w:val="0"/>
          <w:color w:val="24292e"/>
          <w:u w:color="24292e"/>
          <w:rtl w:val="0"/>
          <w:lang w:val="en-US"/>
          <w14:textFill>
            <w14:solidFill>
              <w14:srgbClr w14:val="24292E"/>
            </w14:solidFill>
          </w14:textFill>
        </w:rPr>
        <w:t>’</w:t>
      </w:r>
      <w:r>
        <w:rPr>
          <w:rStyle w:val="None"/>
          <w:rFonts w:ascii="Calibri" w:hAnsi="Calibri"/>
          <w:outline w:val="0"/>
          <w:color w:val="24292e"/>
          <w:u w:color="24292e"/>
          <w:rtl w:val="0"/>
          <w:lang w:val="en-US"/>
          <w14:textFill>
            <w14:solidFill>
              <w14:srgbClr w14:val="24292E"/>
            </w14:solidFill>
          </w14:textFill>
        </w:rPr>
        <w:t>t contain any deprecated Pipelines code. For a maximisation of the conversion rate, the buyer is not redirected to third party sites during the payment process. Consequently, the shop operator does not need a PCI DSS certification to use the solution.</w:t>
      </w:r>
    </w:p>
    <w:p>
      <w:pPr>
        <w:pStyle w:val="Normal (Web)"/>
        <w:shd w:val="clear" w:color="auto" w:fill="ffffff"/>
        <w:spacing w:before="0" w:after="240"/>
        <w:ind w:left="360" w:firstLine="0"/>
        <w:rPr>
          <w:rStyle w:val="None"/>
          <w:rFonts w:ascii="Calibri" w:cs="Calibri" w:hAnsi="Calibri" w:eastAsia="Calibri"/>
          <w:outline w:val="0"/>
          <w:color w:val="24292e"/>
          <w:u w:color="24292e"/>
          <w14:textFill>
            <w14:solidFill>
              <w14:srgbClr w14:val="24292E"/>
            </w14:solidFill>
          </w14:textFill>
        </w:rPr>
      </w:pPr>
      <w:r>
        <w:rPr>
          <w:rStyle w:val="None"/>
          <w:rFonts w:ascii="Calibri" w:hAnsi="Calibri"/>
          <w:outline w:val="0"/>
          <w:color w:val="24292e"/>
          <w:u w:color="24292e"/>
          <w:rtl w:val="0"/>
          <w:lang w:val="en-US"/>
          <w14:textFill>
            <w14:solidFill>
              <w14:srgbClr w14:val="24292E"/>
            </w14:solidFill>
          </w14:textFill>
        </w:rPr>
        <w:t xml:space="preserve">In order to test or effectively process payments through the Checkout.com Payment Gateway, you will need to open an account. Please contact your Checkout.com account manager or send an email to </w:t>
      </w:r>
      <w:r>
        <w:rPr>
          <w:rStyle w:val="Hyperlink.2"/>
        </w:rPr>
        <w:fldChar w:fldCharType="begin" w:fldLock="0"/>
      </w:r>
      <w:r>
        <w:rPr>
          <w:rStyle w:val="Hyperlink.2"/>
        </w:rPr>
        <w:instrText xml:space="preserve"> HYPERLINK "mailto:support@checkout.com"</w:instrText>
      </w:r>
      <w:r>
        <w:rPr>
          <w:rStyle w:val="Hyperlink.2"/>
        </w:rPr>
        <w:fldChar w:fldCharType="separate" w:fldLock="0"/>
      </w:r>
      <w:r>
        <w:rPr>
          <w:rStyle w:val="Hyperlink.2"/>
          <w:rtl w:val="0"/>
          <w:lang w:val="en-US"/>
        </w:rPr>
        <w:t>support@checkout.com</w:t>
      </w:r>
      <w:r>
        <w:rPr/>
        <w:fldChar w:fldCharType="end" w:fldLock="0"/>
      </w:r>
      <w:r>
        <w:rPr>
          <w:rStyle w:val="None"/>
          <w:rFonts w:ascii="Calibri" w:hAnsi="Calibri"/>
          <w:outline w:val="0"/>
          <w:color w:val="24292e"/>
          <w:u w:color="24292e"/>
          <w:rtl w:val="0"/>
          <w:lang w:val="en-US"/>
          <w14:textFill>
            <w14:solidFill>
              <w14:srgbClr w14:val="24292E"/>
            </w14:solidFill>
          </w14:textFill>
        </w:rPr>
        <w:t xml:space="preserve"> for more information.</w:t>
      </w:r>
      <w:bookmarkEnd w:id="1"/>
    </w:p>
    <w:p>
      <w:pPr>
        <w:pStyle w:val="Heading"/>
        <w:numPr>
          <w:ilvl w:val="0"/>
          <w:numId w:val="2"/>
        </w:numPr>
      </w:pPr>
      <w:bookmarkStart w:name="_tyjcwt" w:id="2"/>
      <w:bookmarkEnd w:id="2"/>
      <w:r>
        <w:rPr>
          <w:rStyle w:val="Hyperlink.0"/>
          <w:rtl w:val="0"/>
        </w:rPr>
        <w:t>C</w:t>
      </w:r>
      <w:r>
        <w:rPr>
          <w:rStyle w:val="Hyperlink.0"/>
          <w:rtl w:val="0"/>
          <w:lang w:val="nl-NL"/>
        </w:rPr>
        <w:t>omponent Overview</w:t>
      </w:r>
    </w:p>
    <w:p>
      <w:pPr>
        <w:pStyle w:val="Body"/>
      </w:pPr>
    </w:p>
    <w:p>
      <w:pPr>
        <w:pStyle w:val="Heading 2"/>
        <w:numPr>
          <w:ilvl w:val="1"/>
          <w:numId w:val="2"/>
        </w:numPr>
      </w:pPr>
      <w:bookmarkStart w:name="_dy6vkm" w:id="3"/>
      <w:bookmarkEnd w:id="3"/>
      <w:r>
        <w:rPr>
          <w:rStyle w:val="Hyperlink.0"/>
          <w:rtl w:val="0"/>
        </w:rPr>
        <w:t>F</w:t>
      </w:r>
      <w:r>
        <w:rPr>
          <w:rStyle w:val="Hyperlink.0"/>
          <w:rtl w:val="0"/>
          <w:lang w:val="en-US"/>
        </w:rPr>
        <w:t>unctional Overview</w:t>
      </w:r>
    </w:p>
    <w:p>
      <w:pPr>
        <w:pStyle w:val="Body"/>
        <w:ind w:left="1080" w:firstLine="0"/>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Checkout.com cartridge for Salesforce Commerce Cloud (SCC) connects your online store with the Checkout.com gateway and automates all payment processes, delivering a comprehensive payment integration with simple usability and maximum performance.</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Consolidated expertise for all payment methods and services</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End-to-end automation of all payment processes</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Seamless integration into the SCC checkout process</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Central administration directly in the SCC backend</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No PCI DSS certification necessary for you as a merchant</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Fast time-to-market due to the use of scalable cloud technologies</w:t>
      </w:r>
    </w:p>
    <w:p>
      <w:pPr>
        <w:pStyle w:val="List Paragraph"/>
        <w:ind w:left="1800" w:firstLine="0"/>
        <w:rPr>
          <w:rStyle w:val="None"/>
          <w:outline w:val="0"/>
          <w:color w:val="24292e"/>
          <w:sz w:val="24"/>
          <w:szCs w:val="24"/>
          <w:u w:color="24292e"/>
          <w:lang w:val="en-US"/>
          <w14:textFill>
            <w14:solidFill>
              <w14:srgbClr w14:val="24292E"/>
            </w14:solidFill>
          </w14:textFill>
        </w:rPr>
      </w:pPr>
    </w:p>
    <w:p>
      <w:pPr>
        <w:pStyle w:val="List Paragraph"/>
        <w:ind w:left="1800" w:firstLine="0"/>
        <w:rPr>
          <w:rStyle w:val="None"/>
          <w:outline w:val="0"/>
          <w:color w:val="24292e"/>
          <w:sz w:val="24"/>
          <w:szCs w:val="24"/>
          <w:u w:color="24292e"/>
          <w:lang w:val="en-US"/>
          <w14:textFill>
            <w14:solidFill>
              <w14:srgbClr w14:val="24292E"/>
            </w14:solidFill>
          </w14:textFill>
        </w:rPr>
      </w:pPr>
    </w:p>
    <w:p>
      <w:pPr>
        <w:pStyle w:val="List Paragraph"/>
        <w:ind w:left="1800" w:firstLine="0"/>
        <w:rPr>
          <w:rStyle w:val="None"/>
          <w:outline w:val="0"/>
          <w:color w:val="24292e"/>
          <w:sz w:val="24"/>
          <w:szCs w:val="24"/>
          <w:u w:color="24292e"/>
          <w:lang w:val="en-US"/>
          <w14:textFill>
            <w14:solidFill>
              <w14:srgbClr w14:val="24292E"/>
            </w14:solidFill>
          </w14:textFill>
        </w:rPr>
      </w:pP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following features are available directly through the SCC Business Manager in the Hub, Checkout.com</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s payment management backend:</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Fully featured transaction management: handle authorisation, capture, void, full or partial refund, blacklisting and chargebacks</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Customer/Card holder details, cards and address management</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Integrated risk engine with handling of fraud prevention </w:t>
      </w: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Checkout.com</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s cartridge for Salesforce Commerce Cloud allows shoppers to perform secure payments without leaving the store and gives store owners a full control over payments and customers management.</w:t>
      </w: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payment workflow can be summarised into 3 steps:</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Display the bank card payment form</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Submit the form, charge the customer for the total amount of the order, handle the response</w:t>
      </w:r>
    </w:p>
    <w:p>
      <w:pPr>
        <w:pStyle w:val="List Paragraph"/>
        <w:numPr>
          <w:ilvl w:val="0"/>
          <w:numId w:val="4"/>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Display the order confirmation page or the cart with an error message in case of failure</w:t>
      </w: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Upon completion of a payment, detailed information about the order and the corresponding transaction is available in the order details in Business Manager.</w:t>
      </w:r>
    </w:p>
    <w:p>
      <w:pPr>
        <w:pStyle w:val="Heading 2"/>
        <w:numPr>
          <w:ilvl w:val="1"/>
          <w:numId w:val="5"/>
        </w:numPr>
      </w:pPr>
      <w:bookmarkStart w:name="_t3h5sf" w:id="4"/>
      <w:bookmarkEnd w:id="4"/>
      <w:r>
        <w:rPr>
          <w:rStyle w:val="Hyperlink.0"/>
          <w:rtl w:val="0"/>
        </w:rPr>
        <w:t>U</w:t>
      </w:r>
      <w:r>
        <w:rPr>
          <w:rStyle w:val="Hyperlink.0"/>
          <w:rtl w:val="0"/>
          <w:lang w:val="en-US"/>
        </w:rPr>
        <w:t>se Cases</w:t>
      </w:r>
    </w:p>
    <w:p>
      <w:pPr>
        <w:pStyle w:val="Body"/>
      </w:pPr>
    </w:p>
    <w:p>
      <w:pPr>
        <w:pStyle w:val="Body"/>
        <w:ind w:left="1080" w:firstLine="0"/>
        <w:rPr>
          <w:rStyle w:val="None"/>
          <w:outline w:val="0"/>
          <w:color w:val="24292e"/>
          <w:sz w:val="24"/>
          <w:szCs w:val="24"/>
          <w:u w:color="24292e"/>
          <w14:textFill>
            <w14:solidFill>
              <w14:srgbClr w14:val="24292E"/>
            </w14:solidFill>
          </w14:textFill>
        </w:rPr>
      </w:pPr>
      <w:bookmarkStart w:name="_d34og8" w:id="5"/>
      <w:bookmarkEnd w:id="5"/>
      <w:r>
        <w:rPr>
          <w:rStyle w:val="None"/>
          <w:outline w:val="0"/>
          <w:color w:val="24292e"/>
          <w:sz w:val="24"/>
          <w:szCs w:val="24"/>
          <w:u w:color="24292e"/>
          <w:rtl w:val="0"/>
          <w:lang w:val="en-US"/>
          <w14:textFill>
            <w14:solidFill>
              <w14:srgbClr w14:val="24292E"/>
            </w14:solidFill>
          </w14:textFill>
        </w:rPr>
        <w:t>T</w:t>
      </w:r>
      <w:r>
        <w:rPr>
          <w:rStyle w:val="None"/>
          <w:outline w:val="0"/>
          <w:color w:val="24292e"/>
          <w:sz w:val="24"/>
          <w:szCs w:val="24"/>
          <w:u w:color="24292e"/>
          <w:rtl w:val="0"/>
          <w:lang w:val="en-US"/>
          <w14:textFill>
            <w14:solidFill>
              <w14:srgbClr w14:val="24292E"/>
            </w14:solidFill>
          </w14:textFill>
        </w:rPr>
        <w:t>here is currently a single use case for this cartridge: the shopper is using the Checkout.com payment method to complete a purchase on a Salesforce Commerce Cloud website:</w:t>
      </w:r>
    </w:p>
    <w:p>
      <w:pPr>
        <w:pStyle w:val="List Paragraph"/>
        <w:numPr>
          <w:ilvl w:val="0"/>
          <w:numId w:val="7"/>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On the billing checkout step, a credit card payment form is displayed</w:t>
      </w:r>
    </w:p>
    <w:p>
      <w:pPr>
        <w:pStyle w:val="List Paragraph"/>
        <w:numPr>
          <w:ilvl w:val="0"/>
          <w:numId w:val="7"/>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shopper provides card details and places an order</w:t>
      </w:r>
    </w:p>
    <w:p>
      <w:pPr>
        <w:pStyle w:val="List Paragraph"/>
        <w:numPr>
          <w:ilvl w:val="0"/>
          <w:numId w:val="7"/>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In case of payment success, the shopper is redirected to the order confirmation page</w:t>
      </w:r>
    </w:p>
    <w:p>
      <w:pPr>
        <w:pStyle w:val="List Paragraph"/>
        <w:numPr>
          <w:ilvl w:val="0"/>
          <w:numId w:val="7"/>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In case of payment failure, the shopper is redirected to the cart and can try again </w:t>
      </w:r>
    </w:p>
    <w:p>
      <w:pPr>
        <w:pStyle w:val="Body"/>
        <w:ind w:left="1080" w:firstLine="0"/>
        <w:rPr>
          <w:rStyle w:val="None"/>
          <w:rFonts w:ascii="Helvetica" w:cs="Helvetica" w:hAnsi="Helvetica" w:eastAsia="Helvetica"/>
          <w:b w:val="1"/>
          <w:bCs w:val="1"/>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Please see section </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5.3 Storefront functionality </w:t>
      </w:r>
      <w:r>
        <w:rPr>
          <w:rStyle w:val="None"/>
          <w:outline w:val="0"/>
          <w:color w:val="24292e"/>
          <w:sz w:val="24"/>
          <w:szCs w:val="24"/>
          <w:u w:color="24292e"/>
          <w:rtl w:val="0"/>
          <w:lang w:val="en-US"/>
          <w14:textFill>
            <w14:solidFill>
              <w14:srgbClr w14:val="24292E"/>
            </w14:solidFill>
          </w14:textFill>
        </w:rPr>
        <w:t>for images</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of the payment process</w:t>
      </w:r>
      <w:r>
        <w:rPr>
          <w:rStyle w:val="None"/>
          <w:rFonts w:ascii="Helvetica" w:hAnsi="Helvetica"/>
          <w:b w:val="1"/>
          <w:bCs w:val="1"/>
          <w:outline w:val="0"/>
          <w:color w:val="24292e"/>
          <w:sz w:val="24"/>
          <w:szCs w:val="24"/>
          <w:u w:color="24292e"/>
          <w:rtl w:val="0"/>
          <w:lang w:val="en-US"/>
          <w14:textFill>
            <w14:solidFill>
              <w14:srgbClr w14:val="24292E"/>
            </w14:solidFill>
          </w14:textFill>
        </w:rPr>
        <w:t>.</w:t>
      </w:r>
    </w:p>
    <w:p>
      <w:pPr>
        <w:pStyle w:val="Heading 2"/>
        <w:numPr>
          <w:ilvl w:val="1"/>
          <w:numId w:val="8"/>
        </w:numPr>
      </w:pPr>
      <w:bookmarkStart w:name="_s8eyo1" w:id="6"/>
      <w:bookmarkEnd w:id="6"/>
      <w:r>
        <w:rPr>
          <w:rStyle w:val="Hyperlink.0"/>
          <w:rtl w:val="0"/>
        </w:rPr>
        <w:t>L</w:t>
      </w:r>
      <w:r>
        <w:rPr>
          <w:rStyle w:val="Hyperlink.0"/>
          <w:rtl w:val="0"/>
          <w:lang w:val="fr-FR"/>
        </w:rPr>
        <w:t>imitations, Constraints</w:t>
      </w:r>
    </w:p>
    <w:p>
      <w:pPr>
        <w:pStyle w:val="Body"/>
      </w:pPr>
    </w:p>
    <w:p>
      <w:pPr>
        <w:pStyle w:val="List Paragraph"/>
        <w:numPr>
          <w:ilvl w:val="0"/>
          <w:numId w:val="10"/>
        </w:numPr>
        <w:bidi w:val="0"/>
        <w:ind w:right="0"/>
        <w:jc w:val="left"/>
        <w:rPr>
          <w:outline w:val="0"/>
          <w:color w:val="24292e"/>
          <w:sz w:val="24"/>
          <w:szCs w:val="24"/>
          <w:rtl w:val="0"/>
          <w:lang w:val="en-US"/>
          <w14:textFill>
            <w14:solidFill>
              <w14:srgbClr w14:val="24292E"/>
            </w14:solidFill>
          </w14:textFill>
        </w:rPr>
      </w:pPr>
      <w:bookmarkStart w:name="_dp8vu" w:id="7"/>
      <w:bookmarkEnd w:id="7"/>
      <w:r>
        <w:rPr>
          <w:rStyle w:val="None"/>
          <w:outline w:val="0"/>
          <w:color w:val="24292e"/>
          <w:sz w:val="24"/>
          <w:szCs w:val="24"/>
          <w:u w:color="24292e"/>
          <w:rtl w:val="0"/>
          <w:lang w:val="en-US"/>
          <w14:textFill>
            <w14:solidFill>
              <w14:srgbClr w14:val="24292E"/>
            </w14:solidFill>
          </w14:textFill>
        </w:rPr>
        <w:t>T</w:t>
      </w:r>
      <w:r>
        <w:rPr>
          <w:rStyle w:val="None"/>
          <w:outline w:val="0"/>
          <w:color w:val="24292e"/>
          <w:sz w:val="24"/>
          <w:szCs w:val="24"/>
          <w:u w:color="24292e"/>
          <w:rtl w:val="0"/>
          <w:lang w:val="en-US"/>
          <w14:textFill>
            <w14:solidFill>
              <w14:srgbClr w14:val="24292E"/>
            </w14:solidFill>
          </w14:textFill>
        </w:rPr>
        <w:t>he Checkout.com cartridge integration doesn't support multi-shipping and subscriptions in SiteGenesis.</w:t>
      </w:r>
    </w:p>
    <w:p>
      <w:pPr>
        <w:pStyle w:val="List Paragraph"/>
        <w:ind w:left="1440" w:firstLine="0"/>
        <w:rPr>
          <w:rStyle w:val="None"/>
          <w:outline w:val="0"/>
          <w:color w:val="24292e"/>
          <w:sz w:val="24"/>
          <w:szCs w:val="24"/>
          <w:u w:color="24292e"/>
          <w:lang w:val="en-US"/>
          <w14:textFill>
            <w14:solidFill>
              <w14:srgbClr w14:val="24292E"/>
            </w14:solidFill>
          </w14:textFill>
        </w:rPr>
      </w:pPr>
    </w:p>
    <w:p>
      <w:pPr>
        <w:pStyle w:val="List Paragraph"/>
        <w:numPr>
          <w:ilvl w:val="0"/>
          <w:numId w:val="10"/>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Checkout.com credit card form is not compatible with the default Site Genesis credit card form. The default Site Genesis should be disabled when the Checkout.com credit card form is enabled.</w:t>
      </w:r>
    </w:p>
    <w:p>
      <w:pPr>
        <w:pStyle w:val="List Paragraph"/>
        <w:ind w:left="1800" w:firstLine="0"/>
        <w:rPr>
          <w:rStyle w:val="None"/>
          <w:outline w:val="0"/>
          <w:color w:val="24292e"/>
          <w:sz w:val="24"/>
          <w:szCs w:val="24"/>
          <w:u w:color="24292e"/>
          <w:lang w:val="en-US"/>
          <w14:textFill>
            <w14:solidFill>
              <w14:srgbClr w14:val="24292E"/>
            </w14:solidFill>
          </w14:textFill>
        </w:rPr>
      </w:pPr>
    </w:p>
    <w:p>
      <w:pPr>
        <w:pStyle w:val="Heading 2"/>
        <w:numPr>
          <w:ilvl w:val="1"/>
          <w:numId w:val="11"/>
        </w:numPr>
        <w:rPr>
          <w:lang w:val="it-IT"/>
        </w:rPr>
      </w:pPr>
      <w:r>
        <w:rPr>
          <w:rStyle w:val="Hyperlink.0"/>
          <w:rtl w:val="0"/>
          <w:lang w:val="it-IT"/>
        </w:rPr>
        <w:t>Compatibility</w:t>
      </w:r>
    </w:p>
    <w:p>
      <w:pPr>
        <w:pStyle w:val="List Paragraph"/>
        <w:ind w:left="180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Available since Demandware 18.3</w:t>
      </w: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Compatible with Demandware 16.2 and above</w:t>
      </w: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Cartridge developed in SiteGenesis 103.1.9</w:t>
      </w:r>
    </w:p>
    <w:p>
      <w:pPr>
        <w:pStyle w:val="List Paragraph"/>
        <w:ind w:left="1080" w:firstLine="0"/>
      </w:pPr>
    </w:p>
    <w:p>
      <w:pPr>
        <w:pStyle w:val="Heading 2"/>
        <w:numPr>
          <w:ilvl w:val="1"/>
          <w:numId w:val="2"/>
        </w:numPr>
      </w:pPr>
      <w:bookmarkStart w:name="_rdcrjn" w:id="8"/>
      <w:bookmarkEnd w:id="8"/>
      <w:r>
        <w:rPr>
          <w:rStyle w:val="Hyperlink.0"/>
          <w:rtl w:val="0"/>
        </w:rPr>
        <w:t>P</w:t>
      </w:r>
      <w:r>
        <w:rPr>
          <w:rStyle w:val="Hyperlink.0"/>
          <w:rtl w:val="0"/>
          <w:lang w:val="en-US"/>
        </w:rPr>
        <w:t>rivacy, Payment</w:t>
      </w:r>
    </w:p>
    <w:p>
      <w:pPr>
        <w:pStyle w:val="Body"/>
        <w:spacing w:after="120" w:line="360" w:lineRule="auto"/>
        <w:rPr>
          <w:rStyle w:val="None"/>
          <w:rFonts w:ascii="Trebuchet MS" w:cs="Trebuchet MS" w:hAnsi="Trebuchet MS" w:eastAsia="Trebuchet MS"/>
          <w:sz w:val="20"/>
          <w:szCs w:val="20"/>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This integration requires access to the following customer data elements: </w:t>
      </w:r>
    </w:p>
    <w:p>
      <w:pPr>
        <w:pStyle w:val="List Paragraph"/>
        <w:numPr>
          <w:ilvl w:val="0"/>
          <w:numId w:val="13"/>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Card Details</w:t>
      </w:r>
    </w:p>
    <w:p>
      <w:pPr>
        <w:pStyle w:val="List Paragraph"/>
        <w:numPr>
          <w:ilvl w:val="0"/>
          <w:numId w:val="13"/>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Billing Address</w:t>
      </w:r>
    </w:p>
    <w:p>
      <w:pPr>
        <w:pStyle w:val="List Paragraph"/>
        <w:numPr>
          <w:ilvl w:val="0"/>
          <w:numId w:val="13"/>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Shipping Address</w:t>
      </w:r>
    </w:p>
    <w:p>
      <w:pPr>
        <w:pStyle w:val="List Paragraph"/>
        <w:numPr>
          <w:ilvl w:val="0"/>
          <w:numId w:val="13"/>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Order Details</w:t>
      </w:r>
    </w:p>
    <w:p>
      <w:pPr>
        <w:pStyle w:val="List Paragraph"/>
        <w:numPr>
          <w:ilvl w:val="0"/>
          <w:numId w:val="13"/>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Customer Profile</w:t>
      </w:r>
    </w:p>
    <w:p>
      <w:pPr>
        <w:pStyle w:val="List Paragraph"/>
        <w:numPr>
          <w:ilvl w:val="0"/>
          <w:numId w:val="13"/>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Some custom properties of Customer Payment Instruments.</w:t>
      </w:r>
      <w:bookmarkStart w:name="_in1rg" w:id="9"/>
      <w:bookmarkEnd w:id="9"/>
    </w:p>
    <w:p>
      <w:pPr>
        <w:pStyle w:val="Heading"/>
        <w:numPr>
          <w:ilvl w:val="0"/>
          <w:numId w:val="14"/>
        </w:numPr>
      </w:pPr>
      <w:bookmarkStart w:name="_lnxbz9" w:id="10"/>
      <w:bookmarkEnd w:id="10"/>
      <w:r>
        <w:rPr>
          <w:rStyle w:val="Hyperlink.0"/>
          <w:rtl w:val="0"/>
        </w:rPr>
        <w:t>I</w:t>
      </w:r>
      <w:r>
        <w:rPr>
          <w:rStyle w:val="Hyperlink.0"/>
          <w:rtl w:val="0"/>
          <w:lang w:val="fr-FR"/>
        </w:rPr>
        <w:t>mplementation Guide</w:t>
      </w:r>
    </w:p>
    <w:p>
      <w:pPr>
        <w:pStyle w:val="Body"/>
      </w:pPr>
    </w:p>
    <w:p>
      <w:pPr>
        <w:pStyle w:val="Heading 2"/>
        <w:numPr>
          <w:ilvl w:val="1"/>
          <w:numId w:val="2"/>
        </w:numPr>
      </w:pPr>
      <w:bookmarkStart w:name="_nkun2" w:id="11"/>
      <w:bookmarkEnd w:id="11"/>
      <w:r>
        <w:rPr>
          <w:rStyle w:val="Hyperlink.0"/>
          <w:rtl w:val="0"/>
        </w:rPr>
        <w:t>S</w:t>
      </w:r>
      <w:r>
        <w:rPr>
          <w:rStyle w:val="Hyperlink.0"/>
          <w:rtl w:val="0"/>
        </w:rPr>
        <w:t>etup</w:t>
      </w:r>
    </w:p>
    <w:p>
      <w:pPr>
        <w:pStyle w:val="Body"/>
        <w:spacing w:after="120" w:line="360" w:lineRule="auto"/>
        <w:rPr>
          <w:rStyle w:val="None"/>
          <w:rFonts w:ascii="Trebuchet MS" w:cs="Trebuchet MS" w:hAnsi="Trebuchet MS" w:eastAsia="Trebuchet MS"/>
          <w:sz w:val="20"/>
          <w:szCs w:val="20"/>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The Checkout.com integration is contained in the storefront cartridge </w:t>
      </w:r>
      <w:r>
        <w:rPr>
          <w:rStyle w:val="None"/>
          <w:rFonts w:ascii="Helvetica" w:hAnsi="Helvetica"/>
          <w:b w:val="1"/>
          <w:bCs w:val="1"/>
          <w:outline w:val="0"/>
          <w:color w:val="24292e"/>
          <w:sz w:val="24"/>
          <w:szCs w:val="24"/>
          <w:u w:color="24292e"/>
          <w:rtl w:val="0"/>
          <w:lang w:val="en-US"/>
          <w14:textFill>
            <w14:solidFill>
              <w14:srgbClr w14:val="24292E"/>
            </w14:solidFill>
          </w14:textFill>
        </w:rPr>
        <w:t>int_checkoutcom</w:t>
      </w:r>
      <w:r>
        <w:rPr>
          <w:rStyle w:val="None"/>
          <w:outline w:val="0"/>
          <w:color w:val="24292e"/>
          <w:sz w:val="24"/>
          <w:szCs w:val="24"/>
          <w:u w:color="24292e"/>
          <w:rtl w:val="0"/>
          <w:lang w:val="en-US"/>
          <w14:textFill>
            <w14:solidFill>
              <w14:srgbClr w14:val="24292E"/>
            </w14:solidFill>
          </w14:textFill>
        </w:rPr>
        <w:t>. This single cartridge contains all the payment processor integration functionalities. The integration is compatible with storefronts based on Javascript Controllers, as well as storefronts based on pipelines.</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The </w:t>
      </w:r>
      <w:r>
        <w:rPr>
          <w:rStyle w:val="None"/>
          <w:rFonts w:ascii="Helvetica" w:hAnsi="Helvetica"/>
          <w:b w:val="1"/>
          <w:bCs w:val="1"/>
          <w:outline w:val="0"/>
          <w:color w:val="24292e"/>
          <w:sz w:val="24"/>
          <w:szCs w:val="24"/>
          <w:u w:color="24292e"/>
          <w:rtl w:val="0"/>
          <w:lang w:val="en-US"/>
          <w14:textFill>
            <w14:solidFill>
              <w14:srgbClr w14:val="24292E"/>
            </w14:solidFill>
          </w14:textFill>
        </w:rPr>
        <w:t>int_checkoutcom</w:t>
      </w:r>
      <w:r>
        <w:rPr>
          <w:rStyle w:val="None"/>
          <w:outline w:val="0"/>
          <w:color w:val="24292e"/>
          <w:sz w:val="24"/>
          <w:szCs w:val="24"/>
          <w:u w:color="24292e"/>
          <w:rtl w:val="0"/>
          <w:lang w:val="en-US"/>
          <w14:textFill>
            <w14:solidFill>
              <w14:srgbClr w14:val="24292E"/>
            </w14:solidFill>
          </w14:textFill>
        </w:rPr>
        <w:t xml:space="preserve"> cartridge folder contains the following files:</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ab/>
        <w:t>CONTROLLERS &amp; PROCESSORS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controllers/CKOMain.js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controllers/CKOKlarna.js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controllers/CKOSepa.js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scripts/payment/processor/CHECKOUTCOM_</w:t>
      </w:r>
      <w:r>
        <w:rPr>
          <w:rStyle w:val="None"/>
          <w:outline w:val="0"/>
          <w:color w:val="24292e"/>
          <w:sz w:val="24"/>
          <w:szCs w:val="24"/>
          <w:u w:color="24292e"/>
          <w:rtl w:val="0"/>
          <w:lang w:val="en-US"/>
          <w14:textFill>
            <w14:solidFill>
              <w14:srgbClr w14:val="24292E"/>
            </w14:solidFill>
          </w14:textFill>
        </w:rPr>
        <w:t>APM</w:t>
      </w:r>
      <w:r>
        <w:rPr>
          <w:rStyle w:val="None"/>
          <w:outline w:val="0"/>
          <w:color w:val="24292e"/>
          <w:sz w:val="24"/>
          <w:szCs w:val="24"/>
          <w:u w:color="24292e"/>
          <w:rtl w:val="0"/>
          <w:lang w:val="en-US"/>
          <w14:textFill>
            <w14:solidFill>
              <w14:srgbClr w14:val="24292E"/>
            </w14:solidFill>
          </w14:textFill>
        </w:rPr>
        <w:t>.js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scripts/payment/processor/CHECKOUTCOM_APPLE_PAY.js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scripts/payment/processor/CHECKOUTCOM_CARD.js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scripts/payment/processor/CHECKOUTCOM_GOOGLE_PAY.js</w:t>
      </w:r>
    </w:p>
    <w:p>
      <w:pPr>
        <w:pStyle w:val="Body"/>
        <w:ind w:left="144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FORMS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forms/default/</w:t>
      </w:r>
      <w:r>
        <w:rPr>
          <w:rStyle w:val="None"/>
          <w:outline w:val="0"/>
          <w:color w:val="24292e"/>
          <w:sz w:val="24"/>
          <w:szCs w:val="24"/>
          <w:u w:color="24292e"/>
          <w:rtl w:val="0"/>
          <w:lang w:val="en-US"/>
          <w14:textFill>
            <w14:solidFill>
              <w14:srgbClr w14:val="24292E"/>
            </w14:solidFill>
          </w14:textFill>
        </w:rPr>
        <w:t>alternativePaymentForm</w:t>
      </w:r>
      <w:r>
        <w:rPr>
          <w:rStyle w:val="None"/>
          <w:outline w:val="0"/>
          <w:color w:val="24292e"/>
          <w:sz w:val="24"/>
          <w:szCs w:val="24"/>
          <w:u w:color="24292e"/>
          <w:rtl w:val="0"/>
          <w:lang w:val="en-US"/>
          <w14:textFill>
            <w14:solidFill>
              <w14:srgbClr w14:val="24292E"/>
            </w14:solidFill>
          </w14:textFill>
        </w:rPr>
        <w:t>.xml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forms/default/applePayForm.xml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forms/default/cardPaymentForm.xml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forms/default/googlePayForm.xml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forms/default/sepaForm.xml</w:t>
      </w:r>
    </w:p>
    <w:p>
      <w:pPr>
        <w:pStyle w:val="Body"/>
        <w:ind w:left="144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HELPERS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scripts/helpers/</w:t>
      </w:r>
      <w:r>
        <w:rPr>
          <w:rStyle w:val="None"/>
          <w:outline w:val="0"/>
          <w:color w:val="24292e"/>
          <w:sz w:val="24"/>
          <w:szCs w:val="24"/>
          <w:u w:color="24292e"/>
          <w:rtl w:val="0"/>
          <w:lang w:val="en-US"/>
          <w14:textFill>
            <w14:solidFill>
              <w14:srgbClr w14:val="24292E"/>
            </w14:solidFill>
          </w14:textFill>
        </w:rPr>
        <w:t>apmHelper</w:t>
      </w:r>
      <w:r>
        <w:rPr>
          <w:rStyle w:val="None"/>
          <w:outline w:val="0"/>
          <w:color w:val="24292e"/>
          <w:sz w:val="24"/>
          <w:szCs w:val="24"/>
          <w:u w:color="24292e"/>
          <w:rtl w:val="0"/>
          <w:lang w:val="en-US"/>
          <w14:textFill>
            <w14:solidFill>
              <w14:srgbClr w14:val="24292E"/>
            </w14:solidFill>
          </w14:textFill>
        </w:rPr>
        <w:t>.js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scripts/helpers/</w:t>
      </w:r>
      <w:r>
        <w:rPr>
          <w:rStyle w:val="None"/>
          <w:outline w:val="0"/>
          <w:color w:val="24292e"/>
          <w:sz w:val="24"/>
          <w:szCs w:val="24"/>
          <w:u w:color="24292e"/>
          <w:rtl w:val="0"/>
          <w:lang w:val="en-US"/>
          <w14:textFill>
            <w14:solidFill>
              <w14:srgbClr w14:val="24292E"/>
            </w14:solidFill>
          </w14:textFill>
        </w:rPr>
        <w:t>applePayHelper</w:t>
      </w:r>
      <w:r>
        <w:rPr>
          <w:rStyle w:val="None"/>
          <w:outline w:val="0"/>
          <w:color w:val="24292e"/>
          <w:sz w:val="24"/>
          <w:szCs w:val="24"/>
          <w:u w:color="24292e"/>
          <w:rtl w:val="0"/>
          <w:lang w:val="en-US"/>
          <w14:textFill>
            <w14:solidFill>
              <w14:srgbClr w14:val="24292E"/>
            </w14:solidFill>
          </w14:textFill>
        </w:rPr>
        <w:t>.js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scripts/helpers/cardHelper.js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scripts/helpers/ckoHelper.js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scripts/helpers/googlePayHelper.js</w:t>
      </w:r>
    </w:p>
    <w:p>
      <w:pPr>
        <w:pStyle w:val="Body"/>
        <w:ind w:left="144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 FILES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static/default/css/</w:t>
      </w:r>
      <w:r>
        <w:rPr>
          <w:rStyle w:val="None"/>
          <w:outline w:val="0"/>
          <w:color w:val="24292e"/>
          <w:sz w:val="24"/>
          <w:szCs w:val="24"/>
          <w:u w:color="24292e"/>
          <w:rtl w:val="0"/>
          <w:lang w:val="en-US"/>
          <w14:textFill>
            <w14:solidFill>
              <w14:srgbClr w14:val="24292E"/>
            </w14:solidFill>
          </w14:textFill>
        </w:rPr>
        <w:t>apm</w:t>
      </w:r>
      <w:r>
        <w:rPr>
          <w:rStyle w:val="None"/>
          <w:outline w:val="0"/>
          <w:color w:val="24292e"/>
          <w:sz w:val="24"/>
          <w:szCs w:val="24"/>
          <w:u w:color="24292e"/>
          <w:rtl w:val="0"/>
          <w:lang w:val="en-US"/>
          <w14:textFill>
            <w14:solidFill>
              <w14:srgbClr w14:val="24292E"/>
            </w14:solidFill>
          </w14:textFill>
        </w:rPr>
        <w:t>.css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static/default/css/applepay.css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static/default/css/googlepay.css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static/default/js/</w:t>
      </w:r>
      <w:r>
        <w:rPr>
          <w:rStyle w:val="None"/>
          <w:outline w:val="0"/>
          <w:color w:val="24292e"/>
          <w:sz w:val="24"/>
          <w:szCs w:val="24"/>
          <w:u w:color="24292e"/>
          <w:rtl w:val="0"/>
          <w:lang w:val="en-US"/>
          <w14:textFill>
            <w14:solidFill>
              <w14:srgbClr w14:val="24292E"/>
            </w14:solidFill>
          </w14:textFill>
        </w:rPr>
        <w:t>apm</w:t>
      </w:r>
      <w:r>
        <w:rPr>
          <w:rStyle w:val="None"/>
          <w:outline w:val="0"/>
          <w:color w:val="24292e"/>
          <w:sz w:val="24"/>
          <w:szCs w:val="24"/>
          <w:u w:color="24292e"/>
          <w:rtl w:val="0"/>
          <w:lang w:val="en-US"/>
          <w14:textFill>
            <w14:solidFill>
              <w14:srgbClr w14:val="24292E"/>
            </w14:solidFill>
          </w14:textFill>
        </w:rPr>
        <w:t>.js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static/default/js/applepay.js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static/default/js/cardPayment.js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static/default/js/checkoutcom.js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static/default/js/cleave.js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static/default/js/googlepay.js</w:t>
      </w:r>
    </w:p>
    <w:p>
      <w:pPr>
        <w:pStyle w:val="Body"/>
        <w:ind w:left="144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 FILES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templates/custom/ajax/output.isml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templates/custom/common/response/3DSecure.isml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templates/custom/common/response/failed.isml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w:t>
      </w:r>
      <w:r>
        <w:rPr>
          <w:rStyle w:val="None"/>
          <w:outline w:val="0"/>
          <w:color w:val="24292e"/>
          <w:sz w:val="24"/>
          <w:szCs w:val="24"/>
          <w:u w:color="24292e"/>
          <w:rtl w:val="0"/>
          <w:lang w:val="en-US"/>
          <w14:textFill>
            <w14:solidFill>
              <w14:srgbClr w14:val="24292E"/>
            </w14:solidFill>
          </w14:textFill>
        </w:rPr>
        <w:t>mandate/OrderMandate.isml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templates/redirects/3DSecure.isml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templates/redirects/apm.isml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templates/redirects/failed.isml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templates/redirects/sepaMandate.isml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w:t>
      </w:r>
      <w:r>
        <w:rPr>
          <w:rStyle w:val="None"/>
          <w:outline w:val="0"/>
          <w:color w:val="24292e"/>
          <w:sz w:val="24"/>
          <w:szCs w:val="24"/>
          <w:u w:color="24292e"/>
          <w:rtl w:val="0"/>
          <w:lang w:val="en-US"/>
          <w14:textFill>
            <w14:solidFill>
              <w14:srgbClr w14:val="24292E"/>
            </w14:solidFill>
          </w14:textFill>
        </w:rPr>
        <w:t>walletPayments/applePayForm.isml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templates/walletPayments/googlePayForm.isml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w:t>
      </w:r>
      <w:r>
        <w:rPr>
          <w:rStyle w:val="None"/>
          <w:outline w:val="0"/>
          <w:color w:val="24292e"/>
          <w:sz w:val="24"/>
          <w:szCs w:val="24"/>
          <w:u w:color="24292e"/>
          <w:rtl w:val="0"/>
          <w:lang w:val="en-US"/>
          <w14:textFill>
            <w14:solidFill>
              <w14:srgbClr w14:val="24292E"/>
            </w14:solidFill>
          </w14:textFill>
        </w:rPr>
        <w:t>ckoPayments.isml</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templates/sepaform.isml</w:t>
      </w:r>
    </w:p>
    <w:p>
      <w:pPr>
        <w:pStyle w:val="List Paragraph"/>
        <w:ind w:left="180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ab/>
        <w:t>MISCELLANEOUS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int_checkoutcom.properties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scripts/hooks.json</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w:t>
      </w:r>
      <w:r>
        <w:rPr>
          <w:rStyle w:val="None"/>
          <w:outline w:val="0"/>
          <w:color w:val="24292e"/>
          <w:sz w:val="24"/>
          <w:szCs w:val="24"/>
          <w:u w:color="24292e"/>
          <w:rtl w:val="0"/>
          <w:lang w:val="en-US"/>
          <w14:textFill>
            <w14:solidFill>
              <w14:srgbClr w14:val="24292E"/>
            </w14:solidFill>
          </w14:textFill>
        </w:rPr>
        <w:t>config</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ckoApmConfig</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scripts/config/ckoApmFilterConfig.js</w:t>
      </w:r>
    </w:p>
    <w:p>
      <w:pPr>
        <w:pStyle w:val="List Paragraph"/>
        <w:numPr>
          <w:ilvl w:val="0"/>
          <w:numId w:val="16"/>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scripts/config/ckoCurrencyConfig.js</w:t>
      </w:r>
    </w:p>
    <w:p>
      <w:pPr>
        <w:pStyle w:val="List Paragraph"/>
        <w:bidi w:val="0"/>
        <w:ind w:left="0" w:right="0" w:firstLine="0"/>
        <w:jc w:val="left"/>
        <w:rPr>
          <w:rStyle w:val="None"/>
          <w:outline w:val="0"/>
          <w:color w:val="24292e"/>
          <w:sz w:val="24"/>
          <w:szCs w:val="24"/>
          <w:u w:color="24292e"/>
          <w:rtl w:val="0"/>
          <w:lang w:val="en-US"/>
          <w14:textFill>
            <w14:solidFill>
              <w14:srgbClr w14:val="24292E"/>
            </w14:solidFill>
          </w14:textFill>
        </w:rPr>
      </w:pP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The single </w:t>
      </w:r>
      <w:r>
        <w:rPr>
          <w:rStyle w:val="None"/>
          <w:rFonts w:ascii="Helvetica" w:hAnsi="Helvetica"/>
          <w:b w:val="1"/>
          <w:bCs w:val="1"/>
          <w:outline w:val="0"/>
          <w:color w:val="24292e"/>
          <w:sz w:val="24"/>
          <w:szCs w:val="24"/>
          <w:u w:color="24292e"/>
          <w:rtl w:val="0"/>
          <w:lang w:val="en-US"/>
          <w14:textFill>
            <w14:solidFill>
              <w14:srgbClr w14:val="24292E"/>
            </w14:solidFill>
          </w14:textFill>
        </w:rPr>
        <w:t>int_checkoutcom</w:t>
      </w:r>
      <w:r>
        <w:rPr>
          <w:rStyle w:val="None"/>
          <w:outline w:val="0"/>
          <w:color w:val="24292e"/>
          <w:sz w:val="24"/>
          <w:szCs w:val="24"/>
          <w:u w:color="24292e"/>
          <w:rtl w:val="0"/>
          <w:lang w:val="en-US"/>
          <w14:textFill>
            <w14:solidFill>
              <w14:srgbClr w14:val="24292E"/>
            </w14:solidFill>
          </w14:textFill>
        </w:rPr>
        <w:t xml:space="preserve"> Checkout.com cartridge is used for both testing (sandbox mode) and production (live mode). Once the cartridge installed, a parameter in the custom preferences of the Business Manager will allow you to set the running mode according to your needs.</w:t>
      </w:r>
    </w:p>
    <w:p>
      <w:pPr>
        <w:pStyle w:val="Heading 2"/>
        <w:numPr>
          <w:ilvl w:val="1"/>
          <w:numId w:val="17"/>
        </w:numPr>
      </w:pPr>
      <w:bookmarkStart w:name="_ksv4uv" w:id="12"/>
      <w:bookmarkEnd w:id="12"/>
      <w:r>
        <w:rPr>
          <w:rStyle w:val="Hyperlink.0"/>
          <w:rtl w:val="0"/>
        </w:rPr>
        <w:t>C</w:t>
      </w:r>
      <w:r>
        <w:rPr>
          <w:rStyle w:val="Hyperlink.0"/>
          <w:rtl w:val="0"/>
          <w:lang w:val="fr-FR"/>
        </w:rPr>
        <w:t>onfiguration</w:t>
      </w:r>
    </w:p>
    <w:p>
      <w:pPr>
        <w:pStyle w:val="Body"/>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steps required to enable the Checkout.com cartridge on your website are as described below. The following assumes you have a sandbox with a clean Site Genesis site.</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numPr>
          <w:ilvl w:val="0"/>
          <w:numId w:val="19"/>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Download the int_checkoutcom cartridge from the LINK Marketplace.</w:t>
      </w:r>
    </w:p>
    <w:p>
      <w:pPr>
        <w:pStyle w:val="List Paragraph"/>
        <w:numPr>
          <w:ilvl w:val="0"/>
          <w:numId w:val="19"/>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Upload int_checkoutcom to your server, using a tool like UX Studio or Webdav. Apply the standard flow used to upload cartridges to your environment.</w:t>
      </w:r>
    </w:p>
    <w:p>
      <w:pPr>
        <w:pStyle w:val="List Paragraph"/>
        <w:numPr>
          <w:ilvl w:val="0"/>
          <w:numId w:val="19"/>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In the Business Manager, go to </w:t>
      </w:r>
      <w:r>
        <w:rPr>
          <w:rStyle w:val="None"/>
          <w:rFonts w:ascii="Helvetica" w:hAnsi="Helvetica"/>
          <w:b w:val="1"/>
          <w:bCs w:val="1"/>
          <w:outline w:val="0"/>
          <w:color w:val="24292e"/>
          <w:sz w:val="24"/>
          <w:szCs w:val="24"/>
          <w:u w:color="24292e"/>
          <w:rtl w:val="0"/>
          <w:lang w:val="en-US"/>
          <w14:textFill>
            <w14:solidFill>
              <w14:srgbClr w14:val="24292E"/>
            </w14:solidFill>
          </w14:textFill>
        </w:rPr>
        <w:t>Administration &gt; Sites &gt; Manage Sites</w:t>
      </w:r>
    </w:p>
    <w:p>
      <w:pPr>
        <w:pStyle w:val="List Paragraph"/>
        <w:ind w:left="144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In your target sites</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 xml:space="preserve">s settings, add </w:t>
      </w:r>
      <w:r>
        <w:rPr>
          <w:rStyle w:val="None"/>
          <w:rFonts w:ascii="Helvetica" w:hAnsi="Helvetica"/>
          <w:b w:val="1"/>
          <w:bCs w:val="1"/>
          <w:outline w:val="0"/>
          <w:color w:val="24292e"/>
          <w:sz w:val="24"/>
          <w:szCs w:val="24"/>
          <w:u w:color="24292e"/>
          <w:rtl w:val="0"/>
          <w:lang w:val="en-US"/>
          <w14:textFill>
            <w14:solidFill>
              <w14:srgbClr w14:val="24292E"/>
            </w14:solidFill>
          </w14:textFill>
        </w:rPr>
        <w:t>int_checkoutcom</w:t>
      </w:r>
      <w:r>
        <w:rPr>
          <w:rStyle w:val="None"/>
          <w:outline w:val="0"/>
          <w:color w:val="24292e"/>
          <w:sz w:val="24"/>
          <w:szCs w:val="24"/>
          <w:u w:color="24292e"/>
          <w:rtl w:val="0"/>
          <w:lang w:val="en-US"/>
          <w14:textFill>
            <w14:solidFill>
              <w14:srgbClr w14:val="24292E"/>
            </w14:solidFill>
          </w14:textFill>
        </w:rPr>
        <w:t xml:space="preserve"> to the cartridge path.</w:t>
      </w:r>
    </w:p>
    <w:p>
      <w:pPr>
        <w:pStyle w:val="Body"/>
        <w:ind w:left="720" w:firstLine="72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14:textFill>
            <w14:solidFill>
              <w14:srgbClr w14:val="24292E"/>
            </w14:solidFill>
          </w14:textFill>
        </w:rPr>
        <w:drawing>
          <wp:inline distT="0" distB="0" distL="0" distR="0">
            <wp:extent cx="5242560" cy="519630"/>
            <wp:effectExtent l="0" t="0" r="0" b="0"/>
            <wp:docPr id="1073741827" name="officeArt object" descr="path.png"/>
            <wp:cNvGraphicFramePr/>
            <a:graphic xmlns:a="http://schemas.openxmlformats.org/drawingml/2006/main">
              <a:graphicData uri="http://schemas.openxmlformats.org/drawingml/2006/picture">
                <pic:pic xmlns:pic="http://schemas.openxmlformats.org/drawingml/2006/picture">
                  <pic:nvPicPr>
                    <pic:cNvPr id="1073741827" name="path.png" descr="path.png"/>
                    <pic:cNvPicPr>
                      <a:picLocks noChangeAspect="1"/>
                    </pic:cNvPicPr>
                  </pic:nvPicPr>
                  <pic:blipFill>
                    <a:blip r:embed="rId6">
                      <a:extLst/>
                    </a:blip>
                    <a:stretch>
                      <a:fillRect/>
                    </a:stretch>
                  </pic:blipFill>
                  <pic:spPr>
                    <a:xfrm>
                      <a:off x="0" y="0"/>
                      <a:ext cx="5242560" cy="519630"/>
                    </a:xfrm>
                    <a:prstGeom prst="rect">
                      <a:avLst/>
                    </a:prstGeom>
                    <a:ln w="12700" cap="flat">
                      <a:noFill/>
                      <a:miter lim="400000"/>
                    </a:ln>
                    <a:effectLst/>
                  </pic:spPr>
                </pic:pic>
              </a:graphicData>
            </a:graphic>
          </wp:inline>
        </w:drawing>
      </w:r>
    </w:p>
    <w:p>
      <w:pPr>
        <w:pStyle w:val="List Paragraph"/>
        <w:numPr>
          <w:ilvl w:val="0"/>
          <w:numId w:val="19"/>
        </w:numPr>
        <w:bidi w:val="0"/>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Go to </w:t>
      </w:r>
      <w:r>
        <w:rPr>
          <w:rStyle w:val="None"/>
          <w:rFonts w:ascii="Helvetica" w:hAnsi="Helvetica"/>
          <w:b w:val="1"/>
          <w:bCs w:val="1"/>
          <w:outline w:val="0"/>
          <w:color w:val="24292e"/>
          <w:sz w:val="24"/>
          <w:szCs w:val="24"/>
          <w:u w:color="24292e"/>
          <w:rtl w:val="0"/>
          <w:lang w:val="en-US"/>
          <w14:textFill>
            <w14:solidFill>
              <w14:srgbClr w14:val="24292E"/>
            </w14:solidFill>
          </w14:textFill>
        </w:rPr>
        <w:t>Administration &gt; Site Development &gt; Site Import &amp; Export</w:t>
      </w:r>
      <w:r>
        <w:rPr>
          <w:rStyle w:val="None"/>
          <w:outline w:val="0"/>
          <w:color w:val="24292e"/>
          <w:sz w:val="24"/>
          <w:szCs w:val="24"/>
          <w:u w:color="24292e"/>
          <w:rtl w:val="0"/>
          <w:lang w:val="en-US"/>
          <w14:textFill>
            <w14:solidFill>
              <w14:srgbClr w14:val="24292E"/>
            </w14:solidFill>
          </w14:textFill>
        </w:rPr>
        <w:t xml:space="preserve"> to import the XML files available in the </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metadata </w:t>
      </w:r>
      <w:r>
        <w:rPr>
          <w:rStyle w:val="None"/>
          <w:outline w:val="0"/>
          <w:color w:val="24292e"/>
          <w:sz w:val="24"/>
          <w:szCs w:val="24"/>
          <w:u w:color="24292e"/>
          <w:rtl w:val="0"/>
          <w:lang w:val="en-US"/>
          <w14:textFill>
            <w14:solidFill>
              <w14:srgbClr w14:val="24292E"/>
            </w14:solidFill>
          </w14:textFill>
        </w:rPr>
        <w:t>folder.</w:t>
      </w:r>
    </w:p>
    <w:p>
      <w:pPr>
        <w:pStyle w:val="Body"/>
        <w:spacing w:line="240" w:lineRule="auto"/>
        <w:ind w:left="144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spacing w:line="240" w:lineRule="auto"/>
        <w:ind w:left="144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r>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drawing>
          <wp:inline distT="0" distB="0" distL="0" distR="0">
            <wp:extent cx="5270373" cy="2119940"/>
            <wp:effectExtent l="0" t="0" r="0" b="0"/>
            <wp:docPr id="1073741828" name="officeArt object" descr="import.png"/>
            <wp:cNvGraphicFramePr/>
            <a:graphic xmlns:a="http://schemas.openxmlformats.org/drawingml/2006/main">
              <a:graphicData uri="http://schemas.openxmlformats.org/drawingml/2006/picture">
                <pic:pic xmlns:pic="http://schemas.openxmlformats.org/drawingml/2006/picture">
                  <pic:nvPicPr>
                    <pic:cNvPr id="1073741828" name="import.png" descr="import.png"/>
                    <pic:cNvPicPr>
                      <a:picLocks noChangeAspect="1"/>
                    </pic:cNvPicPr>
                  </pic:nvPicPr>
                  <pic:blipFill>
                    <a:blip r:embed="rId7">
                      <a:extLst/>
                    </a:blip>
                    <a:stretch>
                      <a:fillRect/>
                    </a:stretch>
                  </pic:blipFill>
                  <pic:spPr>
                    <a:xfrm>
                      <a:off x="0" y="0"/>
                      <a:ext cx="5270373" cy="2119940"/>
                    </a:xfrm>
                    <a:prstGeom prst="rect">
                      <a:avLst/>
                    </a:prstGeom>
                    <a:ln w="12700" cap="flat">
                      <a:noFill/>
                      <a:miter lim="400000"/>
                    </a:ln>
                    <a:effectLst/>
                  </pic:spPr>
                </pic:pic>
              </a:graphicData>
            </a:graphic>
          </wp:inline>
        </w:drawing>
      </w:r>
    </w:p>
    <w:p>
      <w:pPr>
        <w:pStyle w:val="Body"/>
        <w:spacing w:line="240" w:lineRule="auto"/>
        <w:ind w:left="1440" w:firstLine="0"/>
        <w:jc w:val="both"/>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Once in the Site Import section, follow the steps below to import the metadata folder:</w:t>
      </w:r>
    </w:p>
    <w:p>
      <w:pPr>
        <w:pStyle w:val="List Paragraph"/>
        <w:numPr>
          <w:ilvl w:val="0"/>
          <w:numId w:val="21"/>
        </w:numPr>
        <w:bidi w:val="0"/>
        <w:spacing w:line="240" w:lineRule="auto"/>
        <w:ind w:right="0"/>
        <w:jc w:val="both"/>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Open a file browser (e.g. Windows Explorer in Windows) and locate the metadata folder of the cartridge. Step down the folder hierarchy until you are in the subfolder </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sites</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 xml:space="preserve">. Re-name the contained folder </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SiteGenesisGlobal</w:t>
      </w:r>
      <w:r>
        <w:rPr>
          <w:rStyle w:val="None"/>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to the name of the site for which you want to import int_checkoutcom</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s settings, payment methods and services.</w:t>
      </w:r>
    </w:p>
    <w:p>
      <w:pPr>
        <w:pStyle w:val="List Paragraph"/>
        <w:numPr>
          <w:ilvl w:val="0"/>
          <w:numId w:val="21"/>
        </w:numPr>
        <w:bidi w:val="0"/>
        <w:spacing w:line="240" w:lineRule="auto"/>
        <w:ind w:right="0"/>
        <w:jc w:val="both"/>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Navigate back to the project</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 xml:space="preserve">s root folder and create a zip </w:t>
      </w:r>
      <w:r>
        <w:rPr>
          <w:rStyle w:val="None"/>
          <w:rFonts w:ascii="Helvetica" w:hAnsi="Helvetica"/>
          <w:b w:val="1"/>
          <w:bCs w:val="1"/>
          <w:outline w:val="0"/>
          <w:color w:val="24292e"/>
          <w:sz w:val="24"/>
          <w:szCs w:val="24"/>
          <w:u w:color="24292e"/>
          <w:rtl w:val="0"/>
          <w:lang w:val="en-US"/>
          <w14:textFill>
            <w14:solidFill>
              <w14:srgbClr w14:val="24292E"/>
            </w14:solidFill>
          </w14:textFill>
        </w:rPr>
        <w:t>metadata.zip</w:t>
      </w:r>
      <w:r>
        <w:rPr>
          <w:rStyle w:val="None"/>
          <w:outline w:val="0"/>
          <w:color w:val="24292e"/>
          <w:sz w:val="24"/>
          <w:szCs w:val="24"/>
          <w:u w:color="24292e"/>
          <w:rtl w:val="0"/>
          <w:lang w:val="en-US"/>
          <w14:textFill>
            <w14:solidFill>
              <w14:srgbClr w14:val="24292E"/>
            </w14:solidFill>
          </w14:textFill>
        </w:rPr>
        <w:t xml:space="preserve"> out of the folder metadata.</w:t>
      </w:r>
    </w:p>
    <w:p>
      <w:pPr>
        <w:pStyle w:val="List Paragraph"/>
        <w:numPr>
          <w:ilvl w:val="0"/>
          <w:numId w:val="21"/>
        </w:numPr>
        <w:bidi w:val="0"/>
        <w:spacing w:line="240" w:lineRule="auto"/>
        <w:ind w:right="0"/>
        <w:jc w:val="both"/>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Login to Business Manager and go to </w:t>
      </w:r>
      <w:r>
        <w:rPr>
          <w:rStyle w:val="None"/>
          <w:rFonts w:ascii="Helvetica" w:hAnsi="Helvetica"/>
          <w:b w:val="1"/>
          <w:bCs w:val="1"/>
          <w:outline w:val="0"/>
          <w:color w:val="24292e"/>
          <w:sz w:val="24"/>
          <w:szCs w:val="24"/>
          <w:u w:color="24292e"/>
          <w:rtl w:val="0"/>
          <w:lang w:val="en-US"/>
          <w14:textFill>
            <w14:solidFill>
              <w14:srgbClr w14:val="24292E"/>
            </w14:solidFill>
          </w14:textFill>
        </w:rPr>
        <w:t>Administration &gt; Site Development &gt; Site Import &amp; Export</w:t>
      </w:r>
    </w:p>
    <w:p>
      <w:pPr>
        <w:pStyle w:val="List Paragraph"/>
        <w:numPr>
          <w:ilvl w:val="0"/>
          <w:numId w:val="21"/>
        </w:numPr>
        <w:bidi w:val="0"/>
        <w:spacing w:line="240" w:lineRule="auto"/>
        <w:ind w:right="0"/>
        <w:jc w:val="both"/>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Go to the section </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Upload archive</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 xml:space="preserve">. Choose </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local</w:t>
      </w:r>
      <w:r>
        <w:rPr>
          <w:rStyle w:val="None"/>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and click on the Browse button</w:t>
      </w:r>
    </w:p>
    <w:p>
      <w:pPr>
        <w:pStyle w:val="List Paragraph"/>
        <w:numPr>
          <w:ilvl w:val="0"/>
          <w:numId w:val="21"/>
        </w:numPr>
        <w:bidi w:val="0"/>
        <w:spacing w:line="240" w:lineRule="auto"/>
        <w:ind w:right="0"/>
        <w:jc w:val="both"/>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Navigate in the file system, select the </w:t>
      </w:r>
      <w:r>
        <w:rPr>
          <w:rStyle w:val="None"/>
          <w:rFonts w:ascii="Helvetica" w:hAnsi="Helvetica"/>
          <w:b w:val="1"/>
          <w:bCs w:val="1"/>
          <w:outline w:val="0"/>
          <w:color w:val="24292e"/>
          <w:sz w:val="24"/>
          <w:szCs w:val="24"/>
          <w:u w:color="24292e"/>
          <w:rtl w:val="0"/>
          <w:lang w:val="en-US"/>
          <w14:textFill>
            <w14:solidFill>
              <w14:srgbClr w14:val="24292E"/>
            </w14:solidFill>
          </w14:textFill>
        </w:rPr>
        <w:t>metadata.zip</w:t>
      </w:r>
      <w:r>
        <w:rPr>
          <w:rStyle w:val="None"/>
          <w:outline w:val="0"/>
          <w:color w:val="24292e"/>
          <w:sz w:val="24"/>
          <w:szCs w:val="24"/>
          <w:u w:color="24292e"/>
          <w:rtl w:val="0"/>
          <w:lang w:val="en-US"/>
          <w14:textFill>
            <w14:solidFill>
              <w14:srgbClr w14:val="24292E"/>
            </w14:solidFill>
          </w14:textFill>
        </w:rPr>
        <w:t xml:space="preserve"> then click on </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Open</w:t>
      </w:r>
      <w:r>
        <w:rPr>
          <w:rStyle w:val="None"/>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and upload the zip file.</w:t>
      </w:r>
    </w:p>
    <w:p>
      <w:pPr>
        <w:pStyle w:val="List Paragraph"/>
        <w:numPr>
          <w:ilvl w:val="0"/>
          <w:numId w:val="21"/>
        </w:numPr>
        <w:bidi w:val="0"/>
        <w:spacing w:line="240" w:lineRule="auto"/>
        <w:ind w:right="0"/>
        <w:jc w:val="both"/>
        <w:rPr>
          <w:outline w:val="0"/>
          <w:color w:val="24292e"/>
          <w:sz w:val="24"/>
          <w:szCs w:val="24"/>
          <w:rtl w:val="0"/>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Check the import status in the Status section.</w:t>
      </w:r>
    </w:p>
    <w:p>
      <w:pPr>
        <w:pStyle w:val="Body"/>
        <w:spacing w:line="240" w:lineRule="auto"/>
        <w:ind w:left="1440" w:firstLine="0"/>
        <w:jc w:val="both"/>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After the import has been completed successfully, all required Checkout.com data will be available globally and for the selected sites.</w:t>
      </w:r>
    </w:p>
    <w:p>
      <w:pPr>
        <w:pStyle w:val="Body"/>
        <w:spacing w:line="240" w:lineRule="auto"/>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Heading 2"/>
        <w:numPr>
          <w:ilvl w:val="1"/>
          <w:numId w:val="22"/>
        </w:numPr>
      </w:pPr>
      <w:bookmarkStart w:name="_sinio" w:id="13"/>
      <w:bookmarkEnd w:id="13"/>
      <w:r>
        <w:rPr>
          <w:rStyle w:val="Hyperlink.0"/>
          <w:rtl w:val="0"/>
        </w:rPr>
        <w:t>C</w:t>
      </w:r>
      <w:r>
        <w:rPr>
          <w:rStyle w:val="Hyperlink.0"/>
          <w:rtl w:val="0"/>
          <w:lang w:val="en-US"/>
        </w:rPr>
        <w:t>ustom Code</w:t>
      </w:r>
    </w:p>
    <w:p>
      <w:pPr>
        <w:pStyle w:val="Body"/>
        <w:tabs>
          <w:tab w:val="left" w:pos="113"/>
          <w:tab w:val="left" w:pos="284"/>
        </w:tabs>
        <w:spacing w:after="120" w:line="360" w:lineRule="auto"/>
        <w:ind w:left="1080" w:firstLine="0"/>
        <w:rPr>
          <w:rStyle w:val="None"/>
          <w:rFonts w:ascii="Courier New" w:cs="Courier New" w:hAnsi="Courier New" w:eastAsia="Courier New"/>
          <w:outline w:val="0"/>
          <w:color w:val="7f7f7f"/>
          <w:sz w:val="18"/>
          <w:szCs w:val="18"/>
          <w:u w:color="7f7f7f"/>
          <w14:textFill>
            <w14:solidFill>
              <w14:srgbClr w14:val="7F7F7F"/>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In order to show the Checkout.com payment option on the billing page, the template </w:t>
      </w:r>
      <w:r>
        <w:rPr>
          <w:rStyle w:val="None"/>
          <w:rFonts w:ascii="Helvetica" w:hAnsi="Helvetica"/>
          <w:b w:val="1"/>
          <w:bCs w:val="1"/>
          <w:outline w:val="0"/>
          <w:color w:val="24292e"/>
          <w:sz w:val="24"/>
          <w:szCs w:val="24"/>
          <w:u w:color="24292e"/>
          <w:rtl w:val="0"/>
          <w:lang w:val="en-US"/>
          <w14:textFill>
            <w14:solidFill>
              <w14:srgbClr w14:val="24292E"/>
            </w14:solidFill>
          </w14:textFill>
        </w:rPr>
        <w:t>/app_storefront_core/cartridge/templates/default/checkout/billing/paymentmethods.isml</w:t>
      </w:r>
      <w:r>
        <w:rPr>
          <w:rStyle w:val="None"/>
          <w:outline w:val="0"/>
          <w:color w:val="24292e"/>
          <w:sz w:val="24"/>
          <w:szCs w:val="24"/>
          <w:u w:color="24292e"/>
          <w:rtl w:val="0"/>
          <w:lang w:val="en-US"/>
          <w14:textFill>
            <w14:solidFill>
              <w14:srgbClr w14:val="24292E"/>
            </w14:solidFill>
          </w14:textFill>
        </w:rPr>
        <w:t xml:space="preserve"> has to be modified accordingly.</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Add the following code snippet to the paymentmethods.isml template file:</w:t>
      </w:r>
    </w:p>
    <w:p>
      <w:pPr>
        <w:pStyle w:val="List Paragraph"/>
        <w:ind w:left="1080" w:firstLine="0"/>
        <w:rPr>
          <w:rStyle w:val="None"/>
          <w:outline w:val="0"/>
          <w:color w:val="24292e"/>
          <w:sz w:val="24"/>
          <w:szCs w:val="24"/>
          <w:u w:color="24292e"/>
          <w:lang w:val="en-US"/>
          <w14:textFill>
            <w14:solidFill>
              <w14:srgbClr w14:val="24292E"/>
            </w14:solidFill>
          </w14:textFill>
        </w:rPr>
      </w:pPr>
    </w:p>
    <w:tbl>
      <w:tblPr>
        <w:tblW w:w="8720" w:type="dxa"/>
        <w:jc w:val="left"/>
        <w:tblInd w:w="13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20"/>
      </w:tblGrid>
      <w:tr>
        <w:tblPrEx>
          <w:shd w:val="clear" w:color="auto" w:fill="ced7e7"/>
        </w:tblPrEx>
        <w:trPr>
          <w:trHeight w:val="5350" w:hRule="atLeast"/>
        </w:trPr>
        <w:tc>
          <w:tcPr>
            <w:tcW w:type="dxa" w:w="8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line="270" w:lineRule="atLeast"/>
              <w:rPr>
                <w:rStyle w:val="None"/>
                <w:rFonts w:ascii="Menlo" w:cs="Menlo" w:hAnsi="Menlo" w:eastAsia="Menlo"/>
                <w:sz w:val="18"/>
                <w:szCs w:val="18"/>
              </w:rPr>
            </w:pPr>
            <w:r>
              <w:rPr>
                <w:rStyle w:val="None"/>
                <w:rFonts w:ascii="Menlo" w:hAnsi="Menlo"/>
                <w:sz w:val="18"/>
                <w:szCs w:val="18"/>
                <w:rtl w:val="0"/>
                <w:lang w:val="en-US"/>
              </w:rPr>
              <w:t xml:space="preserve">        </w:t>
            </w:r>
            <w:r>
              <w:rPr>
                <w:rStyle w:val="None"/>
                <w:rFonts w:ascii="Menlo" w:hAnsi="Menlo"/>
                <w:outline w:val="0"/>
                <w:color w:val="800000"/>
                <w:sz w:val="18"/>
                <w:szCs w:val="18"/>
                <w:u w:color="800000"/>
                <w:rtl w:val="0"/>
                <w:lang w:val="en-US"/>
                <w14:textFill>
                  <w14:solidFill>
                    <w14:srgbClr w14:val="800000"/>
                  </w14:solidFill>
                </w14:textFill>
              </w:rPr>
              <w:t>&lt;iscomment&gt;</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Checkout.com - Integration example</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Add this code to your paymentmethods.isml file</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w:t>
            </w:r>
            <w:r>
              <w:rPr>
                <w:rStyle w:val="None"/>
                <w:rFonts w:ascii="Menlo" w:hAnsi="Menlo"/>
                <w:outline w:val="0"/>
                <w:color w:val="800000"/>
                <w:sz w:val="18"/>
                <w:szCs w:val="18"/>
                <w:u w:color="800000"/>
                <w:rtl w:val="0"/>
                <w:lang w:val="en-US"/>
                <w14:textFill>
                  <w14:solidFill>
                    <w14:srgbClr w14:val="800000"/>
                  </w14:solidFill>
                </w14:textFill>
              </w:rPr>
              <w:t>&lt;/iscomment&gt;</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hint="default"/>
                <w:sz w:val="18"/>
                <w:szCs w:val="18"/>
                <w:rtl w:val="0"/>
                <w:lang w:val="en-US"/>
              </w:rPr>
              <w:t>        </w:t>
            </w:r>
            <w:r>
              <w:rPr>
                <w:rStyle w:val="None"/>
                <w:rFonts w:ascii="Menlo" w:hAnsi="Menlo"/>
                <w:outline w:val="0"/>
                <w:color w:val="800000"/>
                <w:sz w:val="18"/>
                <w:szCs w:val="18"/>
                <w:u w:color="800000"/>
                <w:rtl w:val="0"/>
                <w:lang w:val="en-US"/>
                <w14:textFill>
                  <w14:solidFill>
                    <w14:srgbClr w14:val="800000"/>
                  </w14:solidFill>
                </w14:textFill>
              </w:rPr>
              <w:t>&lt;isif</w:t>
            </w:r>
            <w:r>
              <w:rPr>
                <w:rStyle w:val="None"/>
                <w:rFonts w:ascii="Menlo" w:hAnsi="Menlo"/>
                <w:sz w:val="18"/>
                <w:szCs w:val="18"/>
                <w:rtl w:val="0"/>
                <w:lang w:val="en-US"/>
              </w:rPr>
              <w:t xml:space="preserve"> </w:t>
            </w:r>
            <w:r>
              <w:rPr>
                <w:rStyle w:val="None"/>
                <w:rFonts w:ascii="Menlo" w:hAnsi="Menlo"/>
                <w:outline w:val="0"/>
                <w:color w:val="ff0000"/>
                <w:sz w:val="18"/>
                <w:szCs w:val="18"/>
                <w:u w:color="ff0000"/>
                <w:rtl w:val="0"/>
                <w:lang w:val="en-US"/>
                <w14:textFill>
                  <w14:solidFill>
                    <w14:srgbClr w14:val="FF0000"/>
                  </w14:solidFill>
                </w14:textFill>
              </w:rPr>
              <w:t>condition</w:t>
            </w:r>
            <w:r>
              <w:rPr>
                <w:rStyle w:val="None"/>
                <w:rFonts w:ascii="Menlo" w:hAnsi="Menlo"/>
                <w:sz w:val="18"/>
                <w:szCs w:val="18"/>
                <w:rtl w:val="0"/>
                <w:lang w:val="en-US"/>
              </w:rPr>
              <w:t>=</w:t>
            </w:r>
            <w:r>
              <w:rPr>
                <w:rStyle w:val="None"/>
                <w:rFonts w:ascii="Menlo" w:hAnsi="Menlo"/>
                <w:outline w:val="0"/>
                <w:color w:val="0000ff"/>
                <w:sz w:val="18"/>
                <w:szCs w:val="18"/>
                <w:u w:color="0000ff"/>
                <w:rtl w:val="0"/>
                <w:lang w:val="en-US"/>
                <w14:textFill>
                  <w14:solidFill>
                    <w14:srgbClr w14:val="0000FF"/>
                  </w14:solidFill>
                </w14:textFill>
              </w:rPr>
              <w:t>"${(dw.system.Site.getCurrent().getCustomPreferenceValue("</w:t>
            </w:r>
            <w:r>
              <w:rPr>
                <w:rStyle w:val="None"/>
                <w:rFonts w:ascii="Menlo" w:hAnsi="Menlo"/>
                <w:outline w:val="0"/>
                <w:color w:val="ff0000"/>
                <w:sz w:val="18"/>
                <w:szCs w:val="18"/>
                <w:u w:color="ff0000"/>
                <w:rtl w:val="0"/>
                <w:lang w:val="en-US"/>
                <w14:textFill>
                  <w14:solidFill>
                    <w14:srgbClr w14:val="FF0000"/>
                  </w14:solidFill>
                </w14:textFill>
              </w:rPr>
              <w:t>ckoEnabled</w:t>
            </w:r>
            <w:r>
              <w:rPr>
                <w:rStyle w:val="None"/>
                <w:rFonts w:ascii="Menlo" w:hAnsi="Menlo"/>
                <w:outline w:val="0"/>
                <w:color w:val="0000ff"/>
                <w:sz w:val="18"/>
                <w:szCs w:val="18"/>
                <w:u w:color="0000ff"/>
                <w:rtl w:val="0"/>
                <w:lang w:val="en-US"/>
                <w14:textFill>
                  <w14:solidFill>
                    <w14:srgbClr w14:val="0000FF"/>
                  </w14:solidFill>
                </w14:textFill>
              </w:rPr>
              <w:t>"))}"</w:t>
            </w:r>
            <w:r>
              <w:rPr>
                <w:rStyle w:val="None"/>
                <w:rFonts w:ascii="Menlo" w:hAnsi="Menlo"/>
                <w:outline w:val="0"/>
                <w:color w:val="800000"/>
                <w:sz w:val="18"/>
                <w:szCs w:val="18"/>
                <w:u w:color="800000"/>
                <w:rtl w:val="0"/>
                <w:lang w:val="en-US"/>
                <w14:textFill>
                  <w14:solidFill>
                    <w14:srgbClr w14:val="800000"/>
                  </w14:solidFill>
                </w14:textFill>
              </w:rPr>
              <w:t>&gt;</w:t>
            </w:r>
            <w:r>
              <w:rPr>
                <w:rStyle w:val="None"/>
                <w:rFonts w:ascii="Menlo" w:hAnsi="Menlo" w:hint="default"/>
                <w:sz w:val="18"/>
                <w:szCs w:val="18"/>
                <w:rtl w:val="0"/>
                <w:lang w:val="en-US"/>
              </w:rPr>
              <w:t>  </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hint="default"/>
                <w:sz w:val="18"/>
                <w:szCs w:val="18"/>
                <w:rtl w:val="0"/>
                <w:lang w:val="en-US"/>
              </w:rPr>
              <w:t>              </w:t>
            </w:r>
            <w:r>
              <w:rPr>
                <w:rStyle w:val="None"/>
                <w:rFonts w:ascii="Menlo" w:hAnsi="Menlo"/>
                <w:outline w:val="0"/>
                <w:color w:val="800000"/>
                <w:sz w:val="18"/>
                <w:szCs w:val="18"/>
                <w:u w:color="800000"/>
                <w:rtl w:val="0"/>
                <w:lang w:val="en-US"/>
                <w14:textFill>
                  <w14:solidFill>
                    <w14:srgbClr w14:val="800000"/>
                  </w14:solidFill>
                </w14:textFill>
              </w:rPr>
              <w:t>&lt;isinclude</w:t>
            </w:r>
            <w:r>
              <w:rPr>
                <w:rStyle w:val="None"/>
                <w:rFonts w:ascii="Menlo" w:hAnsi="Menlo"/>
                <w:sz w:val="18"/>
                <w:szCs w:val="18"/>
                <w:rtl w:val="0"/>
                <w:lang w:val="en-US"/>
              </w:rPr>
              <w:t xml:space="preserve"> </w:t>
            </w:r>
            <w:r>
              <w:rPr>
                <w:rStyle w:val="None"/>
                <w:rFonts w:ascii="Menlo" w:hAnsi="Menlo"/>
                <w:outline w:val="0"/>
                <w:color w:val="ff0000"/>
                <w:sz w:val="18"/>
                <w:szCs w:val="18"/>
                <w:u w:color="ff0000"/>
                <w:rtl w:val="0"/>
                <w:lang w:val="en-US"/>
                <w14:textFill>
                  <w14:solidFill>
                    <w14:srgbClr w14:val="FF0000"/>
                  </w14:solidFill>
                </w14:textFill>
              </w:rPr>
              <w:t>template</w:t>
            </w:r>
            <w:r>
              <w:rPr>
                <w:rStyle w:val="None"/>
                <w:rFonts w:ascii="Menlo" w:hAnsi="Menlo"/>
                <w:sz w:val="18"/>
                <w:szCs w:val="18"/>
                <w:rtl w:val="0"/>
                <w:lang w:val="en-US"/>
              </w:rPr>
              <w:t>=</w:t>
            </w:r>
            <w:r>
              <w:rPr>
                <w:rStyle w:val="None"/>
                <w:rFonts w:ascii="Menlo" w:hAnsi="Menlo" w:hint="default"/>
                <w:outline w:val="0"/>
                <w:color w:val="0000ff"/>
                <w:sz w:val="18"/>
                <w:szCs w:val="18"/>
                <w:u w:color="0000ff"/>
                <w:rtl w:val="0"/>
                <w:lang w:val="en-US"/>
                <w14:textFill>
                  <w14:solidFill>
                    <w14:srgbClr w14:val="0000FF"/>
                  </w14:solidFill>
                </w14:textFill>
              </w:rPr>
              <w:t>“</w:t>
            </w:r>
            <w:r>
              <w:rPr>
                <w:rStyle w:val="None"/>
                <w:rFonts w:ascii="Menlo" w:hAnsi="Menlo"/>
                <w:outline w:val="0"/>
                <w:color w:val="0000ff"/>
                <w:sz w:val="18"/>
                <w:szCs w:val="18"/>
                <w:u w:color="0000ff"/>
                <w:rtl w:val="0"/>
                <w:lang w:val="en-US"/>
                <w14:textFill>
                  <w14:solidFill>
                    <w14:srgbClr w14:val="0000FF"/>
                  </w14:solidFill>
                </w14:textFill>
              </w:rPr>
              <w:t>ckoPayments</w:t>
            </w:r>
            <w:r>
              <w:rPr>
                <w:rStyle w:val="None"/>
                <w:rFonts w:ascii="Menlo" w:hAnsi="Menlo"/>
                <w:outline w:val="0"/>
                <w:color w:val="0000ff"/>
                <w:sz w:val="18"/>
                <w:szCs w:val="18"/>
                <w:u w:color="0000ff"/>
                <w:rtl w:val="0"/>
                <w:lang w:val="en-US"/>
                <w14:textFill>
                  <w14:solidFill>
                    <w14:srgbClr w14:val="0000FF"/>
                  </w14:solidFill>
                </w14:textFill>
              </w:rPr>
              <w:t>"</w:t>
            </w:r>
            <w:r>
              <w:rPr>
                <w:rStyle w:val="None"/>
                <w:rFonts w:ascii="Menlo" w:hAnsi="Menlo"/>
                <w:sz w:val="18"/>
                <w:szCs w:val="18"/>
                <w:rtl w:val="0"/>
                <w:lang w:val="en-US"/>
              </w:rPr>
              <w:t xml:space="preserve"> </w:t>
            </w:r>
            <w:r>
              <w:rPr>
                <w:rStyle w:val="None"/>
                <w:rFonts w:ascii="Menlo" w:hAnsi="Menlo"/>
                <w:outline w:val="0"/>
                <w:color w:val="800000"/>
                <w:sz w:val="18"/>
                <w:szCs w:val="18"/>
                <w:u w:color="800000"/>
                <w:rtl w:val="0"/>
                <w:lang w:val="en-US"/>
                <w14:textFill>
                  <w14:solidFill>
                    <w14:srgbClr w14:val="800000"/>
                  </w14:solidFill>
                </w14:textFill>
              </w:rPr>
              <w:t>/&gt;</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hint="default"/>
                <w:sz w:val="18"/>
                <w:szCs w:val="18"/>
                <w:rtl w:val="0"/>
                <w:lang w:val="en-US"/>
              </w:rPr>
              <w:t>        </w:t>
            </w:r>
            <w:r>
              <w:rPr>
                <w:rStyle w:val="None"/>
                <w:rFonts w:ascii="Menlo" w:hAnsi="Menlo"/>
                <w:outline w:val="0"/>
                <w:color w:val="800000"/>
                <w:sz w:val="18"/>
                <w:szCs w:val="18"/>
                <w:u w:color="800000"/>
                <w:rtl w:val="0"/>
                <w:lang w:val="en-US"/>
                <w14:textFill>
                  <w14:solidFill>
                    <w14:srgbClr w14:val="800000"/>
                  </w14:solidFill>
                </w14:textFill>
              </w:rPr>
              <w:t>&lt;iselse&gt;</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w:t>
            </w:r>
            <w:r>
              <w:rPr>
                <w:rStyle w:val="None"/>
                <w:rFonts w:ascii="Menlo" w:hAnsi="Menlo"/>
                <w:outline w:val="0"/>
                <w:color w:val="800000"/>
                <w:sz w:val="18"/>
                <w:szCs w:val="18"/>
                <w:u w:color="800000"/>
                <w:rtl w:val="0"/>
                <w:lang w:val="en-US"/>
                <w14:textFill>
                  <w14:solidFill>
                    <w14:srgbClr w14:val="800000"/>
                  </w14:solidFill>
                </w14:textFill>
              </w:rPr>
              <w:t>&lt;iscomment&gt;</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Site Genesis - Default Credit card block</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Add the default Site Genesis credit card form code here.</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w:t>
            </w:r>
          </w:p>
          <w:p>
            <w:pPr>
              <w:pStyle w:val="Body"/>
              <w:shd w:val="clear" w:color="auto" w:fill="ffffff"/>
              <w:bidi w:val="0"/>
              <w:spacing w:after="0" w:line="270" w:lineRule="atLeast"/>
              <w:ind w:left="0" w:right="0" w:firstLine="0"/>
              <w:jc w:val="left"/>
              <w:rPr>
                <w:rStyle w:val="None"/>
                <w:rFonts w:ascii="Menlo" w:cs="Menlo" w:hAnsi="Menlo" w:eastAsia="Menlo"/>
                <w:sz w:val="18"/>
                <w:szCs w:val="18"/>
                <w:rtl w:val="0"/>
              </w:rPr>
            </w:pPr>
            <w:r>
              <w:rPr>
                <w:rStyle w:val="None"/>
                <w:rFonts w:ascii="Menlo" w:hAnsi="Menlo"/>
                <w:sz w:val="18"/>
                <w:szCs w:val="18"/>
                <w:rtl w:val="0"/>
                <w:lang w:val="en-US"/>
              </w:rPr>
              <w:t xml:space="preserve">            </w:t>
            </w:r>
            <w:r>
              <w:rPr>
                <w:rStyle w:val="None"/>
                <w:rFonts w:ascii="Menlo" w:hAnsi="Menlo"/>
                <w:outline w:val="0"/>
                <w:color w:val="800000"/>
                <w:sz w:val="18"/>
                <w:szCs w:val="18"/>
                <w:u w:color="800000"/>
                <w:rtl w:val="0"/>
                <w:lang w:val="en-US"/>
                <w14:textFill>
                  <w14:solidFill>
                    <w14:srgbClr w14:val="800000"/>
                  </w14:solidFill>
                </w14:textFill>
              </w:rPr>
              <w:t>&lt;/iscomment&gt;</w:t>
            </w:r>
          </w:p>
          <w:p>
            <w:pPr>
              <w:pStyle w:val="Body"/>
              <w:shd w:val="clear" w:color="auto" w:fill="ffffff"/>
              <w:bidi w:val="0"/>
              <w:spacing w:after="0" w:line="270" w:lineRule="atLeast"/>
              <w:ind w:left="0" w:right="0" w:firstLine="0"/>
              <w:jc w:val="left"/>
              <w:rPr>
                <w:rtl w:val="0"/>
              </w:rPr>
            </w:pPr>
            <w:r>
              <w:rPr>
                <w:rStyle w:val="None"/>
                <w:rFonts w:ascii="Menlo" w:hAnsi="Menlo" w:hint="default"/>
                <w:sz w:val="18"/>
                <w:szCs w:val="18"/>
                <w:rtl w:val="0"/>
                <w:lang w:val="en-US"/>
              </w:rPr>
              <w:t>        </w:t>
            </w:r>
            <w:r>
              <w:rPr>
                <w:rStyle w:val="None"/>
                <w:rFonts w:ascii="Menlo" w:hAnsi="Menlo"/>
                <w:outline w:val="0"/>
                <w:color w:val="800000"/>
                <w:sz w:val="18"/>
                <w:szCs w:val="18"/>
                <w:u w:color="800000"/>
                <w:rtl w:val="0"/>
                <w:lang w:val="en-US"/>
                <w14:textFill>
                  <w14:solidFill>
                    <w14:srgbClr w14:val="800000"/>
                  </w14:solidFill>
                </w14:textFill>
              </w:rPr>
              <w:t>&lt;/isif&gt;</w:t>
            </w:r>
            <w:r>
              <w:rPr>
                <w:rStyle w:val="None"/>
                <w:rFonts w:ascii="Menlo" w:cs="Menlo" w:hAnsi="Menlo" w:eastAsia="Menlo"/>
                <w:sz w:val="18"/>
                <w:szCs w:val="18"/>
              </w:rPr>
            </w:r>
          </w:p>
        </w:tc>
      </w:tr>
    </w:tbl>
    <w:p>
      <w:pPr>
        <w:pStyle w:val="List Paragraph"/>
        <w:spacing w:line="240" w:lineRule="auto"/>
        <w:ind w:left="1242" w:hanging="1242"/>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code above will display the Checkout.com credit card form if enabled in the custom preferences, and display the default Site Genesis credit card form if not.</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If your site is also using the default Site Genesis credit card form, please place the code of the form (found in the core paymentmethods.isml template file) after the </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&lt;iselse&gt; </w:t>
      </w:r>
      <w:r>
        <w:rPr>
          <w:rStyle w:val="None"/>
          <w:outline w:val="0"/>
          <w:color w:val="24292e"/>
          <w:sz w:val="24"/>
          <w:szCs w:val="24"/>
          <w:u w:color="24292e"/>
          <w:rtl w:val="0"/>
          <w:lang w:val="en-US"/>
          <w14:textFill>
            <w14:solidFill>
              <w14:srgbClr w14:val="24292E"/>
            </w14:solidFill>
          </w14:textFill>
        </w:rPr>
        <w:t>block as shown above.</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Please note that the Checkou.com credit card form is not compatible with the default Site Genesis credit card form. Please disable the default credit card form if using the Checkout.com credit card form and vice versa.</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Heading 2"/>
        <w:numPr>
          <w:ilvl w:val="1"/>
          <w:numId w:val="23"/>
        </w:numPr>
      </w:pPr>
      <w:bookmarkStart w:name="_jxsxqh" w:id="14"/>
      <w:bookmarkEnd w:id="14"/>
      <w:r>
        <w:rPr>
          <w:rStyle w:val="Hyperlink.0"/>
          <w:rtl w:val="0"/>
        </w:rPr>
        <w:t>E</w:t>
      </w:r>
      <w:r>
        <w:rPr>
          <w:rStyle w:val="Hyperlink.0"/>
          <w:rtl w:val="0"/>
          <w:lang w:val="pt-PT"/>
        </w:rPr>
        <w:t>xternal Interfaces</w:t>
      </w:r>
    </w:p>
    <w:p>
      <w:pPr>
        <w:pStyle w:val="Body"/>
      </w:pPr>
    </w:p>
    <w:p>
      <w:pPr>
        <w:pStyle w:val="Body"/>
        <w:spacing w:line="240" w:lineRule="auto"/>
        <w:ind w:left="1080" w:firstLine="0"/>
        <w:jc w:val="both"/>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The Checkout.com service endpoints are the external interface that this integration connects to. The documentation for the web service requests and responses can be found in the </w:t>
      </w:r>
      <w:r>
        <w:rPr>
          <w:rStyle w:val="None"/>
          <w:rFonts w:ascii="Helvetica" w:hAnsi="Helvetica"/>
          <w:b w:val="1"/>
          <w:bCs w:val="1"/>
          <w:outline w:val="0"/>
          <w:color w:val="24292e"/>
          <w:sz w:val="24"/>
          <w:szCs w:val="24"/>
          <w:u w:color="24292e"/>
          <w:rtl w:val="0"/>
          <w:lang w:val="en-US"/>
          <w14:textFill>
            <w14:solidFill>
              <w14:srgbClr w14:val="24292E"/>
            </w14:solidFill>
          </w14:textFill>
        </w:rPr>
        <w:t>charge with full card</w:t>
      </w:r>
      <w:r>
        <w:rPr>
          <w:rStyle w:val="None"/>
          <w:outline w:val="0"/>
          <w:color w:val="24292e"/>
          <w:sz w:val="24"/>
          <w:szCs w:val="24"/>
          <w:u w:color="24292e"/>
          <w:rtl w:val="0"/>
          <w:lang w:val="en-US"/>
          <w14:textFill>
            <w14:solidFill>
              <w14:srgbClr w14:val="24292E"/>
            </w14:solidFill>
          </w14:textFill>
        </w:rPr>
        <w:t xml:space="preserve"> section of the </w:t>
      </w:r>
      <w:r>
        <w:rPr>
          <w:rStyle w:val="Hyperlink.3"/>
        </w:rPr>
        <w:fldChar w:fldCharType="begin" w:fldLock="0"/>
      </w:r>
      <w:r>
        <w:rPr>
          <w:rStyle w:val="Hyperlink.3"/>
        </w:rPr>
        <w:instrText xml:space="preserve"> HYPERLINK "https://docs.checkout.com/reference/merchant-api-reference/charges/charge-with-full-card"</w:instrText>
      </w:r>
      <w:r>
        <w:rPr>
          <w:rStyle w:val="Hyperlink.3"/>
        </w:rPr>
        <w:fldChar w:fldCharType="separate" w:fldLock="0"/>
      </w:r>
      <w:r>
        <w:rPr>
          <w:rStyle w:val="Hyperlink.3"/>
          <w:rtl w:val="0"/>
          <w:lang w:val="en-US"/>
        </w:rPr>
        <w:t>Checkout.com API documentation</w:t>
      </w:r>
      <w:r>
        <w:rPr/>
        <w:fldChar w:fldCharType="end" w:fldLock="0"/>
      </w:r>
      <w:r>
        <w:rPr>
          <w:rStyle w:val="None"/>
          <w:outline w:val="0"/>
          <w:color w:val="24292e"/>
          <w:sz w:val="24"/>
          <w:szCs w:val="24"/>
          <w:u w:color="24292e"/>
          <w:rtl w:val="0"/>
          <w:lang w:val="en-US"/>
          <w14:textFill>
            <w14:solidFill>
              <w14:srgbClr w14:val="24292E"/>
            </w14:solidFill>
          </w14:textFill>
        </w:rPr>
        <w:t>.</w:t>
      </w: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Heading 2"/>
        <w:numPr>
          <w:ilvl w:val="1"/>
          <w:numId w:val="2"/>
        </w:numPr>
        <w:rPr>
          <w:lang w:val="en-US"/>
        </w:rPr>
      </w:pPr>
      <w:r>
        <w:rPr>
          <w:rStyle w:val="Hyperlink.0"/>
          <w:rtl w:val="0"/>
          <w:lang w:val="en-US"/>
        </w:rPr>
        <w:t>Firewall Requirements</w:t>
      </w:r>
    </w:p>
    <w:p>
      <w:pPr>
        <w:pStyle w:val="Body"/>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There are no specific firewall requirements.</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Heading 2"/>
        <w:numPr>
          <w:ilvl w:val="1"/>
          <w:numId w:val="2"/>
        </w:numPr>
      </w:pPr>
      <w:bookmarkStart w:name="_z337ya" w:id="15"/>
      <w:bookmarkEnd w:id="15"/>
      <w:r>
        <w:rPr>
          <w:rStyle w:val="Hyperlink.0"/>
          <w:rtl w:val="0"/>
        </w:rPr>
        <w:t>T</w:t>
      </w:r>
      <w:r>
        <w:rPr>
          <w:rStyle w:val="Hyperlink.0"/>
          <w:rtl w:val="0"/>
          <w:lang w:val="en-US"/>
        </w:rPr>
        <w:t>esting</w:t>
      </w:r>
    </w:p>
    <w:p>
      <w:pPr>
        <w:pStyle w:val="Body"/>
      </w:pPr>
    </w:p>
    <w:p>
      <w:pPr>
        <w:pStyle w:val="Body"/>
        <w:ind w:left="1080" w:firstLine="0"/>
        <w:rPr>
          <w:rStyle w:val="None"/>
          <w:outline w:val="0"/>
          <w:color w:val="24292e"/>
          <w:sz w:val="24"/>
          <w:szCs w:val="24"/>
          <w:u w:color="24292e"/>
          <w14:textFill>
            <w14:solidFill>
              <w14:srgbClr w14:val="24292E"/>
            </w14:solidFill>
          </w14:textFill>
        </w:rPr>
      </w:pPr>
      <w:bookmarkStart w:name="_j2qqm3" w:id="16"/>
      <w:bookmarkEnd w:id="16"/>
      <w:r>
        <w:rPr>
          <w:rStyle w:val="None"/>
          <w:outline w:val="0"/>
          <w:color w:val="24292e"/>
          <w:sz w:val="24"/>
          <w:szCs w:val="24"/>
          <w:u w:color="24292e"/>
          <w:rtl w:val="0"/>
          <w:lang w:val="en-US"/>
          <w14:textFill>
            <w14:solidFill>
              <w14:srgbClr w14:val="24292E"/>
            </w14:solidFill>
          </w14:textFill>
        </w:rPr>
        <w:t>I</w:t>
      </w:r>
      <w:r>
        <w:rPr>
          <w:rStyle w:val="None"/>
          <w:outline w:val="0"/>
          <w:color w:val="24292e"/>
          <w:sz w:val="24"/>
          <w:szCs w:val="24"/>
          <w:u w:color="24292e"/>
          <w:rtl w:val="0"/>
          <w:lang w:val="en-US"/>
          <w14:textFill>
            <w14:solidFill>
              <w14:srgbClr w14:val="24292E"/>
            </w14:solidFill>
          </w14:textFill>
        </w:rPr>
        <w:t>n order to test the payment workflow in sandbox mode, Checkout.com provides a set of card numbers allowing to simulate multiple payment cases.</w:t>
      </w:r>
    </w:p>
    <w:p>
      <w:pPr>
        <w:pStyle w:val="Body"/>
        <w:widowControl w:val="1"/>
        <w:spacing w:after="0" w:line="240" w:lineRule="auto"/>
        <w:ind w:left="360" w:firstLine="720"/>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Arial" w:hAnsi="Arial"/>
          <w:outline w:val="0"/>
          <w:color w:val="587484"/>
          <w:sz w:val="21"/>
          <w:szCs w:val="21"/>
          <w:u w:color="587484"/>
          <w:shd w:val="clear" w:color="auto" w:fill="ffffff"/>
          <w:rtl w:val="0"/>
          <w:lang w:val="en-US"/>
          <w14:textFill>
            <w14:solidFill>
              <w14:srgbClr w14:val="587484"/>
            </w14:solidFill>
          </w14:textFill>
        </w:rPr>
        <w:t>Use any future expiry date (</w:t>
      </w:r>
      <w:r>
        <w:rPr>
          <w:rStyle w:val="None"/>
          <w:rFonts w:ascii="Menlo" w:hAnsi="Menlo"/>
          <w:outline w:val="0"/>
          <w:color w:val="555555"/>
          <w:sz w:val="18"/>
          <w:szCs w:val="18"/>
          <w:u w:color="555555"/>
          <w:shd w:val="clear" w:color="auto" w:fill="f8f8f8"/>
          <w:rtl w:val="0"/>
          <w:lang w:val="en-US"/>
          <w14:textFill>
            <w14:solidFill>
              <w14:srgbClr w14:val="555555"/>
            </w14:solidFill>
          </w14:textFill>
        </w:rPr>
        <w:t>mm/yy</w:t>
      </w:r>
      <w:r>
        <w:rPr>
          <w:rStyle w:val="None"/>
          <w:rFonts w:ascii="Arial" w:hAnsi="Arial"/>
          <w:outline w:val="0"/>
          <w:color w:val="587484"/>
          <w:sz w:val="21"/>
          <w:szCs w:val="21"/>
          <w:u w:color="587484"/>
          <w:shd w:val="clear" w:color="auto" w:fill="ffffff"/>
          <w:rtl w:val="0"/>
          <w:lang w:val="en-US"/>
          <w14:textFill>
            <w14:solidFill>
              <w14:srgbClr w14:val="587484"/>
            </w14:solidFill>
          </w14:textFill>
        </w:rPr>
        <w:t>) with these test cards.</w:t>
      </w:r>
    </w:p>
    <w:p>
      <w:pPr>
        <w:pStyle w:val="Body"/>
        <w:ind w:left="1080" w:firstLine="0"/>
        <w:rPr>
          <w:rStyle w:val="None"/>
          <w:outline w:val="0"/>
          <w:color w:val="24292e"/>
          <w:sz w:val="24"/>
          <w:szCs w:val="24"/>
          <w:u w:color="24292e"/>
          <w:lang w:val="en-US"/>
          <w14:textFill>
            <w14:solidFill>
              <w14:srgbClr w14:val="24292E"/>
            </w14:solidFill>
          </w14:textFill>
        </w:rPr>
      </w:pPr>
    </w:p>
    <w:tbl>
      <w:tblPr>
        <w:tblW w:w="8504" w:type="dxa"/>
        <w:jc w:val="left"/>
        <w:tblInd w:w="1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1"/>
        <w:gridCol w:w="4863"/>
        <w:gridCol w:w="2070"/>
      </w:tblGrid>
      <w:tr>
        <w:tblPrEx>
          <w:shd w:val="clear" w:color="auto" w:fill="ced7e7"/>
        </w:tblPrEx>
        <w:trPr>
          <w:trHeight w:val="210"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pPr>
            <w:r>
              <w:rPr>
                <w:rStyle w:val="None"/>
                <w:rFonts w:ascii="CamphorPro-Bold" w:cs="CamphorPro-Bold" w:hAnsi="CamphorPro-Bold" w:eastAsia="CamphorPro-Bold"/>
                <w:b w:val="1"/>
                <w:bCs w:val="1"/>
                <w:outline w:val="0"/>
                <w:color w:val="181b23"/>
                <w:sz w:val="20"/>
                <w:szCs w:val="20"/>
                <w:u w:color="181b23"/>
                <w:rtl w:val="0"/>
                <w:lang w:val="en-US"/>
                <w14:textFill>
                  <w14:solidFill>
                    <w14:srgbClr w14:val="181B23"/>
                  </w14:solidFill>
                </w14:textFill>
              </w:rPr>
              <w:t>CARD</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Pro-Bold" w:cs="CamphorPro-Bold" w:hAnsi="CamphorPro-Bold" w:eastAsia="CamphorPro-Bold"/>
                <w:b w:val="1"/>
                <w:bCs w:val="1"/>
                <w:outline w:val="0"/>
                <w:color w:val="181b23"/>
                <w:sz w:val="20"/>
                <w:szCs w:val="20"/>
                <w:u w:color="181b23"/>
                <w:rtl w:val="0"/>
                <w:lang w:val="en-US"/>
                <w14:textFill>
                  <w14:solidFill>
                    <w14:srgbClr w14:val="181B23"/>
                  </w14:solidFill>
                </w14:textFill>
              </w:rPr>
              <w:t>NUMBER</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Pro-Bold" w:cs="CamphorPro-Bold" w:hAnsi="CamphorPro-Bold" w:eastAsia="CamphorPro-Bold"/>
                <w:b w:val="1"/>
                <w:bCs w:val="1"/>
                <w:outline w:val="0"/>
                <w:color w:val="181b23"/>
                <w:sz w:val="20"/>
                <w:szCs w:val="20"/>
                <w:u w:color="181b23"/>
                <w:rtl w:val="0"/>
                <w:lang w:val="en-US"/>
                <w14:textFill>
                  <w14:solidFill>
                    <w14:srgbClr w14:val="181B23"/>
                  </w14:solidFill>
                </w14:textFill>
              </w:rPr>
              <w:t>CVV</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Visa</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4242424242424242</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100</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Visa</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4543474002249996</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956</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MasterCard</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5436031030606378</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257</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MasterCard</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2223000010479399</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299</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MasterCard</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5199992312641465</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010</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AMEX</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345678901234564</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1051</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AMEX</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378282246310005</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1000</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Diners Club</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30123456789019</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257</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JCB</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3530111333300000</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100</w:t>
            </w:r>
          </w:p>
        </w:tc>
      </w:tr>
      <w:tr>
        <w:tblPrEx>
          <w:shd w:val="clear" w:color="auto" w:fill="ced7e7"/>
        </w:tblPrEx>
        <w:trPr>
          <w:trHeight w:val="242" w:hRule="atLeast"/>
        </w:trPr>
        <w:tc>
          <w:tcPr>
            <w:tcW w:type="dxa" w:w="15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Discover</w:t>
            </w:r>
          </w:p>
        </w:tc>
        <w:tc>
          <w:tcPr>
            <w:tcW w:type="dxa" w:w="486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6011111111111117</w:t>
            </w:r>
          </w:p>
        </w:tc>
        <w:tc>
          <w:tcPr>
            <w:tcW w:type="dxa" w:w="207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widowControl w:val="1"/>
              <w:spacing w:after="0" w:line="240" w:lineRule="auto"/>
            </w:pPr>
            <w:r>
              <w:rPr>
                <w:rStyle w:val="None"/>
                <w:rFonts w:ascii="Camphor Pro Light" w:hAnsi="Camphor Pro Light"/>
                <w:outline w:val="0"/>
                <w:color w:val="181b23"/>
                <w:sz w:val="24"/>
                <w:szCs w:val="24"/>
                <w:u w:color="181b23"/>
                <w:rtl w:val="0"/>
                <w:lang w:val="en-US"/>
                <w14:textFill>
                  <w14:solidFill>
                    <w14:srgbClr w14:val="181B23"/>
                  </w14:solidFill>
                </w14:textFill>
              </w:rPr>
              <w:t>100</w:t>
            </w:r>
          </w:p>
        </w:tc>
      </w:tr>
    </w:tbl>
    <w:p>
      <w:pPr>
        <w:pStyle w:val="Body"/>
        <w:spacing w:line="240" w:lineRule="auto"/>
        <w:ind w:left="1231" w:hanging="1231"/>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Body"/>
        <w:rPr>
          <w:rStyle w:val="None"/>
          <w:outline w:val="0"/>
          <w:color w:val="24292e"/>
          <w:sz w:val="24"/>
          <w:szCs w:val="24"/>
          <w:u w:color="24292e"/>
          <w:lang w:val="en-US"/>
          <w14:textFill>
            <w14:solidFill>
              <w14:srgbClr w14:val="24292E"/>
            </w14:solidFill>
          </w14:textFill>
        </w:rPr>
      </w:pPr>
    </w:p>
    <w:p>
      <w:pPr>
        <w:pStyle w:val="Heading"/>
        <w:numPr>
          <w:ilvl w:val="0"/>
          <w:numId w:val="24"/>
        </w:numPr>
        <w:rPr>
          <w:lang w:val="fr-FR"/>
        </w:rPr>
      </w:pPr>
      <w:r>
        <w:rPr>
          <w:rStyle w:val="Hyperlink.0"/>
          <w:rtl w:val="0"/>
          <w:lang w:val="fr-FR"/>
        </w:rPr>
        <w:t>Operations, Maintenance</w:t>
      </w:r>
    </w:p>
    <w:p>
      <w:pPr>
        <w:pStyle w:val="Body"/>
      </w:pPr>
    </w:p>
    <w:p>
      <w:pPr>
        <w:pStyle w:val="Heading 2"/>
        <w:numPr>
          <w:ilvl w:val="1"/>
          <w:numId w:val="2"/>
        </w:numPr>
      </w:pPr>
      <w:bookmarkStart w:name="_y810tw" w:id="17"/>
      <w:bookmarkEnd w:id="17"/>
      <w:r>
        <w:rPr>
          <w:rStyle w:val="Hyperlink.0"/>
          <w:rtl w:val="0"/>
        </w:rPr>
        <w:t>D</w:t>
      </w:r>
      <w:r>
        <w:rPr>
          <w:rStyle w:val="Hyperlink.0"/>
          <w:rtl w:val="0"/>
          <w:lang w:val="it-IT"/>
        </w:rPr>
        <w:t>ata Storage</w:t>
      </w:r>
    </w:p>
    <w:p>
      <w:pPr>
        <w:pStyle w:val="Body"/>
      </w:pP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No custom objects are created by this cartridge.</w:t>
      </w:r>
    </w:p>
    <w:p>
      <w:pPr>
        <w:pStyle w:val="Body"/>
        <w:spacing w:after="120" w:line="360" w:lineRule="auto"/>
        <w:rPr>
          <w:rStyle w:val="None"/>
          <w:rFonts w:ascii="Trebuchet MS" w:cs="Trebuchet MS" w:hAnsi="Trebuchet MS" w:eastAsia="Trebuchet MS"/>
          <w:sz w:val="20"/>
          <w:szCs w:val="20"/>
        </w:rPr>
      </w:pPr>
    </w:p>
    <w:p>
      <w:pPr>
        <w:pStyle w:val="Heading 2"/>
        <w:numPr>
          <w:ilvl w:val="1"/>
          <w:numId w:val="2"/>
        </w:numPr>
      </w:pPr>
      <w:bookmarkStart w:name="_i7ojhp" w:id="18"/>
      <w:bookmarkEnd w:id="18"/>
      <w:r>
        <w:rPr>
          <w:rStyle w:val="Hyperlink.0"/>
          <w:rtl w:val="0"/>
        </w:rPr>
        <w:t>A</w:t>
      </w:r>
      <w:r>
        <w:rPr>
          <w:rStyle w:val="Hyperlink.0"/>
          <w:rtl w:val="0"/>
          <w:lang w:val="en-US"/>
        </w:rPr>
        <w:t>vailability</w:t>
      </w:r>
    </w:p>
    <w:p>
      <w:pPr>
        <w:pStyle w:val="Body"/>
        <w:spacing w:after="120" w:line="360" w:lineRule="auto"/>
        <w:rPr>
          <w:rStyle w:val="None"/>
          <w:rFonts w:ascii="Trebuchet MS" w:cs="Trebuchet MS" w:hAnsi="Trebuchet MS" w:eastAsia="Trebuchet MS"/>
          <w:sz w:val="20"/>
          <w:szCs w:val="20"/>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Checkout.com payment gateway is expected to have continuous uptime.</w:t>
      </w:r>
    </w:p>
    <w:p>
      <w:pPr>
        <w:pStyle w:val="Body"/>
        <w:spacing w:after="120" w:line="360" w:lineRule="auto"/>
        <w:rPr>
          <w:rStyle w:val="None"/>
          <w:rFonts w:ascii="Trebuchet MS" w:cs="Trebuchet MS" w:hAnsi="Trebuchet MS" w:eastAsia="Trebuchet MS"/>
          <w:sz w:val="20"/>
          <w:szCs w:val="20"/>
        </w:rPr>
      </w:pPr>
    </w:p>
    <w:p>
      <w:pPr>
        <w:pStyle w:val="Heading 2"/>
        <w:numPr>
          <w:ilvl w:val="1"/>
          <w:numId w:val="2"/>
        </w:numPr>
      </w:pPr>
      <w:bookmarkStart w:name="_xcytpi" w:id="19"/>
      <w:bookmarkEnd w:id="19"/>
      <w:r>
        <w:rPr>
          <w:rStyle w:val="Hyperlink.0"/>
          <w:rtl w:val="0"/>
        </w:rPr>
        <w:t>S</w:t>
      </w:r>
      <w:r>
        <w:rPr>
          <w:rStyle w:val="Hyperlink.0"/>
          <w:rtl w:val="0"/>
          <w:lang w:val="it-IT"/>
        </w:rPr>
        <w:t>upport</w:t>
      </w:r>
    </w:p>
    <w:p>
      <w:pPr>
        <w:pStyle w:val="List Paragraph"/>
        <w:ind w:firstLine="36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For questions regarding an account, contact your Checkout.com account manager or send an email to </w:t>
      </w:r>
      <w:r>
        <w:rPr>
          <w:rStyle w:val="Hyperlink.3"/>
          <w:sz w:val="24"/>
          <w:szCs w:val="24"/>
          <w:lang w:val="en-US"/>
        </w:rPr>
        <w:fldChar w:fldCharType="begin" w:fldLock="0"/>
      </w:r>
      <w:r>
        <w:rPr>
          <w:rStyle w:val="Hyperlink.3"/>
          <w:sz w:val="24"/>
          <w:szCs w:val="24"/>
          <w:lang w:val="en-US"/>
        </w:rPr>
        <w:instrText xml:space="preserve"> HYPERLINK "mailto:support@checkout.com"</w:instrText>
      </w:r>
      <w:r>
        <w:rPr>
          <w:rStyle w:val="Hyperlink.3"/>
          <w:sz w:val="24"/>
          <w:szCs w:val="24"/>
          <w:lang w:val="en-US"/>
        </w:rPr>
        <w:fldChar w:fldCharType="separate" w:fldLock="0"/>
      </w:r>
      <w:r>
        <w:rPr>
          <w:rStyle w:val="Hyperlink.3"/>
          <w:sz w:val="24"/>
          <w:szCs w:val="24"/>
          <w:rtl w:val="0"/>
          <w:lang w:val="en-US"/>
        </w:rPr>
        <w:t>support@checkout.com</w:t>
      </w:r>
      <w:r>
        <w:rPr>
          <w:lang w:val="en-US"/>
        </w:rPr>
        <w:fldChar w:fldCharType="end" w:fldLock="0"/>
      </w:r>
      <w:r>
        <w:rPr>
          <w:rStyle w:val="None"/>
          <w:outline w:val="0"/>
          <w:color w:val="24292e"/>
          <w:sz w:val="24"/>
          <w:szCs w:val="24"/>
          <w:u w:color="24292e"/>
          <w:rtl w:val="0"/>
          <w:lang w:val="en-US"/>
          <w14:textFill>
            <w14:solidFill>
              <w14:srgbClr w14:val="24292E"/>
            </w14:solidFill>
          </w14:textFill>
        </w:rPr>
        <w:t xml:space="preserve"> . You can also contact us directly by phone:  +44 207 323 388</w:t>
      </w:r>
      <w:bookmarkStart w:name="_ci93xb" w:id="20"/>
      <w:bookmarkEnd w:id="20"/>
      <w:r>
        <w:rPr>
          <w:rStyle w:val="None"/>
          <w:outline w:val="0"/>
          <w:color w:val="24292e"/>
          <w:sz w:val="24"/>
          <w:szCs w:val="24"/>
          <w:u w:color="24292e"/>
          <w:rtl w:val="0"/>
          <w:lang w:val="en-US"/>
          <w14:textFill>
            <w14:solidFill>
              <w14:srgbClr w14:val="24292E"/>
            </w14:solidFill>
          </w14:textFill>
        </w:rPr>
        <w:t>.</w:t>
      </w:r>
    </w:p>
    <w:p>
      <w:pPr>
        <w:pStyle w:val="Heading"/>
        <w:numPr>
          <w:ilvl w:val="0"/>
          <w:numId w:val="2"/>
        </w:numPr>
      </w:pPr>
      <w:bookmarkStart w:name="_whwml4" w:id="21"/>
      <w:bookmarkEnd w:id="21"/>
      <w:r>
        <w:rPr>
          <w:rStyle w:val="Hyperlink.0"/>
          <w:rtl w:val="0"/>
        </w:rPr>
        <w:t>U</w:t>
      </w:r>
      <w:r>
        <w:rPr>
          <w:rStyle w:val="Hyperlink.0"/>
          <w:rtl w:val="0"/>
          <w:lang w:val="nl-NL"/>
        </w:rPr>
        <w:t>ser Guide</w:t>
      </w:r>
    </w:p>
    <w:p>
      <w:pPr>
        <w:pStyle w:val="Body"/>
        <w:spacing w:after="120"/>
        <w:ind w:left="1416" w:firstLine="0"/>
      </w:pPr>
    </w:p>
    <w:p>
      <w:pPr>
        <w:pStyle w:val="Heading 2"/>
        <w:numPr>
          <w:ilvl w:val="1"/>
          <w:numId w:val="2"/>
        </w:numPr>
      </w:pPr>
      <w:bookmarkStart w:name="_bn6wsx" w:id="22"/>
      <w:bookmarkEnd w:id="22"/>
      <w:r>
        <w:rPr>
          <w:rStyle w:val="Hyperlink.0"/>
          <w:rtl w:val="0"/>
        </w:rPr>
        <w:t>R</w:t>
      </w:r>
      <w:r>
        <w:rPr>
          <w:rStyle w:val="Hyperlink.0"/>
          <w:rtl w:val="0"/>
          <w:lang w:val="en-US"/>
        </w:rPr>
        <w:t>oles, Responsibilities</w:t>
      </w:r>
    </w:p>
    <w:p>
      <w:pPr>
        <w:pStyle w:val="Body"/>
        <w:spacing w:after="120" w:line="360" w:lineRule="auto"/>
        <w:rPr>
          <w:rStyle w:val="None"/>
          <w:rFonts w:ascii="Trebuchet MS" w:cs="Trebuchet MS" w:hAnsi="Trebuchet MS" w:eastAsia="Trebuchet MS"/>
          <w:sz w:val="20"/>
          <w:szCs w:val="20"/>
        </w:rPr>
      </w:pP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There are no recurring tasks to be perform in order to run the Checkout.com cartridge integration.</w:t>
      </w:r>
    </w:p>
    <w:p>
      <w:pPr>
        <w:pStyle w:val="Body"/>
        <w:spacing w:after="120"/>
        <w:ind w:left="851" w:firstLine="0"/>
      </w:pPr>
    </w:p>
    <w:p>
      <w:pPr>
        <w:pStyle w:val="Heading 2"/>
        <w:numPr>
          <w:ilvl w:val="1"/>
          <w:numId w:val="2"/>
        </w:numPr>
      </w:pPr>
      <w:bookmarkStart w:name="_qsh70q" w:id="23"/>
      <w:bookmarkEnd w:id="23"/>
      <w:r>
        <w:rPr>
          <w:rStyle w:val="Hyperlink.0"/>
          <w:rtl w:val="0"/>
        </w:rPr>
        <w:t>B</w:t>
      </w:r>
      <w:r>
        <w:rPr>
          <w:rStyle w:val="Hyperlink.0"/>
          <w:rtl w:val="0"/>
          <w:lang w:val="en-US"/>
        </w:rPr>
        <w:t>usiness Manager</w:t>
      </w:r>
    </w:p>
    <w:p>
      <w:pPr>
        <w:pStyle w:val="Body"/>
        <w:spacing w:after="120" w:line="360" w:lineRule="auto"/>
        <w:ind w:left="1080" w:firstLine="0"/>
        <w:rPr>
          <w:rStyle w:val="None"/>
          <w:rFonts w:ascii="Trebuchet MS" w:cs="Trebuchet MS" w:hAnsi="Trebuchet MS" w:eastAsia="Trebuchet MS"/>
          <w:outline w:val="0"/>
          <w:color w:val="808080"/>
          <w:sz w:val="18"/>
          <w:szCs w:val="18"/>
          <w:u w:color="808080"/>
          <w14:textFill>
            <w14:solidFill>
              <w14:srgbClr w14:val="808080"/>
            </w14:solidFill>
          </w14:textFill>
        </w:rPr>
      </w:pPr>
    </w:p>
    <w:p>
      <w:pPr>
        <w:pStyle w:val="List Paragraph"/>
        <w:ind w:left="1080" w:firstLine="0"/>
        <w:rPr>
          <w:rStyle w:val="None"/>
          <w:outline w:val="0"/>
          <w:color w:val="24292e"/>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configuration parameters of the Checkout.com cartridge are available in Merchant Tools &gt; Site Preferences &gt; Custom Preferences.</w:t>
      </w:r>
    </w:p>
    <w:p>
      <w:pPr>
        <w:pStyle w:val="List Paragraph"/>
        <w:ind w:left="1080" w:firstLine="0"/>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You will find 2 groups of configuration screens. </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Checkout.com Account </w:t>
      </w:r>
      <w:r>
        <w:rPr>
          <w:rStyle w:val="None"/>
          <w:outline w:val="0"/>
          <w:color w:val="24292e"/>
          <w:sz w:val="24"/>
          <w:szCs w:val="24"/>
          <w:u w:color="24292e"/>
          <w:rtl w:val="0"/>
          <w:lang w:val="en-US"/>
          <w14:textFill>
            <w14:solidFill>
              <w14:srgbClr w14:val="24292E"/>
            </w14:solidFill>
          </w14:textFill>
        </w:rPr>
        <w:t>and</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 Checkout.com Global</w:t>
      </w:r>
      <w:r>
        <w:rPr>
          <w:rStyle w:val="None"/>
          <w:outline w:val="0"/>
          <w:color w:val="24292e"/>
          <w:sz w:val="24"/>
          <w:szCs w:val="24"/>
          <w:u w:color="24292e"/>
          <w:rtl w:val="0"/>
          <w:lang w:val="en-US"/>
          <w14:textFill>
            <w14:solidFill>
              <w14:srgbClr w14:val="24292E"/>
            </w14:solidFill>
          </w14:textFill>
        </w:rPr>
        <w:t>.</w:t>
      </w:r>
    </w:p>
    <w:p>
      <w:pPr>
        <w:pStyle w:val="List Paragraph"/>
        <w:ind w:left="1080" w:firstLine="0"/>
        <w:rPr>
          <w:rStyle w:val="None"/>
          <w:outline w:val="0"/>
          <w:color w:val="24292e"/>
          <w:sz w:val="24"/>
          <w:szCs w:val="24"/>
          <w:u w:color="24292e"/>
          <w:lang w:val="en-US"/>
          <w14:textFill>
            <w14:solidFill>
              <w14:srgbClr w14:val="24292E"/>
            </w14:solidFill>
          </w14:textFill>
        </w:rPr>
      </w:pPr>
    </w:p>
    <w:p>
      <w:pPr>
        <w:pStyle w:val="List Paragraph"/>
        <w:ind w:left="1080" w:firstLine="0"/>
        <w:rPr>
          <w:rStyle w:val="None"/>
          <w:outline w:val="0"/>
          <w:color w:val="24292e"/>
          <w:u w:color="24292e"/>
          <w:lang w:val="en-US"/>
          <w14:textFill>
            <w14:solidFill>
              <w14:srgbClr w14:val="24292E"/>
            </w14:solidFill>
          </w14:textFill>
        </w:rPr>
      </w:pPr>
    </w:p>
    <w:p>
      <w:pPr>
        <w:pStyle w:val="List Paragraph"/>
        <w:numPr>
          <w:ilvl w:val="0"/>
          <w:numId w:val="26"/>
        </w:numPr>
        <w:bidi w:val="0"/>
        <w:ind w:right="0"/>
        <w:jc w:val="left"/>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Checkout.com </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Sandbox and Live API </w:t>
      </w:r>
      <w:r>
        <w:rPr>
          <w:rStyle w:val="None"/>
          <w:rFonts w:ascii="Helvetica" w:hAnsi="Helvetica"/>
          <w:b w:val="1"/>
          <w:bCs w:val="1"/>
          <w:outline w:val="0"/>
          <w:color w:val="24292e"/>
          <w:sz w:val="24"/>
          <w:szCs w:val="24"/>
          <w:u w:color="24292e"/>
          <w:rtl w:val="0"/>
          <w:lang w:val="en-US"/>
          <w14:textFill>
            <w14:solidFill>
              <w14:srgbClr w14:val="24292E"/>
            </w14:solidFill>
          </w14:textFill>
        </w:rPr>
        <w:t>account</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  keys</w:t>
      </w:r>
    </w:p>
    <w:p>
      <w:pPr>
        <w:pStyle w:val="Body"/>
        <w:ind w:left="360" w:firstLine="72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14:textFill>
            <w14:solidFill>
              <w14:srgbClr w14:val="24292E"/>
            </w14:solidFill>
          </w14:textFill>
        </w:rPr>
        <w:drawing>
          <wp:inline distT="0" distB="0" distL="0" distR="0">
            <wp:extent cx="5729803" cy="2065927"/>
            <wp:effectExtent l="0" t="0" r="0" b="0"/>
            <wp:docPr id="1073741829" name="officeArt object" descr="account.png"/>
            <wp:cNvGraphicFramePr/>
            <a:graphic xmlns:a="http://schemas.openxmlformats.org/drawingml/2006/main">
              <a:graphicData uri="http://schemas.openxmlformats.org/drawingml/2006/picture">
                <pic:pic xmlns:pic="http://schemas.openxmlformats.org/drawingml/2006/picture">
                  <pic:nvPicPr>
                    <pic:cNvPr id="1073741829" name="account.png" descr="account.png"/>
                    <pic:cNvPicPr>
                      <a:picLocks noChangeAspect="1"/>
                    </pic:cNvPicPr>
                  </pic:nvPicPr>
                  <pic:blipFill>
                    <a:blip r:embed="rId8">
                      <a:extLst/>
                    </a:blip>
                    <a:stretch>
                      <a:fillRect/>
                    </a:stretch>
                  </pic:blipFill>
                  <pic:spPr>
                    <a:xfrm>
                      <a:off x="0" y="0"/>
                      <a:ext cx="5729803" cy="2065927"/>
                    </a:xfrm>
                    <a:prstGeom prst="rect">
                      <a:avLst/>
                    </a:prstGeom>
                    <a:ln w="12700" cap="flat">
                      <a:noFill/>
                      <a:miter lim="400000"/>
                    </a:ln>
                    <a:effectLst/>
                  </pic:spPr>
                </pic:pic>
              </a:graphicData>
            </a:graphic>
          </wp:inline>
        </w:drawing>
      </w:r>
    </w:p>
    <w:p>
      <w:pPr>
        <w:pStyle w:val="Body"/>
        <w:ind w:left="1080" w:firstLine="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On this screen, you will have to provide a </w:t>
      </w:r>
      <w:r>
        <w:rPr>
          <w:rStyle w:val="None"/>
          <w:rFonts w:ascii="Helvetica" w:hAnsi="Helvetica"/>
          <w:b w:val="1"/>
          <w:bCs w:val="1"/>
          <w:outline w:val="0"/>
          <w:color w:val="24292e"/>
          <w:sz w:val="24"/>
          <w:szCs w:val="24"/>
          <w:u w:color="24292e"/>
          <w:rtl w:val="0"/>
          <w:lang w:val="en-US"/>
          <w14:textFill>
            <w14:solidFill>
              <w14:srgbClr w14:val="24292E"/>
            </w14:solidFill>
          </w14:textFill>
        </w:rPr>
        <w:t>Public Key</w:t>
      </w:r>
      <w:r>
        <w:rPr>
          <w:rStyle w:val="None"/>
          <w:outline w:val="0"/>
          <w:color w:val="24292e"/>
          <w:sz w:val="24"/>
          <w:szCs w:val="24"/>
          <w:u w:color="24292e"/>
          <w:rtl w:val="0"/>
          <w:lang w:val="en-US"/>
          <w14:textFill>
            <w14:solidFill>
              <w14:srgbClr w14:val="24292E"/>
            </w14:solidFill>
          </w14:textFill>
        </w:rPr>
        <w:t xml:space="preserve">, a </w:t>
      </w:r>
      <w:r>
        <w:rPr>
          <w:rStyle w:val="None"/>
          <w:rFonts w:ascii="Helvetica" w:hAnsi="Helvetica"/>
          <w:b w:val="1"/>
          <w:bCs w:val="1"/>
          <w:outline w:val="0"/>
          <w:color w:val="24292e"/>
          <w:sz w:val="24"/>
          <w:szCs w:val="24"/>
          <w:u w:color="24292e"/>
          <w:rtl w:val="0"/>
          <w:lang w:val="en-US"/>
          <w14:textFill>
            <w14:solidFill>
              <w14:srgbClr w14:val="24292E"/>
            </w14:solidFill>
          </w14:textFill>
        </w:rPr>
        <w:t>Private Key</w:t>
      </w:r>
      <w:r>
        <w:rPr>
          <w:rStyle w:val="None"/>
          <w:outline w:val="0"/>
          <w:color w:val="24292e"/>
          <w:sz w:val="24"/>
          <w:szCs w:val="24"/>
          <w:u w:color="24292e"/>
          <w:rtl w:val="0"/>
          <w:lang w:val="en-US"/>
          <w14:textFill>
            <w14:solidFill>
              <w14:srgbClr w14:val="24292E"/>
            </w14:solidFill>
          </w14:textFill>
        </w:rPr>
        <w:t xml:space="preserve"> and a </w:t>
      </w:r>
      <w:r>
        <w:rPr>
          <w:rStyle w:val="None"/>
          <w:rFonts w:ascii="Helvetica" w:hAnsi="Helvetica"/>
          <w:b w:val="1"/>
          <w:bCs w:val="1"/>
          <w:outline w:val="0"/>
          <w:color w:val="24292e"/>
          <w:sz w:val="24"/>
          <w:szCs w:val="24"/>
          <w:u w:color="24292e"/>
          <w:rtl w:val="0"/>
          <w:lang w:val="en-US"/>
          <w14:textFill>
            <w14:solidFill>
              <w14:srgbClr w14:val="24292E"/>
            </w14:solidFill>
          </w14:textFill>
        </w:rPr>
        <w:t>Private Shared Key</w:t>
      </w:r>
      <w:r>
        <w:rPr>
          <w:rStyle w:val="None"/>
          <w:outline w:val="0"/>
          <w:color w:val="24292e"/>
          <w:sz w:val="24"/>
          <w:szCs w:val="24"/>
          <w:u w:color="24292e"/>
          <w:rtl w:val="0"/>
          <w:lang w:val="en-US"/>
          <w14:textFill>
            <w14:solidFill>
              <w14:srgbClr w14:val="24292E"/>
            </w14:solidFill>
          </w14:textFill>
        </w:rPr>
        <w:t>. These elements are necessary, no matter if you are in production or in test mode. They will be available in your Checkout.com account once it</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s been opened by your Account Manager. Please see the Contact section for more information on how to contact Checkout.com.</w:t>
      </w:r>
    </w:p>
    <w:p>
      <w:pPr>
        <w:pStyle w:val="Body"/>
        <w:ind w:left="1080" w:firstLine="0"/>
        <w:rPr>
          <w:rStyle w:val="None"/>
          <w:outline w:val="0"/>
          <w:color w:val="24292e"/>
          <w:sz w:val="24"/>
          <w:szCs w:val="24"/>
          <w:u w:color="24292e"/>
          <w:lang w:val="en-US"/>
          <w14:textFill>
            <w14:solidFill>
              <w14:srgbClr w14:val="24292E"/>
            </w14:solidFill>
          </w14:textFill>
        </w:rPr>
      </w:pPr>
    </w:p>
    <w:p>
      <w:pPr>
        <w:pStyle w:val="Body"/>
        <w:ind w:left="1080" w:firstLine="0"/>
        <w:rPr>
          <w:rStyle w:val="None"/>
          <w:outline w:val="0"/>
          <w:color w:val="24292e"/>
          <w:sz w:val="24"/>
          <w:szCs w:val="24"/>
          <w:u w:color="24292e"/>
          <w:lang w:val="en-US"/>
          <w14:textFill>
            <w14:solidFill>
              <w14:srgbClr w14:val="24292E"/>
            </w14:solidFill>
          </w14:textFill>
        </w:rPr>
      </w:pPr>
    </w:p>
    <w:p>
      <w:pPr>
        <w:pStyle w:val="List Paragraph"/>
        <w:numPr>
          <w:ilvl w:val="0"/>
          <w:numId w:val="26"/>
        </w:numPr>
        <w:bidi w:val="0"/>
        <w:ind w:right="0"/>
        <w:jc w:val="left"/>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Checkout.com </w:t>
      </w:r>
      <w:r>
        <w:rPr>
          <w:rStyle w:val="None"/>
          <w:rFonts w:ascii="Helvetica" w:hAnsi="Helvetica"/>
          <w:b w:val="1"/>
          <w:bCs w:val="1"/>
          <w:outline w:val="0"/>
          <w:color w:val="24292e"/>
          <w:sz w:val="24"/>
          <w:szCs w:val="24"/>
          <w:u w:color="24292e"/>
          <w:rtl w:val="0"/>
          <w:lang w:val="en-US"/>
          <w14:textFill>
            <w14:solidFill>
              <w14:srgbClr w14:val="24292E"/>
            </w14:solidFill>
          </w14:textFill>
        </w:rPr>
        <w:t>G</w:t>
      </w:r>
      <w:r>
        <w:rPr>
          <w:rStyle w:val="None"/>
          <w:rFonts w:ascii="Helvetica" w:hAnsi="Helvetica"/>
          <w:b w:val="1"/>
          <w:bCs w:val="1"/>
          <w:outline w:val="0"/>
          <w:color w:val="24292e"/>
          <w:sz w:val="24"/>
          <w:szCs w:val="24"/>
          <w:u w:color="24292e"/>
          <w:rtl w:val="0"/>
          <w:lang w:val="en-US"/>
          <w14:textFill>
            <w14:solidFill>
              <w14:srgbClr w14:val="24292E"/>
            </w14:solidFill>
          </w14:textFill>
        </w:rPr>
        <w:t>lobal</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 Settings </w:t>
      </w: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This screen contains the other configuration parameters for your Checkout.com payment integration. </w:t>
      </w:r>
      <w:r>
        <w:rPr>
          <w:rStyle w:val="None"/>
          <w:outline w:val="0"/>
          <w:color w:val="24292e"/>
          <w:sz w:val="24"/>
          <w:szCs w:val="24"/>
          <w:u w:color="24292e"/>
          <w:rtl w:val="0"/>
          <w:lang w:val="en-US"/>
          <w14:textFill>
            <w14:solidFill>
              <w14:srgbClr w14:val="24292E"/>
            </w14:solidFill>
          </w14:textFill>
        </w:rPr>
        <w:t>Not a</w:t>
      </w:r>
      <w:r>
        <w:rPr>
          <w:rStyle w:val="None"/>
          <w:outline w:val="0"/>
          <w:color w:val="24292e"/>
          <w:sz w:val="24"/>
          <w:szCs w:val="24"/>
          <w:u w:color="24292e"/>
          <w:rtl w:val="0"/>
          <w:lang w:val="en-US"/>
          <w14:textFill>
            <w14:solidFill>
              <w14:srgbClr w14:val="24292E"/>
            </w14:solidFill>
          </w14:textFill>
        </w:rPr>
        <w:t>ll parameters on this screen are compulsory and should be double checked:</w:t>
      </w:r>
    </w:p>
    <w:p>
      <w:pPr>
        <w:pStyle w:val="Body"/>
        <w:spacing w:line="240" w:lineRule="auto"/>
        <w:ind w:left="1080" w:firstLine="0"/>
        <w:jc w:val="both"/>
        <w:rPr>
          <w:rStyle w:val="None"/>
          <w:outline w:val="0"/>
          <w:color w:val="24292e"/>
          <w:sz w:val="24"/>
          <w:szCs w:val="24"/>
          <w:u w:color="24292e"/>
          <w14:textFill>
            <w14:solidFill>
              <w14:srgbClr w14:val="24292E"/>
            </w14:solidFill>
          </w14:textFill>
        </w:rPr>
      </w:pPr>
      <w:r>
        <w:rPr>
          <w:rStyle w:val="None"/>
          <w:outline w:val="0"/>
          <w:color w:val="24292e"/>
          <w:sz w:val="24"/>
          <w:szCs w:val="24"/>
          <w:u w:color="24292e"/>
          <w:lang w:val="en-US"/>
          <w14:textFill>
            <w14:solidFill>
              <w14:srgbClr w14:val="24292E"/>
            </w14:solidFill>
          </w14:textFill>
        </w:rPr>
        <w:drawing>
          <wp:anchor distT="152400" distB="152400" distL="152400" distR="152400" simplePos="0" relativeHeight="251660288" behindDoc="0" locked="0" layoutInCell="1" allowOverlap="1">
            <wp:simplePos x="0" y="0"/>
            <wp:positionH relativeFrom="margin">
              <wp:posOffset>655528</wp:posOffset>
            </wp:positionH>
            <wp:positionV relativeFrom="line">
              <wp:posOffset>333014</wp:posOffset>
            </wp:positionV>
            <wp:extent cx="5523022" cy="2710507"/>
            <wp:effectExtent l="0" t="0" r="0" b="0"/>
            <wp:wrapThrough wrapText="bothSides" distL="152400" distR="152400">
              <wp:wrapPolygon edited="1">
                <wp:start x="0" y="0"/>
                <wp:lineTo x="21600" y="0"/>
                <wp:lineTo x="21600" y="21620"/>
                <wp:lineTo x="0" y="2162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5523022" cy="2710507"/>
                    </a:xfrm>
                    <a:prstGeom prst="rect">
                      <a:avLst/>
                    </a:prstGeom>
                    <a:ln w="12700" cap="flat">
                      <a:noFill/>
                      <a:miter lim="400000"/>
                    </a:ln>
                    <a:effectLst/>
                  </pic:spPr>
                </pic:pic>
              </a:graphicData>
            </a:graphic>
          </wp:anchor>
        </w:drawing>
      </w:r>
    </w:p>
    <w:p>
      <w:pPr>
        <w:pStyle w:val="Body"/>
        <w:spacing w:line="240" w:lineRule="auto"/>
        <w:ind w:left="108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Enable</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Enables the Checkout.com credit card form. This credit card form is not compatible with the default Site Genesis credit card form. Please disable the default Site Genesis credit card form when enabling the Checkout.com credit card form.</w:t>
      </w: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Storefront core folder</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name of the storefront core folder name. Used by the cartridge to determine a path for several assets included in the folder.</w:t>
      </w:r>
    </w:p>
    <w:p>
      <w:pPr>
        <w:pStyle w:val="List Paragraph"/>
        <w:spacing w:line="240" w:lineRule="auto"/>
        <w:ind w:left="1800" w:firstLine="0"/>
        <w:jc w:val="both"/>
        <w:rPr>
          <w:rStyle w:val="None"/>
          <w:rFonts w:ascii="Helvetica" w:cs="Helvetica" w:hAnsi="Helvetica" w:eastAsia="Helvetica"/>
          <w:b w:val="1"/>
          <w:bCs w:val="1"/>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Storefront controller folder</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The name of the storefront controller folder name. Used by the cartridge to determine a path for several assets included in the folder.</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Enable debug mode</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When the debug mode is enabled, the cartridge will log all gateway response in the log files of your website.</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3D Secure</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Should 3D Secure be active</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Attempt Non 3D Secure</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In case of failure of a 3D secure check, should the gateway try to fallback to a regular transaction without 3D Secure check.</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Auto capture</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Should the transaction be captured immediately.</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Auto capture time</w:t>
      </w:r>
    </w:p>
    <w:p>
      <w:pPr>
        <w:pStyle w:val="List Paragraph"/>
        <w:spacing w:line="240" w:lineRule="auto"/>
        <w:ind w:left="1800" w:firstLine="0"/>
        <w:jc w:val="both"/>
        <w:rPr>
          <w:rStyle w:val="None"/>
          <w:outline w:val="0"/>
          <w:color w:val="24292e"/>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An integer or decimal number specifying how long after the authorization the transaction should be captured.</w:t>
      </w:r>
      <w:r>
        <w:rPr>
          <w:rStyle w:val="None"/>
          <w:rFonts w:ascii="Trebuchet MS" w:cs="Trebuchet MS" w:hAnsi="Trebuchet MS" w:eastAsia="Trebuchet MS"/>
          <w:i w:val="1"/>
          <w:iCs w:val="1"/>
          <w:outline w:val="0"/>
          <w:color w:val="808080"/>
          <w:sz w:val="18"/>
          <w:szCs w:val="18"/>
          <w:u w:color="808080"/>
          <w:rtl w:val="0"/>
          <w:lang w:val="en-US"/>
          <w14:textFill>
            <w14:solidFill>
              <w14:srgbClr w14:val="808080"/>
            </w14:solidFill>
          </w14:textFill>
        </w:rPr>
        <w:tab/>
        <w:t xml:space="preserve">   </w:t>
      </w:r>
    </w:p>
    <w:p>
      <w:pPr>
        <w:pStyle w:val="List Paragraph"/>
        <w:numPr>
          <w:ilvl w:val="0"/>
          <w:numId w:val="26"/>
        </w:numPr>
        <w:bidi w:val="0"/>
        <w:ind w:right="0"/>
        <w:jc w:val="left"/>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Checkout.com </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APM Settings </w:t>
      </w: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This screen contains </w:t>
      </w:r>
      <w:r>
        <w:rPr>
          <w:rStyle w:val="None"/>
          <w:outline w:val="0"/>
          <w:color w:val="24292e"/>
          <w:sz w:val="24"/>
          <w:szCs w:val="24"/>
          <w:u w:color="24292e"/>
          <w:rtl w:val="0"/>
          <w:lang w:val="en-US"/>
          <w14:textFill>
            <w14:solidFill>
              <w14:srgbClr w14:val="24292E"/>
            </w14:solidFill>
          </w14:textFill>
        </w:rPr>
        <w:t>app</w:t>
      </w:r>
      <w:r>
        <w:rPr>
          <w:rStyle w:val="None"/>
          <w:outline w:val="0"/>
          <w:color w:val="24292e"/>
          <w:sz w:val="24"/>
          <w:szCs w:val="24"/>
          <w:u w:color="24292e"/>
          <w:rtl w:val="0"/>
          <w:lang w:val="en-US"/>
          <w14:textFill>
            <w14:solidFill>
              <w14:srgbClr w14:val="24292E"/>
            </w14:solidFill>
          </w14:textFill>
        </w:rPr>
        <w:t xml:space="preserve"> configuration parameters for your Checkout.com payment integration. </w:t>
      </w:r>
      <w:r>
        <w:rPr>
          <w:rStyle w:val="None"/>
          <w:outline w:val="0"/>
          <w:color w:val="24292e"/>
          <w:sz w:val="24"/>
          <w:szCs w:val="24"/>
          <w:u w:color="24292e"/>
          <w:rtl w:val="0"/>
          <w:lang w:val="en-US"/>
          <w14:textFill>
            <w14:solidFill>
              <w14:srgbClr w14:val="24292E"/>
            </w14:solidFill>
          </w14:textFill>
        </w:rPr>
        <w:t>A</w:t>
      </w:r>
      <w:r>
        <w:rPr>
          <w:rStyle w:val="None"/>
          <w:outline w:val="0"/>
          <w:color w:val="24292e"/>
          <w:sz w:val="24"/>
          <w:szCs w:val="24"/>
          <w:u w:color="24292e"/>
          <w:rtl w:val="0"/>
          <w:lang w:val="en-US"/>
          <w14:textFill>
            <w14:solidFill>
              <w14:srgbClr w14:val="24292E"/>
            </w14:solidFill>
          </w14:textFill>
        </w:rPr>
        <w:t>ll parameters on this screen are compulsory and should be double checked:</w:t>
      </w: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Example:</w:t>
      </w: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Enable</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 iDeal </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Enables the Checkout.com </w:t>
      </w:r>
      <w:r>
        <w:rPr>
          <w:rStyle w:val="None"/>
          <w:outline w:val="0"/>
          <w:color w:val="24292e"/>
          <w:sz w:val="24"/>
          <w:szCs w:val="24"/>
          <w:u w:color="24292e"/>
          <w:rtl w:val="0"/>
          <w:lang w:val="en-US"/>
          <w14:textFill>
            <w14:solidFill>
              <w14:srgbClr w14:val="24292E"/>
            </w14:solidFill>
          </w14:textFill>
        </w:rPr>
        <w:t xml:space="preserve">iDeal alternative payment. iDeal pay </w:t>
      </w:r>
      <w:r>
        <w:rPr>
          <w:rStyle w:val="None"/>
          <w:outline w:val="0"/>
          <w:color w:val="24292e"/>
          <w:sz w:val="24"/>
          <w:szCs w:val="24"/>
          <w:u w:color="24292e"/>
          <w:rtl w:val="0"/>
          <w:lang w:val="en-US"/>
          <w14:textFill>
            <w14:solidFill>
              <w14:srgbClr w14:val="24292E"/>
            </w14:solidFill>
          </w14:textFill>
        </w:rPr>
        <w:t xml:space="preserve">form is not </w:t>
      </w:r>
      <w:r>
        <w:rPr>
          <w:rStyle w:val="None"/>
          <w:outline w:val="0"/>
          <w:color w:val="24292e"/>
          <w:sz w:val="24"/>
          <w:szCs w:val="24"/>
          <w:u w:color="24292e"/>
          <w:rtl w:val="0"/>
          <w:lang w:val="en-US"/>
          <w14:textFill>
            <w14:solidFill>
              <w14:srgbClr w14:val="24292E"/>
            </w14:solidFill>
          </w14:textFill>
        </w:rPr>
        <w:t>visible in our</w:t>
      </w:r>
      <w:r>
        <w:rPr>
          <w:rStyle w:val="None"/>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 xml:space="preserve">default payment </w:t>
      </w:r>
      <w:r>
        <w:rPr>
          <w:rStyle w:val="None"/>
          <w:outline w:val="0"/>
          <w:color w:val="24292e"/>
          <w:sz w:val="24"/>
          <w:szCs w:val="24"/>
          <w:u w:color="24292e"/>
          <w:rtl w:val="0"/>
          <w:lang w:val="en-US"/>
          <w14:textFill>
            <w14:solidFill>
              <w14:srgbClr w14:val="24292E"/>
            </w14:solidFill>
          </w14:textFill>
        </w:rPr>
        <w:t>form</w:t>
      </w:r>
      <w:r>
        <w:rPr>
          <w:rStyle w:val="None"/>
          <w:outline w:val="0"/>
          <w:color w:val="24292e"/>
          <w:sz w:val="24"/>
          <w:szCs w:val="24"/>
          <w:u w:color="24292e"/>
          <w:rtl w:val="0"/>
          <w:lang w:val="en-US"/>
          <w14:textFill>
            <w14:solidFill>
              <w14:srgbClr w14:val="24292E"/>
            </w14:solidFill>
          </w14:textFill>
        </w:rPr>
        <w:t xml:space="preserve"> and must be enabled here</w:t>
      </w:r>
      <w:r>
        <w:rPr>
          <w:rStyle w:val="None"/>
          <w:outline w:val="0"/>
          <w:color w:val="24292e"/>
          <w:sz w:val="24"/>
          <w:szCs w:val="24"/>
          <w:u w:color="24292e"/>
          <w:rtl w:val="0"/>
          <w:lang w:val="en-US"/>
          <w14:textFill>
            <w14:solidFill>
              <w14:srgbClr w14:val="24292E"/>
            </w14:solidFill>
          </w14:textFill>
        </w:rPr>
        <w:t>. Please</w:t>
      </w:r>
      <w:r>
        <w:rPr>
          <w:rStyle w:val="None"/>
          <w:outline w:val="0"/>
          <w:color w:val="24292e"/>
          <w:sz w:val="24"/>
          <w:szCs w:val="24"/>
          <w:u w:color="24292e"/>
          <w:rtl w:val="0"/>
          <w:lang w:val="en-US"/>
          <w14:textFill>
            <w14:solidFill>
              <w14:srgbClr w14:val="24292E"/>
            </w14:solidFill>
          </w14:textFill>
        </w:rPr>
        <w:t xml:space="preserve"> Note, this have to be set to either YES/NO</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lang w:val="en-US"/>
          <w14:textFill>
            <w14:solidFill>
              <w14:srgbClr w14:val="24292E"/>
            </w14:solidFill>
          </w14:textFill>
        </w:rPr>
        <w:drawing>
          <wp:anchor distT="152400" distB="152400" distL="152400" distR="152400" simplePos="0" relativeHeight="251659264" behindDoc="0" locked="0" layoutInCell="1" allowOverlap="1">
            <wp:simplePos x="0" y="0"/>
            <wp:positionH relativeFrom="margin">
              <wp:posOffset>612872</wp:posOffset>
            </wp:positionH>
            <wp:positionV relativeFrom="line">
              <wp:posOffset>351016</wp:posOffset>
            </wp:positionV>
            <wp:extent cx="5992398" cy="2387473"/>
            <wp:effectExtent l="0" t="0" r="0" b="0"/>
            <wp:wrapThrough wrapText="bothSides" distL="152400" distR="152400">
              <wp:wrapPolygon edited="1">
                <wp:start x="0" y="0"/>
                <wp:lineTo x="21600" y="0"/>
                <wp:lineTo x="21600" y="21601"/>
                <wp:lineTo x="0" y="21601"/>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5992398" cy="2387473"/>
                    </a:xfrm>
                    <a:prstGeom prst="rect">
                      <a:avLst/>
                    </a:prstGeom>
                    <a:ln w="12700" cap="flat">
                      <a:noFill/>
                      <a:miter lim="400000"/>
                    </a:ln>
                    <a:effectLst/>
                  </pic:spPr>
                </pic:pic>
              </a:graphicData>
            </a:graphic>
          </wp:anchor>
        </w:drawing>
      </w:r>
    </w:p>
    <w:p>
      <w:pPr>
        <w:pStyle w:val="Body"/>
        <w:ind w:left="1080" w:firstLine="0"/>
        <w:rPr>
          <w:rStyle w:val="None"/>
          <w:outline w:val="0"/>
          <w:color w:val="24292e"/>
          <w:sz w:val="24"/>
          <w:szCs w:val="24"/>
          <w:u w:color="24292e"/>
          <w:lang w:val="en-US"/>
          <w14:textFill>
            <w14:solidFill>
              <w14:srgbClr w14:val="24292E"/>
            </w14:solidFill>
          </w14:textFill>
        </w:rPr>
      </w:pPr>
    </w:p>
    <w:p>
      <w:pPr>
        <w:pStyle w:val="List Paragraph"/>
        <w:numPr>
          <w:ilvl w:val="0"/>
          <w:numId w:val="26"/>
        </w:numPr>
        <w:bidi w:val="0"/>
        <w:ind w:right="0"/>
        <w:jc w:val="left"/>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Checkout.com </w:t>
      </w:r>
      <w:r>
        <w:rPr>
          <w:rStyle w:val="None"/>
          <w:rFonts w:ascii="Helvetica" w:hAnsi="Helvetica"/>
          <w:b w:val="1"/>
          <w:bCs w:val="1"/>
          <w:outline w:val="0"/>
          <w:color w:val="24292e"/>
          <w:sz w:val="24"/>
          <w:szCs w:val="24"/>
          <w:u w:color="24292e"/>
          <w:rtl w:val="0"/>
          <w:lang w:val="en-US"/>
          <w14:textFill>
            <w14:solidFill>
              <w14:srgbClr w14:val="24292E"/>
            </w14:solidFill>
          </w14:textFill>
        </w:rPr>
        <w:t>Google Pay / Apple Pay Settings</w:t>
      </w: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Th</w:t>
      </w:r>
      <w:r>
        <w:rPr>
          <w:rStyle w:val="None"/>
          <w:outline w:val="0"/>
          <w:color w:val="24292e"/>
          <w:sz w:val="24"/>
          <w:szCs w:val="24"/>
          <w:u w:color="24292e"/>
          <w:rtl w:val="0"/>
          <w:lang w:val="en-US"/>
          <w14:textFill>
            <w14:solidFill>
              <w14:srgbClr w14:val="24292E"/>
            </w14:solidFill>
          </w14:textFill>
        </w:rPr>
        <w:t>is</w:t>
      </w:r>
      <w:r>
        <w:rPr>
          <w:rStyle w:val="None"/>
          <w:outline w:val="0"/>
          <w:color w:val="24292e"/>
          <w:sz w:val="24"/>
          <w:szCs w:val="24"/>
          <w:u w:color="24292e"/>
          <w:rtl w:val="0"/>
          <w:lang w:val="en-US"/>
          <w14:textFill>
            <w14:solidFill>
              <w14:srgbClr w14:val="24292E"/>
            </w14:solidFill>
          </w14:textFill>
        </w:rPr>
        <w:t xml:space="preserve"> screen contains </w:t>
      </w:r>
      <w:r>
        <w:rPr>
          <w:rStyle w:val="None"/>
          <w:outline w:val="0"/>
          <w:color w:val="24292e"/>
          <w:sz w:val="24"/>
          <w:szCs w:val="24"/>
          <w:u w:color="24292e"/>
          <w:rtl w:val="0"/>
          <w:lang w:val="en-US"/>
          <w14:textFill>
            <w14:solidFill>
              <w14:srgbClr w14:val="24292E"/>
            </w14:solidFill>
          </w14:textFill>
        </w:rPr>
        <w:t>app</w:t>
      </w:r>
      <w:r>
        <w:rPr>
          <w:rStyle w:val="None"/>
          <w:outline w:val="0"/>
          <w:color w:val="24292e"/>
          <w:sz w:val="24"/>
          <w:szCs w:val="24"/>
          <w:u w:color="24292e"/>
          <w:rtl w:val="0"/>
          <w:lang w:val="en-US"/>
          <w14:textFill>
            <w14:solidFill>
              <w14:srgbClr w14:val="24292E"/>
            </w14:solidFill>
          </w14:textFill>
        </w:rPr>
        <w:t xml:space="preserve"> configuration parameters for your Checkout.com payment integration</w:t>
      </w:r>
      <w:r>
        <w:rPr>
          <w:rStyle w:val="None"/>
          <w:outline w:val="0"/>
          <w:color w:val="24292e"/>
          <w:sz w:val="24"/>
          <w:szCs w:val="24"/>
          <w:u w:color="24292e"/>
          <w:rtl w:val="0"/>
          <w:lang w:val="en-US"/>
          <w14:textFill>
            <w14:solidFill>
              <w14:srgbClr w14:val="24292E"/>
            </w14:solidFill>
          </w14:textFill>
        </w:rPr>
        <w:t xml:space="preserve"> for Google / Apple Pay</w:t>
      </w:r>
      <w:r>
        <w:rPr>
          <w:rStyle w:val="None"/>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A</w:t>
      </w:r>
      <w:r>
        <w:rPr>
          <w:rStyle w:val="None"/>
          <w:outline w:val="0"/>
          <w:color w:val="24292e"/>
          <w:sz w:val="24"/>
          <w:szCs w:val="24"/>
          <w:u w:color="24292e"/>
          <w:rtl w:val="0"/>
          <w:lang w:val="en-US"/>
          <w14:textFill>
            <w14:solidFill>
              <w14:srgbClr w14:val="24292E"/>
            </w14:solidFill>
          </w14:textFill>
        </w:rPr>
        <w:t xml:space="preserve">ll parameters on this screen are </w:t>
      </w:r>
      <w:r>
        <w:rPr>
          <w:rStyle w:val="None"/>
          <w:outline w:val="0"/>
          <w:color w:val="24292e"/>
          <w:sz w:val="24"/>
          <w:szCs w:val="24"/>
          <w:u w:color="24292e"/>
          <w:rtl w:val="0"/>
          <w:lang w:val="en-US"/>
          <w14:textFill>
            <w14:solidFill>
              <w14:srgbClr w14:val="24292E"/>
            </w14:solidFill>
          </w14:textFill>
        </w:rPr>
        <w:t xml:space="preserve">not </w:t>
      </w:r>
      <w:r>
        <w:rPr>
          <w:rStyle w:val="None"/>
          <w:outline w:val="0"/>
          <w:color w:val="24292e"/>
          <w:sz w:val="24"/>
          <w:szCs w:val="24"/>
          <w:u w:color="24292e"/>
          <w:rtl w:val="0"/>
          <w:lang w:val="en-US"/>
          <w14:textFill>
            <w14:solidFill>
              <w14:srgbClr w14:val="24292E"/>
            </w14:solidFill>
          </w14:textFill>
        </w:rPr>
        <w:t>compulsory and should be double checked</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lang w:val="en-US"/>
          <w14:textFill>
            <w14:solidFill>
              <w14:srgbClr w14:val="24292E"/>
            </w14:solidFill>
          </w14:textFill>
        </w:rPr>
        <w:drawing>
          <wp:anchor distT="152400" distB="152400" distL="152400" distR="152400" simplePos="0" relativeHeight="251661312" behindDoc="0" locked="0" layoutInCell="1" allowOverlap="1">
            <wp:simplePos x="0" y="0"/>
            <wp:positionH relativeFrom="margin">
              <wp:posOffset>978481</wp:posOffset>
            </wp:positionH>
            <wp:positionV relativeFrom="line">
              <wp:posOffset>241379</wp:posOffset>
            </wp:positionV>
            <wp:extent cx="4552449" cy="2158776"/>
            <wp:effectExtent l="0" t="0" r="0" b="0"/>
            <wp:wrapThrough wrapText="bothSides" distL="152400" distR="152400">
              <wp:wrapPolygon edited="1">
                <wp:start x="0" y="0"/>
                <wp:lineTo x="0" y="21598"/>
                <wp:lineTo x="21600" y="21598"/>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rcRect l="0" t="7612" r="0" b="0"/>
                    <a:stretch>
                      <a:fillRect/>
                    </a:stretch>
                  </pic:blipFill>
                  <pic:spPr>
                    <a:xfrm>
                      <a:off x="0" y="0"/>
                      <a:ext cx="4552449" cy="2158776"/>
                    </a:xfrm>
                    <a:prstGeom prst="rect">
                      <a:avLst/>
                    </a:prstGeom>
                    <a:ln w="12700" cap="flat">
                      <a:noFill/>
                      <a:miter lim="400000"/>
                    </a:ln>
                    <a:effectLst/>
                  </pic:spPr>
                </pic:pic>
              </a:graphicData>
            </a:graphic>
          </wp:anchor>
        </w:drawing>
      </w: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lang w:val="en-US"/>
          <w14:textFill>
            <w14:solidFill>
              <w14:srgbClr w14:val="24292E"/>
            </w14:solidFill>
          </w14:textFill>
        </w:rPr>
        <w:drawing>
          <wp:anchor distT="152400" distB="152400" distL="152400" distR="152400" simplePos="0" relativeHeight="251662336" behindDoc="0" locked="0" layoutInCell="1" allowOverlap="1">
            <wp:simplePos x="0" y="0"/>
            <wp:positionH relativeFrom="margin">
              <wp:posOffset>901798</wp:posOffset>
            </wp:positionH>
            <wp:positionV relativeFrom="line">
              <wp:posOffset>-152400</wp:posOffset>
            </wp:positionV>
            <wp:extent cx="5104032" cy="2438913"/>
            <wp:effectExtent l="0" t="0" r="0" b="0"/>
            <wp:wrapThrough wrapText="bothSides" distL="152400" distR="152400">
              <wp:wrapPolygon edited="1">
                <wp:start x="0" y="0"/>
                <wp:lineTo x="21600" y="0"/>
                <wp:lineTo x="21600" y="21631"/>
                <wp:lineTo x="0" y="2163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2">
                      <a:extLst/>
                    </a:blip>
                    <a:stretch>
                      <a:fillRect/>
                    </a:stretch>
                  </pic:blipFill>
                  <pic:spPr>
                    <a:xfrm>
                      <a:off x="0" y="0"/>
                      <a:ext cx="5104032" cy="2438913"/>
                    </a:xfrm>
                    <a:prstGeom prst="rect">
                      <a:avLst/>
                    </a:prstGeom>
                    <a:ln w="12700" cap="flat">
                      <a:noFill/>
                      <a:miter lim="400000"/>
                    </a:ln>
                    <a:effectLst/>
                  </pic:spPr>
                </pic:pic>
              </a:graphicData>
            </a:graphic>
          </wp:anchor>
        </w:drawing>
      </w: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p>
    <w:p>
      <w:pPr>
        <w:pStyle w:val="Body"/>
        <w:spacing w:line="240" w:lineRule="auto"/>
        <w:ind w:left="108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Example:</w:t>
      </w: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Enable</w:t>
      </w:r>
      <w:r>
        <w:rPr>
          <w:rStyle w:val="None"/>
          <w:rFonts w:ascii="Helvetica" w:hAnsi="Helvetica"/>
          <w:b w:val="1"/>
          <w:bCs w:val="1"/>
          <w:outline w:val="0"/>
          <w:color w:val="24292e"/>
          <w:sz w:val="24"/>
          <w:szCs w:val="24"/>
          <w:u w:color="24292e"/>
          <w:rtl w:val="0"/>
          <w:lang w:val="en-US"/>
          <w14:textFill>
            <w14:solidFill>
              <w14:srgbClr w14:val="24292E"/>
            </w14:solidFill>
          </w14:textFill>
        </w:rPr>
        <w:t xml:space="preserve"> Apple Pay  / Enable Google Pay</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Enables the Checkout.com </w:t>
      </w:r>
      <w:r>
        <w:rPr>
          <w:rStyle w:val="None"/>
          <w:outline w:val="0"/>
          <w:color w:val="24292e"/>
          <w:sz w:val="24"/>
          <w:szCs w:val="24"/>
          <w:u w:color="24292e"/>
          <w:rtl w:val="0"/>
          <w:lang w:val="en-US"/>
          <w14:textFill>
            <w14:solidFill>
              <w14:srgbClr w14:val="24292E"/>
            </w14:solidFill>
          </w14:textFill>
        </w:rPr>
        <w:t xml:space="preserve">Apple and Apple Pay alternative payment. Apple and Google pay </w:t>
      </w:r>
      <w:r>
        <w:rPr>
          <w:rStyle w:val="None"/>
          <w:outline w:val="0"/>
          <w:color w:val="24292e"/>
          <w:sz w:val="24"/>
          <w:szCs w:val="24"/>
          <w:u w:color="24292e"/>
          <w:rtl w:val="0"/>
          <w:lang w:val="en-US"/>
          <w14:textFill>
            <w14:solidFill>
              <w14:srgbClr w14:val="24292E"/>
            </w14:solidFill>
          </w14:textFill>
        </w:rPr>
        <w:t xml:space="preserve">form is not </w:t>
      </w:r>
      <w:r>
        <w:rPr>
          <w:rStyle w:val="None"/>
          <w:outline w:val="0"/>
          <w:color w:val="24292e"/>
          <w:sz w:val="24"/>
          <w:szCs w:val="24"/>
          <w:u w:color="24292e"/>
          <w:rtl w:val="0"/>
          <w:lang w:val="en-US"/>
          <w14:textFill>
            <w14:solidFill>
              <w14:srgbClr w14:val="24292E"/>
            </w14:solidFill>
          </w14:textFill>
        </w:rPr>
        <w:t>visible in our</w:t>
      </w:r>
      <w:r>
        <w:rPr>
          <w:rStyle w:val="None"/>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 xml:space="preserve">default payment </w:t>
      </w:r>
      <w:r>
        <w:rPr>
          <w:rStyle w:val="None"/>
          <w:outline w:val="0"/>
          <w:color w:val="24292e"/>
          <w:sz w:val="24"/>
          <w:szCs w:val="24"/>
          <w:u w:color="24292e"/>
          <w:rtl w:val="0"/>
          <w:lang w:val="en-US"/>
          <w14:textFill>
            <w14:solidFill>
              <w14:srgbClr w14:val="24292E"/>
            </w14:solidFill>
          </w14:textFill>
        </w:rPr>
        <w:t>form</w:t>
      </w:r>
      <w:r>
        <w:rPr>
          <w:rStyle w:val="None"/>
          <w:outline w:val="0"/>
          <w:color w:val="24292e"/>
          <w:sz w:val="24"/>
          <w:szCs w:val="24"/>
          <w:u w:color="24292e"/>
          <w:rtl w:val="0"/>
          <w:lang w:val="en-US"/>
          <w14:textFill>
            <w14:solidFill>
              <w14:srgbClr w14:val="24292E"/>
            </w14:solidFill>
          </w14:textFill>
        </w:rPr>
        <w:t xml:space="preserve"> and must be enabled here</w:t>
      </w:r>
      <w:r>
        <w:rPr>
          <w:rStyle w:val="None"/>
          <w:outline w:val="0"/>
          <w:color w:val="24292e"/>
          <w:sz w:val="24"/>
          <w:szCs w:val="24"/>
          <w:u w:color="24292e"/>
          <w:rtl w:val="0"/>
          <w:lang w:val="en-US"/>
          <w14:textFill>
            <w14:solidFill>
              <w14:srgbClr w14:val="24292E"/>
            </w14:solidFill>
          </w14:textFill>
        </w:rPr>
        <w:t>. Please</w:t>
      </w:r>
      <w:r>
        <w:rPr>
          <w:rStyle w:val="None"/>
          <w:outline w:val="0"/>
          <w:color w:val="24292e"/>
          <w:sz w:val="24"/>
          <w:szCs w:val="24"/>
          <w:u w:color="24292e"/>
          <w:rtl w:val="0"/>
          <w:lang w:val="en-US"/>
          <w14:textFill>
            <w14:solidFill>
              <w14:srgbClr w14:val="24292E"/>
            </w14:solidFill>
          </w14:textFill>
        </w:rPr>
        <w:t xml:space="preserve"> Note, this have to be set to either YES/NO</w:t>
      </w:r>
      <w:r>
        <w:rPr>
          <w:rStyle w:val="None"/>
          <w:outline w:val="0"/>
          <w:color w:val="24292e"/>
          <w:sz w:val="24"/>
          <w:szCs w:val="24"/>
          <w:u w:color="24292e"/>
          <w:rtl w:val="0"/>
          <w:lang w:val="en-US"/>
          <w14:textFill>
            <w14:solidFill>
              <w14:srgbClr w14:val="24292E"/>
            </w14:solidFill>
          </w14:textFill>
        </w:rPr>
        <w:t>.</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Environment</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r>
        <w:rPr>
          <w:rStyle w:val="None"/>
          <w:u w:color="24292e"/>
          <w:rtl w:val="0"/>
          <w:lang w:val="en-US"/>
        </w:rPr>
        <w:t xml:space="preserve">The Environment must be set to Test or Production. In Test Environment payments will be sent our sandbox environment and not live. </w:t>
      </w:r>
      <w:r>
        <w:rPr>
          <w:rStyle w:val="None"/>
          <w:outline w:val="0"/>
          <w:color w:val="24292e"/>
          <w:sz w:val="24"/>
          <w:szCs w:val="24"/>
          <w:u w:color="24292e"/>
          <w:rtl w:val="0"/>
          <w:lang w:val="en-US"/>
          <w14:textFill>
            <w14:solidFill>
              <w14:srgbClr w14:val="24292E"/>
            </w14:solidFill>
          </w14:textFill>
        </w:rPr>
        <w:t>Please</w:t>
      </w:r>
      <w:r>
        <w:rPr>
          <w:rStyle w:val="None"/>
          <w:outline w:val="0"/>
          <w:color w:val="24292e"/>
          <w:sz w:val="24"/>
          <w:szCs w:val="24"/>
          <w:u w:color="24292e"/>
          <w:rtl w:val="0"/>
          <w:lang w:val="en-US"/>
          <w14:textFill>
            <w14:solidFill>
              <w14:srgbClr w14:val="24292E"/>
            </w14:solidFill>
          </w14:textFill>
        </w:rPr>
        <w:t xml:space="preserve"> Note, this have to be set to either Test/Production</w:t>
      </w:r>
      <w:r>
        <w:rPr>
          <w:rStyle w:val="None"/>
          <w:outline w:val="0"/>
          <w:color w:val="24292e"/>
          <w:sz w:val="24"/>
          <w:szCs w:val="24"/>
          <w:u w:color="24292e"/>
          <w:rtl w:val="0"/>
          <w:lang w:val="en-US"/>
          <w14:textFill>
            <w14:solidFill>
              <w14:srgbClr w14:val="24292E"/>
            </w14:solidFill>
          </w14:textFill>
        </w:rPr>
        <w:t>.</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Apple Pay Merchant ID</w:t>
      </w:r>
    </w:p>
    <w:p>
      <w:pPr>
        <w:pStyle w:val="List Paragraph"/>
        <w:spacing w:line="240" w:lineRule="auto"/>
        <w:ind w:left="1800" w:firstLine="0"/>
        <w:jc w:val="both"/>
        <w:rPr>
          <w:outline w:val="0"/>
          <w:color w:val="24292e"/>
          <w:sz w:val="24"/>
          <w:szCs w:val="24"/>
          <w:u w:color="24292e"/>
          <w:lang w:val="en-US"/>
          <w14:textFill>
            <w14:solidFill>
              <w14:srgbClr w14:val="24292E"/>
            </w14:solidFill>
          </w14:textFill>
        </w:rPr>
      </w:pPr>
      <w:r>
        <w:rPr>
          <w:outline w:val="0"/>
          <w:color w:val="24292e"/>
          <w:sz w:val="24"/>
          <w:szCs w:val="24"/>
          <w:u w:color="24292e"/>
          <w:rtl w:val="0"/>
          <w:lang w:val="en-US"/>
          <w14:textFill>
            <w14:solidFill>
              <w14:srgbClr w14:val="24292E"/>
            </w14:solidFill>
          </w14:textFill>
        </w:rPr>
        <w:t>Tbc</w:t>
      </w:r>
      <w:r>
        <w:rPr>
          <w:outline w:val="0"/>
          <w:color w:val="24292e"/>
          <w:sz w:val="24"/>
          <w:szCs w:val="24"/>
          <w:u w:color="24292e"/>
          <w:rtl w:val="0"/>
          <w:lang w:val="en-US"/>
          <w14:textFill>
            <w14:solidFill>
              <w14:srgbClr w14:val="24292E"/>
            </w14:solidFill>
          </w14:textFill>
        </w:rPr>
        <w:t>…</w:t>
      </w:r>
    </w:p>
    <w:p>
      <w:pPr>
        <w:pStyle w:val="List Paragraph"/>
        <w:spacing w:line="240" w:lineRule="auto"/>
        <w:ind w:left="1800" w:firstLine="0"/>
        <w:jc w:val="both"/>
        <w:rPr>
          <w:rStyle w:val="None"/>
          <w:outline w:val="0"/>
          <w:color w:val="24292e"/>
          <w:sz w:val="24"/>
          <w:szCs w:val="24"/>
          <w:u w:color="24292e"/>
          <w:lang w:val="en-US"/>
          <w14:textFill>
            <w14:solidFill>
              <w14:srgbClr w14:val="24292E"/>
            </w14:solidFill>
          </w14:textFill>
        </w:rPr>
      </w:pPr>
    </w:p>
    <w:p>
      <w:pPr>
        <w:pStyle w:val="List Paragraph"/>
        <w:numPr>
          <w:ilvl w:val="0"/>
          <w:numId w:val="28"/>
        </w:numPr>
        <w:bidi w:val="0"/>
        <w:spacing w:line="240" w:lineRule="auto"/>
        <w:ind w:right="0"/>
        <w:jc w:val="both"/>
        <w:rPr>
          <w:rFonts w:ascii="Helvetica" w:hAnsi="Helvetica"/>
          <w:b w:val="1"/>
          <w:bCs w:val="1"/>
          <w:outline w:val="0"/>
          <w:color w:val="24292e"/>
          <w:sz w:val="24"/>
          <w:szCs w:val="24"/>
          <w:rtl w:val="0"/>
          <w:lang w:val="en-US"/>
          <w14:textFill>
            <w14:solidFill>
              <w14:srgbClr w14:val="24292E"/>
            </w14:solidFill>
          </w14:textFill>
        </w:rPr>
      </w:pPr>
      <w:r>
        <w:rPr>
          <w:rStyle w:val="None"/>
          <w:rFonts w:ascii="Helvetica" w:hAnsi="Helvetica"/>
          <w:b w:val="1"/>
          <w:bCs w:val="1"/>
          <w:outline w:val="0"/>
          <w:color w:val="24292e"/>
          <w:sz w:val="24"/>
          <w:szCs w:val="24"/>
          <w:u w:color="24292e"/>
          <w:rtl w:val="0"/>
          <w:lang w:val="en-US"/>
          <w14:textFill>
            <w14:solidFill>
              <w14:srgbClr w14:val="24292E"/>
            </w14:solidFill>
          </w14:textFill>
        </w:rPr>
        <w:t>Button Style</w:t>
      </w:r>
    </w:p>
    <w:p>
      <w:pPr>
        <w:pStyle w:val="List Paragraph"/>
        <w:spacing w:line="240" w:lineRule="auto"/>
        <w:ind w:left="1800" w:firstLine="0"/>
        <w:jc w:val="both"/>
        <w:rPr>
          <w:rStyle w:val="None"/>
          <w:rFonts w:ascii="Trebuchet MS" w:cs="Trebuchet MS" w:hAnsi="Trebuchet MS" w:eastAsia="Trebuchet MS"/>
          <w:outline w:val="0"/>
          <w:color w:val="808080"/>
          <w:u w:color="808080"/>
          <w:lang w:val="en-US"/>
          <w14:textFill>
            <w14:solidFill>
              <w14:srgbClr w14:val="808080"/>
            </w14:solidFill>
          </w14:textFill>
        </w:rPr>
      </w:pPr>
      <w:r>
        <w:rPr>
          <w:rStyle w:val="None"/>
          <w:u w:color="24292e"/>
          <w:rtl w:val="0"/>
          <w:lang w:val="en-US"/>
        </w:rPr>
        <w:t>This field enable Marchant to customise the Apple Pay/Google Pay button that is displayed in the store from. Button Style must be set to Black or White.</w:t>
      </w: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ind w:left="180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spacing w:line="240" w:lineRule="auto"/>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Heading 2"/>
        <w:numPr>
          <w:ilvl w:val="1"/>
          <w:numId w:val="29"/>
        </w:numPr>
      </w:pPr>
      <w:bookmarkStart w:name="_pxezwc" w:id="24"/>
      <w:bookmarkEnd w:id="24"/>
      <w:r>
        <w:rPr>
          <w:rStyle w:val="Hyperlink.0"/>
          <w:rtl w:val="0"/>
        </w:rPr>
        <w:t>S</w:t>
      </w:r>
      <w:r>
        <w:rPr>
          <w:rStyle w:val="Hyperlink.0"/>
          <w:rtl w:val="0"/>
          <w:lang w:val="en-US"/>
        </w:rPr>
        <w:t>torefront Functionality</w:t>
      </w:r>
    </w:p>
    <w:p>
      <w:pPr>
        <w:pStyle w:val="Body"/>
        <w:spacing w:line="240" w:lineRule="auto"/>
        <w:ind w:left="1080" w:firstLine="0"/>
        <w:jc w:val="both"/>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spacing w:line="240" w:lineRule="auto"/>
        <w:ind w:left="1080" w:firstLine="0"/>
        <w:jc w:val="both"/>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Once enabled, the Checkout.com integration will add a new functionality to your Salesforce Commerce Cloud store. </w:t>
      </w:r>
    </w:p>
    <w:p>
      <w:pPr>
        <w:pStyle w:val="Body"/>
        <w:spacing w:line="240" w:lineRule="auto"/>
        <w:ind w:left="1080" w:firstLine="0"/>
        <w:jc w:val="both"/>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The Checkout.com </w:t>
      </w:r>
      <w:r>
        <w:rPr>
          <w:rStyle w:val="None"/>
          <w:outline w:val="0"/>
          <w:color w:val="24292e"/>
          <w:sz w:val="24"/>
          <w:szCs w:val="24"/>
          <w:u w:color="24292e"/>
          <w:rtl w:val="0"/>
          <w:lang w:val="en-US"/>
          <w14:textFill>
            <w14:solidFill>
              <w14:srgbClr w14:val="24292E"/>
            </w14:solidFill>
          </w14:textFill>
        </w:rPr>
        <w:t>Card, Apple, Google and Alternative Payment methods</w:t>
      </w:r>
      <w:r>
        <w:rPr>
          <w:rStyle w:val="None"/>
          <w:outline w:val="0"/>
          <w:color w:val="24292e"/>
          <w:sz w:val="24"/>
          <w:szCs w:val="24"/>
          <w:u w:color="24292e"/>
          <w:rtl w:val="0"/>
          <w:lang w:val="en-US"/>
          <w14:textFill>
            <w14:solidFill>
              <w14:srgbClr w14:val="24292E"/>
            </w14:solidFill>
          </w14:textFill>
        </w:rPr>
        <w:t xml:space="preserve"> will show as an option on the billing page.</w:t>
      </w: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r>
        <w:rPr>
          <w:rStyle w:val="Hyperlink.0"/>
          <w:rtl w:val="0"/>
        </w:rPr>
        <w:t xml:space="preserve">                    </w:t>
      </w:r>
      <w:r>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drawing>
          <wp:anchor distT="152400" distB="152400" distL="152400" distR="152400" simplePos="0" relativeHeight="251663360" behindDoc="0" locked="0" layoutInCell="1" allowOverlap="1">
            <wp:simplePos x="0" y="0"/>
            <wp:positionH relativeFrom="margin">
              <wp:posOffset>1163502</wp:posOffset>
            </wp:positionH>
            <wp:positionV relativeFrom="line">
              <wp:posOffset>179027</wp:posOffset>
            </wp:positionV>
            <wp:extent cx="5015048" cy="39081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3">
                      <a:extLst/>
                    </a:blip>
                    <a:stretch>
                      <a:fillRect/>
                    </a:stretch>
                  </pic:blipFill>
                  <pic:spPr>
                    <a:xfrm>
                      <a:off x="0" y="0"/>
                      <a:ext cx="5015048" cy="3908100"/>
                    </a:xfrm>
                    <a:prstGeom prst="rect">
                      <a:avLst/>
                    </a:prstGeom>
                    <a:ln w="12700" cap="flat">
                      <a:noFill/>
                      <a:miter lim="400000"/>
                    </a:ln>
                    <a:effectLst/>
                  </pic:spPr>
                </pic:pic>
              </a:graphicData>
            </a:graphic>
          </wp:anchor>
        </w:drawing>
      </w: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Body"/>
        <w:rPr>
          <w:rStyle w:val="None"/>
          <w:rFonts w:ascii="Trebuchet MS" w:cs="Trebuchet MS" w:hAnsi="Trebuchet MS" w:eastAsia="Trebuchet MS"/>
          <w:i w:val="1"/>
          <w:iCs w:val="1"/>
          <w:outline w:val="0"/>
          <w:color w:val="808080"/>
          <w:sz w:val="18"/>
          <w:szCs w:val="18"/>
          <w:u w:color="808080"/>
          <w14:textFill>
            <w14:solidFill>
              <w14:srgbClr w14:val="808080"/>
            </w14:solidFill>
          </w14:textFill>
        </w:rPr>
      </w:pPr>
    </w:p>
    <w:p>
      <w:pPr>
        <w:pStyle w:val="List Paragraph"/>
        <w:spacing w:line="240" w:lineRule="auto"/>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After having </w:t>
      </w:r>
      <w:r>
        <w:rPr>
          <w:rStyle w:val="None"/>
          <w:outline w:val="0"/>
          <w:color w:val="24292e"/>
          <w:sz w:val="24"/>
          <w:szCs w:val="24"/>
          <w:u w:color="24292e"/>
          <w:rtl w:val="0"/>
          <w:lang w:val="en-US"/>
          <w14:textFill>
            <w14:solidFill>
              <w14:srgbClr w14:val="24292E"/>
            </w14:solidFill>
          </w14:textFill>
        </w:rPr>
        <w:t xml:space="preserve">choosing and </w:t>
      </w:r>
      <w:r>
        <w:rPr>
          <w:rStyle w:val="None"/>
          <w:outline w:val="0"/>
          <w:color w:val="24292e"/>
          <w:sz w:val="24"/>
          <w:szCs w:val="24"/>
          <w:u w:color="24292e"/>
          <w:rtl w:val="0"/>
          <w:lang w:val="en-US"/>
          <w14:textFill>
            <w14:solidFill>
              <w14:srgbClr w14:val="24292E"/>
            </w14:solidFill>
          </w14:textFill>
        </w:rPr>
        <w:t>provided card</w:t>
      </w:r>
      <w:r>
        <w:rPr>
          <w:rStyle w:val="None"/>
          <w:outline w:val="0"/>
          <w:color w:val="24292e"/>
          <w:sz w:val="24"/>
          <w:szCs w:val="24"/>
          <w:u w:color="24292e"/>
          <w:rtl w:val="0"/>
          <w:lang w:val="en-US"/>
          <w14:textFill>
            <w14:solidFill>
              <w14:srgbClr w14:val="24292E"/>
            </w14:solidFill>
          </w14:textFill>
        </w:rPr>
        <w:t>, apple, google and alternative payment</w:t>
      </w:r>
      <w:r>
        <w:rPr>
          <w:rStyle w:val="None"/>
          <w:outline w:val="0"/>
          <w:color w:val="24292e"/>
          <w:sz w:val="24"/>
          <w:szCs w:val="24"/>
          <w:u w:color="24292e"/>
          <w:rtl w:val="0"/>
          <w:lang w:val="en-US"/>
          <w14:textFill>
            <w14:solidFill>
              <w14:srgbClr w14:val="24292E"/>
            </w14:solidFill>
          </w14:textFill>
        </w:rPr>
        <w:t xml:space="preserve"> details, the shopper can proceed to the order review page.</w:t>
      </w:r>
    </w:p>
    <w:p>
      <w:pPr>
        <w:pStyle w:val="List Paragraph"/>
        <w:spacing w:line="240" w:lineRule="auto"/>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 xml:space="preserve">Clicking on the </w:t>
      </w:r>
      <w:r>
        <w:rPr>
          <w:rStyle w:val="None"/>
          <w:outline w:val="0"/>
          <w:color w:val="24292e"/>
          <w:sz w:val="24"/>
          <w:szCs w:val="24"/>
          <w:u w:color="24292e"/>
          <w:rtl w:val="0"/>
          <w:lang w:val="en-US"/>
          <w14:textFill>
            <w14:solidFill>
              <w14:srgbClr w14:val="24292E"/>
            </w14:solidFill>
          </w14:textFill>
        </w:rPr>
        <w:t>“</w:t>
      </w:r>
      <w:r>
        <w:rPr>
          <w:rStyle w:val="None"/>
          <w:outline w:val="0"/>
          <w:color w:val="24292e"/>
          <w:sz w:val="24"/>
          <w:szCs w:val="24"/>
          <w:u w:color="24292e"/>
          <w:rtl w:val="0"/>
          <w:lang w:val="en-US"/>
          <w14:textFill>
            <w14:solidFill>
              <w14:srgbClr w14:val="24292E"/>
            </w14:solidFill>
          </w14:textFill>
        </w:rPr>
        <w:t>Place Order</w:t>
      </w:r>
      <w:r>
        <w:rPr>
          <w:rStyle w:val="None"/>
          <w:outline w:val="0"/>
          <w:color w:val="24292e"/>
          <w:sz w:val="24"/>
          <w:szCs w:val="24"/>
          <w:u w:color="24292e"/>
          <w:rtl w:val="0"/>
          <w:lang w:val="en-US"/>
          <w14:textFill>
            <w14:solidFill>
              <w14:srgbClr w14:val="24292E"/>
            </w14:solidFill>
          </w14:textFill>
        </w:rPr>
        <w:t xml:space="preserve">” </w:t>
      </w:r>
      <w:r>
        <w:rPr>
          <w:rStyle w:val="None"/>
          <w:outline w:val="0"/>
          <w:color w:val="24292e"/>
          <w:sz w:val="24"/>
          <w:szCs w:val="24"/>
          <w:u w:color="24292e"/>
          <w:rtl w:val="0"/>
          <w:lang w:val="en-US"/>
          <w14:textFill>
            <w14:solidFill>
              <w14:srgbClr w14:val="24292E"/>
            </w14:solidFill>
          </w14:textFill>
        </w:rPr>
        <w:t>button will send a charge request to the Checkout.com payment processing server, without having to redirect the shopper.</w:t>
      </w:r>
    </w:p>
    <w:p>
      <w:pPr>
        <w:pStyle w:val="List Paragraph"/>
        <w:spacing w:line="240" w:lineRule="auto"/>
        <w:jc w:val="both"/>
        <w:rPr>
          <w:rStyle w:val="None"/>
          <w:outline w:val="0"/>
          <w:color w:val="24292e"/>
          <w:sz w:val="24"/>
          <w:szCs w:val="24"/>
          <w:u w:color="24292e"/>
          <w:lang w:val="en-US"/>
          <w14:textFill>
            <w14:solidFill>
              <w14:srgbClr w14:val="24292E"/>
            </w14:solidFill>
          </w14:textFill>
        </w:rPr>
      </w:pPr>
    </w:p>
    <w:p>
      <w:pPr>
        <w:pStyle w:val="List Paragraph"/>
        <w:spacing w:line="240" w:lineRule="auto"/>
        <w:jc w:val="both"/>
      </w:pPr>
      <w:r>
        <w:rPr>
          <w:rStyle w:val="Hyperlink.0"/>
          <w:rtl w:val="0"/>
          <w:lang w:val="en-US"/>
        </w:rPr>
        <w:t>In case of successful payment, the shopper will be redirected to the order confirmation page.</w:t>
      </w:r>
    </w:p>
    <w:p>
      <w:pPr>
        <w:pStyle w:val="List Paragraph"/>
        <w:spacing w:line="240" w:lineRule="auto"/>
        <w:jc w:val="both"/>
      </w:pPr>
    </w:p>
    <w:p>
      <w:pPr>
        <w:pStyle w:val="List Paragraph"/>
        <w:spacing w:line="240" w:lineRule="auto"/>
        <w:jc w:val="both"/>
        <w:rPr>
          <w:rStyle w:val="Hyperlink.0"/>
        </w:rPr>
      </w:pPr>
      <w:r>
        <w:rPr>
          <w:rStyle w:val="Hyperlink.0"/>
        </w:rPr>
        <w:drawing>
          <wp:inline distT="0" distB="0" distL="0" distR="0">
            <wp:extent cx="5727573" cy="1161852"/>
            <wp:effectExtent l="0" t="0" r="0" b="0"/>
            <wp:docPr id="1073741835" name="officeArt object" descr="confirmation.png"/>
            <wp:cNvGraphicFramePr/>
            <a:graphic xmlns:a="http://schemas.openxmlformats.org/drawingml/2006/main">
              <a:graphicData uri="http://schemas.openxmlformats.org/drawingml/2006/picture">
                <pic:pic xmlns:pic="http://schemas.openxmlformats.org/drawingml/2006/picture">
                  <pic:nvPicPr>
                    <pic:cNvPr id="1073741835" name="confirmation.png" descr="confirmation.png"/>
                    <pic:cNvPicPr>
                      <a:picLocks noChangeAspect="1"/>
                    </pic:cNvPicPr>
                  </pic:nvPicPr>
                  <pic:blipFill>
                    <a:blip r:embed="rId14">
                      <a:extLst/>
                    </a:blip>
                    <a:stretch>
                      <a:fillRect/>
                    </a:stretch>
                  </pic:blipFill>
                  <pic:spPr>
                    <a:xfrm>
                      <a:off x="0" y="0"/>
                      <a:ext cx="5727573" cy="1161852"/>
                    </a:xfrm>
                    <a:prstGeom prst="rect">
                      <a:avLst/>
                    </a:prstGeom>
                    <a:ln w="12700" cap="flat">
                      <a:noFill/>
                      <a:miter lim="400000"/>
                    </a:ln>
                    <a:effectLst/>
                  </pic:spPr>
                </pic:pic>
              </a:graphicData>
            </a:graphic>
          </wp:inline>
        </w:drawing>
      </w:r>
    </w:p>
    <w:p>
      <w:pPr>
        <w:pStyle w:val="List Paragraph"/>
        <w:spacing w:line="240" w:lineRule="auto"/>
        <w:jc w:val="both"/>
        <w:rPr>
          <w:rStyle w:val="Hyperlink.0"/>
        </w:rPr>
      </w:pPr>
    </w:p>
    <w:p>
      <w:pPr>
        <w:pStyle w:val="List Paragraph"/>
        <w:spacing w:line="240" w:lineRule="auto"/>
        <w:jc w:val="both"/>
      </w:pPr>
    </w:p>
    <w:p>
      <w:pPr>
        <w:pStyle w:val="Heading"/>
        <w:numPr>
          <w:ilvl w:val="0"/>
          <w:numId w:val="30"/>
        </w:numPr>
      </w:pPr>
      <w:bookmarkStart w:name="_x2ik5" w:id="25"/>
      <w:bookmarkEnd w:id="25"/>
      <w:r>
        <w:rPr>
          <w:rStyle w:val="Hyperlink.0"/>
          <w:rtl w:val="0"/>
        </w:rPr>
        <w:t>K</w:t>
      </w:r>
      <w:r>
        <w:rPr>
          <w:rStyle w:val="Hyperlink.0"/>
          <w:rtl w:val="0"/>
          <w:lang w:val="en-US"/>
        </w:rPr>
        <w:t>nown Issues</w:t>
      </w:r>
    </w:p>
    <w:p>
      <w:pPr>
        <w:pStyle w:val="List Paragraph"/>
        <w:spacing w:line="240" w:lineRule="auto"/>
        <w:jc w:val="both"/>
        <w:rPr>
          <w:rStyle w:val="None"/>
          <w:outline w:val="0"/>
          <w:color w:val="24292e"/>
          <w:sz w:val="24"/>
          <w:szCs w:val="24"/>
          <w:u w:color="24292e"/>
          <w:lang w:val="en-US"/>
          <w14:textFill>
            <w14:solidFill>
              <w14:srgbClr w14:val="24292E"/>
            </w14:solidFill>
          </w14:textFill>
        </w:rPr>
      </w:pPr>
      <w:r>
        <w:rPr>
          <w:rStyle w:val="None"/>
          <w:outline w:val="0"/>
          <w:color w:val="24292e"/>
          <w:sz w:val="24"/>
          <w:szCs w:val="24"/>
          <w:u w:color="24292e"/>
          <w:rtl w:val="0"/>
          <w:lang w:val="en-US"/>
          <w14:textFill>
            <w14:solidFill>
              <w14:srgbClr w14:val="24292E"/>
            </w14:solidFill>
          </w14:textFill>
        </w:rPr>
        <w:t>No known issues at this time.</w:t>
      </w:r>
      <w:bookmarkStart w:name="_p2csry" w:id="26"/>
      <w:bookmarkEnd w:id="26"/>
    </w:p>
    <w:p>
      <w:pPr>
        <w:pStyle w:val="Heading"/>
        <w:numPr>
          <w:ilvl w:val="0"/>
          <w:numId w:val="2"/>
        </w:numPr>
      </w:pPr>
      <w:bookmarkStart w:name="_n2zr" w:id="27"/>
      <w:bookmarkEnd w:id="27"/>
      <w:r>
        <w:rPr>
          <w:rStyle w:val="Hyperlink.0"/>
          <w:rtl w:val="0"/>
        </w:rPr>
        <w:t>R</w:t>
      </w:r>
      <w:r>
        <w:rPr>
          <w:rStyle w:val="Hyperlink.0"/>
          <w:rtl w:val="0"/>
          <w:lang w:val="en-US"/>
        </w:rPr>
        <w:t>elease History</w:t>
      </w:r>
      <w:bookmarkStart w:name="_o7alnk" w:id="28"/>
      <w:bookmarkEnd w:id="28"/>
    </w:p>
    <w:p>
      <w:pPr>
        <w:pStyle w:val="Body"/>
      </w:pPr>
      <w:r>
        <w:rPr>
          <w:rStyle w:val="Hyperlink.0"/>
          <w:rtl w:val="0"/>
        </w:rPr>
        <w:t xml:space="preserve"> </w:t>
      </w:r>
    </w:p>
    <w:tbl>
      <w:tblPr>
        <w:tblW w:w="8581" w:type="dxa"/>
        <w:jc w:val="left"/>
        <w:tblInd w:w="95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07"/>
        <w:gridCol w:w="1473"/>
        <w:gridCol w:w="5601"/>
      </w:tblGrid>
      <w:tr>
        <w:tblPrEx>
          <w:shd w:val="clear" w:color="auto" w:fill="ced7e7"/>
        </w:tblPrEx>
        <w:trPr>
          <w:trHeight w:val="290" w:hRule="atLeast"/>
        </w:trPr>
        <w:tc>
          <w:tcPr>
            <w:tcW w:type="dxa" w:w="150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jc w:val="both"/>
            </w:pPr>
            <w:r>
              <w:rPr>
                <w:rStyle w:val="None"/>
                <w:rFonts w:ascii="Trebuchet MS" w:hAnsi="Trebuchet MS"/>
                <w:b w:val="1"/>
                <w:bCs w:val="1"/>
                <w:sz w:val="18"/>
                <w:szCs w:val="18"/>
                <w:rtl w:val="0"/>
                <w:lang w:val="en-US"/>
              </w:rPr>
              <w:t>Version</w:t>
            </w:r>
          </w:p>
        </w:tc>
        <w:tc>
          <w:tcPr>
            <w:tcW w:type="dxa" w:w="147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jc w:val="both"/>
            </w:pPr>
            <w:r>
              <w:rPr>
                <w:rStyle w:val="None"/>
                <w:rFonts w:ascii="Trebuchet MS" w:hAnsi="Trebuchet MS"/>
                <w:b w:val="1"/>
                <w:bCs w:val="1"/>
                <w:sz w:val="18"/>
                <w:szCs w:val="18"/>
                <w:rtl w:val="0"/>
                <w:lang w:val="en-US"/>
              </w:rPr>
              <w:t>Date</w:t>
            </w:r>
          </w:p>
        </w:tc>
        <w:tc>
          <w:tcPr>
            <w:tcW w:type="dxa" w:w="56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jc w:val="both"/>
            </w:pPr>
            <w:r>
              <w:rPr>
                <w:rStyle w:val="None"/>
                <w:rFonts w:ascii="Trebuchet MS" w:hAnsi="Trebuchet MS"/>
                <w:b w:val="1"/>
                <w:bCs w:val="1"/>
                <w:sz w:val="18"/>
                <w:szCs w:val="18"/>
                <w:rtl w:val="0"/>
                <w:lang w:val="en-US"/>
              </w:rPr>
              <w:t>Changes</w:t>
            </w:r>
          </w:p>
        </w:tc>
      </w:tr>
      <w:tr>
        <w:tblPrEx>
          <w:shd w:val="clear" w:color="auto" w:fill="ced7e7"/>
        </w:tblPrEx>
        <w:trPr>
          <w:trHeight w:val="262" w:hRule="atLeast"/>
        </w:trPr>
        <w:tc>
          <w:tcPr>
            <w:tcW w:type="dxa" w:w="150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spacing w:line="240" w:lineRule="auto"/>
              <w:jc w:val="both"/>
            </w:pPr>
            <w:r>
              <w:rPr>
                <w:rStyle w:val="None"/>
                <w:rFonts w:ascii="Trebuchet MS" w:hAnsi="Trebuchet MS"/>
                <w:sz w:val="18"/>
                <w:szCs w:val="18"/>
                <w:rtl w:val="0"/>
                <w:lang w:val="en-US"/>
              </w:rPr>
              <w:t>18.1.0</w:t>
            </w:r>
          </w:p>
        </w:tc>
        <w:tc>
          <w:tcPr>
            <w:tcW w:type="dxa" w:w="147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spacing w:line="240" w:lineRule="auto"/>
              <w:jc w:val="both"/>
            </w:pPr>
            <w:r>
              <w:rPr>
                <w:rStyle w:val="None"/>
                <w:rFonts w:ascii="Trebuchet MS" w:hAnsi="Trebuchet MS"/>
                <w:sz w:val="18"/>
                <w:szCs w:val="18"/>
                <w:rtl w:val="0"/>
                <w:lang w:val="en-US"/>
              </w:rPr>
              <w:t>19 March 2018</w:t>
            </w:r>
          </w:p>
        </w:tc>
        <w:tc>
          <w:tcPr>
            <w:tcW w:type="dxa" w:w="56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spacing w:line="240" w:lineRule="auto"/>
              <w:jc w:val="both"/>
            </w:pPr>
            <w:r>
              <w:rPr>
                <w:rStyle w:val="None"/>
                <w:rFonts w:ascii="Trebuchet MS" w:hAnsi="Trebuchet MS"/>
                <w:sz w:val="18"/>
                <w:szCs w:val="18"/>
                <w:rtl w:val="0"/>
                <w:lang w:val="en-US"/>
              </w:rPr>
              <w:t>Initial release</w:t>
            </w:r>
          </w:p>
        </w:tc>
      </w:tr>
      <w:tr>
        <w:tblPrEx>
          <w:shd w:val="clear" w:color="auto" w:fill="ced7e7"/>
        </w:tblPrEx>
        <w:trPr>
          <w:trHeight w:val="262" w:hRule="atLeast"/>
        </w:trPr>
        <w:tc>
          <w:tcPr>
            <w:tcW w:type="dxa" w:w="150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spacing w:line="240" w:lineRule="auto"/>
              <w:jc w:val="both"/>
            </w:pPr>
            <w:r>
              <w:rPr>
                <w:rStyle w:val="None"/>
                <w:rFonts w:ascii="Trebuchet MS" w:hAnsi="Trebuchet MS"/>
                <w:sz w:val="18"/>
                <w:szCs w:val="18"/>
                <w:rtl w:val="0"/>
                <w:lang w:val="en-US"/>
              </w:rPr>
              <w:t>19.1.0</w:t>
            </w:r>
          </w:p>
        </w:tc>
        <w:tc>
          <w:tcPr>
            <w:tcW w:type="dxa" w:w="147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spacing w:line="240" w:lineRule="auto"/>
              <w:jc w:val="both"/>
            </w:pPr>
            <w:r>
              <w:rPr>
                <w:rStyle w:val="None"/>
                <w:rFonts w:ascii="Trebuchet MS" w:hAnsi="Trebuchet MS"/>
                <w:sz w:val="18"/>
                <w:szCs w:val="18"/>
                <w:rtl w:val="0"/>
                <w:lang w:val="en-US"/>
              </w:rPr>
              <w:t>28 June 2019</w:t>
            </w:r>
          </w:p>
        </w:tc>
        <w:tc>
          <w:tcPr>
            <w:tcW w:type="dxa" w:w="560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keepNext w:val="1"/>
              <w:spacing w:line="240" w:lineRule="auto"/>
              <w:jc w:val="both"/>
            </w:pPr>
            <w:r>
              <w:rPr>
                <w:rStyle w:val="None"/>
                <w:rFonts w:ascii="Trebuchet MS" w:hAnsi="Trebuchet MS"/>
                <w:sz w:val="18"/>
                <w:szCs w:val="18"/>
                <w:rtl w:val="0"/>
                <w:lang w:val="en-US"/>
              </w:rPr>
              <w:t>Documentation update</w:t>
            </w:r>
          </w:p>
        </w:tc>
      </w:tr>
    </w:tbl>
    <w:p>
      <w:pPr>
        <w:pStyle w:val="Body"/>
        <w:spacing w:after="120" w:line="240" w:lineRule="auto"/>
        <w:ind w:left="851" w:firstLine="0"/>
      </w:pPr>
    </w:p>
    <w:p>
      <w:pPr>
        <w:pStyle w:val="Body"/>
        <w:spacing w:after="120"/>
        <w:ind w:left="358" w:hanging="358"/>
      </w:pPr>
    </w:p>
    <w:p>
      <w:pPr>
        <w:pStyle w:val="Body"/>
        <w:spacing w:after="120" w:line="240" w:lineRule="auto"/>
        <w:ind w:left="358" w:hanging="358"/>
      </w:pPr>
      <w:r>
        <w:rPr>
          <w:rStyle w:val="Hyperlink.0"/>
        </w:rPr>
        <w:tab/>
        <w:tab/>
      </w:r>
    </w:p>
    <w:p>
      <w:pPr>
        <w:pStyle w:val="Body"/>
        <w:spacing w:after="120"/>
        <w:ind w:left="1208" w:hanging="358"/>
      </w:pPr>
      <w:r>
        <w:rPr>
          <w:rStyle w:val="None"/>
          <w:rFonts w:ascii="Open Sans" w:cs="Open Sans" w:hAnsi="Open Sans" w:eastAsia="Open Sans"/>
          <w:sz w:val="20"/>
          <w:szCs w:val="20"/>
        </w:rPr>
      </w:r>
    </w:p>
    <w:sectPr>
      <w:headerReference w:type="default" r:id="rId15"/>
      <w:headerReference w:type="first" r:id="rId16"/>
      <w:footerReference w:type="default" r:id="rId17"/>
      <w:footerReference w:type="first" r:id="rId18"/>
      <w:pgSz w:w="11900" w:h="16840" w:orient="portrait"/>
      <w:pgMar w:top="1440" w:right="1080" w:bottom="1440" w:left="1080" w:header="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 w:name="Cambria">
    <w:charset w:val="00"/>
    <w:family w:val="roman"/>
    <w:pitch w:val="default"/>
  </w:font>
  <w:font w:name="Helvetica">
    <w:charset w:val="00"/>
    <w:family w:val="roman"/>
    <w:pitch w:val="default"/>
  </w:font>
  <w:font w:name="Trebuchet MS">
    <w:charset w:val="00"/>
    <w:family w:val="roman"/>
    <w:pitch w:val="default"/>
  </w:font>
  <w:font w:name="Courier New">
    <w:charset w:val="00"/>
    <w:family w:val="roman"/>
    <w:pitch w:val="default"/>
  </w:font>
  <w:font w:name="Menlo">
    <w:charset w:val="00"/>
    <w:family w:val="roman"/>
    <w:pitch w:val="default"/>
  </w:font>
  <w:font w:name="CamphorPro-Bold">
    <w:charset w:val="00"/>
    <w:family w:val="roman"/>
    <w:pitch w:val="default"/>
  </w:font>
  <w:font w:name="Camphor Pro Light">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0"/>
    </w:pPr>
  </w:p>
  <w:p>
    <w:pPr>
      <w:pStyle w:val="Body"/>
      <w:tabs>
        <w:tab w:val="left" w:pos="2167"/>
      </w:tabs>
      <w:bidi w:val="0"/>
      <w:spacing w:after="215"/>
      <w:ind w:left="0" w:right="0" w:firstLine="0"/>
      <w:jc w:val="left"/>
      <w:rPr>
        <w:rtl w:val="0"/>
      </w:rPr>
    </w:pPr>
    <w:r>
      <w:rPr>
        <w:rFonts w:ascii="Calibri" w:cs="Consolas" w:hAnsi="Calibri" w:eastAsia="Consolas"/>
        <w:sz w:val="22"/>
        <w:szCs w:val="22"/>
        <w:rtl w:val="0"/>
        <w:lang w:val="en-US"/>
      </w:rPr>
      <w:t>Checkout.com implementation guide</w:t>
      <w:tab/>
      <w:t xml:space="preserve"> </w:t>
      <w:tab/>
    </w:r>
    <w:r>
      <w:rPr>
        <w:rFonts w:ascii="Arial" w:cs="Consolas" w:hAnsi="Arial" w:eastAsia="Consolas"/>
        <w:sz w:val="18"/>
        <w:szCs w:val="18"/>
        <w:rtl w:val="0"/>
        <w:lang w:val="en-US"/>
      </w:rPr>
      <w:t xml:space="preserve">                                      </w:t>
    </w:r>
    <w:r>
      <w:rPr>
        <w:rFonts w:ascii="Consolas" w:cs="Consolas" w:hAnsi="Consolas" w:eastAsia="Consolas"/>
        <w:sz w:val="18"/>
        <w:szCs w:val="18"/>
        <w:rtl w:val="0"/>
        <w:lang w:val="en-US"/>
      </w:rPr>
      <w:t xml:space="preserve">Page </w:t>
    </w:r>
    <w:r>
      <w:rPr>
        <w:rFonts w:ascii="Consolas" w:cs="Consolas" w:hAnsi="Consolas" w:eastAsia="Consolas"/>
        <w:sz w:val="18"/>
        <w:szCs w:val="18"/>
        <w:lang w:val="en-US"/>
      </w:rPr>
      <w:fldChar w:fldCharType="begin" w:fldLock="0"/>
    </w:r>
    <w:r>
      <w:rPr>
        <w:rFonts w:ascii="Consolas" w:cs="Consolas" w:hAnsi="Consolas" w:eastAsia="Consolas"/>
        <w:sz w:val="18"/>
        <w:szCs w:val="18"/>
        <w:lang w:val="en-US"/>
      </w:rPr>
      <w:instrText xml:space="preserve"> PAGE </w:instrText>
    </w:r>
    <w:r>
      <w:rPr>
        <w:rFonts w:ascii="Consolas" w:cs="Consolas" w:hAnsi="Consolas" w:eastAsia="Consolas"/>
        <w:sz w:val="18"/>
        <w:szCs w:val="18"/>
        <w:lang w:val="en-US"/>
      </w:rPr>
      <w:fldChar w:fldCharType="separate" w:fldLock="0"/>
    </w:r>
    <w:r>
      <w:rPr>
        <w:rFonts w:ascii="Consolas" w:cs="Consolas" w:hAnsi="Consolas" w:eastAsia="Consolas"/>
        <w:sz w:val="18"/>
        <w:szCs w:val="18"/>
        <w:lang w:val="en-US"/>
      </w:rPr>
    </w:r>
    <w:r>
      <w:rPr>
        <w:rFonts w:ascii="Consolas" w:cs="Consolas" w:hAnsi="Consolas" w:eastAsia="Consolas"/>
        <w:sz w:val="18"/>
        <w:szCs w:val="18"/>
        <w:lang w:val="en-US"/>
      </w:rPr>
      <w:fldChar w:fldCharType="end" w:fldLock="0"/>
    </w:r>
    <w:r>
      <w:rPr>
        <w:rFonts w:ascii="Consolas" w:cs="Consolas" w:hAnsi="Consolas" w:eastAsia="Consolas"/>
        <w:sz w:val="18"/>
        <w:szCs w:val="18"/>
        <w:rtl w:val="0"/>
        <w:lang w:val="en-US"/>
      </w:rPr>
      <w:t xml:space="preserve"> </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8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0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43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68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540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5"/>
  </w:num>
  <w:num w:numId="7">
    <w:abstractNumId w:val="4"/>
  </w:num>
  <w:num w:numId="8">
    <w:abstractNumId w:val="0"/>
    <w:lvlOverride w:ilvl="1">
      <w:startOverride w:val="3"/>
    </w:lvlOverride>
  </w:num>
  <w:num w:numId="9">
    <w:abstractNumId w:val="7"/>
  </w:num>
  <w:num w:numId="10">
    <w:abstractNumId w:val="6"/>
  </w:num>
  <w:num w:numId="11">
    <w:abstractNumId w:val="0"/>
    <w:lvlOverride w:ilvl="1">
      <w:startOverride w:val="4"/>
    </w:lvlOverride>
  </w:num>
  <w:num w:numId="12">
    <w:abstractNumId w:val="9"/>
  </w:num>
  <w:num w:numId="13">
    <w:abstractNumId w:val="8"/>
  </w:num>
  <w:num w:numId="14">
    <w:abstractNumId w:val="0"/>
    <w:lvlOverride w:ilvl="0">
      <w:startOverride w:val="3"/>
    </w:lvlOverride>
  </w:num>
  <w:num w:numId="15">
    <w:abstractNumId w:val="11"/>
  </w:num>
  <w:num w:numId="16">
    <w:abstractNumId w:val="10"/>
  </w:num>
  <w:num w:numId="17">
    <w:abstractNumId w:val="0"/>
    <w:lvlOverride w:ilvl="1">
      <w:startOverride w:val="2"/>
    </w:lvlOverride>
  </w:num>
  <w:num w:numId="18">
    <w:abstractNumId w:val="13"/>
  </w:num>
  <w:num w:numId="19">
    <w:abstractNumId w:val="12"/>
  </w:num>
  <w:num w:numId="20">
    <w:abstractNumId w:val="15"/>
  </w:num>
  <w:num w:numId="21">
    <w:abstractNumId w:val="14"/>
  </w:num>
  <w:num w:numId="22">
    <w:abstractNumId w:val="0"/>
    <w:lvlOverride w:ilvl="1">
      <w:startOverride w:val="3"/>
    </w:lvlOverride>
  </w:num>
  <w:num w:numId="23">
    <w:abstractNumId w:val="0"/>
    <w:lvlOverride w:ilvl="1">
      <w:startOverride w:val="4"/>
    </w:lvlOverride>
  </w:num>
  <w:num w:numId="24">
    <w:abstractNumId w:val="0"/>
    <w:lvlOverride w:ilvl="0">
      <w:startOverride w:val="4"/>
    </w:lvlOverride>
  </w:num>
  <w:num w:numId="25">
    <w:abstractNumId w:val="17"/>
  </w:num>
  <w:num w:numId="26">
    <w:abstractNumId w:val="16"/>
  </w:num>
  <w:num w:numId="27">
    <w:abstractNumId w:val="19"/>
  </w:num>
  <w:num w:numId="28">
    <w:abstractNumId w:val="18"/>
  </w:num>
  <w:num w:numId="29">
    <w:abstractNumId w:val="0"/>
    <w:lvlOverride w:ilvl="1">
      <w:startOverride w:val="3"/>
    </w:lvlOverride>
  </w:num>
  <w:num w:numId="30">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0"/>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52"/>
      <w:szCs w:val="52"/>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tyle>
  <w:style w:type="paragraph" w:styleId="Heading">
    <w:name w:val="Heading"/>
    <w:next w:val="Body"/>
    <w:pPr>
      <w:keepNext w:val="0"/>
      <w:keepLines w:val="0"/>
      <w:pageBreakBefore w:val="0"/>
      <w:widowControl w:val="0"/>
      <w:shd w:val="clear" w:color="auto" w:fill="auto"/>
      <w:suppressAutoHyphens w:val="0"/>
      <w:bidi w:val="0"/>
      <w:spacing w:before="480" w:after="0" w:line="276" w:lineRule="auto"/>
      <w:ind w:left="720" w:right="0" w:hanging="360"/>
      <w:jc w:val="left"/>
      <w:outlineLvl w:val="0"/>
    </w:pPr>
    <w:rPr>
      <w:rFonts w:ascii="Cambria" w:cs="Cambria" w:hAnsi="Cambria" w:eastAsia="Cambria"/>
      <w:b w:val="1"/>
      <w:bCs w:val="1"/>
      <w:i w:val="0"/>
      <w:iCs w:val="0"/>
      <w:caps w:val="0"/>
      <w:smallCaps w:val="0"/>
      <w:strike w:val="0"/>
      <w:dstrike w:val="0"/>
      <w:outline w:val="0"/>
      <w:color w:val="366091"/>
      <w:spacing w:val="0"/>
      <w:kern w:val="0"/>
      <w:position w:val="0"/>
      <w:sz w:val="24"/>
      <w:szCs w:val="24"/>
      <w:u w:val="none" w:color="366091"/>
      <w:vertAlign w:val="baseline"/>
      <w14:textOutline>
        <w14:noFill/>
      </w14:textOutline>
      <w14:textFill>
        <w14:solidFill>
          <w14:srgbClr w14:val="366091"/>
        </w14:solidFill>
      </w14:textFill>
    </w:rPr>
  </w:style>
  <w:style w:type="numbering" w:styleId="Imported Style 1">
    <w:name w:val="Imported Style 1"/>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rFonts w:ascii="Calibri" w:cs="Calibri" w:hAnsi="Calibri" w:eastAsia="Calibri"/>
      <w:outline w:val="0"/>
      <w:color w:val="0366d6"/>
      <w:u w:color="0366d6"/>
      <w14:textFill>
        <w14:solidFill>
          <w14:srgbClr w14:val="0366D6"/>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Hyperlink.2">
    <w:name w:val="Hyperlink.2"/>
    <w:basedOn w:val="Link"/>
    <w:next w:val="Hyperlink.2"/>
    <w:rPr>
      <w:rFonts w:ascii="Calibri" w:cs="Calibri" w:hAnsi="Calibri" w:eastAsia="Calibri"/>
    </w:rPr>
  </w:style>
  <w:style w:type="paragraph" w:styleId="Heading 2">
    <w:name w:val="Heading 2"/>
    <w:next w:val="Body"/>
    <w:pPr>
      <w:keepNext w:val="0"/>
      <w:keepLines w:val="0"/>
      <w:pageBreakBefore w:val="0"/>
      <w:widowControl w:val="0"/>
      <w:shd w:val="clear" w:color="auto" w:fill="auto"/>
      <w:suppressAutoHyphens w:val="0"/>
      <w:bidi w:val="0"/>
      <w:spacing w:before="200" w:after="0" w:line="276" w:lineRule="auto"/>
      <w:ind w:left="1800" w:right="0" w:hanging="72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numbering" w:styleId="Imported Style 7">
    <w:name w:val="Imported Style 7"/>
    <w:pPr>
      <w:numPr>
        <w:numId w:val="18"/>
      </w:numPr>
    </w:pPr>
  </w:style>
  <w:style w:type="numbering" w:styleId="Imported Style 8">
    <w:name w:val="Imported Style 8"/>
    <w:pPr>
      <w:numPr>
        <w:numId w:val="20"/>
      </w:numPr>
    </w:pPr>
  </w:style>
  <w:style w:type="character" w:styleId="Hyperlink.3">
    <w:name w:val="Hyperlink.3"/>
    <w:basedOn w:val="Link"/>
    <w:next w:val="Hyperlink.3"/>
    <w:rPr>
      <w:rFonts w:ascii="Calibri" w:cs="Calibri" w:hAnsi="Calibri" w:eastAsia="Calibri"/>
      <w:sz w:val="24"/>
      <w:szCs w:val="24"/>
      <w:lang w:val="en-US"/>
    </w:rPr>
  </w:style>
  <w:style w:type="numbering" w:styleId="Imported Style 9">
    <w:name w:val="Imported Style 9"/>
    <w:pPr>
      <w:numPr>
        <w:numId w:val="25"/>
      </w:numPr>
    </w:pPr>
  </w:style>
  <w:style w:type="numbering" w:styleId="Imported Style 10">
    <w:name w:val="Imported Style 10"/>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